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6</w:t>
      </w:r>
    </w:p>
    <w:p>
      <w:pPr>
        <w:pStyle w:val="Heading2"/>
      </w:pPr>
      <w:r>
        <w:t>Q1: Explain the roles of the Driver, Cluster Manager, and Executor in a Spark application.</w:t>
      </w:r>
    </w:p>
    <w:p>
      <w:r>
        <w:t>The Driver is the main process that controls the execution of the Spark application, builds the execution plan, and schedules tasks. The Cluster Manager allocates physical resources like CPU and memory to the application. The Executor runs the tasks on the worker nodes and sends the results back to the driver.</w:t>
      </w:r>
    </w:p>
    <w:p>
      <w:pPr>
        <w:pStyle w:val="Heading2"/>
      </w:pPr>
      <w:r>
        <w:t>Q2: How does Spark’s Lazy Evaluation strategy improve performance when chain-processing large datasets?</w:t>
      </w:r>
    </w:p>
    <w:p>
      <w:r>
        <w:t>Spark uses lazy evaluation, which means transformations are not computed immediately but are recorded in a logical plan. When an action is called, Spark executes the plan. This allows the optimizer to look at the entire sequence of operations, combine steps, and skip reading unnecessary data, which makes processing much faster.</w:t>
      </w:r>
    </w:p>
    <w:p>
      <w:pPr>
        <w:pStyle w:val="Heading2"/>
      </w:pPr>
      <w:r>
        <w:t>Q4: What is the difference between CSV and Parquet in terms of storage (row-based vs. columnar) and why does it matter for performance?</w:t>
      </w:r>
    </w:p>
    <w:p>
      <w:r>
        <w:t>CSV is a row-based format stored as plain text, meaning Spark must read every column of every row even if only one column is needed. Parquet is a binary columnar format that stores schemas and statistics. Parquet is much faster for queries because it only reads the requested columns and uses metadata to skip blocks of data on disk.</w:t>
      </w:r>
    </w:p>
    <w:p>
      <w:pPr>
        <w:pStyle w:val="Heading2"/>
      </w:pPr>
      <w:r>
        <w:t>Q7: How does Spark use the Lineage Graph (DAG) to provide fault tolerance if a worker node fails?</w:t>
      </w:r>
    </w:p>
    <w:p>
      <w:r>
        <w:t>Spark keeps a record of all transformations in a lineage graph. If a worker node crashes and data is lost, Spark uses this graph to recalculate only the missing partitions on another node rather than running the whole job from start.</w:t>
      </w:r>
    </w:p>
    <w:p>
      <w:pPr>
        <w:pStyle w:val="Heading2"/>
      </w:pPr>
      <w:r>
        <w:t>Q9: Explain the concept of Predicate Pushdown in Parquet and how it affects the amount of data loaded into memory.</w:t>
      </w:r>
    </w:p>
    <w:p>
      <w:r>
        <w:t>Predicate pushdown filters data at the database or storage level before reading it into memory. Spark reads the min/max statistics in the Parquet file to see if a data block matches the filter. If it does not match, Spark skips reading that block, loading less data into memory.</w:t>
      </w:r>
    </w:p>
    <w:p>
      <w:pPr>
        <w:pStyle w:val="Heading2"/>
      </w:pPr>
      <w:r>
        <w:t>Q11: What is the difference between Transformations and Actions? Provide two examples of each.</w:t>
      </w:r>
    </w:p>
    <w:p>
      <w:r>
        <w:t>Transformations are lazy operations that create a new DataFrame from an existing one, such as filtering or selecting columns. Actions trigger the actual execution of the transformations to return a value or save the data, such as counting or showing rows.</w:t>
      </w:r>
    </w:p>
    <w:p>
      <w:pPr>
        <w:pStyle w:val="Heading2"/>
      </w:pPr>
      <w:r>
        <w:t>Q13: In Spark Architecture, what is the difference between Client Mode and Cluster Mode?</w:t>
      </w:r>
    </w:p>
    <w:p>
      <w:r>
        <w:t>In client mode, the driver runs locally on the machine that submits the job, which is useful for testing. In cluster mode, the driver runs inside a node in the cluster, which is preferred for production because the job won't fail if the client machine disconnects.</w:t>
      </w:r>
    </w:p>
    <w:p>
      <w:pPr>
        <w:pStyle w:val="Heading2"/>
      </w:pPr>
      <w:r>
        <w:t>Q15: When exploring a dataset, why is it safer to use .show(5) instead of .collect() on a multi-terabyte dataset?</w:t>
      </w:r>
    </w:p>
    <w:p>
      <w:r>
        <w:t>Using show(5) is safe because it only pulls 5 rows to the driver console. Using collect() pulls all the data from the cluster to the driver, which will run out of memory and crash the application on a large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