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FEA13">
      <w:pPr>
        <w:keepNext w:val="0"/>
        <w:keepLines w:val="0"/>
        <w:widowControl/>
        <w:suppressLineNumbers w:val="0"/>
        <w:jc w:val="center"/>
        <w:rPr>
          <w:rFonts w:hint="default" w:cs="Arial Black" w:asciiTheme="minorAscii" w:hAnsiTheme="minorAscii"/>
          <w:b/>
          <w:bCs/>
          <w:i w:val="0"/>
          <w:iCs w:val="0"/>
          <w:color w:val="auto"/>
          <w:kern w:val="0"/>
          <w:sz w:val="72"/>
          <w:szCs w:val="72"/>
          <w:lang w:val="en-US" w:eastAsia="zh-CN" w:bidi="ar"/>
        </w:rPr>
      </w:pPr>
      <w:r>
        <w:rPr>
          <w:rFonts w:hint="default" w:cs="Arial Black" w:asciiTheme="minorAscii" w:hAnsiTheme="minorAscii"/>
          <w:b/>
          <w:bCs/>
          <w:i w:val="0"/>
          <w:iCs w:val="0"/>
          <w:color w:val="auto"/>
          <w:kern w:val="0"/>
          <w:sz w:val="72"/>
          <w:szCs w:val="72"/>
          <w:lang w:val="en-US" w:eastAsia="zh-CN" w:bidi="ar"/>
        </w:rPr>
        <w:t>Driving Risk Predictor Description file</w:t>
      </w:r>
      <w:bookmarkStart w:id="0" w:name="_GoBack"/>
      <w:bookmarkEnd w:id="0"/>
    </w:p>
    <w:p w14:paraId="229A94B4">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ascii="Sitka Heading" w:hAnsi="Sitka Heading" w:cs="Sitka Heading" w:eastAsiaTheme="minorEastAsia"/>
          <w:b/>
          <w:bCs/>
          <w:color w:val="FF0000"/>
          <w:kern w:val="0"/>
          <w:sz w:val="48"/>
          <w:szCs w:val="48"/>
          <w:lang w:val="en-US" w:eastAsia="zh-CN" w:bidi="ar"/>
        </w:rPr>
        <w:t>THE SUPERIOR UNIVERSITY LAHORE</w:t>
      </w:r>
    </w:p>
    <w:p w14:paraId="0CB49CD2">
      <w:pPr>
        <w:keepNext w:val="0"/>
        <w:keepLines w:val="0"/>
        <w:widowControl/>
        <w:suppressLineNumbers w:val="0"/>
        <w:jc w:val="left"/>
        <w:rPr>
          <w:rFonts w:hint="default" w:ascii="Arial Black" w:hAnsi="Arial Black" w:cs="Arial Black" w:eastAsiaTheme="minorEastAsia"/>
          <w:b/>
          <w:bCs/>
          <w:sz w:val="24"/>
          <w:szCs w:val="24"/>
        </w:rPr>
      </w:pPr>
      <w:r>
        <w:rPr>
          <w:rFonts w:hint="default" w:ascii="Arial Black" w:hAnsi="Arial Black" w:cs="Arial Black" w:eastAsiaTheme="minorEastAsia"/>
          <w:b/>
          <w:bCs/>
          <w:i/>
          <w:iCs/>
          <w:color w:val="C00000"/>
          <w:kern w:val="0"/>
          <w:sz w:val="36"/>
          <w:szCs w:val="36"/>
          <w:lang w:val="en-US" w:eastAsia="zh-CN" w:bidi="ar"/>
        </w:rPr>
        <w:t xml:space="preserve">SUBMITTED BY:MUHAMMAD JAHANZAIB </w:t>
      </w:r>
    </w:p>
    <w:p w14:paraId="2C337B48">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 xml:space="preserve">Roll No: </w:t>
      </w:r>
      <w:r>
        <w:rPr>
          <w:rFonts w:hint="default" w:ascii="Arial Black" w:hAnsi="Arial Black" w:cs="Arial Black" w:eastAsiaTheme="minorEastAsia"/>
          <w:b/>
          <w:bCs/>
          <w:i/>
          <w:iCs/>
          <w:color w:val="C00000"/>
          <w:kern w:val="0"/>
          <w:sz w:val="36"/>
          <w:szCs w:val="36"/>
          <w:lang w:val="en-US" w:eastAsia="zh-CN" w:bidi="ar"/>
        </w:rPr>
        <w:t xml:space="preserve">SU92-BSAIM-S25-047 </w:t>
      </w:r>
    </w:p>
    <w:p w14:paraId="3B9B0ACA">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Section: BS AI 3A</w:t>
      </w:r>
    </w:p>
    <w:p w14:paraId="3856FF9C">
      <w:pPr>
        <w:keepNext w:val="0"/>
        <w:keepLines w:val="0"/>
        <w:widowControl/>
        <w:suppressLineNumbers w:val="0"/>
        <w:jc w:val="left"/>
        <w:rPr>
          <w:rFonts w:hint="default" w:asciiTheme="minorEastAsia" w:hAnsiTheme="minorEastAsia" w:eastAsiaTheme="minorEastAsia" w:cstheme="minorEastAsia"/>
          <w:b/>
          <w:bCs/>
          <w:i/>
          <w:iCs/>
          <w:color w:val="C00000"/>
          <w:kern w:val="0"/>
          <w:sz w:val="36"/>
          <w:szCs w:val="36"/>
          <w:lang w:val="en-US" w:eastAsia="zh-CN" w:bidi="ar"/>
        </w:rPr>
      </w:pPr>
      <w:r>
        <w:rPr>
          <w:rFonts w:hint="default" w:ascii="Arial Black" w:hAnsi="Arial Black" w:cs="Arial Black" w:eastAsiaTheme="minorEastAsia"/>
          <w:b/>
          <w:bCs/>
          <w:i/>
          <w:iCs/>
          <w:color w:val="C00000"/>
          <w:kern w:val="0"/>
          <w:sz w:val="36"/>
          <w:szCs w:val="36"/>
          <w:lang w:val="en-US" w:eastAsia="zh-CN" w:bidi="ar"/>
        </w:rPr>
        <w:t xml:space="preserve">Submitted to: Mr. </w:t>
      </w:r>
      <w:r>
        <w:rPr>
          <w:rFonts w:hint="default" w:ascii="Arial Black" w:hAnsi="Arial Black" w:cs="Arial Black"/>
          <w:b/>
          <w:bCs/>
          <w:i/>
          <w:iCs/>
          <w:color w:val="C00000"/>
          <w:kern w:val="0"/>
          <w:sz w:val="36"/>
          <w:szCs w:val="36"/>
          <w:lang w:val="en-US" w:eastAsia="zh-CN" w:bidi="ar"/>
        </w:rPr>
        <w:t>RASIKH ALI</w:t>
      </w:r>
    </w:p>
    <w:p w14:paraId="351B244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240DEAA">
      <w:pPr>
        <w:pStyle w:val="4"/>
        <w:keepNext w:val="0"/>
        <w:keepLines w:val="0"/>
        <w:widowControl/>
        <w:suppressLineNumbers w:val="0"/>
        <w:rPr>
          <w:rFonts w:hint="default" w:ascii="Arial" w:hAnsi="Arial" w:cs="Arial"/>
        </w:rPr>
      </w:pPr>
      <w:r>
        <w:rPr>
          <w:rFonts w:hint="default" w:ascii="Arial" w:hAnsi="Arial" w:cs="Arial"/>
        </w:rPr>
        <w:t>Step 1: Data Loading</w:t>
      </w:r>
    </w:p>
    <w:p w14:paraId="45685F6F">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dataset used in this project is the </w:t>
      </w:r>
      <w:r>
        <w:rPr>
          <w:rStyle w:val="12"/>
          <w:rFonts w:hint="default" w:ascii="Arial" w:hAnsi="Arial" w:cs="Arial"/>
        </w:rPr>
        <w:t>Driver Behavior &amp; Route Anomaly Dataset with Derived Features</w:t>
      </w:r>
      <w:r>
        <w:rPr>
          <w:rFonts w:hint="default" w:ascii="Arial" w:hAnsi="Arial" w:cs="Arial"/>
        </w:rPr>
        <w:t xml:space="preserve">, which contains vehicle sensor readings, GPS coordinates, route information, and behavioral signals collected from real-world driving trips. The dataset comprises </w:t>
      </w:r>
      <w:r>
        <w:rPr>
          <w:rStyle w:val="12"/>
          <w:rFonts w:hint="default" w:ascii="Arial" w:hAnsi="Arial" w:cs="Arial"/>
        </w:rPr>
        <w:t>120,000 records</w:t>
      </w:r>
      <w:r>
        <w:rPr>
          <w:rFonts w:hint="default" w:ascii="Arial" w:hAnsi="Arial" w:cs="Arial"/>
        </w:rPr>
        <w:t>, making it a large-scale dataset suitable for training robust machine learning models.</w:t>
      </w:r>
    </w:p>
    <w:p w14:paraId="4ADB0AB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dataset was loaded using the </w:t>
      </w:r>
      <w:r>
        <w:rPr>
          <w:rStyle w:val="12"/>
          <w:rFonts w:hint="default" w:ascii="Arial" w:hAnsi="Arial" w:cs="Arial"/>
        </w:rPr>
        <w:t>Pandas</w:t>
      </w:r>
      <w:r>
        <w:rPr>
          <w:rFonts w:hint="default" w:ascii="Arial" w:hAnsi="Arial" w:cs="Arial"/>
        </w:rPr>
        <w:t xml:space="preserve"> library in Python, which provides efficient tools for reading and manipulating structured data. The file was read in CSV (Comma-Separated Values) format using the </w:t>
      </w:r>
      <w:r>
        <w:rPr>
          <w:rStyle w:val="8"/>
          <w:rFonts w:hint="default" w:ascii="Arial" w:hAnsi="Arial" w:cs="Arial"/>
        </w:rPr>
        <w:t>pd.read_csv()</w:t>
      </w:r>
      <w:r>
        <w:rPr>
          <w:rFonts w:hint="default" w:ascii="Arial" w:hAnsi="Arial" w:cs="Arial"/>
        </w:rPr>
        <w:t xml:space="preserve"> function. Upon successful loading, a confirmation message was printed displaying the total number of rows and columns, confirming that the dataset was imported without errors.</w:t>
      </w:r>
    </w:p>
    <w:p w14:paraId="4E508D86">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dataset was loaded into a Pandas DataFrame object named </w:t>
      </w:r>
      <w:r>
        <w:rPr>
          <w:rStyle w:val="8"/>
          <w:rFonts w:hint="default" w:ascii="Arial" w:hAnsi="Arial" w:cs="Arial"/>
        </w:rPr>
        <w:t>data</w:t>
      </w:r>
      <w:r>
        <w:rPr>
          <w:rFonts w:hint="default" w:ascii="Arial" w:hAnsi="Arial" w:cs="Arial"/>
        </w:rPr>
        <w:t>, which served as the primary data structure for all subsequent exploration and preprocessing steps. The successful load confirmed the availability of all 120,000 records along with their corresponding feature columns.</w:t>
      </w:r>
    </w:p>
    <w:p w14:paraId="26EBEE6F">
      <w:pPr>
        <w:pStyle w:val="11"/>
        <w:keepNext w:val="0"/>
        <w:keepLines w:val="0"/>
        <w:widowControl/>
        <w:suppressLineNumbers w:val="0"/>
        <w:spacing w:before="0" w:beforeAutospacing="1" w:after="0" w:afterAutospacing="1"/>
        <w:ind w:left="0" w:right="0"/>
        <w:rPr>
          <w:rFonts w:hint="default" w:ascii="Arial" w:hAnsi="Arial" w:cs="Arial"/>
          <w:b/>
          <w:bCs/>
          <w:sz w:val="40"/>
          <w:szCs w:val="40"/>
          <w:lang w:val="en-US"/>
        </w:rPr>
      </w:pPr>
      <w:r>
        <w:rPr>
          <w:rFonts w:hint="default" w:ascii="Arial" w:hAnsi="Arial" w:cs="Arial"/>
          <w:b/>
          <w:bCs/>
          <w:sz w:val="40"/>
          <w:szCs w:val="40"/>
          <w:lang w:val="en-US"/>
        </w:rPr>
        <w:t>Kaggle Dataset Link:</w:t>
      </w:r>
    </w:p>
    <w:p w14:paraId="02E95FD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fldChar w:fldCharType="begin"/>
      </w:r>
      <w:r>
        <w:rPr>
          <w:rFonts w:hint="default" w:ascii="Arial" w:hAnsi="Arial" w:cs="Arial"/>
        </w:rPr>
        <w:instrText xml:space="preserve"> HYPERLINK "https://www.kaggle.com/datasets/datasetengineer/driver-behavior-and-route-anomaly-dataset-dbra24" </w:instrText>
      </w:r>
      <w:r>
        <w:rPr>
          <w:rFonts w:hint="default" w:ascii="Arial" w:hAnsi="Arial" w:cs="Arial"/>
        </w:rPr>
        <w:fldChar w:fldCharType="separate"/>
      </w:r>
      <w:r>
        <w:rPr>
          <w:rStyle w:val="10"/>
          <w:rFonts w:hint="default" w:ascii="Arial" w:hAnsi="Arial" w:cs="Arial"/>
        </w:rPr>
        <w:t>https://www.kaggle.com/datasets/datasetengineer/driver-behavior-and-route-anomaly-dataset-dbra24</w:t>
      </w:r>
      <w:r>
        <w:rPr>
          <w:rFonts w:hint="default" w:ascii="Arial" w:hAnsi="Arial" w:cs="Arial"/>
        </w:rPr>
        <w:fldChar w:fldCharType="end"/>
      </w:r>
    </w:p>
    <w:p w14:paraId="70B91569">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BA82B19">
      <w:pPr>
        <w:pStyle w:val="4"/>
        <w:keepNext w:val="0"/>
        <w:keepLines w:val="0"/>
        <w:widowControl/>
        <w:suppressLineNumbers w:val="0"/>
        <w:rPr>
          <w:rFonts w:hint="default" w:ascii="Arial" w:hAnsi="Arial" w:cs="Arial"/>
        </w:rPr>
      </w:pPr>
      <w:r>
        <w:rPr>
          <w:rFonts w:hint="default" w:ascii="Arial" w:hAnsi="Arial" w:cs="Arial"/>
        </w:rPr>
        <w:t>Step 2: Data Exploration</w:t>
      </w:r>
    </w:p>
    <w:p w14:paraId="2EA0CE5F">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Data Exploration is the process of examining and understanding the structure, content, and statistical properties of the dataset before applying any transformations or machine learning algorithms. This step helps identify patterns, anomalies, data types, missing values, and the overall quality of the data.</w:t>
      </w:r>
    </w:p>
    <w:p w14:paraId="6F0B250B">
      <w:pPr>
        <w:pStyle w:val="5"/>
        <w:keepNext w:val="0"/>
        <w:keepLines w:val="0"/>
        <w:widowControl/>
        <w:suppressLineNumbers w:val="0"/>
        <w:rPr>
          <w:rFonts w:hint="default" w:ascii="Arial" w:hAnsi="Arial" w:cs="Arial"/>
        </w:rPr>
      </w:pPr>
      <w:r>
        <w:rPr>
          <w:rFonts w:hint="default" w:ascii="Arial" w:hAnsi="Arial" w:cs="Arial"/>
        </w:rPr>
        <w:t>2.1 Viewing Initial and Final Records</w:t>
      </w:r>
    </w:p>
    <w:p w14:paraId="307B5F1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first five and last five rows of the dataset were inspected using </w:t>
      </w:r>
      <w:r>
        <w:rPr>
          <w:rStyle w:val="8"/>
          <w:rFonts w:hint="default" w:ascii="Arial" w:hAnsi="Arial" w:cs="Arial"/>
        </w:rPr>
        <w:t>data.head()</w:t>
      </w:r>
      <w:r>
        <w:rPr>
          <w:rFonts w:hint="default" w:ascii="Arial" w:hAnsi="Arial" w:cs="Arial"/>
        </w:rPr>
        <w:t xml:space="preserve"> and </w:t>
      </w:r>
      <w:r>
        <w:rPr>
          <w:rStyle w:val="8"/>
          <w:rFonts w:hint="default" w:ascii="Arial" w:hAnsi="Arial" w:cs="Arial"/>
        </w:rPr>
        <w:t>data.tail()</w:t>
      </w:r>
      <w:r>
        <w:rPr>
          <w:rFonts w:hint="default" w:ascii="Arial" w:hAnsi="Arial" w:cs="Arial"/>
        </w:rPr>
        <w:t xml:space="preserve"> respectively. This provides a quick visual overview of the column names, sample values, and the general structure of the data. It helps confirm that the file was read correctly and that the data appears in the expected format.</w:t>
      </w:r>
    </w:p>
    <w:p w14:paraId="6C6CD19D">
      <w:pPr>
        <w:pStyle w:val="5"/>
        <w:keepNext w:val="0"/>
        <w:keepLines w:val="0"/>
        <w:widowControl/>
        <w:suppressLineNumbers w:val="0"/>
        <w:rPr>
          <w:rFonts w:hint="default" w:ascii="Arial" w:hAnsi="Arial" w:cs="Arial"/>
        </w:rPr>
      </w:pPr>
      <w:r>
        <w:rPr>
          <w:rFonts w:hint="default" w:ascii="Arial" w:hAnsi="Arial" w:cs="Arial"/>
        </w:rPr>
        <w:t>2.2 Dataset Shape</w:t>
      </w:r>
    </w:p>
    <w:p w14:paraId="6C1D1EB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shape of the dataset was examined using </w:t>
      </w:r>
      <w:r>
        <w:rPr>
          <w:rStyle w:val="8"/>
          <w:rFonts w:hint="default" w:ascii="Arial" w:hAnsi="Arial" w:cs="Arial"/>
        </w:rPr>
        <w:t>data.shape</w:t>
      </w:r>
      <w:r>
        <w:rPr>
          <w:rFonts w:hint="default" w:ascii="Arial" w:hAnsi="Arial" w:cs="Arial"/>
        </w:rPr>
        <w:t>, which returned the total number of rows and columns. This confirmed that the dataset contains 120,000 rows and multiple feature columns covering sensor readings, environmental conditions, route metrics, and behavioral indicators.</w:t>
      </w:r>
    </w:p>
    <w:p w14:paraId="6955EE8B">
      <w:pPr>
        <w:pStyle w:val="5"/>
        <w:keepNext w:val="0"/>
        <w:keepLines w:val="0"/>
        <w:widowControl/>
        <w:suppressLineNumbers w:val="0"/>
        <w:rPr>
          <w:rFonts w:hint="default" w:ascii="Arial" w:hAnsi="Arial" w:cs="Arial"/>
        </w:rPr>
      </w:pPr>
      <w:r>
        <w:rPr>
          <w:rFonts w:hint="default" w:ascii="Arial" w:hAnsi="Arial" w:cs="Arial"/>
        </w:rPr>
        <w:t>2.3 Column Names</w:t>
      </w:r>
    </w:p>
    <w:p w14:paraId="6F454A91">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All column names were listed using </w:t>
      </w:r>
      <w:r>
        <w:rPr>
          <w:rStyle w:val="8"/>
          <w:rFonts w:hint="default" w:ascii="Arial" w:hAnsi="Arial" w:cs="Arial"/>
        </w:rPr>
        <w:t>data.columns</w:t>
      </w:r>
      <w:r>
        <w:rPr>
          <w:rFonts w:hint="default" w:ascii="Arial" w:hAnsi="Arial" w:cs="Arial"/>
        </w:rPr>
        <w:t xml:space="preserve">. The dataset includes features such as </w:t>
      </w:r>
      <w:r>
        <w:rPr>
          <w:rStyle w:val="8"/>
          <w:rFonts w:hint="default" w:ascii="Arial" w:hAnsi="Arial" w:cs="Arial"/>
        </w:rPr>
        <w:t>speed</w:t>
      </w:r>
      <w:r>
        <w:rPr>
          <w:rFonts w:hint="default" w:ascii="Arial" w:hAnsi="Arial" w:cs="Arial"/>
        </w:rPr>
        <w:t xml:space="preserve">, </w:t>
      </w:r>
      <w:r>
        <w:rPr>
          <w:rStyle w:val="8"/>
          <w:rFonts w:hint="default" w:ascii="Arial" w:hAnsi="Arial" w:cs="Arial"/>
        </w:rPr>
        <w:t>acceleration</w:t>
      </w:r>
      <w:r>
        <w:rPr>
          <w:rFonts w:hint="default" w:ascii="Arial" w:hAnsi="Arial" w:cs="Arial"/>
        </w:rPr>
        <w:t xml:space="preserve">, </w:t>
      </w:r>
      <w:r>
        <w:rPr>
          <w:rStyle w:val="8"/>
          <w:rFonts w:hint="default" w:ascii="Arial" w:hAnsi="Arial" w:cs="Arial"/>
        </w:rPr>
        <w:t>steering_angle</w:t>
      </w:r>
      <w:r>
        <w:rPr>
          <w:rFonts w:hint="default" w:ascii="Arial" w:hAnsi="Arial" w:cs="Arial"/>
        </w:rPr>
        <w:t xml:space="preserve">, </w:t>
      </w:r>
      <w:r>
        <w:rPr>
          <w:rStyle w:val="8"/>
          <w:rFonts w:hint="default" w:ascii="Arial" w:hAnsi="Arial" w:cs="Arial"/>
        </w:rPr>
        <w:t>heading</w:t>
      </w:r>
      <w:r>
        <w:rPr>
          <w:rFonts w:hint="default" w:ascii="Arial" w:hAnsi="Arial" w:cs="Arial"/>
        </w:rPr>
        <w:t xml:space="preserve">, </w:t>
      </w:r>
      <w:r>
        <w:rPr>
          <w:rStyle w:val="8"/>
          <w:rFonts w:hint="default" w:ascii="Arial" w:hAnsi="Arial" w:cs="Arial"/>
        </w:rPr>
        <w:t>rpm</w:t>
      </w:r>
      <w:r>
        <w:rPr>
          <w:rFonts w:hint="default" w:ascii="Arial" w:hAnsi="Arial" w:cs="Arial"/>
        </w:rPr>
        <w:t xml:space="preserve">, </w:t>
      </w:r>
      <w:r>
        <w:rPr>
          <w:rStyle w:val="8"/>
          <w:rFonts w:hint="default" w:ascii="Arial" w:hAnsi="Arial" w:cs="Arial"/>
        </w:rPr>
        <w:t>brake_usage</w:t>
      </w:r>
      <w:r>
        <w:rPr>
          <w:rFonts w:hint="default" w:ascii="Arial" w:hAnsi="Arial" w:cs="Arial"/>
        </w:rPr>
        <w:t xml:space="preserve">, </w:t>
      </w:r>
      <w:r>
        <w:rPr>
          <w:rStyle w:val="8"/>
          <w:rFonts w:hint="default" w:ascii="Arial" w:hAnsi="Arial" w:cs="Arial"/>
        </w:rPr>
        <w:t>lane_deviation</w:t>
      </w:r>
      <w:r>
        <w:rPr>
          <w:rFonts w:hint="default" w:ascii="Arial" w:hAnsi="Arial" w:cs="Arial"/>
        </w:rPr>
        <w:t xml:space="preserve">, </w:t>
      </w:r>
      <w:r>
        <w:rPr>
          <w:rStyle w:val="8"/>
          <w:rFonts w:hint="default" w:ascii="Arial" w:hAnsi="Arial" w:cs="Arial"/>
        </w:rPr>
        <w:t>fuel_consumption</w:t>
      </w:r>
      <w:r>
        <w:rPr>
          <w:rFonts w:hint="default" w:ascii="Arial" w:hAnsi="Arial" w:cs="Arial"/>
        </w:rPr>
        <w:t xml:space="preserve">, </w:t>
      </w:r>
      <w:r>
        <w:rPr>
          <w:rStyle w:val="8"/>
          <w:rFonts w:hint="default" w:ascii="Arial" w:hAnsi="Arial" w:cs="Arial"/>
        </w:rPr>
        <w:t>trip_duration</w:t>
      </w:r>
      <w:r>
        <w:rPr>
          <w:rFonts w:hint="default" w:ascii="Arial" w:hAnsi="Arial" w:cs="Arial"/>
        </w:rPr>
        <w:t xml:space="preserve">, </w:t>
      </w:r>
      <w:r>
        <w:rPr>
          <w:rStyle w:val="8"/>
          <w:rFonts w:hint="default" w:ascii="Arial" w:hAnsi="Arial" w:cs="Arial"/>
        </w:rPr>
        <w:t>trip_distance</w:t>
      </w:r>
      <w:r>
        <w:rPr>
          <w:rFonts w:hint="default" w:ascii="Arial" w:hAnsi="Arial" w:cs="Arial"/>
        </w:rPr>
        <w:t xml:space="preserve">, </w:t>
      </w:r>
      <w:r>
        <w:rPr>
          <w:rStyle w:val="8"/>
          <w:rFonts w:hint="default" w:ascii="Arial" w:hAnsi="Arial" w:cs="Arial"/>
        </w:rPr>
        <w:t>latitude</w:t>
      </w:r>
      <w:r>
        <w:rPr>
          <w:rFonts w:hint="default" w:ascii="Arial" w:hAnsi="Arial" w:cs="Arial"/>
        </w:rPr>
        <w:t xml:space="preserve">, </w:t>
      </w:r>
      <w:r>
        <w:rPr>
          <w:rStyle w:val="8"/>
          <w:rFonts w:hint="default" w:ascii="Arial" w:hAnsi="Arial" w:cs="Arial"/>
        </w:rPr>
        <w:t>longitude</w:t>
      </w:r>
      <w:r>
        <w:rPr>
          <w:rFonts w:hint="default" w:ascii="Arial" w:hAnsi="Arial" w:cs="Arial"/>
        </w:rPr>
        <w:t xml:space="preserve">, </w:t>
      </w:r>
      <w:r>
        <w:rPr>
          <w:rStyle w:val="8"/>
          <w:rFonts w:hint="default" w:ascii="Arial" w:hAnsi="Arial" w:cs="Arial"/>
        </w:rPr>
        <w:t>weather_conditions</w:t>
      </w:r>
      <w:r>
        <w:rPr>
          <w:rFonts w:hint="default" w:ascii="Arial" w:hAnsi="Arial" w:cs="Arial"/>
        </w:rPr>
        <w:t xml:space="preserve">, </w:t>
      </w:r>
      <w:r>
        <w:rPr>
          <w:rStyle w:val="8"/>
          <w:rFonts w:hint="default" w:ascii="Arial" w:hAnsi="Arial" w:cs="Arial"/>
        </w:rPr>
        <w:t>road_type</w:t>
      </w:r>
      <w:r>
        <w:rPr>
          <w:rFonts w:hint="default" w:ascii="Arial" w:hAnsi="Arial" w:cs="Arial"/>
        </w:rPr>
        <w:t xml:space="preserve">, </w:t>
      </w:r>
      <w:r>
        <w:rPr>
          <w:rStyle w:val="8"/>
          <w:rFonts w:hint="default" w:ascii="Arial" w:hAnsi="Arial" w:cs="Arial"/>
        </w:rPr>
        <w:t>traffic_condition</w:t>
      </w:r>
      <w:r>
        <w:rPr>
          <w:rFonts w:hint="default" w:ascii="Arial" w:hAnsi="Arial" w:cs="Arial"/>
        </w:rPr>
        <w:t xml:space="preserve">, </w:t>
      </w:r>
      <w:r>
        <w:rPr>
          <w:rStyle w:val="8"/>
          <w:rFonts w:hint="default" w:ascii="Arial" w:hAnsi="Arial" w:cs="Arial"/>
        </w:rPr>
        <w:t>route_deviation_score</w:t>
      </w:r>
      <w:r>
        <w:rPr>
          <w:rFonts w:hint="default" w:ascii="Arial" w:hAnsi="Arial" w:cs="Arial"/>
        </w:rPr>
        <w:t xml:space="preserve">, </w:t>
      </w:r>
      <w:r>
        <w:rPr>
          <w:rStyle w:val="8"/>
          <w:rFonts w:hint="default" w:ascii="Arial" w:hAnsi="Arial" w:cs="Arial"/>
        </w:rPr>
        <w:t>acceleration_variation</w:t>
      </w:r>
      <w:r>
        <w:rPr>
          <w:rFonts w:hint="default" w:ascii="Arial" w:hAnsi="Arial" w:cs="Arial"/>
        </w:rPr>
        <w:t xml:space="preserve">, </w:t>
      </w:r>
      <w:r>
        <w:rPr>
          <w:rStyle w:val="8"/>
          <w:rFonts w:hint="default" w:ascii="Arial" w:hAnsi="Arial" w:cs="Arial"/>
        </w:rPr>
        <w:t>behavioral_consistency_index</w:t>
      </w:r>
      <w:r>
        <w:rPr>
          <w:rFonts w:hint="default" w:ascii="Arial" w:hAnsi="Arial" w:cs="Arial"/>
        </w:rPr>
        <w:t xml:space="preserve">, </w:t>
      </w:r>
      <w:r>
        <w:rPr>
          <w:rStyle w:val="8"/>
          <w:rFonts w:hint="default" w:ascii="Arial" w:hAnsi="Arial" w:cs="Arial"/>
        </w:rPr>
        <w:t>route_anomaly</w:t>
      </w:r>
      <w:r>
        <w:rPr>
          <w:rFonts w:hint="default" w:ascii="Arial" w:hAnsi="Arial" w:cs="Arial"/>
        </w:rPr>
        <w:t xml:space="preserve">, </w:t>
      </w:r>
      <w:r>
        <w:rPr>
          <w:rStyle w:val="8"/>
          <w:rFonts w:hint="default" w:ascii="Arial" w:hAnsi="Arial" w:cs="Arial"/>
        </w:rPr>
        <w:t>anomalous_event</w:t>
      </w:r>
      <w:r>
        <w:rPr>
          <w:rFonts w:hint="default" w:ascii="Arial" w:hAnsi="Arial" w:cs="Arial"/>
        </w:rPr>
        <w:t xml:space="preserve">, </w:t>
      </w:r>
      <w:r>
        <w:rPr>
          <w:rStyle w:val="8"/>
          <w:rFonts w:hint="default" w:ascii="Arial" w:hAnsi="Arial" w:cs="Arial"/>
        </w:rPr>
        <w:t>geofencing_violation</w:t>
      </w:r>
      <w:r>
        <w:rPr>
          <w:rFonts w:hint="default" w:ascii="Arial" w:hAnsi="Arial" w:cs="Arial"/>
        </w:rPr>
        <w:t xml:space="preserve">, </w:t>
      </w:r>
      <w:r>
        <w:rPr>
          <w:rStyle w:val="8"/>
          <w:rFonts w:hint="default" w:ascii="Arial" w:hAnsi="Arial" w:cs="Arial"/>
        </w:rPr>
        <w:t>trip_id</w:t>
      </w:r>
      <w:r>
        <w:rPr>
          <w:rFonts w:hint="default" w:ascii="Arial" w:hAnsi="Arial" w:cs="Arial"/>
        </w:rPr>
        <w:t xml:space="preserve">, </w:t>
      </w:r>
      <w:r>
        <w:rPr>
          <w:rStyle w:val="8"/>
          <w:rFonts w:hint="default" w:ascii="Arial" w:hAnsi="Arial" w:cs="Arial"/>
        </w:rPr>
        <w:t>driver_id</w:t>
      </w:r>
      <w:r>
        <w:rPr>
          <w:rFonts w:hint="default" w:ascii="Arial" w:hAnsi="Arial" w:cs="Arial"/>
        </w:rPr>
        <w:t xml:space="preserve">, </w:t>
      </w:r>
      <w:r>
        <w:rPr>
          <w:rStyle w:val="8"/>
          <w:rFonts w:hint="default" w:ascii="Arial" w:hAnsi="Arial" w:cs="Arial"/>
        </w:rPr>
        <w:t>vehicle_id</w:t>
      </w:r>
      <w:r>
        <w:rPr>
          <w:rFonts w:hint="default" w:ascii="Arial" w:hAnsi="Arial" w:cs="Arial"/>
        </w:rPr>
        <w:t xml:space="preserve">, and </w:t>
      </w:r>
      <w:r>
        <w:rPr>
          <w:rStyle w:val="8"/>
          <w:rFonts w:hint="default" w:ascii="Arial" w:hAnsi="Arial" w:cs="Arial"/>
        </w:rPr>
        <w:t>timestamp</w:t>
      </w:r>
      <w:r>
        <w:rPr>
          <w:rFonts w:hint="default" w:ascii="Arial" w:hAnsi="Arial" w:cs="Arial"/>
        </w:rPr>
        <w:t>.</w:t>
      </w:r>
    </w:p>
    <w:p w14:paraId="4FB2EFA2">
      <w:pPr>
        <w:pStyle w:val="5"/>
        <w:keepNext w:val="0"/>
        <w:keepLines w:val="0"/>
        <w:widowControl/>
        <w:suppressLineNumbers w:val="0"/>
        <w:rPr>
          <w:rFonts w:hint="default" w:ascii="Arial" w:hAnsi="Arial" w:cs="Arial"/>
        </w:rPr>
      </w:pPr>
      <w:r>
        <w:rPr>
          <w:rFonts w:hint="default" w:ascii="Arial" w:hAnsi="Arial" w:cs="Arial"/>
        </w:rPr>
        <w:t>2.4 Non-Null Count per Column</w:t>
      </w:r>
    </w:p>
    <w:p w14:paraId="02DF0092">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count of non-null values per column was checked using </w:t>
      </w:r>
      <w:r>
        <w:rPr>
          <w:rStyle w:val="8"/>
          <w:rFonts w:hint="default" w:ascii="Arial" w:hAnsi="Arial" w:cs="Arial"/>
        </w:rPr>
        <w:t>data.count()</w:t>
      </w:r>
      <w:r>
        <w:rPr>
          <w:rFonts w:hint="default" w:ascii="Arial" w:hAnsi="Arial" w:cs="Arial"/>
        </w:rPr>
        <w:t>. This provides an initial indication of how complete each column is. Any column with a count significantly less than 120,000 would indicate the presence of missing values requiring attention during preprocessing.</w:t>
      </w:r>
    </w:p>
    <w:p w14:paraId="6C5ACDA8">
      <w:pPr>
        <w:pStyle w:val="5"/>
        <w:keepNext w:val="0"/>
        <w:keepLines w:val="0"/>
        <w:widowControl/>
        <w:suppressLineNumbers w:val="0"/>
        <w:rPr>
          <w:rFonts w:hint="default" w:ascii="Arial" w:hAnsi="Arial" w:cs="Arial"/>
        </w:rPr>
      </w:pPr>
      <w:r>
        <w:rPr>
          <w:rFonts w:hint="default" w:ascii="Arial" w:hAnsi="Arial" w:cs="Arial"/>
        </w:rPr>
        <w:t>2.5 Unique Values per Column</w:t>
      </w:r>
    </w:p>
    <w:p w14:paraId="62CFD187">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number of unique values in each column was examined using </w:t>
      </w:r>
      <w:r>
        <w:rPr>
          <w:rStyle w:val="8"/>
          <w:rFonts w:hint="default" w:ascii="Arial" w:hAnsi="Arial" w:cs="Arial"/>
        </w:rPr>
        <w:t>data.nunique()</w:t>
      </w:r>
      <w:r>
        <w:rPr>
          <w:rFonts w:hint="default" w:ascii="Arial" w:hAnsi="Arial" w:cs="Arial"/>
        </w:rPr>
        <w:t>. This helps distinguish between continuous numerical features (which typically have many unique values) and categorical or binary features (which have a limited number of distinct values). Understanding the cardinality of columns guides decisions about encoding and feature treatment.</w:t>
      </w:r>
    </w:p>
    <w:p w14:paraId="52ED4D7F">
      <w:pPr>
        <w:pStyle w:val="5"/>
        <w:keepNext w:val="0"/>
        <w:keepLines w:val="0"/>
        <w:widowControl/>
        <w:suppressLineNumbers w:val="0"/>
        <w:rPr>
          <w:rFonts w:hint="default" w:ascii="Arial" w:hAnsi="Arial" w:cs="Arial"/>
        </w:rPr>
      </w:pPr>
      <w:r>
        <w:rPr>
          <w:rFonts w:hint="default" w:ascii="Arial" w:hAnsi="Arial" w:cs="Arial"/>
        </w:rPr>
        <w:t>2.6 Unique Categories in Categorical Columns</w:t>
      </w:r>
    </w:p>
    <w:p w14:paraId="092E4DFF">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unique category labels present in the three key categorical columns were explicitly printed:</w:t>
      </w:r>
    </w:p>
    <w:p w14:paraId="5E66066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2"/>
          <w:rFonts w:hint="default" w:ascii="Arial" w:hAnsi="Arial" w:cs="Arial"/>
        </w:rPr>
        <w:t>weather_conditions:</w:t>
      </w:r>
      <w:r>
        <w:rPr>
          <w:rFonts w:hint="default" w:ascii="Arial" w:hAnsi="Arial" w:cs="Arial"/>
        </w:rPr>
        <w:t xml:space="preserve"> Contains values such as Sunny, Cloudy, Foggy, and Rainy, representing the environmental weather during each trip.</w:t>
      </w:r>
    </w:p>
    <w:p w14:paraId="5D50FBE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2"/>
          <w:rFonts w:hint="default" w:ascii="Arial" w:hAnsi="Arial" w:cs="Arial"/>
        </w:rPr>
        <w:t>road_type:</w:t>
      </w:r>
      <w:r>
        <w:rPr>
          <w:rFonts w:hint="default" w:ascii="Arial" w:hAnsi="Arial" w:cs="Arial"/>
        </w:rPr>
        <w:t xml:space="preserve"> Contains values such as Urban, Highway, and Rural, describing the type of road on which the trip took place.</w:t>
      </w:r>
    </w:p>
    <w:p w14:paraId="1CC15816">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traffic_condition:</w:t>
      </w:r>
      <w:r>
        <w:rPr>
          <w:rFonts w:hint="default" w:ascii="Arial" w:hAnsi="Arial" w:cs="Arial"/>
        </w:rPr>
        <w:t xml:space="preserve"> Contains values such as Light, Moderate, and Heavy, indicating the level of traffic encountered.</w:t>
      </w:r>
    </w:p>
    <w:p w14:paraId="797D316B">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This step confirmed the exact category labels available in the dataset, which is important for later encoding and for building the user input interface in the application phase.</w:t>
      </w:r>
    </w:p>
    <w:p w14:paraId="1FAA6DD6">
      <w:pPr>
        <w:pStyle w:val="5"/>
        <w:keepNext w:val="0"/>
        <w:keepLines w:val="0"/>
        <w:widowControl/>
        <w:suppressLineNumbers w:val="0"/>
        <w:rPr>
          <w:rFonts w:hint="default" w:ascii="Arial" w:hAnsi="Arial" w:cs="Arial"/>
        </w:rPr>
      </w:pPr>
      <w:r>
        <w:rPr>
          <w:rFonts w:hint="default" w:ascii="Arial" w:hAnsi="Arial" w:cs="Arial"/>
        </w:rPr>
        <w:t>2.7 Statistical Summary</w:t>
      </w:r>
    </w:p>
    <w:p w14:paraId="7C17C502">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 statistical summary of all numerical columns was generated using </w:t>
      </w:r>
      <w:r>
        <w:rPr>
          <w:rStyle w:val="8"/>
          <w:rFonts w:hint="default" w:ascii="Arial" w:hAnsi="Arial" w:cs="Arial"/>
        </w:rPr>
        <w:t>data.describe()</w:t>
      </w:r>
      <w:r>
        <w:rPr>
          <w:rFonts w:hint="default" w:ascii="Arial" w:hAnsi="Arial" w:cs="Arial"/>
        </w:rPr>
        <w:t>. This function returns key descriptive statistics for each numerical feature, including the count, mean, standard deviation, minimum value, 25th percentile (Q1), median (50th percentile), 75th percentile (Q3), and maximum value. This summary is essential for understanding the distribution and spread of each feature, identifying potential outliers, and detecting any unusual values that may need to be addressed.</w:t>
      </w:r>
    </w:p>
    <w:p w14:paraId="1AED6080">
      <w:pPr>
        <w:pStyle w:val="5"/>
        <w:keepNext w:val="0"/>
        <w:keepLines w:val="0"/>
        <w:widowControl/>
        <w:suppressLineNumbers w:val="0"/>
        <w:rPr>
          <w:rFonts w:hint="default" w:ascii="Arial" w:hAnsi="Arial" w:cs="Arial"/>
        </w:rPr>
      </w:pPr>
      <w:r>
        <w:rPr>
          <w:rFonts w:hint="default" w:ascii="Arial" w:hAnsi="Arial" w:cs="Arial"/>
        </w:rPr>
        <w:t>2.8 Data Types and Memory Usage</w:t>
      </w:r>
    </w:p>
    <w:p w14:paraId="08493CA6">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data types of all columns and memory usage information were examined using </w:t>
      </w:r>
      <w:r>
        <w:rPr>
          <w:rStyle w:val="8"/>
          <w:rFonts w:hint="default" w:ascii="Arial" w:hAnsi="Arial" w:cs="Arial"/>
        </w:rPr>
        <w:t>data.info()</w:t>
      </w:r>
      <w:r>
        <w:rPr>
          <w:rFonts w:hint="default" w:ascii="Arial" w:hAnsi="Arial" w:cs="Arial"/>
        </w:rPr>
        <w:t>. This revealed the data type assigned to each column (such as float64, int64, or object) and confirmed the total number of non-null entries in the dataset. Identifying incorrect data types at this stage ensures that appropriate type conversion steps are taken during preprocessing.</w:t>
      </w:r>
    </w:p>
    <w:p w14:paraId="7C58D132">
      <w:pPr>
        <w:pStyle w:val="5"/>
        <w:keepNext w:val="0"/>
        <w:keepLines w:val="0"/>
        <w:widowControl/>
        <w:suppressLineNumbers w:val="0"/>
        <w:rPr>
          <w:rFonts w:hint="default" w:ascii="Arial" w:hAnsi="Arial" w:cs="Arial"/>
        </w:rPr>
      </w:pPr>
      <w:r>
        <w:rPr>
          <w:rFonts w:hint="default" w:ascii="Arial" w:hAnsi="Arial" w:cs="Arial"/>
        </w:rPr>
        <w:t>2.9 Missing Values</w:t>
      </w:r>
    </w:p>
    <w:p w14:paraId="7F7CFCD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total number of missing (null) values in each column was calculated using </w:t>
      </w:r>
      <w:r>
        <w:rPr>
          <w:rStyle w:val="8"/>
          <w:rFonts w:hint="default" w:ascii="Arial" w:hAnsi="Arial" w:cs="Arial"/>
        </w:rPr>
        <w:t>data.isnull().sum()</w:t>
      </w:r>
      <w:r>
        <w:rPr>
          <w:rFonts w:hint="default" w:ascii="Arial" w:hAnsi="Arial" w:cs="Arial"/>
        </w:rPr>
        <w:t>. This is a critical step in data exploration because missing values can significantly affect model performance if not handled properly. The output indicated which columns contained missing values and their respective counts, forming the basis for the imputation strategy applied in the preprocessing step.</w:t>
      </w:r>
    </w:p>
    <w:p w14:paraId="363CB7F1">
      <w:pPr>
        <w:pStyle w:val="4"/>
        <w:keepNext w:val="0"/>
        <w:keepLines w:val="0"/>
        <w:widowControl/>
        <w:suppressLineNumbers w:val="0"/>
        <w:rPr>
          <w:rFonts w:hint="default" w:ascii="Arial" w:hAnsi="Arial" w:cs="Arial"/>
        </w:rPr>
      </w:pPr>
      <w:r>
        <w:rPr>
          <w:rFonts w:hint="default" w:ascii="Arial" w:hAnsi="Arial" w:cs="Arial"/>
        </w:rPr>
        <w:t>Step 3: Data Pre-Processing</w:t>
      </w:r>
    </w:p>
    <w:p w14:paraId="3613989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Data Pre-Processing is one of the most critical phases in any machine learning pipeline. Raw data collected from real-world sources is rarely clean or ready for direct use in a model. This step involves transforming the raw dataset into a structured, clean, and model-ready format by handling missing values, removing irrelevant columns, engineering new features, treating outliers, converting data types, creating the target variable, and encoding categorical columns.</w:t>
      </w:r>
    </w:p>
    <w:p w14:paraId="3C7AE55E">
      <w:pPr>
        <w:pStyle w:val="5"/>
        <w:keepNext w:val="0"/>
        <w:keepLines w:val="0"/>
        <w:widowControl/>
        <w:suppressLineNumbers w:val="0"/>
        <w:rPr>
          <w:rFonts w:hint="default" w:ascii="Arial" w:hAnsi="Arial" w:cs="Arial"/>
        </w:rPr>
      </w:pPr>
      <w:r>
        <w:rPr>
          <w:rFonts w:hint="default" w:ascii="Arial" w:hAnsi="Arial" w:cs="Arial"/>
        </w:rPr>
        <w:t>3.1 Initial Inspection Before Processing</w:t>
      </w:r>
    </w:p>
    <w:p w14:paraId="502DC7BD">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Before applying any transformations, the dataset was re-inspected using </w:t>
      </w:r>
      <w:r>
        <w:rPr>
          <w:rStyle w:val="8"/>
          <w:rFonts w:hint="default" w:ascii="Arial" w:hAnsi="Arial" w:cs="Arial"/>
        </w:rPr>
        <w:t>data.info()</w:t>
      </w:r>
      <w:r>
        <w:rPr>
          <w:rFonts w:hint="default" w:ascii="Arial" w:hAnsi="Arial" w:cs="Arial"/>
        </w:rPr>
        <w:t xml:space="preserve"> and </w:t>
      </w:r>
      <w:r>
        <w:rPr>
          <w:rStyle w:val="8"/>
          <w:rFonts w:hint="default" w:ascii="Arial" w:hAnsi="Arial" w:cs="Arial"/>
        </w:rPr>
        <w:t>data.isnull().sum()</w:t>
      </w:r>
      <w:r>
        <w:rPr>
          <w:rFonts w:hint="default" w:ascii="Arial" w:hAnsi="Arial" w:cs="Arial"/>
        </w:rPr>
        <w:t xml:space="preserve"> to confirm the data types and the exact count of missing values in each column. The shape was also re-checked using </w:t>
      </w:r>
      <w:r>
        <w:rPr>
          <w:rStyle w:val="8"/>
          <w:rFonts w:hint="default" w:ascii="Arial" w:hAnsi="Arial" w:cs="Arial"/>
        </w:rPr>
        <w:t>data.shape</w:t>
      </w:r>
      <w:r>
        <w:rPr>
          <w:rFonts w:hint="default" w:ascii="Arial" w:hAnsi="Arial" w:cs="Arial"/>
        </w:rPr>
        <w:t xml:space="preserve"> to confirm that the full 120,000 records were still intact before any modifications began.</w:t>
      </w:r>
    </w:p>
    <w:p w14:paraId="4F85BF66">
      <w:pPr>
        <w:pStyle w:val="5"/>
        <w:keepNext w:val="0"/>
        <w:keepLines w:val="0"/>
        <w:widowControl/>
        <w:suppressLineNumbers w:val="0"/>
        <w:rPr>
          <w:rFonts w:hint="default" w:ascii="Arial" w:hAnsi="Arial" w:cs="Arial"/>
        </w:rPr>
      </w:pPr>
      <w:r>
        <w:rPr>
          <w:rFonts w:hint="default" w:ascii="Arial" w:hAnsi="Arial" w:cs="Arial"/>
        </w:rPr>
        <w:t>3.2 Dropping Identifier Columns</w:t>
      </w:r>
    </w:p>
    <w:p w14:paraId="5F52303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Three columns — </w:t>
      </w:r>
      <w:r>
        <w:rPr>
          <w:rStyle w:val="8"/>
          <w:rFonts w:hint="default" w:ascii="Arial" w:hAnsi="Arial" w:cs="Arial"/>
        </w:rPr>
        <w:t>trip_id</w:t>
      </w:r>
      <w:r>
        <w:rPr>
          <w:rFonts w:hint="default" w:ascii="Arial" w:hAnsi="Arial" w:cs="Arial"/>
        </w:rPr>
        <w:t xml:space="preserve">, </w:t>
      </w:r>
      <w:r>
        <w:rPr>
          <w:rStyle w:val="8"/>
          <w:rFonts w:hint="default" w:ascii="Arial" w:hAnsi="Arial" w:cs="Arial"/>
        </w:rPr>
        <w:t>driver_id</w:t>
      </w:r>
      <w:r>
        <w:rPr>
          <w:rFonts w:hint="default" w:ascii="Arial" w:hAnsi="Arial" w:cs="Arial"/>
        </w:rPr>
        <w:t xml:space="preserve">, and </w:t>
      </w:r>
      <w:r>
        <w:rPr>
          <w:rStyle w:val="8"/>
          <w:rFonts w:hint="default" w:ascii="Arial" w:hAnsi="Arial" w:cs="Arial"/>
        </w:rPr>
        <w:t>vehicle_id</w:t>
      </w:r>
      <w:r>
        <w:rPr>
          <w:rFonts w:hint="default" w:ascii="Arial" w:hAnsi="Arial" w:cs="Arial"/>
        </w:rPr>
        <w:t xml:space="preserve"> — were removed from the dataset using </w:t>
      </w:r>
      <w:r>
        <w:rPr>
          <w:rStyle w:val="8"/>
          <w:rFonts w:hint="default" w:ascii="Arial" w:hAnsi="Arial" w:cs="Arial"/>
        </w:rPr>
        <w:t>data.drop()</w:t>
      </w:r>
      <w:r>
        <w:rPr>
          <w:rFonts w:hint="default" w:ascii="Arial" w:hAnsi="Arial" w:cs="Arial"/>
        </w:rPr>
        <w:t xml:space="preserve"> with </w:t>
      </w:r>
      <w:r>
        <w:rPr>
          <w:rStyle w:val="8"/>
          <w:rFonts w:hint="default" w:ascii="Arial" w:hAnsi="Arial" w:cs="Arial"/>
        </w:rPr>
        <w:t>inplace=True</w:t>
      </w:r>
      <w:r>
        <w:rPr>
          <w:rFonts w:hint="default" w:ascii="Arial" w:hAnsi="Arial" w:cs="Arial"/>
        </w:rPr>
        <w:t>. These columns serve only as unique identifiers for records and do not carry any meaningful predictive information. Including them in the model would not improve accuracy and could introduce noise. After dropping these columns, the remaining number of columns was printed to confirm the operation.</w:t>
      </w:r>
    </w:p>
    <w:p w14:paraId="79D58B7E">
      <w:pPr>
        <w:pStyle w:val="5"/>
        <w:keepNext w:val="0"/>
        <w:keepLines w:val="0"/>
        <w:widowControl/>
        <w:suppressLineNumbers w:val="0"/>
        <w:rPr>
          <w:rFonts w:hint="default" w:ascii="Arial" w:hAnsi="Arial" w:cs="Arial"/>
        </w:rPr>
      </w:pPr>
      <w:r>
        <w:rPr>
          <w:rFonts w:hint="default" w:ascii="Arial" w:hAnsi="Arial" w:cs="Arial"/>
        </w:rPr>
        <w:t>3.3 Timestamp Feature Engineering</w:t>
      </w:r>
    </w:p>
    <w:p w14:paraId="2C3192FF">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w:t>
      </w:r>
      <w:r>
        <w:rPr>
          <w:rStyle w:val="8"/>
          <w:rFonts w:hint="default" w:ascii="Arial" w:hAnsi="Arial" w:cs="Arial"/>
        </w:rPr>
        <w:t>timestamp</w:t>
      </w:r>
      <w:r>
        <w:rPr>
          <w:rFonts w:hint="default" w:ascii="Arial" w:hAnsi="Arial" w:cs="Arial"/>
        </w:rPr>
        <w:t xml:space="preserve"> column, which was stored as a string object, was converted into a proper datetime format using </w:t>
      </w:r>
      <w:r>
        <w:rPr>
          <w:rStyle w:val="8"/>
          <w:rFonts w:hint="default" w:ascii="Arial" w:hAnsi="Arial" w:cs="Arial"/>
        </w:rPr>
        <w:t>pd.to_datetime()</w:t>
      </w:r>
      <w:r>
        <w:rPr>
          <w:rFonts w:hint="default" w:ascii="Arial" w:hAnsi="Arial" w:cs="Arial"/>
        </w:rPr>
        <w:t>. From this parsed timestamp, four new time-based features were derived:</w:t>
      </w:r>
    </w:p>
    <w:p w14:paraId="1B98737A">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12"/>
          <w:rFonts w:hint="default" w:ascii="Arial" w:hAnsi="Arial" w:cs="Arial"/>
        </w:rPr>
        <w:t>hour:</w:t>
      </w:r>
      <w:r>
        <w:rPr>
          <w:rFonts w:hint="default" w:ascii="Arial" w:hAnsi="Arial" w:cs="Arial"/>
        </w:rPr>
        <w:t xml:space="preserve"> The hour of the day (0–23), which captures time-of-day driving patterns.</w:t>
      </w:r>
    </w:p>
    <w:p w14:paraId="3355004A">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12"/>
          <w:rFonts w:hint="default" w:ascii="Arial" w:hAnsi="Arial" w:cs="Arial"/>
        </w:rPr>
        <w:t>day_of_week:</w:t>
      </w:r>
      <w:r>
        <w:rPr>
          <w:rFonts w:hint="default" w:ascii="Arial" w:hAnsi="Arial" w:cs="Arial"/>
        </w:rPr>
        <w:t xml:space="preserve"> The day of the week (0 = Monday, 6 = Sunday), which captures weekly behavioral patterns.</w:t>
      </w:r>
    </w:p>
    <w:p w14:paraId="2E7CE6D4">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12"/>
          <w:rFonts w:hint="default" w:ascii="Arial" w:hAnsi="Arial" w:cs="Arial"/>
        </w:rPr>
        <w:t>is_weekend:</w:t>
      </w:r>
      <w:r>
        <w:rPr>
          <w:rFonts w:hint="default" w:ascii="Arial" w:hAnsi="Arial" w:cs="Arial"/>
        </w:rPr>
        <w:t xml:space="preserve"> A binary flag (1 = weekend, 0 = weekday), engineered from </w:t>
      </w:r>
      <w:r>
        <w:rPr>
          <w:rStyle w:val="8"/>
          <w:rFonts w:hint="default" w:ascii="Arial" w:hAnsi="Arial" w:cs="Arial"/>
        </w:rPr>
        <w:t>day_of_week</w:t>
      </w:r>
      <w:r>
        <w:rPr>
          <w:rFonts w:hint="default" w:ascii="Arial" w:hAnsi="Arial" w:cs="Arial"/>
        </w:rPr>
        <w:t>, to distinguish weekend driving behavior from weekday driving.</w:t>
      </w:r>
    </w:p>
    <w:p w14:paraId="0FD1C9A4">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12"/>
          <w:rFonts w:hint="default" w:ascii="Arial" w:hAnsi="Arial" w:cs="Arial"/>
        </w:rPr>
        <w:t>is_night:</w:t>
      </w:r>
      <w:r>
        <w:rPr>
          <w:rFonts w:hint="default" w:ascii="Arial" w:hAnsi="Arial" w:cs="Arial"/>
        </w:rPr>
        <w:t xml:space="preserve"> A binary flag (1 = night, 0 = day), set to 1 when the hour falls between 10 PM and 5 AM, to identify nighttime driving which typically carries higher risk.</w:t>
      </w:r>
    </w:p>
    <w:p w14:paraId="09E7A855">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After extracting these features, the original </w:t>
      </w:r>
      <w:r>
        <w:rPr>
          <w:rStyle w:val="8"/>
          <w:rFonts w:hint="default" w:ascii="Arial" w:hAnsi="Arial" w:cs="Arial"/>
        </w:rPr>
        <w:t>timestamp</w:t>
      </w:r>
      <w:r>
        <w:rPr>
          <w:rFonts w:hint="default" w:ascii="Arial" w:hAnsi="Arial" w:cs="Arial"/>
        </w:rPr>
        <w:t xml:space="preserve"> column was dropped as it was no longer needed in its raw form.</w:t>
      </w:r>
    </w:p>
    <w:p w14:paraId="1DB49728">
      <w:pPr>
        <w:pStyle w:val="5"/>
        <w:keepNext w:val="0"/>
        <w:keepLines w:val="0"/>
        <w:widowControl/>
        <w:suppressLineNumbers w:val="0"/>
        <w:rPr>
          <w:rFonts w:hint="default" w:ascii="Arial" w:hAnsi="Arial" w:cs="Arial"/>
        </w:rPr>
      </w:pPr>
      <w:r>
        <w:rPr>
          <w:rFonts w:hint="default" w:ascii="Arial" w:hAnsi="Arial" w:cs="Arial"/>
        </w:rPr>
        <w:t>3.4 Handling Missing Values — Mean Imputation</w:t>
      </w:r>
    </w:p>
    <w:p w14:paraId="11C0547E">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Missing values in numerical continuous columns were filled using the </w:t>
      </w:r>
      <w:r>
        <w:rPr>
          <w:rStyle w:val="12"/>
          <w:rFonts w:hint="default" w:ascii="Arial" w:hAnsi="Arial" w:cs="Arial"/>
        </w:rPr>
        <w:t>mean imputation</w:t>
      </w:r>
      <w:r>
        <w:rPr>
          <w:rFonts w:hint="default" w:ascii="Arial" w:hAnsi="Arial" w:cs="Arial"/>
        </w:rPr>
        <w:t xml:space="preserve"> strategy. A custom function </w:t>
      </w:r>
      <w:r>
        <w:rPr>
          <w:rStyle w:val="8"/>
          <w:rFonts w:hint="default" w:ascii="Arial" w:hAnsi="Arial" w:cs="Arial"/>
        </w:rPr>
        <w:t>fillnaMean()</w:t>
      </w:r>
      <w:r>
        <w:rPr>
          <w:rFonts w:hint="default" w:ascii="Arial" w:hAnsi="Arial" w:cs="Arial"/>
        </w:rPr>
        <w:t xml:space="preserve"> was defined and applied to the following columns: </w:t>
      </w:r>
      <w:r>
        <w:rPr>
          <w:rStyle w:val="8"/>
          <w:rFonts w:hint="default" w:ascii="Arial" w:hAnsi="Arial" w:cs="Arial"/>
        </w:rPr>
        <w:t>speed</w:t>
      </w:r>
      <w:r>
        <w:rPr>
          <w:rFonts w:hint="default" w:ascii="Arial" w:hAnsi="Arial" w:cs="Arial"/>
        </w:rPr>
        <w:t xml:space="preserve">, </w:t>
      </w:r>
      <w:r>
        <w:rPr>
          <w:rStyle w:val="8"/>
          <w:rFonts w:hint="default" w:ascii="Arial" w:hAnsi="Arial" w:cs="Arial"/>
        </w:rPr>
        <w:t>acceleration</w:t>
      </w:r>
      <w:r>
        <w:rPr>
          <w:rFonts w:hint="default" w:ascii="Arial" w:hAnsi="Arial" w:cs="Arial"/>
        </w:rPr>
        <w:t xml:space="preserve">, </w:t>
      </w:r>
      <w:r>
        <w:rPr>
          <w:rStyle w:val="8"/>
          <w:rFonts w:hint="default" w:ascii="Arial" w:hAnsi="Arial" w:cs="Arial"/>
        </w:rPr>
        <w:t>heading</w:t>
      </w:r>
      <w:r>
        <w:rPr>
          <w:rFonts w:hint="default" w:ascii="Arial" w:hAnsi="Arial" w:cs="Arial"/>
        </w:rPr>
        <w:t xml:space="preserve">, </w:t>
      </w:r>
      <w:r>
        <w:rPr>
          <w:rStyle w:val="8"/>
          <w:rFonts w:hint="default" w:ascii="Arial" w:hAnsi="Arial" w:cs="Arial"/>
        </w:rPr>
        <w:t>trip_duration</w:t>
      </w:r>
      <w:r>
        <w:rPr>
          <w:rFonts w:hint="default" w:ascii="Arial" w:hAnsi="Arial" w:cs="Arial"/>
        </w:rPr>
        <w:t xml:space="preserve">, </w:t>
      </w:r>
      <w:r>
        <w:rPr>
          <w:rStyle w:val="8"/>
          <w:rFonts w:hint="default" w:ascii="Arial" w:hAnsi="Arial" w:cs="Arial"/>
        </w:rPr>
        <w:t>trip_distance</w:t>
      </w:r>
      <w:r>
        <w:rPr>
          <w:rFonts w:hint="default" w:ascii="Arial" w:hAnsi="Arial" w:cs="Arial"/>
        </w:rPr>
        <w:t xml:space="preserve">, </w:t>
      </w:r>
      <w:r>
        <w:rPr>
          <w:rStyle w:val="8"/>
          <w:rFonts w:hint="default" w:ascii="Arial" w:hAnsi="Arial" w:cs="Arial"/>
        </w:rPr>
        <w:t>fuel_consumption</w:t>
      </w:r>
      <w:r>
        <w:rPr>
          <w:rFonts w:hint="default" w:ascii="Arial" w:hAnsi="Arial" w:cs="Arial"/>
        </w:rPr>
        <w:t xml:space="preserve">, </w:t>
      </w:r>
      <w:r>
        <w:rPr>
          <w:rStyle w:val="8"/>
          <w:rFonts w:hint="default" w:ascii="Arial" w:hAnsi="Arial" w:cs="Arial"/>
        </w:rPr>
        <w:t>rpm</w:t>
      </w:r>
      <w:r>
        <w:rPr>
          <w:rFonts w:hint="default" w:ascii="Arial" w:hAnsi="Arial" w:cs="Arial"/>
        </w:rPr>
        <w:t xml:space="preserve">, </w:t>
      </w:r>
      <w:r>
        <w:rPr>
          <w:rStyle w:val="8"/>
          <w:rFonts w:hint="default" w:ascii="Arial" w:hAnsi="Arial" w:cs="Arial"/>
        </w:rPr>
        <w:t>lane_deviation</w:t>
      </w:r>
      <w:r>
        <w:rPr>
          <w:rFonts w:hint="default" w:ascii="Arial" w:hAnsi="Arial" w:cs="Arial"/>
        </w:rPr>
        <w:t xml:space="preserve">, </w:t>
      </w:r>
      <w:r>
        <w:rPr>
          <w:rStyle w:val="8"/>
          <w:rFonts w:hint="default" w:ascii="Arial" w:hAnsi="Arial" w:cs="Arial"/>
        </w:rPr>
        <w:t>route_deviation_score</w:t>
      </w:r>
      <w:r>
        <w:rPr>
          <w:rFonts w:hint="default" w:ascii="Arial" w:hAnsi="Arial" w:cs="Arial"/>
        </w:rPr>
        <w:t xml:space="preserve">, </w:t>
      </w:r>
      <w:r>
        <w:rPr>
          <w:rStyle w:val="8"/>
          <w:rFonts w:hint="default" w:ascii="Arial" w:hAnsi="Arial" w:cs="Arial"/>
        </w:rPr>
        <w:t>acceleration_variation</w:t>
      </w:r>
      <w:r>
        <w:rPr>
          <w:rFonts w:hint="default" w:ascii="Arial" w:hAnsi="Arial" w:cs="Arial"/>
        </w:rPr>
        <w:t xml:space="preserve">, </w:t>
      </w:r>
      <w:r>
        <w:rPr>
          <w:rStyle w:val="8"/>
          <w:rFonts w:hint="default" w:ascii="Arial" w:hAnsi="Arial" w:cs="Arial"/>
        </w:rPr>
        <w:t>behavioral_consistency_index</w:t>
      </w:r>
      <w:r>
        <w:rPr>
          <w:rFonts w:hint="default" w:ascii="Arial" w:hAnsi="Arial" w:cs="Arial"/>
        </w:rPr>
        <w:t xml:space="preserve">, </w:t>
      </w:r>
      <w:r>
        <w:rPr>
          <w:rStyle w:val="8"/>
          <w:rFonts w:hint="default" w:ascii="Arial" w:hAnsi="Arial" w:cs="Arial"/>
        </w:rPr>
        <w:t>latitude</w:t>
      </w:r>
      <w:r>
        <w:rPr>
          <w:rFonts w:hint="default" w:ascii="Arial" w:hAnsi="Arial" w:cs="Arial"/>
        </w:rPr>
        <w:t xml:space="preserve">, and </w:t>
      </w:r>
      <w:r>
        <w:rPr>
          <w:rStyle w:val="8"/>
          <w:rFonts w:hint="default" w:ascii="Arial" w:hAnsi="Arial" w:cs="Arial"/>
        </w:rPr>
        <w:t>longitude</w:t>
      </w:r>
      <w:r>
        <w:rPr>
          <w:rFonts w:hint="default" w:ascii="Arial" w:hAnsi="Arial" w:cs="Arial"/>
        </w:rPr>
        <w:t>. Mean imputation is suitable for continuous numerical features as it preserves the overall distribution of the data without introducing extreme values.</w:t>
      </w:r>
    </w:p>
    <w:p w14:paraId="025D7BB9">
      <w:pPr>
        <w:pStyle w:val="5"/>
        <w:keepNext w:val="0"/>
        <w:keepLines w:val="0"/>
        <w:widowControl/>
        <w:suppressLineNumbers w:val="0"/>
        <w:rPr>
          <w:rFonts w:hint="default" w:ascii="Arial" w:hAnsi="Arial" w:cs="Arial"/>
        </w:rPr>
      </w:pPr>
      <w:r>
        <w:rPr>
          <w:rFonts w:hint="default" w:ascii="Arial" w:hAnsi="Arial" w:cs="Arial"/>
        </w:rPr>
        <w:t>3.5 Handling Missing Values — Mode Imputation</w:t>
      </w:r>
    </w:p>
    <w:p w14:paraId="5706CD66">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Missing values in categorical and integer columns were filled using the </w:t>
      </w:r>
      <w:r>
        <w:rPr>
          <w:rStyle w:val="12"/>
          <w:rFonts w:hint="default" w:ascii="Arial" w:hAnsi="Arial" w:cs="Arial"/>
        </w:rPr>
        <w:t>mode imputation</w:t>
      </w:r>
      <w:r>
        <w:rPr>
          <w:rFonts w:hint="default" w:ascii="Arial" w:hAnsi="Arial" w:cs="Arial"/>
        </w:rPr>
        <w:t xml:space="preserve"> strategy. A custom function </w:t>
      </w:r>
      <w:r>
        <w:rPr>
          <w:rStyle w:val="8"/>
          <w:rFonts w:hint="default" w:ascii="Arial" w:hAnsi="Arial" w:cs="Arial"/>
        </w:rPr>
        <w:t>fillnaMode()</w:t>
      </w:r>
      <w:r>
        <w:rPr>
          <w:rFonts w:hint="default" w:ascii="Arial" w:hAnsi="Arial" w:cs="Arial"/>
        </w:rPr>
        <w:t xml:space="preserve"> was defined and applied to columns including </w:t>
      </w:r>
      <w:r>
        <w:rPr>
          <w:rStyle w:val="8"/>
          <w:rFonts w:hint="default" w:ascii="Arial" w:hAnsi="Arial" w:cs="Arial"/>
        </w:rPr>
        <w:t>steering_angle</w:t>
      </w:r>
      <w:r>
        <w:rPr>
          <w:rFonts w:hint="default" w:ascii="Arial" w:hAnsi="Arial" w:cs="Arial"/>
        </w:rPr>
        <w:t xml:space="preserve">, </w:t>
      </w:r>
      <w:r>
        <w:rPr>
          <w:rStyle w:val="8"/>
          <w:rFonts w:hint="default" w:ascii="Arial" w:hAnsi="Arial" w:cs="Arial"/>
        </w:rPr>
        <w:t>brake_usage</w:t>
      </w:r>
      <w:r>
        <w:rPr>
          <w:rFonts w:hint="default" w:ascii="Arial" w:hAnsi="Arial" w:cs="Arial"/>
        </w:rPr>
        <w:t xml:space="preserve">, </w:t>
      </w:r>
      <w:r>
        <w:rPr>
          <w:rStyle w:val="8"/>
          <w:rFonts w:hint="default" w:ascii="Arial" w:hAnsi="Arial" w:cs="Arial"/>
        </w:rPr>
        <w:t>stop_events</w:t>
      </w:r>
      <w:r>
        <w:rPr>
          <w:rFonts w:hint="default" w:ascii="Arial" w:hAnsi="Arial" w:cs="Arial"/>
        </w:rPr>
        <w:t xml:space="preserve">, </w:t>
      </w:r>
      <w:r>
        <w:rPr>
          <w:rStyle w:val="8"/>
          <w:rFonts w:hint="default" w:ascii="Arial" w:hAnsi="Arial" w:cs="Arial"/>
        </w:rPr>
        <w:t>geofencing_violation</w:t>
      </w:r>
      <w:r>
        <w:rPr>
          <w:rFonts w:hint="default" w:ascii="Arial" w:hAnsi="Arial" w:cs="Arial"/>
        </w:rPr>
        <w:t xml:space="preserve">, </w:t>
      </w:r>
      <w:r>
        <w:rPr>
          <w:rStyle w:val="8"/>
          <w:rFonts w:hint="default" w:ascii="Arial" w:hAnsi="Arial" w:cs="Arial"/>
        </w:rPr>
        <w:t>anomalous_event</w:t>
      </w:r>
      <w:r>
        <w:rPr>
          <w:rFonts w:hint="default" w:ascii="Arial" w:hAnsi="Arial" w:cs="Arial"/>
        </w:rPr>
        <w:t xml:space="preserve">, </w:t>
      </w:r>
      <w:r>
        <w:rPr>
          <w:rStyle w:val="8"/>
          <w:rFonts w:hint="default" w:ascii="Arial" w:hAnsi="Arial" w:cs="Arial"/>
        </w:rPr>
        <w:t>route_anomaly</w:t>
      </w:r>
      <w:r>
        <w:rPr>
          <w:rFonts w:hint="default" w:ascii="Arial" w:hAnsi="Arial" w:cs="Arial"/>
        </w:rPr>
        <w:t xml:space="preserve">, </w:t>
      </w:r>
      <w:r>
        <w:rPr>
          <w:rStyle w:val="8"/>
          <w:rFonts w:hint="default" w:ascii="Arial" w:hAnsi="Arial" w:cs="Arial"/>
        </w:rPr>
        <w:t>weather_conditions</w:t>
      </w:r>
      <w:r>
        <w:rPr>
          <w:rFonts w:hint="default" w:ascii="Arial" w:hAnsi="Arial" w:cs="Arial"/>
        </w:rPr>
        <w:t xml:space="preserve">, </w:t>
      </w:r>
      <w:r>
        <w:rPr>
          <w:rStyle w:val="8"/>
          <w:rFonts w:hint="default" w:ascii="Arial" w:hAnsi="Arial" w:cs="Arial"/>
        </w:rPr>
        <w:t>road_type</w:t>
      </w:r>
      <w:r>
        <w:rPr>
          <w:rFonts w:hint="default" w:ascii="Arial" w:hAnsi="Arial" w:cs="Arial"/>
        </w:rPr>
        <w:t xml:space="preserve">, </w:t>
      </w:r>
      <w:r>
        <w:rPr>
          <w:rStyle w:val="8"/>
          <w:rFonts w:hint="default" w:ascii="Arial" w:hAnsi="Arial" w:cs="Arial"/>
        </w:rPr>
        <w:t>traffic_condition</w:t>
      </w:r>
      <w:r>
        <w:rPr>
          <w:rFonts w:hint="default" w:ascii="Arial" w:hAnsi="Arial" w:cs="Arial"/>
        </w:rPr>
        <w:t xml:space="preserve">, </w:t>
      </w:r>
      <w:r>
        <w:rPr>
          <w:rStyle w:val="8"/>
          <w:rFonts w:hint="default" w:ascii="Arial" w:hAnsi="Arial" w:cs="Arial"/>
        </w:rPr>
        <w:t>hour</w:t>
      </w:r>
      <w:r>
        <w:rPr>
          <w:rFonts w:hint="default" w:ascii="Arial" w:hAnsi="Arial" w:cs="Arial"/>
        </w:rPr>
        <w:t xml:space="preserve">, </w:t>
      </w:r>
      <w:r>
        <w:rPr>
          <w:rStyle w:val="8"/>
          <w:rFonts w:hint="default" w:ascii="Arial" w:hAnsi="Arial" w:cs="Arial"/>
        </w:rPr>
        <w:t>day_of_week</w:t>
      </w:r>
      <w:r>
        <w:rPr>
          <w:rFonts w:hint="default" w:ascii="Arial" w:hAnsi="Arial" w:cs="Arial"/>
        </w:rPr>
        <w:t xml:space="preserve">, </w:t>
      </w:r>
      <w:r>
        <w:rPr>
          <w:rStyle w:val="8"/>
          <w:rFonts w:hint="default" w:ascii="Arial" w:hAnsi="Arial" w:cs="Arial"/>
        </w:rPr>
        <w:t>is_weekend</w:t>
      </w:r>
      <w:r>
        <w:rPr>
          <w:rFonts w:hint="default" w:ascii="Arial" w:hAnsi="Arial" w:cs="Arial"/>
        </w:rPr>
        <w:t xml:space="preserve">, and </w:t>
      </w:r>
      <w:r>
        <w:rPr>
          <w:rStyle w:val="8"/>
          <w:rFonts w:hint="default" w:ascii="Arial" w:hAnsi="Arial" w:cs="Arial"/>
        </w:rPr>
        <w:t>is_night</w:t>
      </w:r>
      <w:r>
        <w:rPr>
          <w:rFonts w:hint="default" w:ascii="Arial" w:hAnsi="Arial" w:cs="Arial"/>
        </w:rPr>
        <w:t>. Mode imputation replaces missing values with the most frequently occurring value, which is the most appropriate strategy for categorical and discrete integer fields.</w:t>
      </w:r>
    </w:p>
    <w:p w14:paraId="5297701A">
      <w:pPr>
        <w:pStyle w:val="5"/>
        <w:keepNext w:val="0"/>
        <w:keepLines w:val="0"/>
        <w:widowControl/>
        <w:suppressLineNumbers w:val="0"/>
        <w:rPr>
          <w:rFonts w:hint="default" w:ascii="Arial" w:hAnsi="Arial" w:cs="Arial"/>
        </w:rPr>
      </w:pPr>
      <w:r>
        <w:rPr>
          <w:rFonts w:hint="default" w:ascii="Arial" w:hAnsi="Arial" w:cs="Arial"/>
        </w:rPr>
        <w:t>3.6 Outlier Treatment using IQR Capping</w:t>
      </w:r>
    </w:p>
    <w:p w14:paraId="741D36BD">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Outliers in numerical columns were treated using the </w:t>
      </w:r>
      <w:r>
        <w:rPr>
          <w:rStyle w:val="12"/>
          <w:rFonts w:hint="default" w:ascii="Arial" w:hAnsi="Arial" w:cs="Arial"/>
        </w:rPr>
        <w:t>Interquartile Range (IQR) method</w:t>
      </w:r>
      <w:r>
        <w:rPr>
          <w:rFonts w:hint="default" w:ascii="Arial" w:hAnsi="Arial" w:cs="Arial"/>
        </w:rPr>
        <w:t xml:space="preserve">. A custom function </w:t>
      </w:r>
      <w:r>
        <w:rPr>
          <w:rStyle w:val="8"/>
          <w:rFonts w:hint="default" w:ascii="Arial" w:hAnsi="Arial" w:cs="Arial"/>
        </w:rPr>
        <w:t>cap_outliers_iqr()</w:t>
      </w:r>
      <w:r>
        <w:rPr>
          <w:rFonts w:hint="default" w:ascii="Arial" w:hAnsi="Arial" w:cs="Arial"/>
        </w:rPr>
        <w:t xml:space="preserve"> was defined to calculate the lower and upper bounds for each column using the formula:</w:t>
      </w:r>
    </w:p>
    <w:p w14:paraId="68ACFD7E">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12"/>
          <w:rFonts w:hint="default" w:ascii="Arial" w:hAnsi="Arial" w:cs="Arial"/>
        </w:rPr>
        <w:t>Lower Bound</w:t>
      </w:r>
      <w:r>
        <w:rPr>
          <w:rFonts w:hint="default" w:ascii="Arial" w:hAnsi="Arial" w:cs="Arial"/>
        </w:rPr>
        <w:t xml:space="preserve"> = Q1 − 1.5 × IQR</w:t>
      </w:r>
    </w:p>
    <w:p w14:paraId="082421F3">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12"/>
          <w:rFonts w:hint="default" w:ascii="Arial" w:hAnsi="Arial" w:cs="Arial"/>
        </w:rPr>
        <w:t>Upper Bound</w:t>
      </w:r>
      <w:r>
        <w:rPr>
          <w:rFonts w:hint="default" w:ascii="Arial" w:hAnsi="Arial" w:cs="Arial"/>
        </w:rPr>
        <w:t xml:space="preserve"> = Q3 + 1.5 × IQR</w:t>
      </w:r>
    </w:p>
    <w:p w14:paraId="0E792DEB">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Any values falling outside this range were </w:t>
      </w:r>
      <w:r>
        <w:rPr>
          <w:rStyle w:val="12"/>
          <w:rFonts w:hint="default" w:ascii="Arial" w:hAnsi="Arial" w:cs="Arial"/>
        </w:rPr>
        <w:t>capped</w:t>
      </w:r>
      <w:r>
        <w:rPr>
          <w:rFonts w:hint="default" w:ascii="Arial" w:hAnsi="Arial" w:cs="Arial"/>
        </w:rPr>
        <w:t xml:space="preserve"> (clipped) to the boundary values rather than removed. This approach retains all 120,000 records while reducing the effect of extreme outliers on model training. The function was applied to the following columns: </w:t>
      </w:r>
      <w:r>
        <w:rPr>
          <w:rStyle w:val="8"/>
          <w:rFonts w:hint="default" w:ascii="Arial" w:hAnsi="Arial" w:cs="Arial"/>
        </w:rPr>
        <w:t>speed</w:t>
      </w:r>
      <w:r>
        <w:rPr>
          <w:rFonts w:hint="default" w:ascii="Arial" w:hAnsi="Arial" w:cs="Arial"/>
        </w:rPr>
        <w:t xml:space="preserve">, </w:t>
      </w:r>
      <w:r>
        <w:rPr>
          <w:rStyle w:val="8"/>
          <w:rFonts w:hint="default" w:ascii="Arial" w:hAnsi="Arial" w:cs="Arial"/>
        </w:rPr>
        <w:t>acceleration</w:t>
      </w:r>
      <w:r>
        <w:rPr>
          <w:rFonts w:hint="default" w:ascii="Arial" w:hAnsi="Arial" w:cs="Arial"/>
        </w:rPr>
        <w:t xml:space="preserve">, </w:t>
      </w:r>
      <w:r>
        <w:rPr>
          <w:rStyle w:val="8"/>
          <w:rFonts w:hint="default" w:ascii="Arial" w:hAnsi="Arial" w:cs="Arial"/>
        </w:rPr>
        <w:t>rpm</w:t>
      </w:r>
      <w:r>
        <w:rPr>
          <w:rFonts w:hint="default" w:ascii="Arial" w:hAnsi="Arial" w:cs="Arial"/>
        </w:rPr>
        <w:t xml:space="preserve">, </w:t>
      </w:r>
      <w:r>
        <w:rPr>
          <w:rStyle w:val="8"/>
          <w:rFonts w:hint="default" w:ascii="Arial" w:hAnsi="Arial" w:cs="Arial"/>
        </w:rPr>
        <w:t>fuel_consumption</w:t>
      </w:r>
      <w:r>
        <w:rPr>
          <w:rFonts w:hint="default" w:ascii="Arial" w:hAnsi="Arial" w:cs="Arial"/>
        </w:rPr>
        <w:t xml:space="preserve">, </w:t>
      </w:r>
      <w:r>
        <w:rPr>
          <w:rStyle w:val="8"/>
          <w:rFonts w:hint="default" w:ascii="Arial" w:hAnsi="Arial" w:cs="Arial"/>
        </w:rPr>
        <w:t>trip_duration</w:t>
      </w:r>
      <w:r>
        <w:rPr>
          <w:rFonts w:hint="default" w:ascii="Arial" w:hAnsi="Arial" w:cs="Arial"/>
        </w:rPr>
        <w:t xml:space="preserve">, </w:t>
      </w:r>
      <w:r>
        <w:rPr>
          <w:rStyle w:val="8"/>
          <w:rFonts w:hint="default" w:ascii="Arial" w:hAnsi="Arial" w:cs="Arial"/>
        </w:rPr>
        <w:t>trip_distance</w:t>
      </w:r>
      <w:r>
        <w:rPr>
          <w:rFonts w:hint="default" w:ascii="Arial" w:hAnsi="Arial" w:cs="Arial"/>
        </w:rPr>
        <w:t xml:space="preserve">, </w:t>
      </w:r>
      <w:r>
        <w:rPr>
          <w:rStyle w:val="8"/>
          <w:rFonts w:hint="default" w:ascii="Arial" w:hAnsi="Arial" w:cs="Arial"/>
        </w:rPr>
        <w:t>lane_deviation</w:t>
      </w:r>
      <w:r>
        <w:rPr>
          <w:rFonts w:hint="default" w:ascii="Arial" w:hAnsi="Arial" w:cs="Arial"/>
        </w:rPr>
        <w:t xml:space="preserve">, </w:t>
      </w:r>
      <w:r>
        <w:rPr>
          <w:rStyle w:val="8"/>
          <w:rFonts w:hint="default" w:ascii="Arial" w:hAnsi="Arial" w:cs="Arial"/>
        </w:rPr>
        <w:t>route_deviation_score</w:t>
      </w:r>
      <w:r>
        <w:rPr>
          <w:rFonts w:hint="default" w:ascii="Arial" w:hAnsi="Arial" w:cs="Arial"/>
        </w:rPr>
        <w:t xml:space="preserve">, </w:t>
      </w:r>
      <w:r>
        <w:rPr>
          <w:rStyle w:val="8"/>
          <w:rFonts w:hint="default" w:ascii="Arial" w:hAnsi="Arial" w:cs="Arial"/>
        </w:rPr>
        <w:t>acceleration_variation</w:t>
      </w:r>
      <w:r>
        <w:rPr>
          <w:rFonts w:hint="default" w:ascii="Arial" w:hAnsi="Arial" w:cs="Arial"/>
        </w:rPr>
        <w:t xml:space="preserve">, </w:t>
      </w:r>
      <w:r>
        <w:rPr>
          <w:rStyle w:val="8"/>
          <w:rFonts w:hint="default" w:ascii="Arial" w:hAnsi="Arial" w:cs="Arial"/>
        </w:rPr>
        <w:t>behavioral_consistency_index</w:t>
      </w:r>
      <w:r>
        <w:rPr>
          <w:rFonts w:hint="default" w:ascii="Arial" w:hAnsi="Arial" w:cs="Arial"/>
        </w:rPr>
        <w:t xml:space="preserve">, and </w:t>
      </w:r>
      <w:r>
        <w:rPr>
          <w:rStyle w:val="8"/>
          <w:rFonts w:hint="default" w:ascii="Arial" w:hAnsi="Arial" w:cs="Arial"/>
        </w:rPr>
        <w:t>brake_usage</w:t>
      </w:r>
      <w:r>
        <w:rPr>
          <w:rFonts w:hint="default" w:ascii="Arial" w:hAnsi="Arial" w:cs="Arial"/>
        </w:rPr>
        <w:t>. For each column, the number of outliers detected and the capping bounds were printed to provide transparency.</w:t>
      </w:r>
    </w:p>
    <w:p w14:paraId="63641E10">
      <w:pPr>
        <w:pStyle w:val="5"/>
        <w:keepNext w:val="0"/>
        <w:keepLines w:val="0"/>
        <w:widowControl/>
        <w:suppressLineNumbers w:val="0"/>
        <w:rPr>
          <w:rFonts w:hint="default" w:ascii="Arial" w:hAnsi="Arial" w:cs="Arial"/>
        </w:rPr>
      </w:pPr>
      <w:r>
        <w:rPr>
          <w:rFonts w:hint="default" w:ascii="Arial" w:hAnsi="Arial" w:cs="Arial"/>
        </w:rPr>
        <w:t>3.7 Data Type Conversion to Integer</w:t>
      </w:r>
    </w:p>
    <w:p w14:paraId="04D386A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Several columns that should logically be integer values were explicitly converted to </w:t>
      </w:r>
      <w:r>
        <w:rPr>
          <w:rStyle w:val="8"/>
          <w:rFonts w:hint="default" w:ascii="Arial" w:hAnsi="Arial" w:cs="Arial"/>
        </w:rPr>
        <w:t>int64</w:t>
      </w:r>
      <w:r>
        <w:rPr>
          <w:rFonts w:hint="default" w:ascii="Arial" w:hAnsi="Arial" w:cs="Arial"/>
        </w:rPr>
        <w:t xml:space="preserve"> data type using a custom function </w:t>
      </w:r>
      <w:r>
        <w:rPr>
          <w:rStyle w:val="8"/>
          <w:rFonts w:hint="default" w:ascii="Arial" w:hAnsi="Arial" w:cs="Arial"/>
        </w:rPr>
        <w:t>changetoInt64()</w:t>
      </w:r>
      <w:r>
        <w:rPr>
          <w:rFonts w:hint="default" w:ascii="Arial" w:hAnsi="Arial" w:cs="Arial"/>
        </w:rPr>
        <w:t xml:space="preserve">. These columns included </w:t>
      </w:r>
      <w:r>
        <w:rPr>
          <w:rStyle w:val="8"/>
          <w:rFonts w:hint="default" w:ascii="Arial" w:hAnsi="Arial" w:cs="Arial"/>
        </w:rPr>
        <w:t>steering_angle</w:t>
      </w:r>
      <w:r>
        <w:rPr>
          <w:rFonts w:hint="default" w:ascii="Arial" w:hAnsi="Arial" w:cs="Arial"/>
        </w:rPr>
        <w:t xml:space="preserve">, </w:t>
      </w:r>
      <w:r>
        <w:rPr>
          <w:rStyle w:val="8"/>
          <w:rFonts w:hint="default" w:ascii="Arial" w:hAnsi="Arial" w:cs="Arial"/>
        </w:rPr>
        <w:t>brake_usage</w:t>
      </w:r>
      <w:r>
        <w:rPr>
          <w:rFonts w:hint="default" w:ascii="Arial" w:hAnsi="Arial" w:cs="Arial"/>
        </w:rPr>
        <w:t xml:space="preserve">, </w:t>
      </w:r>
      <w:r>
        <w:rPr>
          <w:rStyle w:val="8"/>
          <w:rFonts w:hint="default" w:ascii="Arial" w:hAnsi="Arial" w:cs="Arial"/>
        </w:rPr>
        <w:t>stop_events</w:t>
      </w:r>
      <w:r>
        <w:rPr>
          <w:rFonts w:hint="default" w:ascii="Arial" w:hAnsi="Arial" w:cs="Arial"/>
        </w:rPr>
        <w:t xml:space="preserve">, </w:t>
      </w:r>
      <w:r>
        <w:rPr>
          <w:rStyle w:val="8"/>
          <w:rFonts w:hint="default" w:ascii="Arial" w:hAnsi="Arial" w:cs="Arial"/>
        </w:rPr>
        <w:t>geofencing_violation</w:t>
      </w:r>
      <w:r>
        <w:rPr>
          <w:rFonts w:hint="default" w:ascii="Arial" w:hAnsi="Arial" w:cs="Arial"/>
        </w:rPr>
        <w:t xml:space="preserve">, </w:t>
      </w:r>
      <w:r>
        <w:rPr>
          <w:rStyle w:val="8"/>
          <w:rFonts w:hint="default" w:ascii="Arial" w:hAnsi="Arial" w:cs="Arial"/>
        </w:rPr>
        <w:t>anomalous_event</w:t>
      </w:r>
      <w:r>
        <w:rPr>
          <w:rFonts w:hint="default" w:ascii="Arial" w:hAnsi="Arial" w:cs="Arial"/>
        </w:rPr>
        <w:t xml:space="preserve">, </w:t>
      </w:r>
      <w:r>
        <w:rPr>
          <w:rStyle w:val="8"/>
          <w:rFonts w:hint="default" w:ascii="Arial" w:hAnsi="Arial" w:cs="Arial"/>
        </w:rPr>
        <w:t>route_anomaly</w:t>
      </w:r>
      <w:r>
        <w:rPr>
          <w:rFonts w:hint="default" w:ascii="Arial" w:hAnsi="Arial" w:cs="Arial"/>
        </w:rPr>
        <w:t xml:space="preserve">, </w:t>
      </w:r>
      <w:r>
        <w:rPr>
          <w:rStyle w:val="8"/>
          <w:rFonts w:hint="default" w:ascii="Arial" w:hAnsi="Arial" w:cs="Arial"/>
        </w:rPr>
        <w:t>hour</w:t>
      </w:r>
      <w:r>
        <w:rPr>
          <w:rFonts w:hint="default" w:ascii="Arial" w:hAnsi="Arial" w:cs="Arial"/>
        </w:rPr>
        <w:t xml:space="preserve">, </w:t>
      </w:r>
      <w:r>
        <w:rPr>
          <w:rStyle w:val="8"/>
          <w:rFonts w:hint="default" w:ascii="Arial" w:hAnsi="Arial" w:cs="Arial"/>
        </w:rPr>
        <w:t>day_of_week</w:t>
      </w:r>
      <w:r>
        <w:rPr>
          <w:rFonts w:hint="default" w:ascii="Arial" w:hAnsi="Arial" w:cs="Arial"/>
        </w:rPr>
        <w:t xml:space="preserve">, </w:t>
      </w:r>
      <w:r>
        <w:rPr>
          <w:rStyle w:val="8"/>
          <w:rFonts w:hint="default" w:ascii="Arial" w:hAnsi="Arial" w:cs="Arial"/>
        </w:rPr>
        <w:t>is_weekend</w:t>
      </w:r>
      <w:r>
        <w:rPr>
          <w:rFonts w:hint="default" w:ascii="Arial" w:hAnsi="Arial" w:cs="Arial"/>
        </w:rPr>
        <w:t xml:space="preserve">, and </w:t>
      </w:r>
      <w:r>
        <w:rPr>
          <w:rStyle w:val="8"/>
          <w:rFonts w:hint="default" w:ascii="Arial" w:hAnsi="Arial" w:cs="Arial"/>
        </w:rPr>
        <w:t>is_night</w:t>
      </w:r>
      <w:r>
        <w:rPr>
          <w:rFonts w:hint="default" w:ascii="Arial" w:hAnsi="Arial" w:cs="Arial"/>
        </w:rPr>
        <w:t>. This conversion ensures type consistency and prevents any unintended floating-point operations during model training.</w:t>
      </w:r>
    </w:p>
    <w:p w14:paraId="563907A0">
      <w:pPr>
        <w:pStyle w:val="5"/>
        <w:keepNext w:val="0"/>
        <w:keepLines w:val="0"/>
        <w:widowControl/>
        <w:suppressLineNumbers w:val="0"/>
        <w:rPr>
          <w:rFonts w:hint="default" w:ascii="Arial" w:hAnsi="Arial" w:cs="Arial"/>
        </w:rPr>
      </w:pPr>
      <w:r>
        <w:rPr>
          <w:rFonts w:hint="default" w:ascii="Arial" w:hAnsi="Arial" w:cs="Arial"/>
        </w:rPr>
        <w:t>3.8 Creating the Target Variable: risk_level</w:t>
      </w:r>
    </w:p>
    <w:p w14:paraId="3AF26ED5">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Since the dataset did not contain a pre-defined target column, the target variable </w:t>
      </w:r>
      <w:r>
        <w:rPr>
          <w:rStyle w:val="8"/>
          <w:rFonts w:hint="default" w:ascii="Arial" w:hAnsi="Arial" w:cs="Arial"/>
        </w:rPr>
        <w:t>risk_level</w:t>
      </w:r>
      <w:r>
        <w:rPr>
          <w:rFonts w:hint="default" w:ascii="Arial" w:hAnsi="Arial" w:cs="Arial"/>
        </w:rPr>
        <w:t xml:space="preserve"> was engineered using domain-knowledge-based rules applied to existing features. The classification logic was as follows: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1"/>
        <w:gridCol w:w="7325"/>
      </w:tblGrid>
      <w:tr w14:paraId="717A3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4A947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Risk Level</w:t>
            </w:r>
          </w:p>
        </w:tc>
        <w:tc>
          <w:tcPr>
            <w:tcW w:w="0" w:type="auto"/>
            <w:shd w:val="clear"/>
            <w:vAlign w:val="center"/>
          </w:tcPr>
          <w:p w14:paraId="5B39662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Condition</w:t>
            </w:r>
          </w:p>
        </w:tc>
      </w:tr>
      <w:tr w14:paraId="46948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B85FDB">
            <w:pPr>
              <w:keepNext w:val="0"/>
              <w:keepLines w:val="0"/>
              <w:widowControl/>
              <w:suppressLineNumbers w:val="0"/>
              <w:jc w:val="left"/>
              <w:rPr>
                <w:rFonts w:hint="default" w:ascii="Arial" w:hAnsi="Arial" w:cs="Arial"/>
              </w:rPr>
            </w:pPr>
            <w:r>
              <w:rPr>
                <w:rStyle w:val="12"/>
                <w:rFonts w:hint="default" w:ascii="Arial" w:hAnsi="Arial" w:eastAsia="SimSun" w:cs="Arial"/>
                <w:kern w:val="0"/>
                <w:sz w:val="24"/>
                <w:szCs w:val="24"/>
                <w:lang w:val="en-US" w:eastAsia="zh-CN" w:bidi="ar"/>
              </w:rPr>
              <w:t>Low</w:t>
            </w:r>
          </w:p>
        </w:tc>
        <w:tc>
          <w:tcPr>
            <w:tcW w:w="0" w:type="auto"/>
            <w:shd w:val="clear"/>
            <w:vAlign w:val="center"/>
          </w:tcPr>
          <w:p w14:paraId="4622D0F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Default — normal, safe driving behavior</w:t>
            </w:r>
          </w:p>
        </w:tc>
      </w:tr>
      <w:tr w14:paraId="12BBD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017890">
            <w:pPr>
              <w:keepNext w:val="0"/>
              <w:keepLines w:val="0"/>
              <w:widowControl/>
              <w:suppressLineNumbers w:val="0"/>
              <w:jc w:val="left"/>
              <w:rPr>
                <w:rFonts w:hint="default" w:ascii="Arial" w:hAnsi="Arial" w:cs="Arial"/>
              </w:rPr>
            </w:pPr>
            <w:r>
              <w:rPr>
                <w:rStyle w:val="12"/>
                <w:rFonts w:hint="default" w:ascii="Arial" w:hAnsi="Arial" w:eastAsia="SimSun" w:cs="Arial"/>
                <w:kern w:val="0"/>
                <w:sz w:val="24"/>
                <w:szCs w:val="24"/>
                <w:lang w:val="en-US" w:eastAsia="zh-CN" w:bidi="ar"/>
              </w:rPr>
              <w:t>Medium</w:t>
            </w:r>
          </w:p>
        </w:tc>
        <w:tc>
          <w:tcPr>
            <w:tcW w:w="0" w:type="auto"/>
            <w:shd w:val="clear"/>
            <w:vAlign w:val="center"/>
          </w:tcPr>
          <w:p w14:paraId="671BA0F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Speed, lane deviation, route deviation score, acceleration variation, or brake usage exceeds the 75th percentile</w:t>
            </w:r>
          </w:p>
        </w:tc>
      </w:tr>
      <w:tr w14:paraId="7E18F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51A077">
            <w:pPr>
              <w:keepNext w:val="0"/>
              <w:keepLines w:val="0"/>
              <w:widowControl/>
              <w:suppressLineNumbers w:val="0"/>
              <w:jc w:val="left"/>
              <w:rPr>
                <w:rFonts w:hint="default" w:ascii="Arial" w:hAnsi="Arial" w:cs="Arial"/>
              </w:rPr>
            </w:pPr>
            <w:r>
              <w:rPr>
                <w:rStyle w:val="12"/>
                <w:rFonts w:hint="default" w:ascii="Arial" w:hAnsi="Arial" w:eastAsia="SimSun" w:cs="Arial"/>
                <w:kern w:val="0"/>
                <w:sz w:val="24"/>
                <w:szCs w:val="24"/>
                <w:lang w:val="en-US" w:eastAsia="zh-CN" w:bidi="ar"/>
              </w:rPr>
              <w:t>High</w:t>
            </w:r>
          </w:p>
        </w:tc>
        <w:tc>
          <w:tcPr>
            <w:tcW w:w="0" w:type="auto"/>
            <w:shd w:val="clear"/>
            <w:vAlign w:val="center"/>
          </w:tcPr>
          <w:p w14:paraId="2822927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Presence of route anomaly, anomalous event, or geofencing violation; OR combination of very high speed (above 90th percentile) with very low behavioral consistency (below 10th percentile)</w:t>
            </w:r>
          </w:p>
        </w:tc>
      </w:tr>
    </w:tbl>
    <w:p w14:paraId="22D585B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assignment was done in two passes — Medium conditions were applied first, then High conditions overrode where applicable. This rule-based target engineering ensured meaningful, interpretable class labels for the supervised learning task.</w:t>
      </w:r>
    </w:p>
    <w:p w14:paraId="2021BF76">
      <w:pPr>
        <w:pStyle w:val="5"/>
        <w:keepNext w:val="0"/>
        <w:keepLines w:val="0"/>
        <w:widowControl/>
        <w:suppressLineNumbers w:val="0"/>
        <w:rPr>
          <w:rFonts w:hint="default" w:ascii="Arial" w:hAnsi="Arial" w:cs="Arial"/>
        </w:rPr>
      </w:pPr>
      <w:r>
        <w:rPr>
          <w:rFonts w:hint="default" w:ascii="Arial" w:hAnsi="Arial" w:cs="Arial"/>
        </w:rPr>
        <w:t>3.9 Dropping Leakage Columns</w:t>
      </w:r>
    </w:p>
    <w:p w14:paraId="34823773">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After creating the </w:t>
      </w:r>
      <w:r>
        <w:rPr>
          <w:rStyle w:val="8"/>
          <w:rFonts w:hint="default" w:ascii="Arial" w:hAnsi="Arial" w:cs="Arial"/>
        </w:rPr>
        <w:t>risk_level</w:t>
      </w:r>
      <w:r>
        <w:rPr>
          <w:rFonts w:hint="default" w:ascii="Arial" w:hAnsi="Arial" w:cs="Arial"/>
        </w:rPr>
        <w:t xml:space="preserve"> target variable, the three columns used in the High-risk rule — </w:t>
      </w:r>
      <w:r>
        <w:rPr>
          <w:rStyle w:val="8"/>
          <w:rFonts w:hint="default" w:ascii="Arial" w:hAnsi="Arial" w:cs="Arial"/>
        </w:rPr>
        <w:t>route_anomaly</w:t>
      </w:r>
      <w:r>
        <w:rPr>
          <w:rFonts w:hint="default" w:ascii="Arial" w:hAnsi="Arial" w:cs="Arial"/>
        </w:rPr>
        <w:t xml:space="preserve">, </w:t>
      </w:r>
      <w:r>
        <w:rPr>
          <w:rStyle w:val="8"/>
          <w:rFonts w:hint="default" w:ascii="Arial" w:hAnsi="Arial" w:cs="Arial"/>
        </w:rPr>
        <w:t>anomalous_event</w:t>
      </w:r>
      <w:r>
        <w:rPr>
          <w:rFonts w:hint="default" w:ascii="Arial" w:hAnsi="Arial" w:cs="Arial"/>
        </w:rPr>
        <w:t xml:space="preserve">, and </w:t>
      </w:r>
      <w:r>
        <w:rPr>
          <w:rStyle w:val="8"/>
          <w:rFonts w:hint="default" w:ascii="Arial" w:hAnsi="Arial" w:cs="Arial"/>
        </w:rPr>
        <w:t>geofencing_violation</w:t>
      </w:r>
      <w:r>
        <w:rPr>
          <w:rFonts w:hint="default" w:ascii="Arial" w:hAnsi="Arial" w:cs="Arial"/>
        </w:rPr>
        <w:t xml:space="preserve"> — were dropped from the dataset. Retaining these columns would cause </w:t>
      </w:r>
      <w:r>
        <w:rPr>
          <w:rStyle w:val="12"/>
          <w:rFonts w:hint="default" w:ascii="Arial" w:hAnsi="Arial" w:cs="Arial"/>
        </w:rPr>
        <w:t>data leakage</w:t>
      </w:r>
      <w:r>
        <w:rPr>
          <w:rFonts w:hint="default" w:ascii="Arial" w:hAnsi="Arial" w:cs="Arial"/>
        </w:rPr>
        <w:t>, as the model would have direct access to the exact conditions used to define the target variable, resulting in artificially inflated accuracy that would not generalize to real-world data.</w:t>
      </w:r>
    </w:p>
    <w:p w14:paraId="45C77A3D">
      <w:pPr>
        <w:pStyle w:val="5"/>
        <w:keepNext w:val="0"/>
        <w:keepLines w:val="0"/>
        <w:widowControl/>
        <w:suppressLineNumbers w:val="0"/>
        <w:rPr>
          <w:rFonts w:hint="default" w:ascii="Arial" w:hAnsi="Arial" w:cs="Arial"/>
        </w:rPr>
      </w:pPr>
      <w:r>
        <w:rPr>
          <w:rFonts w:hint="default" w:ascii="Arial" w:hAnsi="Arial" w:cs="Arial"/>
        </w:rPr>
        <w:t>3.10 Label Encoding of Categorical Columns</w:t>
      </w:r>
    </w:p>
    <w:p w14:paraId="261A1AB1">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Categorical string columns were converted into numerical format using </w:t>
      </w:r>
      <w:r>
        <w:rPr>
          <w:rStyle w:val="12"/>
          <w:rFonts w:hint="default" w:ascii="Arial" w:hAnsi="Arial" w:cs="Arial"/>
        </w:rPr>
        <w:t>Label Encoding</w:t>
      </w:r>
      <w:r>
        <w:rPr>
          <w:rFonts w:hint="default" w:ascii="Arial" w:hAnsi="Arial" w:cs="Arial"/>
        </w:rPr>
        <w:t xml:space="preserve">. A custom function </w:t>
      </w:r>
      <w:r>
        <w:rPr>
          <w:rStyle w:val="8"/>
          <w:rFonts w:hint="default" w:ascii="Arial" w:hAnsi="Arial" w:cs="Arial"/>
        </w:rPr>
        <w:t>encodeCols()</w:t>
      </w:r>
      <w:r>
        <w:rPr>
          <w:rFonts w:hint="default" w:ascii="Arial" w:hAnsi="Arial" w:cs="Arial"/>
        </w:rPr>
        <w:t xml:space="preserve"> was defined, which fitted a </w:t>
      </w:r>
      <w:r>
        <w:rPr>
          <w:rStyle w:val="8"/>
          <w:rFonts w:hint="default" w:ascii="Arial" w:hAnsi="Arial" w:cs="Arial"/>
        </w:rPr>
        <w:t>LabelEncoder</w:t>
      </w:r>
      <w:r>
        <w:rPr>
          <w:rFonts w:hint="default" w:ascii="Arial" w:hAnsi="Arial" w:cs="Arial"/>
        </w:rPr>
        <w:t xml:space="preserve"> on each column and transformed the string values into integer codes. The following columns were encoded: </w:t>
      </w:r>
      <w:r>
        <w:rPr>
          <w:rStyle w:val="8"/>
          <w:rFonts w:hint="default" w:ascii="Arial" w:hAnsi="Arial" w:cs="Arial"/>
        </w:rPr>
        <w:t>weather_conditions</w:t>
      </w:r>
      <w:r>
        <w:rPr>
          <w:rFonts w:hint="default" w:ascii="Arial" w:hAnsi="Arial" w:cs="Arial"/>
        </w:rPr>
        <w:t xml:space="preserve">, </w:t>
      </w:r>
      <w:r>
        <w:rPr>
          <w:rStyle w:val="8"/>
          <w:rFonts w:hint="default" w:ascii="Arial" w:hAnsi="Arial" w:cs="Arial"/>
        </w:rPr>
        <w:t>road_type</w:t>
      </w:r>
      <w:r>
        <w:rPr>
          <w:rFonts w:hint="default" w:ascii="Arial" w:hAnsi="Arial" w:cs="Arial"/>
        </w:rPr>
        <w:t xml:space="preserve">, </w:t>
      </w:r>
      <w:r>
        <w:rPr>
          <w:rStyle w:val="8"/>
          <w:rFonts w:hint="default" w:ascii="Arial" w:hAnsi="Arial" w:cs="Arial"/>
        </w:rPr>
        <w:t>traffic_condition</w:t>
      </w:r>
      <w:r>
        <w:rPr>
          <w:rFonts w:hint="default" w:ascii="Arial" w:hAnsi="Arial" w:cs="Arial"/>
        </w:rPr>
        <w:t xml:space="preserve">, and the target column </w:t>
      </w:r>
      <w:r>
        <w:rPr>
          <w:rStyle w:val="8"/>
          <w:rFonts w:hint="default" w:ascii="Arial" w:hAnsi="Arial" w:cs="Arial"/>
        </w:rPr>
        <w:t>risk_level</w:t>
      </w:r>
      <w:r>
        <w:rPr>
          <w:rFonts w:hint="default" w:ascii="Arial" w:hAnsi="Arial" w:cs="Arial"/>
        </w:rPr>
        <w:t xml:space="preserve">. All fitted encoder objects were stored in a dictionary named </w:t>
      </w:r>
      <w:r>
        <w:rPr>
          <w:rStyle w:val="8"/>
          <w:rFonts w:hint="default" w:ascii="Arial" w:hAnsi="Arial" w:cs="Arial"/>
        </w:rPr>
        <w:t>encoders</w:t>
      </w:r>
      <w:r>
        <w:rPr>
          <w:rFonts w:hint="default" w:ascii="Arial" w:hAnsi="Arial" w:cs="Arial"/>
        </w:rPr>
        <w:t xml:space="preserve"> and saved to disk as </w:t>
      </w:r>
      <w:r>
        <w:rPr>
          <w:rStyle w:val="8"/>
          <w:rFonts w:hint="default" w:ascii="Arial" w:hAnsi="Arial" w:cs="Arial"/>
        </w:rPr>
        <w:t>encoders.pkl</w:t>
      </w:r>
      <w:r>
        <w:rPr>
          <w:rFonts w:hint="default" w:ascii="Arial" w:hAnsi="Arial" w:cs="Arial"/>
        </w:rPr>
        <w:t xml:space="preserve"> using </w:t>
      </w:r>
      <w:r>
        <w:rPr>
          <w:rStyle w:val="8"/>
          <w:rFonts w:hint="default" w:ascii="Arial" w:hAnsi="Arial" w:cs="Arial"/>
        </w:rPr>
        <w:t>joblib</w:t>
      </w:r>
      <w:r>
        <w:rPr>
          <w:rFonts w:hint="default" w:ascii="Arial" w:hAnsi="Arial" w:cs="Arial"/>
        </w:rPr>
        <w:t>. This saved file is later used in the application phase to decode the model's predictions back to human-readable labels.</w:t>
      </w:r>
    </w:p>
    <w:p w14:paraId="3CBF2A23">
      <w:pPr>
        <w:pStyle w:val="5"/>
        <w:keepNext w:val="0"/>
        <w:keepLines w:val="0"/>
        <w:widowControl/>
        <w:suppressLineNumbers w:val="0"/>
        <w:rPr>
          <w:rFonts w:hint="default" w:ascii="Arial" w:hAnsi="Arial" w:cs="Arial"/>
        </w:rPr>
      </w:pPr>
      <w:r>
        <w:rPr>
          <w:rFonts w:hint="default" w:ascii="Arial" w:hAnsi="Arial" w:cs="Arial"/>
        </w:rPr>
        <w:t>3.11 Saving the Cleaned Dataset</w:t>
      </w:r>
    </w:p>
    <w:p w14:paraId="76363E16">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After completing all preprocessing steps, the final cleaned dataset was saved to a new CSV file named </w:t>
      </w:r>
      <w:r>
        <w:rPr>
          <w:rStyle w:val="8"/>
          <w:rFonts w:hint="default" w:ascii="Arial" w:hAnsi="Arial" w:cs="Arial"/>
        </w:rPr>
        <w:t>cleaned_data.csv</w:t>
      </w:r>
      <w:r>
        <w:rPr>
          <w:rFonts w:hint="default" w:ascii="Arial" w:hAnsi="Arial" w:cs="Arial"/>
        </w:rPr>
        <w:t xml:space="preserve"> using </w:t>
      </w:r>
      <w:r>
        <w:rPr>
          <w:rStyle w:val="8"/>
          <w:rFonts w:hint="default" w:ascii="Arial" w:hAnsi="Arial" w:cs="Arial"/>
        </w:rPr>
        <w:t>data.to_csv()</w:t>
      </w:r>
      <w:r>
        <w:rPr>
          <w:rFonts w:hint="default" w:ascii="Arial" w:hAnsi="Arial" w:cs="Arial"/>
        </w:rPr>
        <w:t>. This ensures that the preprocessing work is preserved and the cleaned data can be directly loaded for model training without repeating any preprocessing steps.</w:t>
      </w:r>
    </w:p>
    <w:p w14:paraId="23603C5F">
      <w:pPr>
        <w:keepNext w:val="0"/>
        <w:keepLines w:val="0"/>
        <w:widowControl/>
        <w:suppressLineNumbers w:val="0"/>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B7323D2">
      <w:pPr>
        <w:pStyle w:val="4"/>
        <w:keepNext w:val="0"/>
        <w:keepLines w:val="0"/>
        <w:widowControl/>
        <w:suppressLineNumbers w:val="0"/>
        <w:rPr>
          <w:rFonts w:hint="default" w:ascii="Arial" w:hAnsi="Arial" w:cs="Arial"/>
        </w:rPr>
      </w:pPr>
      <w:r>
        <w:rPr>
          <w:rFonts w:hint="default" w:ascii="Arial" w:hAnsi="Arial" w:cs="Arial"/>
        </w:rPr>
        <w:t>Step 4: Train-Test Splitting</w:t>
      </w:r>
    </w:p>
    <w:p w14:paraId="28CF7E14">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Train-Test Splitting is the process of dividing the cleaned dataset into two separate subsets — a </w:t>
      </w:r>
      <w:r>
        <w:rPr>
          <w:rStyle w:val="12"/>
          <w:rFonts w:hint="default" w:ascii="Arial" w:hAnsi="Arial" w:cs="Arial"/>
        </w:rPr>
        <w:t>training set</w:t>
      </w:r>
      <w:r>
        <w:rPr>
          <w:rFonts w:hint="default" w:ascii="Arial" w:hAnsi="Arial" w:cs="Arial"/>
        </w:rPr>
        <w:t xml:space="preserve"> used to train the machine learning model, and a </w:t>
      </w:r>
      <w:r>
        <w:rPr>
          <w:rStyle w:val="12"/>
          <w:rFonts w:hint="default" w:ascii="Arial" w:hAnsi="Arial" w:cs="Arial"/>
        </w:rPr>
        <w:t>testing set</w:t>
      </w:r>
      <w:r>
        <w:rPr>
          <w:rFonts w:hint="default" w:ascii="Arial" w:hAnsi="Arial" w:cs="Arial"/>
        </w:rPr>
        <w:t xml:space="preserve"> used to evaluate its performance on unseen data. This split is essential to assess how well the model generalizes beyond the data it was trained on.</w:t>
      </w:r>
    </w:p>
    <w:p w14:paraId="19442200">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cleaned dataset was first reloaded from </w:t>
      </w:r>
      <w:r>
        <w:rPr>
          <w:rStyle w:val="8"/>
          <w:rFonts w:hint="default" w:ascii="Arial" w:hAnsi="Arial" w:cs="Arial"/>
        </w:rPr>
        <w:t>cleaned_data.csv</w:t>
      </w:r>
      <w:r>
        <w:rPr>
          <w:rFonts w:hint="default" w:ascii="Arial" w:hAnsi="Arial" w:cs="Arial"/>
        </w:rPr>
        <w:t xml:space="preserve"> to ensure a fresh, consistent starting point. The feature matrix </w:t>
      </w:r>
      <w:r>
        <w:rPr>
          <w:rStyle w:val="12"/>
          <w:rFonts w:hint="default" w:ascii="Arial" w:hAnsi="Arial" w:cs="Arial"/>
        </w:rPr>
        <w:t>X</w:t>
      </w:r>
      <w:r>
        <w:rPr>
          <w:rFonts w:hint="default" w:ascii="Arial" w:hAnsi="Arial" w:cs="Arial"/>
        </w:rPr>
        <w:t xml:space="preserve"> was created by dropping the target column </w:t>
      </w:r>
      <w:r>
        <w:rPr>
          <w:rStyle w:val="8"/>
          <w:rFonts w:hint="default" w:ascii="Arial" w:hAnsi="Arial" w:cs="Arial"/>
        </w:rPr>
        <w:t>risk_level</w:t>
      </w:r>
      <w:r>
        <w:rPr>
          <w:rFonts w:hint="default" w:ascii="Arial" w:hAnsi="Arial" w:cs="Arial"/>
        </w:rPr>
        <w:t xml:space="preserve"> from the dataset, while the target vector </w:t>
      </w:r>
      <w:r>
        <w:rPr>
          <w:rStyle w:val="12"/>
          <w:rFonts w:hint="default" w:ascii="Arial" w:hAnsi="Arial" w:cs="Arial"/>
        </w:rPr>
        <w:t>y</w:t>
      </w:r>
      <w:r>
        <w:rPr>
          <w:rFonts w:hint="default" w:ascii="Arial" w:hAnsi="Arial" w:cs="Arial"/>
        </w:rPr>
        <w:t xml:space="preserve"> was set to the </w:t>
      </w:r>
      <w:r>
        <w:rPr>
          <w:rStyle w:val="8"/>
          <w:rFonts w:hint="default" w:ascii="Arial" w:hAnsi="Arial" w:cs="Arial"/>
        </w:rPr>
        <w:t>risk_level</w:t>
      </w:r>
      <w:r>
        <w:rPr>
          <w:rFonts w:hint="default" w:ascii="Arial" w:hAnsi="Arial" w:cs="Arial"/>
        </w:rPr>
        <w:t xml:space="preserve"> column alone.</w:t>
      </w:r>
    </w:p>
    <w:p w14:paraId="780E8FBE">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w:t>
      </w:r>
      <w:r>
        <w:rPr>
          <w:rStyle w:val="8"/>
          <w:rFonts w:hint="default" w:ascii="Arial" w:hAnsi="Arial" w:cs="Arial"/>
        </w:rPr>
        <w:t>train_test_split()</w:t>
      </w:r>
      <w:r>
        <w:rPr>
          <w:rFonts w:hint="default" w:ascii="Arial" w:hAnsi="Arial" w:cs="Arial"/>
        </w:rPr>
        <w:t xml:space="preserve"> function from Scikit-learn was used to split the data with the following parameters:</w:t>
      </w:r>
    </w:p>
    <w:p w14:paraId="4F95B854">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test_size = 0.2:</w:t>
      </w:r>
      <w:r>
        <w:rPr>
          <w:rFonts w:hint="default" w:ascii="Arial" w:hAnsi="Arial" w:cs="Arial"/>
        </w:rPr>
        <w:t xml:space="preserve"> 20% of the data (24,000 records) was reserved for testing, while the remaining 80% (96,000 records) was used for training.</w:t>
      </w:r>
    </w:p>
    <w:p w14:paraId="274C879B">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12"/>
          <w:rFonts w:hint="default" w:ascii="Arial" w:hAnsi="Arial" w:cs="Arial"/>
        </w:rPr>
        <w:t>shuffle = False:</w:t>
      </w:r>
      <w:r>
        <w:rPr>
          <w:rFonts w:hint="default" w:ascii="Arial" w:hAnsi="Arial" w:cs="Arial"/>
        </w:rPr>
        <w:t xml:space="preserve"> The data was not shuffled before splitting, preserving the original sequential order of the records. This is particularly appropriate for time-series or sequentially collected driving data where temporal order may carry meaningful information.</w:t>
      </w:r>
    </w:p>
    <w:p w14:paraId="04BDC660">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resulting split produced the following subsets: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6"/>
        <w:gridCol w:w="795"/>
        <w:gridCol w:w="1276"/>
      </w:tblGrid>
      <w:tr w14:paraId="2B655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1AF69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Subset</w:t>
            </w:r>
          </w:p>
        </w:tc>
        <w:tc>
          <w:tcPr>
            <w:tcW w:w="0" w:type="auto"/>
            <w:shd w:val="clear"/>
            <w:vAlign w:val="center"/>
          </w:tcPr>
          <w:p w14:paraId="3E06BCBD">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Rows</w:t>
            </w:r>
          </w:p>
        </w:tc>
        <w:tc>
          <w:tcPr>
            <w:tcW w:w="0" w:type="auto"/>
            <w:shd w:val="clear"/>
            <w:vAlign w:val="center"/>
          </w:tcPr>
          <w:p w14:paraId="52370F1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Columns</w:t>
            </w:r>
          </w:p>
        </w:tc>
      </w:tr>
      <w:tr w14:paraId="6EE74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E5AC9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train_X</w:t>
            </w:r>
          </w:p>
        </w:tc>
        <w:tc>
          <w:tcPr>
            <w:tcW w:w="0" w:type="auto"/>
            <w:shd w:val="clear"/>
            <w:vAlign w:val="center"/>
          </w:tcPr>
          <w:p w14:paraId="145AEDB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96,000</w:t>
            </w:r>
          </w:p>
        </w:tc>
        <w:tc>
          <w:tcPr>
            <w:tcW w:w="0" w:type="auto"/>
            <w:shd w:val="clear"/>
            <w:vAlign w:val="center"/>
          </w:tcPr>
          <w:p w14:paraId="4A82C74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23 features</w:t>
            </w:r>
          </w:p>
        </w:tc>
      </w:tr>
      <w:tr w14:paraId="7BEF3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A4DE6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train_y</w:t>
            </w:r>
          </w:p>
        </w:tc>
        <w:tc>
          <w:tcPr>
            <w:tcW w:w="0" w:type="auto"/>
            <w:shd w:val="clear"/>
            <w:vAlign w:val="center"/>
          </w:tcPr>
          <w:p w14:paraId="578FF3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96,000</w:t>
            </w:r>
          </w:p>
        </w:tc>
        <w:tc>
          <w:tcPr>
            <w:tcW w:w="0" w:type="auto"/>
            <w:shd w:val="clear"/>
            <w:vAlign w:val="center"/>
          </w:tcPr>
          <w:p w14:paraId="69D6F20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 target</w:t>
            </w:r>
          </w:p>
        </w:tc>
      </w:tr>
      <w:tr w14:paraId="1AF65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989EC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test_X</w:t>
            </w:r>
          </w:p>
        </w:tc>
        <w:tc>
          <w:tcPr>
            <w:tcW w:w="0" w:type="auto"/>
            <w:shd w:val="clear"/>
            <w:vAlign w:val="center"/>
          </w:tcPr>
          <w:p w14:paraId="7EB167A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24,000</w:t>
            </w:r>
          </w:p>
        </w:tc>
        <w:tc>
          <w:tcPr>
            <w:tcW w:w="0" w:type="auto"/>
            <w:shd w:val="clear"/>
            <w:vAlign w:val="center"/>
          </w:tcPr>
          <w:p w14:paraId="3B51999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23 features</w:t>
            </w:r>
          </w:p>
        </w:tc>
      </w:tr>
      <w:tr w14:paraId="18ABD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0A0FA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test_y</w:t>
            </w:r>
          </w:p>
        </w:tc>
        <w:tc>
          <w:tcPr>
            <w:tcW w:w="0" w:type="auto"/>
            <w:shd w:val="clear"/>
            <w:vAlign w:val="center"/>
          </w:tcPr>
          <w:p w14:paraId="09C9E7C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24,000</w:t>
            </w:r>
          </w:p>
        </w:tc>
        <w:tc>
          <w:tcPr>
            <w:tcW w:w="0" w:type="auto"/>
            <w:shd w:val="clear"/>
            <w:vAlign w:val="center"/>
          </w:tcPr>
          <w:p w14:paraId="3168ABE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 target</w:t>
            </w:r>
          </w:p>
        </w:tc>
      </w:tr>
    </w:tbl>
    <w:p w14:paraId="2301F838">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shapes of all four subsets were printed to confirm the split was performed correctly.</w:t>
      </w:r>
    </w:p>
    <w:p w14:paraId="2624D5CE">
      <w:pPr>
        <w:keepNext w:val="0"/>
        <w:keepLines w:val="0"/>
        <w:widowControl/>
        <w:suppressLineNumbers w:val="0"/>
        <w:rPr>
          <w:rFonts w:hint="default" w:ascii="Arial" w:hAnsi="Arial" w:cs="Arial"/>
        </w:rPr>
      </w:pP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A6A00C3">
      <w:pPr>
        <w:pStyle w:val="4"/>
        <w:keepNext w:val="0"/>
        <w:keepLines w:val="0"/>
        <w:widowControl/>
        <w:suppressLineNumbers w:val="0"/>
        <w:rPr>
          <w:rFonts w:hint="default" w:ascii="Arial" w:hAnsi="Arial" w:cs="Arial"/>
        </w:rPr>
      </w:pPr>
      <w:r>
        <w:rPr>
          <w:rFonts w:hint="default" w:ascii="Arial" w:hAnsi="Arial" w:cs="Arial"/>
        </w:rPr>
        <w:t>Step 5: Model Application</w:t>
      </w:r>
    </w:p>
    <w:p w14:paraId="6A404F5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For this project, the </w:t>
      </w:r>
      <w:r>
        <w:rPr>
          <w:rStyle w:val="12"/>
          <w:rFonts w:hint="default" w:ascii="Arial" w:hAnsi="Arial" w:cs="Arial"/>
        </w:rPr>
        <w:t>Random Forest Classifier</w:t>
      </w:r>
      <w:r>
        <w:rPr>
          <w:rFonts w:hint="default" w:ascii="Arial" w:hAnsi="Arial" w:cs="Arial"/>
        </w:rPr>
        <w:t xml:space="preserve"> was selected as the machine learning algorithm to predict the driving risk level. Random Forest is an ensemble learning method that builds multiple decision trees during training and outputs the class that is the mode of the individual trees' predictions. It is well-suited for this task due to its ability to handle large datasets, manage both numerical and encoded categorical features, resist overfitting through ensemble averaging, and provide robust performance without extensive hyperparameter tuning.</w:t>
      </w:r>
    </w:p>
    <w:p w14:paraId="3D31C49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model was configured and trained with the following parameters:</w:t>
      </w:r>
    </w:p>
    <w:p w14:paraId="4C07EF5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python</w:t>
      </w:r>
    </w:p>
    <w:p w14:paraId="71F3DC4E">
      <w:pPr>
        <w:pStyle w:val="9"/>
        <w:keepNext w:val="0"/>
        <w:keepLines w:val="0"/>
        <w:widowControl/>
        <w:suppressLineNumbers w:val="0"/>
        <w:rPr>
          <w:rFonts w:hint="default" w:ascii="Arial" w:hAnsi="Arial" w:eastAsia="var(--font-mono)" w:cs="Arial"/>
          <w:color w:val="14181F"/>
        </w:rPr>
      </w:pPr>
      <w:r>
        <w:rPr>
          <w:rStyle w:val="8"/>
          <w:rFonts w:hint="default" w:ascii="Arial" w:hAnsi="Arial" w:eastAsia="var(--font-mono)" w:cs="Arial"/>
          <w:color w:val="14181F"/>
        </w:rPr>
        <w:t xml:space="preserve">model_rf </w:t>
      </w:r>
      <w:r>
        <w:rPr>
          <w:rFonts w:hint="default" w:ascii="Arial" w:hAnsi="Arial" w:eastAsia="var(--font-mono)" w:cs="Arial"/>
          <w:color w:val="14181F"/>
        </w:rPr>
        <w:t>=</w:t>
      </w:r>
      <w:r>
        <w:rPr>
          <w:rStyle w:val="8"/>
          <w:rFonts w:hint="default" w:ascii="Arial" w:hAnsi="Arial" w:eastAsia="var(--font-mono)" w:cs="Arial"/>
          <w:color w:val="14181F"/>
        </w:rPr>
        <w:t xml:space="preserve"> RandomForestClassifier</w:t>
      </w:r>
      <w:r>
        <w:rPr>
          <w:rFonts w:hint="default" w:ascii="Arial" w:hAnsi="Arial" w:eastAsia="var(--font-mono)" w:cs="Arial"/>
          <w:color w:val="2B303B"/>
        </w:rPr>
        <w:t>(</w:t>
      </w:r>
      <w:r>
        <w:rPr>
          <w:rStyle w:val="8"/>
          <w:rFonts w:hint="default" w:ascii="Arial" w:hAnsi="Arial" w:eastAsia="var(--font-mono)" w:cs="Arial"/>
          <w:color w:val="14181F"/>
        </w:rPr>
        <w:t xml:space="preserve">    n_estimators </w:t>
      </w:r>
      <w:r>
        <w:rPr>
          <w:rFonts w:hint="default" w:ascii="Arial" w:hAnsi="Arial" w:eastAsia="var(--font-mono)" w:cs="Arial"/>
          <w:color w:val="14181F"/>
        </w:rPr>
        <w:t>=</w:t>
      </w:r>
      <w:r>
        <w:rPr>
          <w:rStyle w:val="8"/>
          <w:rFonts w:hint="default" w:ascii="Arial" w:hAnsi="Arial" w:eastAsia="var(--font-mono)" w:cs="Arial"/>
          <w:color w:val="14181F"/>
        </w:rPr>
        <w:t xml:space="preserve"> </w:t>
      </w:r>
      <w:r>
        <w:rPr>
          <w:rFonts w:hint="default" w:ascii="Arial" w:hAnsi="Arial" w:eastAsia="var(--font-mono)" w:cs="Arial"/>
          <w:color w:val="008080"/>
        </w:rPr>
        <w:t>100</w:t>
      </w:r>
      <w:r>
        <w:rPr>
          <w:rFonts w:hint="default" w:ascii="Arial" w:hAnsi="Arial" w:eastAsia="var(--font-mono)" w:cs="Arial"/>
          <w:color w:val="2B303B"/>
        </w:rPr>
        <w:t>,</w:t>
      </w:r>
      <w:r>
        <w:rPr>
          <w:rStyle w:val="8"/>
          <w:rFonts w:hint="default" w:ascii="Arial" w:hAnsi="Arial" w:eastAsia="var(--font-mono)" w:cs="Arial"/>
          <w:color w:val="14181F"/>
        </w:rPr>
        <w:t xml:space="preserve">    random_state </w:t>
      </w:r>
      <w:r>
        <w:rPr>
          <w:rFonts w:hint="default" w:ascii="Arial" w:hAnsi="Arial" w:eastAsia="var(--font-mono)" w:cs="Arial"/>
          <w:color w:val="14181F"/>
        </w:rPr>
        <w:t>=</w:t>
      </w:r>
      <w:r>
        <w:rPr>
          <w:rStyle w:val="8"/>
          <w:rFonts w:hint="default" w:ascii="Arial" w:hAnsi="Arial" w:eastAsia="var(--font-mono)" w:cs="Arial"/>
          <w:color w:val="14181F"/>
        </w:rPr>
        <w:t xml:space="preserve"> </w:t>
      </w:r>
      <w:r>
        <w:rPr>
          <w:rFonts w:hint="default" w:ascii="Arial" w:hAnsi="Arial" w:eastAsia="var(--font-mono)" w:cs="Arial"/>
          <w:color w:val="008080"/>
        </w:rPr>
        <w:t>42</w:t>
      </w:r>
      <w:r>
        <w:rPr>
          <w:rFonts w:hint="default" w:ascii="Arial" w:hAnsi="Arial" w:eastAsia="var(--font-mono)" w:cs="Arial"/>
          <w:color w:val="2B303B"/>
        </w:rPr>
        <w:t>,</w:t>
      </w:r>
      <w:r>
        <w:rPr>
          <w:rStyle w:val="8"/>
          <w:rFonts w:hint="default" w:ascii="Arial" w:hAnsi="Arial" w:eastAsia="var(--font-mono)" w:cs="Arial"/>
          <w:color w:val="14181F"/>
        </w:rPr>
        <w:t xml:space="preserve">    n_jobs       </w:t>
      </w:r>
      <w:r>
        <w:rPr>
          <w:rFonts w:hint="default" w:ascii="Arial" w:hAnsi="Arial" w:eastAsia="var(--font-mono)" w:cs="Arial"/>
          <w:color w:val="14181F"/>
        </w:rPr>
        <w:t>=</w:t>
      </w:r>
      <w:r>
        <w:rPr>
          <w:rStyle w:val="8"/>
          <w:rFonts w:hint="default" w:ascii="Arial" w:hAnsi="Arial" w:eastAsia="var(--font-mono)" w:cs="Arial"/>
          <w:color w:val="14181F"/>
        </w:rPr>
        <w:t xml:space="preserve"> </w:t>
      </w:r>
      <w:r>
        <w:rPr>
          <w:rFonts w:hint="default" w:ascii="Arial" w:hAnsi="Arial" w:eastAsia="var(--font-mono)" w:cs="Arial"/>
          <w:color w:val="14181F"/>
        </w:rPr>
        <w:t>-</w:t>
      </w:r>
      <w:r>
        <w:rPr>
          <w:rFonts w:hint="default" w:ascii="Arial" w:hAnsi="Arial" w:eastAsia="var(--font-mono)" w:cs="Arial"/>
          <w:color w:val="008080"/>
        </w:rPr>
        <w:t>1</w:t>
      </w:r>
      <w:r>
        <w:rPr>
          <w:rFonts w:hint="default" w:ascii="Arial" w:hAnsi="Arial" w:eastAsia="var(--font-mono)" w:cs="Arial"/>
          <w:color w:val="2B303B"/>
        </w:rPr>
        <w:t>)</w:t>
      </w:r>
      <w:r>
        <w:rPr>
          <w:rStyle w:val="8"/>
          <w:rFonts w:hint="default" w:ascii="Arial" w:hAnsi="Arial" w:eastAsia="var(--font-mono)" w:cs="Arial"/>
          <w:color w:val="14181F"/>
        </w:rPr>
        <w:t>model_rf</w:t>
      </w:r>
      <w:r>
        <w:rPr>
          <w:rFonts w:hint="default" w:ascii="Arial" w:hAnsi="Arial" w:eastAsia="var(--font-mono)" w:cs="Arial"/>
          <w:color w:val="2B303B"/>
        </w:rPr>
        <w:t>.</w:t>
      </w:r>
      <w:r>
        <w:rPr>
          <w:rStyle w:val="8"/>
          <w:rFonts w:hint="default" w:ascii="Arial" w:hAnsi="Arial" w:eastAsia="var(--font-mono)" w:cs="Arial"/>
          <w:color w:val="14181F"/>
        </w:rPr>
        <w:t>fit</w:t>
      </w:r>
      <w:r>
        <w:rPr>
          <w:rFonts w:hint="default" w:ascii="Arial" w:hAnsi="Arial" w:eastAsia="var(--font-mono)" w:cs="Arial"/>
          <w:color w:val="2B303B"/>
        </w:rPr>
        <w:t>(</w:t>
      </w:r>
      <w:r>
        <w:rPr>
          <w:rStyle w:val="8"/>
          <w:rFonts w:hint="default" w:ascii="Arial" w:hAnsi="Arial" w:eastAsia="var(--font-mono)" w:cs="Arial"/>
          <w:color w:val="14181F"/>
        </w:rPr>
        <w:t>train_X</w:t>
      </w:r>
      <w:r>
        <w:rPr>
          <w:rFonts w:hint="default" w:ascii="Arial" w:hAnsi="Arial" w:eastAsia="var(--font-mono)" w:cs="Arial"/>
          <w:color w:val="2B303B"/>
        </w:rPr>
        <w:t>,</w:t>
      </w:r>
      <w:r>
        <w:rPr>
          <w:rStyle w:val="8"/>
          <w:rFonts w:hint="default" w:ascii="Arial" w:hAnsi="Arial" w:eastAsia="var(--font-mono)" w:cs="Arial"/>
          <w:color w:val="14181F"/>
        </w:rPr>
        <w:t xml:space="preserve"> train_y</w:t>
      </w:r>
      <w:r>
        <w:rPr>
          <w:rFonts w:hint="default" w:ascii="Arial" w:hAnsi="Arial" w:eastAsia="var(--font-mono)" w:cs="Arial"/>
          <w:color w:val="2B303B"/>
        </w:rPr>
        <w:t>)</w:t>
      </w:r>
    </w:p>
    <w:p w14:paraId="4438119E">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Style w:val="12"/>
          <w:rFonts w:hint="default" w:ascii="Arial" w:hAnsi="Arial" w:cs="Arial"/>
        </w:rPr>
        <w:t>n_estimators = 100:</w:t>
      </w:r>
      <w:r>
        <w:rPr>
          <w:rFonts w:hint="default" w:ascii="Arial" w:hAnsi="Arial" w:cs="Arial"/>
        </w:rPr>
        <w:t xml:space="preserve"> The forest consists of 100 decision trees, providing a strong ensemble with sufficient diversity.</w:t>
      </w:r>
    </w:p>
    <w:p w14:paraId="015416C1">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Style w:val="12"/>
          <w:rFonts w:hint="default" w:ascii="Arial" w:hAnsi="Arial" w:cs="Arial"/>
        </w:rPr>
        <w:t>random_state = 42:</w:t>
      </w:r>
      <w:r>
        <w:rPr>
          <w:rFonts w:hint="default" w:ascii="Arial" w:hAnsi="Arial" w:cs="Arial"/>
        </w:rPr>
        <w:t xml:space="preserve"> A fixed random seed was set to ensure reproducibility of results across different runs.</w:t>
      </w:r>
    </w:p>
    <w:p w14:paraId="12E58DC7">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Style w:val="12"/>
          <w:rFonts w:hint="default" w:ascii="Arial" w:hAnsi="Arial" w:cs="Arial"/>
        </w:rPr>
        <w:t>n_jobs = -1:</w:t>
      </w:r>
      <w:r>
        <w:rPr>
          <w:rFonts w:hint="default" w:ascii="Arial" w:hAnsi="Arial" w:cs="Arial"/>
        </w:rPr>
        <w:t xml:space="preserve"> All available CPU cores were utilized to speed up the training process, which is particularly beneficial given the large dataset size of 96,000 training records.</w:t>
      </w:r>
    </w:p>
    <w:p w14:paraId="583CCC28">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After training was complete, the model was saved in two formats for portability and future use. It was saved as </w:t>
      </w:r>
      <w:r>
        <w:rPr>
          <w:rStyle w:val="8"/>
          <w:rFonts w:hint="default" w:ascii="Arial" w:hAnsi="Arial" w:cs="Arial"/>
        </w:rPr>
        <w:t>model_rf.pkl</w:t>
      </w:r>
      <w:r>
        <w:rPr>
          <w:rFonts w:hint="default" w:ascii="Arial" w:hAnsi="Arial" w:cs="Arial"/>
        </w:rPr>
        <w:t xml:space="preserve"> using Python's built-in </w:t>
      </w:r>
      <w:r>
        <w:rPr>
          <w:rStyle w:val="8"/>
          <w:rFonts w:hint="default" w:ascii="Arial" w:hAnsi="Arial" w:cs="Arial"/>
        </w:rPr>
        <w:t>pickle</w:t>
      </w:r>
      <w:r>
        <w:rPr>
          <w:rFonts w:hint="default" w:ascii="Arial" w:hAnsi="Arial" w:cs="Arial"/>
        </w:rPr>
        <w:t xml:space="preserve"> library and as </w:t>
      </w:r>
      <w:r>
        <w:rPr>
          <w:rStyle w:val="8"/>
          <w:rFonts w:hint="default" w:ascii="Arial" w:hAnsi="Arial" w:cs="Arial"/>
        </w:rPr>
        <w:t>model_rf.joblib</w:t>
      </w:r>
      <w:r>
        <w:rPr>
          <w:rFonts w:hint="default" w:ascii="Arial" w:hAnsi="Arial" w:cs="Arial"/>
        </w:rPr>
        <w:t xml:space="preserve"> using the </w:t>
      </w:r>
      <w:r>
        <w:rPr>
          <w:rStyle w:val="8"/>
          <w:rFonts w:hint="default" w:ascii="Arial" w:hAnsi="Arial" w:cs="Arial"/>
        </w:rPr>
        <w:t>joblib</w:t>
      </w:r>
      <w:r>
        <w:rPr>
          <w:rFonts w:hint="default" w:ascii="Arial" w:hAnsi="Arial" w:cs="Arial"/>
        </w:rPr>
        <w:t xml:space="preserve"> library. The model was then reloaded from the </w:t>
      </w:r>
      <w:r>
        <w:rPr>
          <w:rStyle w:val="8"/>
          <w:rFonts w:hint="default" w:ascii="Arial" w:hAnsi="Arial" w:cs="Arial"/>
        </w:rPr>
        <w:t>.pkl</w:t>
      </w:r>
      <w:r>
        <w:rPr>
          <w:rFonts w:hint="default" w:ascii="Arial" w:hAnsi="Arial" w:cs="Arial"/>
        </w:rPr>
        <w:t xml:space="preserve"> file to verify that saving and loading functioned correctly before proceeding to evaluation.</w:t>
      </w:r>
    </w:p>
    <w:p w14:paraId="31DAD112">
      <w:pPr>
        <w:keepNext w:val="0"/>
        <w:keepLines w:val="0"/>
        <w:widowControl/>
        <w:suppressLineNumbers w:val="0"/>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A5AF0CE">
      <w:pPr>
        <w:pStyle w:val="4"/>
        <w:keepNext w:val="0"/>
        <w:keepLines w:val="0"/>
        <w:widowControl/>
        <w:suppressLineNumbers w:val="0"/>
        <w:rPr>
          <w:rFonts w:hint="default" w:ascii="Arial" w:hAnsi="Arial" w:cs="Arial"/>
        </w:rPr>
      </w:pPr>
      <w:r>
        <w:rPr>
          <w:rFonts w:hint="default" w:ascii="Arial" w:hAnsi="Arial" w:cs="Arial"/>
        </w:rPr>
        <w:t>Step 6: Model Accuracy</w:t>
      </w:r>
    </w:p>
    <w:p w14:paraId="37ECFD0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Model evaluation was performed by generating predictions on the test set and comparing them against the actual known labels. The trained Random Forest model was used to predict the </w:t>
      </w:r>
      <w:r>
        <w:rPr>
          <w:rStyle w:val="8"/>
          <w:rFonts w:hint="default" w:ascii="Arial" w:hAnsi="Arial" w:cs="Arial"/>
        </w:rPr>
        <w:t>risk_level</w:t>
      </w:r>
      <w:r>
        <w:rPr>
          <w:rFonts w:hint="default" w:ascii="Arial" w:hAnsi="Arial" w:cs="Arial"/>
        </w:rPr>
        <w:t xml:space="preserve"> for all 24,000 test records using </w:t>
      </w:r>
      <w:r>
        <w:rPr>
          <w:rStyle w:val="8"/>
          <w:rFonts w:hint="default" w:ascii="Arial" w:hAnsi="Arial" w:cs="Arial"/>
        </w:rPr>
        <w:t>model_rf.predict(test_X)</w:t>
      </w:r>
      <w:r>
        <w:rPr>
          <w:rFonts w:hint="default" w:ascii="Arial" w:hAnsi="Arial" w:cs="Arial"/>
        </w:rPr>
        <w:t>.</w:t>
      </w:r>
    </w:p>
    <w:p w14:paraId="291C6DEE">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w:t>
      </w:r>
      <w:r>
        <w:rPr>
          <w:rStyle w:val="12"/>
          <w:rFonts w:hint="default" w:ascii="Arial" w:hAnsi="Arial" w:cs="Arial"/>
        </w:rPr>
        <w:t>Accuracy Score</w:t>
      </w:r>
      <w:r>
        <w:rPr>
          <w:rFonts w:hint="default" w:ascii="Arial" w:hAnsi="Arial" w:cs="Arial"/>
        </w:rPr>
        <w:t xml:space="preserve"> metric from Scikit-learn was used as the primary evaluation measure. Accuracy is defined as the proportion of correctly predicted instances out of the total number of instances:</w:t>
      </w:r>
    </w:p>
    <w:p w14:paraId="5A0D4291">
      <w:pPr>
        <w:pStyle w:val="11"/>
        <w:keepNext w:val="0"/>
        <w:keepLines w:val="0"/>
        <w:widowControl/>
        <w:suppressLineNumbers w:val="0"/>
        <w:spacing w:before="0" w:beforeAutospacing="1" w:after="0" w:afterAutospacing="1"/>
        <w:ind w:left="0" w:right="0"/>
        <w:rPr>
          <w:rFonts w:hint="default" w:ascii="Arial" w:hAnsi="Arial" w:cs="Arial"/>
        </w:rPr>
      </w:pPr>
      <w:r>
        <w:rPr>
          <w:rStyle w:val="12"/>
          <w:rFonts w:hint="default" w:ascii="Arial" w:hAnsi="Arial" w:cs="Arial"/>
        </w:rPr>
        <w:t>Accuracy = (Number of Correct Predictions) / (Total Predictions)</w:t>
      </w:r>
    </w:p>
    <w:p w14:paraId="49DFC0D5">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Both training accuracy and testing accuracy were calculated and reported:</w:t>
      </w:r>
    </w:p>
    <w:p w14:paraId="1BB252F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python</w:t>
      </w:r>
    </w:p>
    <w:p w14:paraId="01F7462B">
      <w:pPr>
        <w:pStyle w:val="9"/>
        <w:keepNext w:val="0"/>
        <w:keepLines w:val="0"/>
        <w:widowControl/>
        <w:suppressLineNumbers w:val="0"/>
        <w:rPr>
          <w:rFonts w:hint="default" w:ascii="Arial" w:hAnsi="Arial" w:eastAsia="var(--font-mono)" w:cs="Arial"/>
          <w:color w:val="14181F"/>
        </w:rPr>
      </w:pPr>
      <w:r>
        <w:rPr>
          <w:rStyle w:val="8"/>
          <w:rFonts w:hint="default" w:ascii="Arial" w:hAnsi="Arial" w:eastAsia="var(--font-mono)" w:cs="Arial"/>
          <w:color w:val="14181F"/>
        </w:rPr>
        <w:t xml:space="preserve">train_pred </w:t>
      </w:r>
      <w:r>
        <w:rPr>
          <w:rFonts w:hint="default" w:ascii="Arial" w:hAnsi="Arial" w:eastAsia="var(--font-mono)" w:cs="Arial"/>
          <w:color w:val="14181F"/>
        </w:rPr>
        <w:t>=</w:t>
      </w:r>
      <w:r>
        <w:rPr>
          <w:rStyle w:val="8"/>
          <w:rFonts w:hint="default" w:ascii="Arial" w:hAnsi="Arial" w:eastAsia="var(--font-mono)" w:cs="Arial"/>
          <w:color w:val="14181F"/>
        </w:rPr>
        <w:t xml:space="preserve"> model_rf</w:t>
      </w:r>
      <w:r>
        <w:rPr>
          <w:rFonts w:hint="default" w:ascii="Arial" w:hAnsi="Arial" w:eastAsia="var(--font-mono)" w:cs="Arial"/>
          <w:color w:val="2B303B"/>
        </w:rPr>
        <w:t>.</w:t>
      </w:r>
      <w:r>
        <w:rPr>
          <w:rStyle w:val="8"/>
          <w:rFonts w:hint="default" w:ascii="Arial" w:hAnsi="Arial" w:eastAsia="var(--font-mono)" w:cs="Arial"/>
          <w:color w:val="14181F"/>
        </w:rPr>
        <w:t>predict</w:t>
      </w:r>
      <w:r>
        <w:rPr>
          <w:rFonts w:hint="default" w:ascii="Arial" w:hAnsi="Arial" w:eastAsia="var(--font-mono)" w:cs="Arial"/>
          <w:color w:val="2B303B"/>
        </w:rPr>
        <w:t>(</w:t>
      </w:r>
      <w:r>
        <w:rPr>
          <w:rStyle w:val="8"/>
          <w:rFonts w:hint="default" w:ascii="Arial" w:hAnsi="Arial" w:eastAsia="var(--font-mono)" w:cs="Arial"/>
          <w:color w:val="14181F"/>
        </w:rPr>
        <w:t>train_X</w:t>
      </w:r>
      <w:r>
        <w:rPr>
          <w:rFonts w:hint="default" w:ascii="Arial" w:hAnsi="Arial" w:eastAsia="var(--font-mono)" w:cs="Arial"/>
          <w:color w:val="2B303B"/>
        </w:rPr>
        <w:t>)</w:t>
      </w:r>
      <w:r>
        <w:rPr>
          <w:rStyle w:val="8"/>
          <w:rFonts w:hint="default" w:ascii="Arial" w:hAnsi="Arial" w:eastAsia="var(--font-mono)" w:cs="Arial"/>
          <w:color w:val="14181F"/>
        </w:rPr>
        <w:t xml:space="preserve">train_acc  </w:t>
      </w:r>
      <w:r>
        <w:rPr>
          <w:rFonts w:hint="default" w:ascii="Arial" w:hAnsi="Arial" w:eastAsia="var(--font-mono)" w:cs="Arial"/>
          <w:color w:val="14181F"/>
        </w:rPr>
        <w:t>=</w:t>
      </w:r>
      <w:r>
        <w:rPr>
          <w:rStyle w:val="8"/>
          <w:rFonts w:hint="default" w:ascii="Arial" w:hAnsi="Arial" w:eastAsia="var(--font-mono)" w:cs="Arial"/>
          <w:color w:val="14181F"/>
        </w:rPr>
        <w:t xml:space="preserve"> accuracy_score</w:t>
      </w:r>
      <w:r>
        <w:rPr>
          <w:rFonts w:hint="default" w:ascii="Arial" w:hAnsi="Arial" w:eastAsia="var(--font-mono)" w:cs="Arial"/>
          <w:color w:val="2B303B"/>
        </w:rPr>
        <w:t>(</w:t>
      </w:r>
      <w:r>
        <w:rPr>
          <w:rStyle w:val="8"/>
          <w:rFonts w:hint="default" w:ascii="Arial" w:hAnsi="Arial" w:eastAsia="var(--font-mono)" w:cs="Arial"/>
          <w:color w:val="14181F"/>
        </w:rPr>
        <w:t>train_y</w:t>
      </w:r>
      <w:r>
        <w:rPr>
          <w:rFonts w:hint="default" w:ascii="Arial" w:hAnsi="Arial" w:eastAsia="var(--font-mono)" w:cs="Arial"/>
          <w:color w:val="2B303B"/>
        </w:rPr>
        <w:t>,</w:t>
      </w:r>
      <w:r>
        <w:rPr>
          <w:rStyle w:val="8"/>
          <w:rFonts w:hint="default" w:ascii="Arial" w:hAnsi="Arial" w:eastAsia="var(--font-mono)" w:cs="Arial"/>
          <w:color w:val="14181F"/>
        </w:rPr>
        <w:t xml:space="preserve"> train_pred</w:t>
      </w:r>
      <w:r>
        <w:rPr>
          <w:rFonts w:hint="default" w:ascii="Arial" w:hAnsi="Arial" w:eastAsia="var(--font-mono)" w:cs="Arial"/>
          <w:color w:val="2B303B"/>
        </w:rPr>
        <w:t>)</w:t>
      </w:r>
    </w:p>
    <w:p w14:paraId="401E09ED">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Train Accuracy</w:t>
      </w:r>
      <w:r>
        <w:rPr>
          <w:rFonts w:hint="default" w:ascii="Arial" w:hAnsi="Arial" w:cs="Arial"/>
        </w:rPr>
        <w:t xml:space="preserve"> reflects how well the model has learned the patterns in the training data.</w:t>
      </w:r>
    </w:p>
    <w:p w14:paraId="2F017A2A">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Test Accuracy</w:t>
      </w:r>
      <w:r>
        <w:rPr>
          <w:rFonts w:hint="default" w:ascii="Arial" w:hAnsi="Arial" w:cs="Arial"/>
        </w:rPr>
        <w:t xml:space="preserve"> reflects how well the model generalizes to new, unseen data.</w:t>
      </w:r>
    </w:p>
    <w:p w14:paraId="5C68CE1D">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Reporting both metrics side by side is important for diagnosing potential </w:t>
      </w:r>
      <w:r>
        <w:rPr>
          <w:rStyle w:val="12"/>
          <w:rFonts w:hint="default" w:ascii="Arial" w:hAnsi="Arial" w:cs="Arial"/>
        </w:rPr>
        <w:t>overfitting</w:t>
      </w:r>
      <w:r>
        <w:rPr>
          <w:rFonts w:hint="default" w:ascii="Arial" w:hAnsi="Arial" w:cs="Arial"/>
        </w:rPr>
        <w:t>. If training accuracy is significantly higher than test accuracy, the model may have memorized the training data rather than learning generalizable patterns. The results from this model demonstrated strong performance on both sets, confirming that the Random Forest classifier effectively learned the driving risk patterns without significant overfitting.</w:t>
      </w:r>
    </w:p>
    <w:p w14:paraId="30C6E21E">
      <w:pPr>
        <w:keepNext w:val="0"/>
        <w:keepLines w:val="0"/>
        <w:widowControl/>
        <w:suppressLineNumbers w:val="0"/>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B3C2A6B">
      <w:pPr>
        <w:pStyle w:val="4"/>
        <w:keepNext w:val="0"/>
        <w:keepLines w:val="0"/>
        <w:widowControl/>
        <w:suppressLineNumbers w:val="0"/>
        <w:rPr>
          <w:rFonts w:hint="default" w:ascii="Arial" w:hAnsi="Arial" w:cs="Arial"/>
        </w:rPr>
      </w:pPr>
      <w:r>
        <w:rPr>
          <w:rFonts w:hint="default" w:ascii="Arial" w:hAnsi="Arial" w:cs="Arial"/>
        </w:rPr>
        <w:t>Step 7: Application Phase</w:t>
      </w:r>
    </w:p>
    <w:p w14:paraId="45661C46">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Application Phase represents the deployment stage of the machine learning pipeline, where the trained model is made usable for real-world predictions. In this phase, the saved model and encoders are loaded, user inputs are collected interactively, and a driving risk prediction is returned along with actionable advice.</w:t>
      </w:r>
    </w:p>
    <w:p w14:paraId="6A024600">
      <w:pPr>
        <w:pStyle w:val="5"/>
        <w:keepNext w:val="0"/>
        <w:keepLines w:val="0"/>
        <w:widowControl/>
        <w:suppressLineNumbers w:val="0"/>
        <w:rPr>
          <w:rFonts w:hint="default" w:ascii="Arial" w:hAnsi="Arial" w:cs="Arial"/>
        </w:rPr>
      </w:pPr>
      <w:r>
        <w:rPr>
          <w:rFonts w:hint="default" w:ascii="Arial" w:hAnsi="Arial" w:cs="Arial"/>
        </w:rPr>
        <w:t>7.1 Loading the Saved Model and Encoders</w:t>
      </w:r>
    </w:p>
    <w:p w14:paraId="6B5E4253">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trained Random Forest model was loaded from </w:t>
      </w:r>
      <w:r>
        <w:rPr>
          <w:rStyle w:val="8"/>
          <w:rFonts w:hint="default" w:ascii="Arial" w:hAnsi="Arial" w:cs="Arial"/>
        </w:rPr>
        <w:t>model_rf.pkl</w:t>
      </w:r>
      <w:r>
        <w:rPr>
          <w:rFonts w:hint="default" w:ascii="Arial" w:hAnsi="Arial" w:cs="Arial"/>
        </w:rPr>
        <w:t xml:space="preserve"> using </w:t>
      </w:r>
      <w:r>
        <w:rPr>
          <w:rStyle w:val="8"/>
          <w:rFonts w:hint="default" w:ascii="Arial" w:hAnsi="Arial" w:cs="Arial"/>
        </w:rPr>
        <w:t>pickle.load()</w:t>
      </w:r>
      <w:r>
        <w:rPr>
          <w:rFonts w:hint="default" w:ascii="Arial" w:hAnsi="Arial" w:cs="Arial"/>
        </w:rPr>
        <w:t xml:space="preserve">, and the saved label encoders were loaded from </w:t>
      </w:r>
      <w:r>
        <w:rPr>
          <w:rStyle w:val="8"/>
          <w:rFonts w:hint="default" w:ascii="Arial" w:hAnsi="Arial" w:cs="Arial"/>
        </w:rPr>
        <w:t>encoders.pkl</w:t>
      </w:r>
      <w:r>
        <w:rPr>
          <w:rFonts w:hint="default" w:ascii="Arial" w:hAnsi="Arial" w:cs="Arial"/>
        </w:rPr>
        <w:t xml:space="preserve"> using </w:t>
      </w:r>
      <w:r>
        <w:rPr>
          <w:rStyle w:val="8"/>
          <w:rFonts w:hint="default" w:ascii="Arial" w:hAnsi="Arial" w:cs="Arial"/>
        </w:rPr>
        <w:t>joblib.load()</w:t>
      </w:r>
      <w:r>
        <w:rPr>
          <w:rFonts w:hint="default" w:ascii="Arial" w:hAnsi="Arial" w:cs="Arial"/>
        </w:rPr>
        <w:t>. This ensures that the exact same model and encoding mappings used during training are applied during prediction, maintaining consistency.</w:t>
      </w:r>
    </w:p>
    <w:p w14:paraId="469D8F0A">
      <w:pPr>
        <w:pStyle w:val="5"/>
        <w:keepNext w:val="0"/>
        <w:keepLines w:val="0"/>
        <w:widowControl/>
        <w:suppressLineNumbers w:val="0"/>
        <w:rPr>
          <w:rFonts w:hint="default" w:ascii="Arial" w:hAnsi="Arial" w:cs="Arial"/>
        </w:rPr>
      </w:pPr>
      <w:r>
        <w:rPr>
          <w:rFonts w:hint="default" w:ascii="Arial" w:hAnsi="Arial" w:cs="Arial"/>
        </w:rPr>
        <w:t>7.2 User Input Collection</w:t>
      </w:r>
    </w:p>
    <w:p w14:paraId="7322A081">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application collects 23 feature values from the user through interactive </w:t>
      </w:r>
      <w:r>
        <w:rPr>
          <w:rStyle w:val="8"/>
          <w:rFonts w:hint="default" w:ascii="Arial" w:hAnsi="Arial" w:cs="Arial"/>
        </w:rPr>
        <w:t>input()</w:t>
      </w:r>
      <w:r>
        <w:rPr>
          <w:rFonts w:hint="default" w:ascii="Arial" w:hAnsi="Arial" w:cs="Arial"/>
        </w:rPr>
        <w:t xml:space="preserve"> prompts. These inputs cover all major aspects of a driving trip, including:</w:t>
      </w:r>
    </w:p>
    <w:p w14:paraId="3520976E">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GPS coordinates:</w:t>
      </w:r>
      <w:r>
        <w:rPr>
          <w:rFonts w:hint="default" w:ascii="Arial" w:hAnsi="Arial" w:cs="Arial"/>
        </w:rPr>
        <w:t xml:space="preserve"> Latitude and Longitude</w:t>
      </w:r>
    </w:p>
    <w:p w14:paraId="7E375B18">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Vehicle sensor readings:</w:t>
      </w:r>
      <w:r>
        <w:rPr>
          <w:rFonts w:hint="default" w:ascii="Arial" w:hAnsi="Arial" w:cs="Arial"/>
        </w:rPr>
        <w:t xml:space="preserve"> Speed, Acceleration, Steering Angle, Heading, RPM, Fuel Consumption</w:t>
      </w:r>
    </w:p>
    <w:p w14:paraId="56ECC589">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Trip metrics:</w:t>
      </w:r>
      <w:r>
        <w:rPr>
          <w:rFonts w:hint="default" w:ascii="Arial" w:hAnsi="Arial" w:cs="Arial"/>
        </w:rPr>
        <w:t xml:space="preserve"> Trip Duration, Trip Distance, Brake Usage, Stop Events, Lane Deviation</w:t>
      </w:r>
    </w:p>
    <w:p w14:paraId="510063FB">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Environmental conditions:</w:t>
      </w:r>
      <w:r>
        <w:rPr>
          <w:rFonts w:hint="default" w:ascii="Arial" w:hAnsi="Arial" w:cs="Arial"/>
        </w:rPr>
        <w:t xml:space="preserve"> Weather Conditions, Road Type, Traffic Condition</w:t>
      </w:r>
    </w:p>
    <w:p w14:paraId="7299EEA3">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Derived risk indicators:</w:t>
      </w:r>
      <w:r>
        <w:rPr>
          <w:rFonts w:hint="default" w:ascii="Arial" w:hAnsi="Arial" w:cs="Arial"/>
        </w:rPr>
        <w:t xml:space="preserve"> Route Deviation Score, Acceleration Variation, Behavioral Consistency Index</w:t>
      </w:r>
    </w:p>
    <w:p w14:paraId="3FFB6BA0">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Time features:</w:t>
      </w:r>
      <w:r>
        <w:rPr>
          <w:rFonts w:hint="default" w:ascii="Arial" w:hAnsi="Arial" w:cs="Arial"/>
        </w:rPr>
        <w:t xml:space="preserve"> Hour, Day of Week, Is Weekend, Is Night</w:t>
      </w:r>
    </w:p>
    <w:p w14:paraId="77DD4092">
      <w:pPr>
        <w:pStyle w:val="5"/>
        <w:keepNext w:val="0"/>
        <w:keepLines w:val="0"/>
        <w:widowControl/>
        <w:suppressLineNumbers w:val="0"/>
        <w:rPr>
          <w:rFonts w:hint="default" w:ascii="Arial" w:hAnsi="Arial" w:cs="Arial"/>
        </w:rPr>
      </w:pPr>
      <w:r>
        <w:rPr>
          <w:rFonts w:hint="default" w:ascii="Arial" w:hAnsi="Arial" w:cs="Arial"/>
        </w:rPr>
        <w:t>7.3 Encoding Categorical Inputs</w:t>
      </w:r>
    </w:p>
    <w:p w14:paraId="7106590E">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 helper function </w:t>
      </w:r>
      <w:r>
        <w:rPr>
          <w:rStyle w:val="8"/>
          <w:rFonts w:hint="default" w:ascii="Arial" w:hAnsi="Arial" w:cs="Arial"/>
        </w:rPr>
        <w:t>encode_cols()</w:t>
      </w:r>
      <w:r>
        <w:rPr>
          <w:rFonts w:hint="default" w:ascii="Arial" w:hAnsi="Arial" w:cs="Arial"/>
        </w:rPr>
        <w:t xml:space="preserve"> was defined to encode the categorical string inputs (</w:t>
      </w:r>
      <w:r>
        <w:rPr>
          <w:rStyle w:val="8"/>
          <w:rFonts w:hint="default" w:ascii="Arial" w:hAnsi="Arial" w:cs="Arial"/>
        </w:rPr>
        <w:t>weather_conditions</w:t>
      </w:r>
      <w:r>
        <w:rPr>
          <w:rFonts w:hint="default" w:ascii="Arial" w:hAnsi="Arial" w:cs="Arial"/>
        </w:rPr>
        <w:t xml:space="preserve">, </w:t>
      </w:r>
      <w:r>
        <w:rPr>
          <w:rStyle w:val="8"/>
          <w:rFonts w:hint="default" w:ascii="Arial" w:hAnsi="Arial" w:cs="Arial"/>
        </w:rPr>
        <w:t>road_type</w:t>
      </w:r>
      <w:r>
        <w:rPr>
          <w:rFonts w:hint="default" w:ascii="Arial" w:hAnsi="Arial" w:cs="Arial"/>
        </w:rPr>
        <w:t xml:space="preserve">, </w:t>
      </w:r>
      <w:r>
        <w:rPr>
          <w:rStyle w:val="8"/>
          <w:rFonts w:hint="default" w:ascii="Arial" w:hAnsi="Arial" w:cs="Arial"/>
        </w:rPr>
        <w:t>traffic_condition</w:t>
      </w:r>
      <w:r>
        <w:rPr>
          <w:rFonts w:hint="default" w:ascii="Arial" w:hAnsi="Arial" w:cs="Arial"/>
        </w:rPr>
        <w:t xml:space="preserve">) using the same </w:t>
      </w:r>
      <w:r>
        <w:rPr>
          <w:rStyle w:val="8"/>
          <w:rFonts w:hint="default" w:ascii="Arial" w:hAnsi="Arial" w:cs="Arial"/>
        </w:rPr>
        <w:t>LabelEncoder</w:t>
      </w:r>
      <w:r>
        <w:rPr>
          <w:rFonts w:hint="default" w:ascii="Arial" w:hAnsi="Arial" w:cs="Arial"/>
        </w:rPr>
        <w:t xml:space="preserve"> objects that were fitted during preprocessing. If a user enters a value that was not seen during training, the function returns -1 to handle unknown categories gracefully rather than crashing.</w:t>
      </w:r>
    </w:p>
    <w:p w14:paraId="5E65902F">
      <w:pPr>
        <w:pStyle w:val="5"/>
        <w:keepNext w:val="0"/>
        <w:keepLines w:val="0"/>
        <w:widowControl/>
        <w:suppressLineNumbers w:val="0"/>
        <w:rPr>
          <w:rFonts w:hint="default" w:ascii="Arial" w:hAnsi="Arial" w:cs="Arial"/>
        </w:rPr>
      </w:pPr>
      <w:r>
        <w:rPr>
          <w:rFonts w:hint="default" w:ascii="Arial" w:hAnsi="Arial" w:cs="Arial"/>
        </w:rPr>
        <w:t>7.4 Prediction and Output</w:t>
      </w:r>
    </w:p>
    <w:p w14:paraId="4930671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collected and encoded user inputs were assembled into a NumPy array and passed to the loaded model's </w:t>
      </w:r>
      <w:r>
        <w:rPr>
          <w:rStyle w:val="8"/>
          <w:rFonts w:hint="default" w:ascii="Arial" w:hAnsi="Arial" w:cs="Arial"/>
        </w:rPr>
        <w:t>predict()</w:t>
      </w:r>
      <w:r>
        <w:rPr>
          <w:rFonts w:hint="default" w:ascii="Arial" w:hAnsi="Arial" w:cs="Arial"/>
        </w:rPr>
        <w:t xml:space="preserve"> method. The predicted numerical label was then decoded back to its human-readable string form (</w:t>
      </w:r>
      <w:r>
        <w:rPr>
          <w:rStyle w:val="8"/>
          <w:rFonts w:hint="default" w:ascii="Arial" w:hAnsi="Arial" w:cs="Arial"/>
        </w:rPr>
        <w:t>Low</w:t>
      </w:r>
      <w:r>
        <w:rPr>
          <w:rFonts w:hint="default" w:ascii="Arial" w:hAnsi="Arial" w:cs="Arial"/>
        </w:rPr>
        <w:t xml:space="preserve">, </w:t>
      </w:r>
      <w:r>
        <w:rPr>
          <w:rStyle w:val="8"/>
          <w:rFonts w:hint="default" w:ascii="Arial" w:hAnsi="Arial" w:cs="Arial"/>
        </w:rPr>
        <w:t>Medium</w:t>
      </w:r>
      <w:r>
        <w:rPr>
          <w:rFonts w:hint="default" w:ascii="Arial" w:hAnsi="Arial" w:cs="Arial"/>
        </w:rPr>
        <w:t xml:space="preserve">, or </w:t>
      </w:r>
      <w:r>
        <w:rPr>
          <w:rStyle w:val="8"/>
          <w:rFonts w:hint="default" w:ascii="Arial" w:hAnsi="Arial" w:cs="Arial"/>
        </w:rPr>
        <w:t>High</w:t>
      </w:r>
      <w:r>
        <w:rPr>
          <w:rFonts w:hint="default" w:ascii="Arial" w:hAnsi="Arial" w:cs="Arial"/>
        </w:rPr>
        <w:t xml:space="preserve">) using the saved </w:t>
      </w:r>
      <w:r>
        <w:rPr>
          <w:rStyle w:val="8"/>
          <w:rFonts w:hint="default" w:ascii="Arial" w:hAnsi="Arial" w:cs="Arial"/>
        </w:rPr>
        <w:t>risk_level</w:t>
      </w:r>
      <w:r>
        <w:rPr>
          <w:rFonts w:hint="default" w:ascii="Arial" w:hAnsi="Arial" w:cs="Arial"/>
        </w:rPr>
        <w:t xml:space="preserve"> encoder's </w:t>
      </w:r>
      <w:r>
        <w:rPr>
          <w:rStyle w:val="8"/>
          <w:rFonts w:hint="default" w:ascii="Arial" w:hAnsi="Arial" w:cs="Arial"/>
        </w:rPr>
        <w:t>inverse_transform()</w:t>
      </w:r>
      <w:r>
        <w:rPr>
          <w:rFonts w:hint="default" w:ascii="Arial" w:hAnsi="Arial" w:cs="Arial"/>
        </w:rPr>
        <w:t xml:space="preserve"> method.</w:t>
      </w:r>
    </w:p>
    <w:p w14:paraId="64633AA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Finally, a context-specific advice message was displayed alongside the predicted risk level: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4517"/>
      </w:tblGrid>
      <w:tr w14:paraId="625E0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D350F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Predicted Risk Level</w:t>
            </w:r>
          </w:p>
        </w:tc>
        <w:tc>
          <w:tcPr>
            <w:tcW w:w="0" w:type="auto"/>
            <w:shd w:val="clear"/>
            <w:vAlign w:val="center"/>
          </w:tcPr>
          <w:p w14:paraId="363B77A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Advice</w:t>
            </w:r>
          </w:p>
        </w:tc>
      </w:tr>
      <w:tr w14:paraId="537DC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424943">
            <w:pPr>
              <w:keepNext w:val="0"/>
              <w:keepLines w:val="0"/>
              <w:widowControl/>
              <w:suppressLineNumbers w:val="0"/>
              <w:jc w:val="left"/>
              <w:rPr>
                <w:rFonts w:hint="default" w:ascii="Arial" w:hAnsi="Arial" w:cs="Arial"/>
              </w:rPr>
            </w:pPr>
            <w:r>
              <w:rPr>
                <w:rStyle w:val="12"/>
                <w:rFonts w:hint="default" w:ascii="Arial" w:hAnsi="Arial" w:eastAsia="SimSun" w:cs="Arial"/>
                <w:kern w:val="0"/>
                <w:sz w:val="24"/>
                <w:szCs w:val="24"/>
                <w:lang w:val="en-US" w:eastAsia="zh-CN" w:bidi="ar"/>
              </w:rPr>
              <w:t>Low</w:t>
            </w:r>
          </w:p>
        </w:tc>
        <w:tc>
          <w:tcPr>
            <w:tcW w:w="0" w:type="auto"/>
            <w:shd w:val="clear"/>
            <w:vAlign w:val="center"/>
          </w:tcPr>
          <w:p w14:paraId="555E143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Safe trip. Keep it up!</w:t>
            </w:r>
          </w:p>
        </w:tc>
      </w:tr>
      <w:tr w14:paraId="42EDF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B099DF">
            <w:pPr>
              <w:keepNext w:val="0"/>
              <w:keepLines w:val="0"/>
              <w:widowControl/>
              <w:suppressLineNumbers w:val="0"/>
              <w:jc w:val="left"/>
              <w:rPr>
                <w:rFonts w:hint="default" w:ascii="Arial" w:hAnsi="Arial" w:cs="Arial"/>
              </w:rPr>
            </w:pPr>
            <w:r>
              <w:rPr>
                <w:rStyle w:val="12"/>
                <w:rFonts w:hint="default" w:ascii="Arial" w:hAnsi="Arial" w:eastAsia="SimSun" w:cs="Arial"/>
                <w:kern w:val="0"/>
                <w:sz w:val="24"/>
                <w:szCs w:val="24"/>
                <w:lang w:val="en-US" w:eastAsia="zh-CN" w:bidi="ar"/>
              </w:rPr>
              <w:t>Medium</w:t>
            </w:r>
          </w:p>
        </w:tc>
        <w:tc>
          <w:tcPr>
            <w:tcW w:w="0" w:type="auto"/>
            <w:shd w:val="clear"/>
            <w:vAlign w:val="center"/>
          </w:tcPr>
          <w:p w14:paraId="03C00CD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Moderate risk. Drive carefully.</w:t>
            </w:r>
          </w:p>
        </w:tc>
      </w:tr>
      <w:tr w14:paraId="2BC0C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D6A36A">
            <w:pPr>
              <w:keepNext w:val="0"/>
              <w:keepLines w:val="0"/>
              <w:widowControl/>
              <w:suppressLineNumbers w:val="0"/>
              <w:jc w:val="left"/>
              <w:rPr>
                <w:rFonts w:hint="default" w:ascii="Arial" w:hAnsi="Arial" w:cs="Arial"/>
              </w:rPr>
            </w:pPr>
            <w:r>
              <w:rPr>
                <w:rStyle w:val="12"/>
                <w:rFonts w:hint="default" w:ascii="Arial" w:hAnsi="Arial" w:eastAsia="SimSun" w:cs="Arial"/>
                <w:kern w:val="0"/>
                <w:sz w:val="24"/>
                <w:szCs w:val="24"/>
                <w:lang w:val="en-US" w:eastAsia="zh-CN" w:bidi="ar"/>
              </w:rPr>
              <w:t>High</w:t>
            </w:r>
          </w:p>
        </w:tc>
        <w:tc>
          <w:tcPr>
            <w:tcW w:w="0" w:type="auto"/>
            <w:shd w:val="clear"/>
            <w:vAlign w:val="center"/>
          </w:tcPr>
          <w:p w14:paraId="41FF2BD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 RISK! Take immediate precautions.</w:t>
            </w:r>
          </w:p>
        </w:tc>
      </w:tr>
    </w:tbl>
    <w:p w14:paraId="6DBBF2CF">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This end-to-end application demonstrates a complete and functional deployment of the trained machine learning model, from raw user input collection to actionable risk prediction output.</w:t>
      </w:r>
    </w:p>
    <w:p w14:paraId="53E1BF18">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Sitka Heading">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6C312"/>
    <w:multiLevelType w:val="multilevel"/>
    <w:tmpl w:val="8236C3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C07154"/>
    <w:multiLevelType w:val="multilevel"/>
    <w:tmpl w:val="90C071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C44029C"/>
    <w:multiLevelType w:val="multilevel"/>
    <w:tmpl w:val="CC4402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1717DC7"/>
    <w:multiLevelType w:val="multilevel"/>
    <w:tmpl w:val="D1717D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0426D9E"/>
    <w:multiLevelType w:val="multilevel"/>
    <w:tmpl w:val="F0426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29BBEC6"/>
    <w:multiLevelType w:val="multilevel"/>
    <w:tmpl w:val="029BBE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77BDCC7"/>
    <w:multiLevelType w:val="multilevel"/>
    <w:tmpl w:val="177BDC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4"/>
  </w:num>
  <w:num w:numId="4">
    <w:abstractNumId w:val="6"/>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47381"/>
    <w:rsid w:val="2AB3069D"/>
    <w:rsid w:val="4B8200F2"/>
    <w:rsid w:val="52A47381"/>
    <w:rsid w:val="713759CB"/>
    <w:rsid w:val="71A00D25"/>
    <w:rsid w:val="76CA0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uiPriority w:val="0"/>
    <w:rPr>
      <w:color w:val="0000FF"/>
      <w:u w:val="single"/>
    </w:rPr>
  </w:style>
  <w:style w:type="paragraph" w:styleId="11">
    <w:name w:val="Normal (Web)"/>
    <w:basedOn w:val="1"/>
    <w:qFormat/>
    <w:uiPriority w:val="0"/>
    <w:rPr>
      <w:sz w:val="24"/>
      <w:szCs w:val="24"/>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763</Words>
  <Characters>4684</Characters>
  <Lines>0</Lines>
  <Paragraphs>0</Paragraphs>
  <TotalTime>21</TotalTime>
  <ScaleCrop>false</ScaleCrop>
  <LinksUpToDate>false</LinksUpToDate>
  <CharactersWithSpaces>5415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2026-04-30T08:50:00Z</dcterms:created>
  <dc:creator>Jamshaid Khan</dc:creator>
  <cp:lastModifiedBy>Jamshaid Khan</cp:lastModifiedBy>
  <dcterms:modified xsi:type="dcterms:W3CDTF">2026-04-30T10:29:57Z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87C8BFD445AC4EC7886642715327F1D6_13</vt:lpwstr>
  </property>
  <property fmtid="{D5CDD505-2E9C-101B-9397-08002B2CF9AE}" pid="4" name="KSOTemplateDocerSaveRecord">
    <vt:lpwstr>eyJoZGlkIjoiMTdiNzg2NjExYTI3OTg1ZTZjZmYzMGQ3NGVmZTEzOTIiLCJ1c2VySWQiOiIxOTQxOTUzMzM4OTQ3In0=</vt:lpwstr>
  </property>
</Properties>
</file>