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8935B" w14:textId="77777777" w:rsidR="0030114C" w:rsidRPr="00D645E0" w:rsidRDefault="0030114C" w:rsidP="0030114C">
      <w:pPr>
        <w:rPr>
          <w:b/>
          <w:bCs/>
        </w:rPr>
      </w:pPr>
      <w:r w:rsidRPr="00D645E0">
        <w:rPr>
          <w:b/>
          <w:bCs/>
        </w:rPr>
        <w:t xml:space="preserve">NAME                          </w:t>
      </w:r>
      <w:r w:rsidRPr="00D645E0">
        <w:rPr>
          <w:b/>
          <w:bCs/>
        </w:rPr>
        <w:br/>
        <w:t xml:space="preserve">                                       JAHANZAIB </w:t>
      </w:r>
    </w:p>
    <w:p w14:paraId="0E19B3DF" w14:textId="77777777" w:rsidR="0030114C" w:rsidRPr="00D645E0" w:rsidRDefault="0030114C" w:rsidP="0030114C">
      <w:pPr>
        <w:rPr>
          <w:b/>
          <w:bCs/>
        </w:rPr>
      </w:pPr>
      <w:r w:rsidRPr="00D645E0">
        <w:rPr>
          <w:b/>
          <w:bCs/>
        </w:rPr>
        <w:t xml:space="preserve">ROLL NUMBER </w:t>
      </w:r>
      <w:r w:rsidRPr="00D645E0">
        <w:rPr>
          <w:b/>
          <w:bCs/>
        </w:rPr>
        <w:br/>
        <w:t xml:space="preserve">                                      SU92BSAI-F24-125</w:t>
      </w:r>
    </w:p>
    <w:p w14:paraId="0B163321" w14:textId="77777777" w:rsidR="0030114C" w:rsidRPr="00D645E0" w:rsidRDefault="0030114C" w:rsidP="0030114C">
      <w:pPr>
        <w:rPr>
          <w:b/>
          <w:bCs/>
        </w:rPr>
      </w:pPr>
      <w:r w:rsidRPr="00D645E0">
        <w:rPr>
          <w:b/>
          <w:bCs/>
        </w:rPr>
        <w:t>SECTION</w:t>
      </w:r>
      <w:r w:rsidRPr="00D645E0">
        <w:rPr>
          <w:b/>
          <w:bCs/>
        </w:rPr>
        <w:br/>
        <w:t xml:space="preserve">                                       AI-3B</w:t>
      </w:r>
    </w:p>
    <w:p w14:paraId="5B7ACEB3" w14:textId="5975ED95" w:rsidR="0030114C" w:rsidRDefault="0030114C" w:rsidP="0030114C">
      <w:pPr>
        <w:rPr>
          <w:b/>
          <w:bCs/>
          <w:color w:val="EE0000"/>
          <w:sz w:val="22"/>
          <w:szCs w:val="22"/>
        </w:rPr>
      </w:pPr>
      <w:r w:rsidRPr="00D645E0">
        <w:rPr>
          <w:b/>
          <w:bCs/>
        </w:rPr>
        <w:t>TASK#NO</w:t>
      </w:r>
      <w:r w:rsidRPr="00D645E0">
        <w:rPr>
          <w:b/>
          <w:bCs/>
        </w:rPr>
        <w:br/>
        <w:t xml:space="preserve">                                          0</w:t>
      </w:r>
      <w:r>
        <w:rPr>
          <w:b/>
          <w:bCs/>
        </w:rPr>
        <w:t>6</w:t>
      </w:r>
    </w:p>
    <w:p w14:paraId="6399CC36" w14:textId="4FDFE5AC" w:rsidR="0030114C" w:rsidRPr="0030114C" w:rsidRDefault="0030114C" w:rsidP="0030114C">
      <w:pPr>
        <w:rPr>
          <w:b/>
          <w:bCs/>
          <w:color w:val="EE0000"/>
          <w:sz w:val="22"/>
          <w:szCs w:val="22"/>
        </w:rPr>
      </w:pPr>
      <w:r w:rsidRPr="0030114C">
        <w:rPr>
          <w:b/>
          <w:bCs/>
          <w:color w:val="EE0000"/>
          <w:sz w:val="22"/>
          <w:szCs w:val="22"/>
        </w:rPr>
        <w:t xml:space="preserve"> Introduction to Object Detection</w:t>
      </w:r>
    </w:p>
    <w:p w14:paraId="06213687" w14:textId="30C0BBF4" w:rsidR="0030114C" w:rsidRPr="0030114C" w:rsidRDefault="0030114C" w:rsidP="0030114C">
      <w:pPr>
        <w:rPr>
          <w:sz w:val="22"/>
          <w:szCs w:val="22"/>
        </w:rPr>
      </w:pPr>
      <w:r w:rsidRPr="0030114C">
        <w:rPr>
          <w:b/>
          <w:bCs/>
          <w:sz w:val="22"/>
          <w:szCs w:val="22"/>
        </w:rPr>
        <w:t>Object Detection</w:t>
      </w:r>
      <w:r w:rsidRPr="0030114C">
        <w:rPr>
          <w:sz w:val="22"/>
          <w:szCs w:val="22"/>
        </w:rPr>
        <w:t xml:space="preserve"> is an important technique in </w:t>
      </w:r>
      <w:r w:rsidRPr="0030114C">
        <w:rPr>
          <w:b/>
          <w:bCs/>
          <w:sz w:val="22"/>
          <w:szCs w:val="22"/>
        </w:rPr>
        <w:t>Computer Vision and Artificial Intelligence</w:t>
      </w:r>
      <w:r w:rsidRPr="0030114C">
        <w:rPr>
          <w:sz w:val="22"/>
          <w:szCs w:val="22"/>
        </w:rPr>
        <w:t xml:space="preserve"> that allows computers to </w:t>
      </w:r>
      <w:r w:rsidRPr="0030114C">
        <w:rPr>
          <w:b/>
          <w:bCs/>
          <w:sz w:val="22"/>
          <w:szCs w:val="22"/>
        </w:rPr>
        <w:t>identify and locate objects inside an image</w:t>
      </w:r>
      <w:r w:rsidRPr="0030114C">
        <w:rPr>
          <w:sz w:val="22"/>
          <w:szCs w:val="22"/>
        </w:rPr>
        <w:t xml:space="preserve">. Unlike simple image classification, object detection not only recognizes objects but also determines their </w:t>
      </w:r>
      <w:r w:rsidRPr="0030114C">
        <w:rPr>
          <w:b/>
          <w:bCs/>
          <w:sz w:val="22"/>
          <w:szCs w:val="22"/>
        </w:rPr>
        <w:t>exact position using bounding boxes</w:t>
      </w:r>
      <w:r w:rsidRPr="0030114C">
        <w:rPr>
          <w:sz w:val="22"/>
          <w:szCs w:val="22"/>
        </w:rPr>
        <w:t xml:space="preserve">. This technology is widely used in </w:t>
      </w:r>
      <w:r w:rsidRPr="0030114C">
        <w:rPr>
          <w:b/>
          <w:bCs/>
          <w:sz w:val="22"/>
          <w:szCs w:val="22"/>
        </w:rPr>
        <w:t>security systems, self-driving cars, surveillance cameras, and robotics</w:t>
      </w:r>
      <w:r w:rsidRPr="0030114C">
        <w:rPr>
          <w:sz w:val="22"/>
          <w:szCs w:val="22"/>
        </w:rPr>
        <w:t>. In this project, a deep learning model is used to detect objects automatically from uploaded images.</w:t>
      </w:r>
    </w:p>
    <w:p w14:paraId="43357D75" w14:textId="64B27045" w:rsidR="0030114C" w:rsidRPr="0030114C" w:rsidRDefault="0030114C" w:rsidP="0030114C">
      <w:pPr>
        <w:rPr>
          <w:b/>
          <w:bCs/>
          <w:color w:val="EE0000"/>
          <w:sz w:val="22"/>
          <w:szCs w:val="22"/>
        </w:rPr>
      </w:pPr>
      <w:r w:rsidRPr="0030114C">
        <w:rPr>
          <w:b/>
          <w:bCs/>
          <w:color w:val="EE0000"/>
          <w:sz w:val="22"/>
          <w:szCs w:val="22"/>
        </w:rPr>
        <w:t>Model and Technology Used</w:t>
      </w:r>
    </w:p>
    <w:p w14:paraId="7E8FEE46" w14:textId="0910B075" w:rsidR="0030114C" w:rsidRPr="0030114C" w:rsidRDefault="0030114C" w:rsidP="0030114C">
      <w:pPr>
        <w:rPr>
          <w:sz w:val="22"/>
          <w:szCs w:val="22"/>
        </w:rPr>
      </w:pPr>
      <w:r w:rsidRPr="0030114C">
        <w:rPr>
          <w:sz w:val="22"/>
          <w:szCs w:val="22"/>
        </w:rPr>
        <w:t xml:space="preserve">This project uses the </w:t>
      </w:r>
      <w:r w:rsidRPr="0030114C">
        <w:rPr>
          <w:b/>
          <w:bCs/>
          <w:sz w:val="22"/>
          <w:szCs w:val="22"/>
        </w:rPr>
        <w:t>DETR (Detection Transformer) model with ResNet-50</w:t>
      </w:r>
      <w:r w:rsidRPr="0030114C">
        <w:rPr>
          <w:sz w:val="22"/>
          <w:szCs w:val="22"/>
        </w:rPr>
        <w:t xml:space="preserve">, which is provided by </w:t>
      </w:r>
      <w:r w:rsidRPr="0030114C">
        <w:rPr>
          <w:b/>
          <w:bCs/>
          <w:sz w:val="22"/>
          <w:szCs w:val="22"/>
        </w:rPr>
        <w:t>Hugging Face Transformers</w:t>
      </w:r>
      <w:r w:rsidRPr="0030114C">
        <w:rPr>
          <w:sz w:val="22"/>
          <w:szCs w:val="22"/>
        </w:rPr>
        <w:t xml:space="preserve">. DETR is a modern deep learning model that combines </w:t>
      </w:r>
      <w:r w:rsidRPr="0030114C">
        <w:rPr>
          <w:b/>
          <w:bCs/>
          <w:sz w:val="22"/>
          <w:szCs w:val="22"/>
        </w:rPr>
        <w:t>convolutional neural networks and transformer architecture</w:t>
      </w:r>
      <w:r w:rsidRPr="0030114C">
        <w:rPr>
          <w:sz w:val="22"/>
          <w:szCs w:val="22"/>
        </w:rPr>
        <w:t xml:space="preserve"> for accurate object detection. The model processes an image and predicts objects such as </w:t>
      </w:r>
      <w:r w:rsidRPr="0030114C">
        <w:rPr>
          <w:b/>
          <w:bCs/>
          <w:sz w:val="22"/>
          <w:szCs w:val="22"/>
        </w:rPr>
        <w:t>people, vehicles, animals, and other common items</w:t>
      </w:r>
      <w:r w:rsidRPr="0030114C">
        <w:rPr>
          <w:sz w:val="22"/>
          <w:szCs w:val="22"/>
        </w:rPr>
        <w:t xml:space="preserve">. It uses a </w:t>
      </w:r>
      <w:r w:rsidRPr="0030114C">
        <w:rPr>
          <w:b/>
          <w:bCs/>
          <w:sz w:val="22"/>
          <w:szCs w:val="22"/>
        </w:rPr>
        <w:t>pre-trained dataset</w:t>
      </w:r>
      <w:r w:rsidRPr="0030114C">
        <w:rPr>
          <w:sz w:val="22"/>
          <w:szCs w:val="22"/>
        </w:rPr>
        <w:t>, which allows it to recognize many objects without training the model from scratch.</w:t>
      </w:r>
    </w:p>
    <w:p w14:paraId="72B4E970" w14:textId="4254C122" w:rsidR="0030114C" w:rsidRPr="0030114C" w:rsidRDefault="0030114C" w:rsidP="0030114C">
      <w:pPr>
        <w:rPr>
          <w:b/>
          <w:bCs/>
          <w:color w:val="EE0000"/>
          <w:sz w:val="22"/>
          <w:szCs w:val="22"/>
        </w:rPr>
      </w:pPr>
      <w:r w:rsidRPr="0030114C">
        <w:rPr>
          <w:b/>
          <w:bCs/>
          <w:color w:val="EE0000"/>
          <w:sz w:val="22"/>
          <w:szCs w:val="22"/>
        </w:rPr>
        <w:t xml:space="preserve"> Working of the System</w:t>
      </w:r>
    </w:p>
    <w:p w14:paraId="583F0FE2" w14:textId="3324AC33" w:rsidR="0030114C" w:rsidRPr="0030114C" w:rsidRDefault="0030114C" w:rsidP="0030114C">
      <w:pPr>
        <w:rPr>
          <w:sz w:val="22"/>
          <w:szCs w:val="22"/>
        </w:rPr>
      </w:pPr>
      <w:r w:rsidRPr="0030114C">
        <w:rPr>
          <w:sz w:val="22"/>
          <w:szCs w:val="22"/>
        </w:rPr>
        <w:t xml:space="preserve">The system first loads the </w:t>
      </w:r>
      <w:r w:rsidRPr="0030114C">
        <w:rPr>
          <w:b/>
          <w:bCs/>
          <w:sz w:val="22"/>
          <w:szCs w:val="22"/>
        </w:rPr>
        <w:t>DETR model and image processor</w:t>
      </w:r>
      <w:r w:rsidRPr="0030114C">
        <w:rPr>
          <w:sz w:val="22"/>
          <w:szCs w:val="22"/>
        </w:rPr>
        <w:t xml:space="preserve"> to prepare images for analysis. When a user uploads an image, the model processes it and predicts objects present in the image. The algorithm then calculates </w:t>
      </w:r>
      <w:r w:rsidRPr="0030114C">
        <w:rPr>
          <w:b/>
          <w:bCs/>
          <w:sz w:val="22"/>
          <w:szCs w:val="22"/>
        </w:rPr>
        <w:t>confidence scores and bounding box coordinates</w:t>
      </w:r>
      <w:r w:rsidRPr="0030114C">
        <w:rPr>
          <w:sz w:val="22"/>
          <w:szCs w:val="22"/>
        </w:rPr>
        <w:t xml:space="preserve"> for each detected object. These bounding boxes are drawn around the objects, and labels are displayed to show the object name and detection accuracy.</w:t>
      </w:r>
    </w:p>
    <w:p w14:paraId="06513BF4" w14:textId="3ECA50C7" w:rsidR="0030114C" w:rsidRPr="0030114C" w:rsidRDefault="0030114C" w:rsidP="0030114C">
      <w:pPr>
        <w:rPr>
          <w:b/>
          <w:bCs/>
          <w:sz w:val="22"/>
          <w:szCs w:val="22"/>
        </w:rPr>
      </w:pPr>
      <w:r w:rsidRPr="0030114C">
        <w:rPr>
          <w:b/>
          <w:bCs/>
          <w:sz w:val="22"/>
          <w:szCs w:val="22"/>
        </w:rPr>
        <w:t xml:space="preserve"> </w:t>
      </w:r>
      <w:r w:rsidRPr="0030114C">
        <w:rPr>
          <w:b/>
          <w:bCs/>
          <w:color w:val="EE0000"/>
          <w:sz w:val="22"/>
          <w:szCs w:val="22"/>
        </w:rPr>
        <w:t>User Interface and Output</w:t>
      </w:r>
    </w:p>
    <w:p w14:paraId="7575B3DD" w14:textId="77777777" w:rsidR="0030114C" w:rsidRPr="0030114C" w:rsidRDefault="0030114C" w:rsidP="0030114C">
      <w:pPr>
        <w:rPr>
          <w:sz w:val="22"/>
          <w:szCs w:val="22"/>
        </w:rPr>
      </w:pPr>
      <w:r w:rsidRPr="0030114C">
        <w:rPr>
          <w:sz w:val="22"/>
          <w:szCs w:val="22"/>
        </w:rPr>
        <w:t xml:space="preserve">The project uses </w:t>
      </w:r>
      <w:proofErr w:type="spellStart"/>
      <w:r w:rsidRPr="0030114C">
        <w:rPr>
          <w:b/>
          <w:bCs/>
          <w:sz w:val="22"/>
          <w:szCs w:val="22"/>
        </w:rPr>
        <w:t>Gradio</w:t>
      </w:r>
      <w:proofErr w:type="spellEnd"/>
      <w:r w:rsidRPr="0030114C">
        <w:rPr>
          <w:sz w:val="22"/>
          <w:szCs w:val="22"/>
        </w:rPr>
        <w:t xml:space="preserve">, which allows the creation of a simple and interactive web interface. Through this interface, users can upload any image, and the AI model will analyze it in real time. The system then displays the </w:t>
      </w:r>
      <w:r w:rsidRPr="0030114C">
        <w:rPr>
          <w:b/>
          <w:bCs/>
          <w:sz w:val="22"/>
          <w:szCs w:val="22"/>
        </w:rPr>
        <w:t>detected objects with red bounding boxes and labels</w:t>
      </w:r>
      <w:r w:rsidRPr="0030114C">
        <w:rPr>
          <w:sz w:val="22"/>
          <w:szCs w:val="22"/>
        </w:rPr>
        <w:t xml:space="preserve"> on the image. This makes the system easy to use and demonstrates how </w:t>
      </w:r>
      <w:r w:rsidRPr="0030114C">
        <w:rPr>
          <w:b/>
          <w:bCs/>
          <w:sz w:val="22"/>
          <w:szCs w:val="22"/>
        </w:rPr>
        <w:t>AI-powered object detection can be applied in real-world applications</w:t>
      </w:r>
      <w:r w:rsidRPr="0030114C">
        <w:rPr>
          <w:sz w:val="22"/>
          <w:szCs w:val="22"/>
        </w:rPr>
        <w:t>.</w:t>
      </w:r>
    </w:p>
    <w:p w14:paraId="4A9CCA9E" w14:textId="77777777" w:rsidR="00FB2DDC" w:rsidRPr="0030114C" w:rsidRDefault="00FB2DDC">
      <w:pPr>
        <w:rPr>
          <w:sz w:val="22"/>
          <w:szCs w:val="22"/>
        </w:rPr>
      </w:pPr>
    </w:p>
    <w:sectPr w:rsidR="00FB2DDC" w:rsidRPr="003011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14C"/>
    <w:rsid w:val="0030114C"/>
    <w:rsid w:val="006E5B60"/>
    <w:rsid w:val="00F45747"/>
    <w:rsid w:val="00F63B0C"/>
    <w:rsid w:val="00FB2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2F2FA"/>
  <w15:chartTrackingRefBased/>
  <w15:docId w15:val="{9A1F5B74-7EBC-40ED-B0CF-5D57B210D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1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1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1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1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1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1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1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1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1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1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1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1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1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1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1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1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1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1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1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1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1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1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1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1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1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1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1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1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1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326</Words>
  <Characters>1864</Characters>
  <Application>Microsoft Office Word</Application>
  <DocSecurity>0</DocSecurity>
  <Lines>15</Lines>
  <Paragraphs>4</Paragraphs>
  <ScaleCrop>false</ScaleCrop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2026-03-08T08:52:00Z</dcterms:created>
  <dcterms:modified xsi:type="dcterms:W3CDTF">2026-03-08T08:54:00Z</dcterms:modified>
</cp:coreProperties>
</file>