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A2C61" w14:textId="225FF2FD" w:rsidR="00122336" w:rsidRPr="00122336" w:rsidRDefault="00122336" w:rsidP="00122336">
      <w:pPr>
        <w:rPr>
          <w:b/>
          <w:bCs/>
        </w:rPr>
      </w:pPr>
      <w:r w:rsidRPr="00122336">
        <w:rPr>
          <w:b/>
          <w:bCs/>
        </w:rPr>
        <w:t>Flask Setup &amp; Model Loading</w:t>
      </w:r>
    </w:p>
    <w:p w14:paraId="3C354082" w14:textId="77777777" w:rsidR="00122336" w:rsidRPr="00122336" w:rsidRDefault="00122336" w:rsidP="00122336">
      <w:r w:rsidRPr="00122336">
        <w:t>This project starts by importing the required libraries such as Flask, pickle, NumPy, and others. Flask is used to create the web application, while pickle is used to load the trained Random Forest model (</w:t>
      </w:r>
      <w:proofErr w:type="spellStart"/>
      <w:r w:rsidRPr="00122336">
        <w:t>rf_model.pkl</w:t>
      </w:r>
      <w:proofErr w:type="spellEnd"/>
      <w:r w:rsidRPr="00122336">
        <w:t>). The app also includes a secret key to enable sessions, which helps store login information securely. Additionally, there is a simple in-memory dictionary called users that temporarily stores usernames and passwords just for testing purposes.</w:t>
      </w:r>
    </w:p>
    <w:p w14:paraId="61F888B3" w14:textId="5B684066" w:rsidR="00122336" w:rsidRPr="00122336" w:rsidRDefault="00122336" w:rsidP="00122336"/>
    <w:p w14:paraId="16A13430" w14:textId="6604A62F" w:rsidR="00122336" w:rsidRPr="00122336" w:rsidRDefault="00122336" w:rsidP="00122336">
      <w:pPr>
        <w:rPr>
          <w:b/>
          <w:bCs/>
        </w:rPr>
      </w:pPr>
      <w:r w:rsidRPr="00122336">
        <w:rPr>
          <w:b/>
          <w:bCs/>
        </w:rPr>
        <w:t xml:space="preserve"> Routes for Prediction System</w:t>
      </w:r>
    </w:p>
    <w:p w14:paraId="415BE443" w14:textId="77777777" w:rsidR="00122336" w:rsidRPr="00122336" w:rsidRDefault="00122336" w:rsidP="00122336">
      <w:r w:rsidRPr="00122336">
        <w:t>The web app includes different routes for navigation. The /gallery route shows the gallery page, /</w:t>
      </w:r>
      <w:proofErr w:type="spellStart"/>
      <w:r w:rsidRPr="00122336">
        <w:t>predict_page</w:t>
      </w:r>
      <w:proofErr w:type="spellEnd"/>
      <w:r w:rsidRPr="00122336">
        <w:t xml:space="preserve"> opens the prediction form, and /predict processes the input from the user and returns the predicted diamond price. When the user submits the form, all values such as carat, cut, color, clarity, depth, and table are collected from the HTML form. These values are converted into a numerical array and passed to the machine learning model, which predicts the diamond price and shows the output on a result page.</w:t>
      </w:r>
    </w:p>
    <w:p w14:paraId="7D50BB79" w14:textId="6A9CFA30" w:rsidR="00122336" w:rsidRPr="00122336" w:rsidRDefault="00122336" w:rsidP="00122336"/>
    <w:p w14:paraId="1D3508B2" w14:textId="7D100501" w:rsidR="00122336" w:rsidRPr="00122336" w:rsidRDefault="00122336" w:rsidP="00122336">
      <w:pPr>
        <w:rPr>
          <w:b/>
          <w:bCs/>
        </w:rPr>
      </w:pPr>
      <w:r w:rsidRPr="00122336">
        <w:rPr>
          <w:b/>
          <w:bCs/>
        </w:rPr>
        <w:t>Authentication (Login, Signup, Forgot Password)</w:t>
      </w:r>
    </w:p>
    <w:p w14:paraId="169B5255" w14:textId="77777777" w:rsidR="00122336" w:rsidRPr="00122336" w:rsidRDefault="00122336" w:rsidP="00122336">
      <w:r w:rsidRPr="00122336">
        <w:t xml:space="preserve">The Flask project also includes a basic login system. Users can create an account using the signup page, where their username and password are stored in the temporary </w:t>
      </w:r>
      <w:proofErr w:type="gramStart"/>
      <w:r w:rsidRPr="00122336">
        <w:t>users</w:t>
      </w:r>
      <w:proofErr w:type="gramEnd"/>
      <w:r w:rsidRPr="00122336">
        <w:t xml:space="preserve"> dictionary. After signing up, they can log in through the /login page. If the username and password match, the user is redirected to the gallery page. A </w:t>
      </w:r>
      <w:proofErr w:type="spellStart"/>
      <w:r w:rsidRPr="00122336">
        <w:t>forgot_password</w:t>
      </w:r>
      <w:proofErr w:type="spellEnd"/>
      <w:r w:rsidRPr="00122336">
        <w:t xml:space="preserve"> route is also available; it checks whether the username exists and shows the corresponding password if found. This system is simple and only for practice use—not for production.</w:t>
      </w:r>
    </w:p>
    <w:p w14:paraId="5FB24D29" w14:textId="37D2D497" w:rsidR="00122336" w:rsidRPr="00122336" w:rsidRDefault="00122336" w:rsidP="00122336"/>
    <w:p w14:paraId="56470645" w14:textId="04F7F731" w:rsidR="00122336" w:rsidRPr="00122336" w:rsidRDefault="00122336" w:rsidP="00122336">
      <w:pPr>
        <w:rPr>
          <w:b/>
          <w:bCs/>
        </w:rPr>
      </w:pPr>
      <w:r w:rsidRPr="00122336">
        <w:rPr>
          <w:b/>
          <w:bCs/>
        </w:rPr>
        <w:t>HTML Diamond Prediction Form</w:t>
      </w:r>
    </w:p>
    <w:p w14:paraId="7DC85FE0" w14:textId="77777777" w:rsidR="00122336" w:rsidRPr="00122336" w:rsidRDefault="00122336" w:rsidP="00122336">
      <w:r w:rsidRPr="00122336">
        <w:t>The HTML file creates a clean and modern input form for diamond price prediction. It uses CSS to style the form container, buttons, and background. The form includes fields for carat, depth, and table, along with dropdown menus for cut, color, and clarity. Each dropdown contains numerical values mapped to diamond categories such as Fair, Good, D–J color range, and clarity levels. When the user fills out the form and clicks "Predict Price," the data is sent to the Flask backend for prediction. A "Back to Gallery" button is also included for easy navigation.</w:t>
      </w:r>
    </w:p>
    <w:p w14:paraId="20208134" w14:textId="77777777" w:rsidR="00FB2DDC" w:rsidRDefault="00FB2DDC"/>
    <w:sectPr w:rsidR="00FB2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36"/>
    <w:rsid w:val="00122336"/>
    <w:rsid w:val="0029036A"/>
    <w:rsid w:val="006E5B60"/>
    <w:rsid w:val="00F45747"/>
    <w:rsid w:val="00FB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E87A"/>
  <w15:chartTrackingRefBased/>
  <w15:docId w15:val="{2E2FC2B7-ED7D-4DAF-82E3-598DE61C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336"/>
    <w:rPr>
      <w:rFonts w:eastAsiaTheme="majorEastAsia" w:cstheme="majorBidi"/>
      <w:color w:val="272727" w:themeColor="text1" w:themeTint="D8"/>
    </w:rPr>
  </w:style>
  <w:style w:type="paragraph" w:styleId="Title">
    <w:name w:val="Title"/>
    <w:basedOn w:val="Normal"/>
    <w:next w:val="Normal"/>
    <w:link w:val="TitleChar"/>
    <w:uiPriority w:val="10"/>
    <w:qFormat/>
    <w:rsid w:val="00122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336"/>
    <w:pPr>
      <w:spacing w:before="160"/>
      <w:jc w:val="center"/>
    </w:pPr>
    <w:rPr>
      <w:i/>
      <w:iCs/>
      <w:color w:val="404040" w:themeColor="text1" w:themeTint="BF"/>
    </w:rPr>
  </w:style>
  <w:style w:type="character" w:customStyle="1" w:styleId="QuoteChar">
    <w:name w:val="Quote Char"/>
    <w:basedOn w:val="DefaultParagraphFont"/>
    <w:link w:val="Quote"/>
    <w:uiPriority w:val="29"/>
    <w:rsid w:val="00122336"/>
    <w:rPr>
      <w:i/>
      <w:iCs/>
      <w:color w:val="404040" w:themeColor="text1" w:themeTint="BF"/>
    </w:rPr>
  </w:style>
  <w:style w:type="paragraph" w:styleId="ListParagraph">
    <w:name w:val="List Paragraph"/>
    <w:basedOn w:val="Normal"/>
    <w:uiPriority w:val="34"/>
    <w:qFormat/>
    <w:rsid w:val="00122336"/>
    <w:pPr>
      <w:ind w:left="720"/>
      <w:contextualSpacing/>
    </w:pPr>
  </w:style>
  <w:style w:type="character" w:styleId="IntenseEmphasis">
    <w:name w:val="Intense Emphasis"/>
    <w:basedOn w:val="DefaultParagraphFont"/>
    <w:uiPriority w:val="21"/>
    <w:qFormat/>
    <w:rsid w:val="00122336"/>
    <w:rPr>
      <w:i/>
      <w:iCs/>
      <w:color w:val="2F5496" w:themeColor="accent1" w:themeShade="BF"/>
    </w:rPr>
  </w:style>
  <w:style w:type="paragraph" w:styleId="IntenseQuote">
    <w:name w:val="Intense Quote"/>
    <w:basedOn w:val="Normal"/>
    <w:next w:val="Normal"/>
    <w:link w:val="IntenseQuoteChar"/>
    <w:uiPriority w:val="30"/>
    <w:qFormat/>
    <w:rsid w:val="00122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336"/>
    <w:rPr>
      <w:i/>
      <w:iCs/>
      <w:color w:val="2F5496" w:themeColor="accent1" w:themeShade="BF"/>
    </w:rPr>
  </w:style>
  <w:style w:type="character" w:styleId="IntenseReference">
    <w:name w:val="Intense Reference"/>
    <w:basedOn w:val="DefaultParagraphFont"/>
    <w:uiPriority w:val="32"/>
    <w:qFormat/>
    <w:rsid w:val="00122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2025-12-01T14:56:00Z</dcterms:created>
  <dcterms:modified xsi:type="dcterms:W3CDTF">2025-12-01T14:57:00Z</dcterms:modified>
</cp:coreProperties>
</file>