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" w:hAnsi="Arial"/>
          <w:sz w:val="28"/>
        </w:rPr>
        <w:t>INSTITUTO TECNOLÓGICO DE CIUDAD JUÁREZ</w:t>
      </w:r>
    </w:p>
    <w:p>
      <w:pPr>
        <w:pStyle w:val="Heading2"/>
        <w:jc w:val="center"/>
      </w:pPr>
      <w:r>
        <w:rPr>
          <w:rFonts w:ascii="Arial" w:hAnsi="Arial"/>
          <w:sz w:val="24"/>
        </w:rPr>
        <w:t>BOLETA DE CALIFICACIONES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NOMBRE COMPLETO: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{{nombre_completo}}</w:t>
            </w:r>
          </w:p>
        </w:tc>
      </w:tr>
      <w:tr>
        <w:tc>
          <w:tcPr>
            <w:tcW w:type="dxa" w:w="5400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MATRÍCULA: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{{matricula}}</w:t>
            </w:r>
          </w:p>
        </w:tc>
      </w:tr>
      <w:tr>
        <w:tc>
          <w:tcPr>
            <w:tcW w:type="dxa" w:w="5400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CARRERA: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{{carrera}}</w:t>
            </w:r>
          </w:p>
        </w:tc>
      </w:tr>
      <w:tr>
        <w:tc>
          <w:tcPr>
            <w:tcW w:type="dxa" w:w="5400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PERIODO: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{{periodo_completo}}</w:t>
            </w:r>
          </w:p>
        </w:tc>
      </w:tr>
    </w:tbl>
    <w:p/>
    <w:p>
      <w:pPr>
        <w:pStyle w:val="Heading3"/>
        <w:jc w:val="center"/>
      </w:pPr>
      <w:r>
        <w:rPr>
          <w:rFonts w:ascii="Arial" w:hAnsi="Arial"/>
          <w:sz w:val="22"/>
        </w:rPr>
        <w:t>CALIFICACIONES</w:t>
      </w:r>
    </w:p>
    <w:p>
      <w:pPr>
        <w:jc w:val="center"/>
      </w:pPr>
      <w:r>
        <w:t>&lt;&lt;calificaciones&gt;&gt;</w:t>
      </w:r>
    </w:p>
    <w:p/>
    <w:p>
      <w:pPr>
        <w:jc w:val="left"/>
      </w:pPr>
      <w:r>
        <w:rPr>
          <w:rFonts w:ascii="Arial" w:hAnsi="Arial"/>
          <w:b/>
          <w:sz w:val="18"/>
        </w:rPr>
        <w:t xml:space="preserve">NIVEL DE DESEMPEÑO: </w:t>
      </w:r>
      <w:r>
        <w:rPr>
          <w:rFonts w:ascii="Arial" w:hAnsi="Arial"/>
          <w:sz w:val="18"/>
        </w:rPr>
        <w:t>DI=Desempeño insuficiente, S=Suficiente, B=Bueno, N=Notable, E=Excelente</w:t>
      </w:r>
    </w:p>
    <w:p/>
    <w:p/>
    <w:p>
      <w:pPr>
        <w:jc w:val="right"/>
      </w:pPr>
      <w:r>
        <w:rPr>
          <w:rFonts w:ascii="Arial" w:hAnsi="Arial"/>
          <w:sz w:val="20"/>
        </w:rPr>
        <w:t>Fecha de emisión: {{fecha_emision}}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