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90" w:rsidRDefault="00567B90">
      <w:bookmarkStart w:id="0" w:name="_GoBack"/>
      <w:bookmarkEnd w:id="0"/>
    </w:p>
    <w:p w:rsidR="00B42BA2" w:rsidRPr="00567B90" w:rsidRDefault="00567B90" w:rsidP="00B42BA2">
      <w:pPr>
        <w:tabs>
          <w:tab w:val="left" w:pos="2635"/>
        </w:tabs>
      </w:pPr>
      <w:r>
        <w:t xml:space="preserve">Di sini saya akan menganalisi sebuah diagram pemesanan barang </w:t>
      </w:r>
      <w:r w:rsidR="00DE64D4">
        <w:t>dari Pelannga memesan barang hingga barang di terima oleh konsumen.</w:t>
      </w:r>
    </w:p>
    <w:tbl>
      <w:tblPr>
        <w:tblStyle w:val="TableGrid"/>
        <w:tblpPr w:leftFromText="180" w:rightFromText="180" w:vertAnchor="text" w:horzAnchor="page" w:tblpX="2375" w:tblpY="324"/>
        <w:tblW w:w="0" w:type="auto"/>
        <w:tblLook w:val="04A0" w:firstRow="1" w:lastRow="0" w:firstColumn="1" w:lastColumn="0" w:noHBand="0" w:noVBand="1"/>
      </w:tblPr>
      <w:tblGrid>
        <w:gridCol w:w="475"/>
        <w:gridCol w:w="3358"/>
        <w:gridCol w:w="1914"/>
        <w:gridCol w:w="1914"/>
        <w:gridCol w:w="1915"/>
      </w:tblGrid>
      <w:tr w:rsidR="00567B90" w:rsidTr="00B42BA2">
        <w:tc>
          <w:tcPr>
            <w:tcW w:w="475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No</w:t>
            </w:r>
          </w:p>
        </w:tc>
        <w:tc>
          <w:tcPr>
            <w:tcW w:w="3358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Pelanggan</w:t>
            </w:r>
          </w:p>
        </w:tc>
        <w:tc>
          <w:tcPr>
            <w:tcW w:w="1914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Staaf Operasional</w:t>
            </w:r>
          </w:p>
        </w:tc>
        <w:tc>
          <w:tcPr>
            <w:tcW w:w="1914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 xml:space="preserve">Gudang </w:t>
            </w:r>
          </w:p>
        </w:tc>
        <w:tc>
          <w:tcPr>
            <w:tcW w:w="1915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Kasir</w:t>
            </w:r>
          </w:p>
        </w:tc>
      </w:tr>
      <w:tr w:rsidR="00567B90" w:rsidTr="00B42BA2">
        <w:tc>
          <w:tcPr>
            <w:tcW w:w="475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1</w:t>
            </w:r>
          </w:p>
        </w:tc>
        <w:tc>
          <w:tcPr>
            <w:tcW w:w="3358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Pemesanan</w:t>
            </w:r>
          </w:p>
        </w:tc>
        <w:tc>
          <w:tcPr>
            <w:tcW w:w="1914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Menerima pemesanan</w:t>
            </w:r>
          </w:p>
        </w:tc>
        <w:tc>
          <w:tcPr>
            <w:tcW w:w="1914" w:type="dxa"/>
          </w:tcPr>
          <w:p w:rsidR="00567B90" w:rsidRDefault="00DE64D4" w:rsidP="00567B90">
            <w:pPr>
              <w:tabs>
                <w:tab w:val="left" w:pos="2635"/>
              </w:tabs>
            </w:pPr>
            <w:r>
              <w:t>Memerikas ketersedian Barang</w:t>
            </w:r>
          </w:p>
        </w:tc>
        <w:tc>
          <w:tcPr>
            <w:tcW w:w="1915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</w:tr>
      <w:tr w:rsidR="00567B90" w:rsidTr="00B42BA2">
        <w:tc>
          <w:tcPr>
            <w:tcW w:w="475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2</w:t>
            </w:r>
          </w:p>
        </w:tc>
        <w:tc>
          <w:tcPr>
            <w:tcW w:w="3358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Menerima faktur</w:t>
            </w:r>
          </w:p>
        </w:tc>
        <w:tc>
          <w:tcPr>
            <w:tcW w:w="1914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Memberi tahu barang tersedia atau Tidak</w:t>
            </w:r>
          </w:p>
        </w:tc>
        <w:tc>
          <w:tcPr>
            <w:tcW w:w="1914" w:type="dxa"/>
          </w:tcPr>
          <w:p w:rsidR="00567B90" w:rsidRDefault="00DE64D4" w:rsidP="00567B90">
            <w:pPr>
              <w:tabs>
                <w:tab w:val="left" w:pos="2635"/>
              </w:tabs>
            </w:pPr>
            <w:r>
              <w:t xml:space="preserve">Ada </w:t>
            </w:r>
          </w:p>
        </w:tc>
        <w:tc>
          <w:tcPr>
            <w:tcW w:w="1915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</w:tr>
      <w:tr w:rsidR="00567B90" w:rsidTr="00B42BA2">
        <w:tc>
          <w:tcPr>
            <w:tcW w:w="475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3</w:t>
            </w:r>
          </w:p>
        </w:tc>
        <w:tc>
          <w:tcPr>
            <w:tcW w:w="3358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Memberikan Faktur dan melakukan pembayaran</w:t>
            </w:r>
          </w:p>
        </w:tc>
        <w:tc>
          <w:tcPr>
            <w:tcW w:w="1914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Mengambilkan Barang</w:t>
            </w:r>
          </w:p>
        </w:tc>
        <w:tc>
          <w:tcPr>
            <w:tcW w:w="1914" w:type="dxa"/>
          </w:tcPr>
          <w:p w:rsidR="00567B90" w:rsidRDefault="00DE64D4" w:rsidP="00567B90">
            <w:pPr>
              <w:tabs>
                <w:tab w:val="left" w:pos="2635"/>
              </w:tabs>
            </w:pPr>
            <w:r>
              <w:t>Tidak ada</w:t>
            </w:r>
          </w:p>
        </w:tc>
        <w:tc>
          <w:tcPr>
            <w:tcW w:w="1915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</w:tr>
      <w:tr w:rsidR="00567B90" w:rsidTr="00B42BA2">
        <w:tc>
          <w:tcPr>
            <w:tcW w:w="475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4</w:t>
            </w:r>
          </w:p>
        </w:tc>
        <w:tc>
          <w:tcPr>
            <w:tcW w:w="3358" w:type="dxa"/>
          </w:tcPr>
          <w:p w:rsidR="00567B90" w:rsidRDefault="00B42BA2" w:rsidP="00567B90">
            <w:pPr>
              <w:tabs>
                <w:tab w:val="left" w:pos="2635"/>
              </w:tabs>
            </w:pPr>
            <w:r>
              <w:t>Mener</w:t>
            </w:r>
            <w:r w:rsidR="00567B90">
              <w:t xml:space="preserve">ima Pemesanan </w:t>
            </w:r>
          </w:p>
        </w:tc>
        <w:tc>
          <w:tcPr>
            <w:tcW w:w="1914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Membuat faktur persedian</w:t>
            </w:r>
          </w:p>
        </w:tc>
        <w:tc>
          <w:tcPr>
            <w:tcW w:w="1914" w:type="dxa"/>
          </w:tcPr>
          <w:p w:rsidR="00567B90" w:rsidRDefault="00B42BA2" w:rsidP="00567B90">
            <w:pPr>
              <w:tabs>
                <w:tab w:val="left" w:pos="2635"/>
              </w:tabs>
            </w:pPr>
            <w:r>
              <w:t>Mempacking barang</w:t>
            </w:r>
          </w:p>
        </w:tc>
        <w:tc>
          <w:tcPr>
            <w:tcW w:w="1915" w:type="dxa"/>
          </w:tcPr>
          <w:p w:rsidR="00567B90" w:rsidRDefault="00DE64D4" w:rsidP="00567B90">
            <w:pPr>
              <w:tabs>
                <w:tab w:val="left" w:pos="2635"/>
              </w:tabs>
            </w:pPr>
            <w:r>
              <w:t>Menerima Faktur dan Pembayaran</w:t>
            </w:r>
          </w:p>
        </w:tc>
      </w:tr>
      <w:tr w:rsidR="00567B90" w:rsidTr="00B42BA2">
        <w:tc>
          <w:tcPr>
            <w:tcW w:w="475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5</w:t>
            </w:r>
          </w:p>
        </w:tc>
        <w:tc>
          <w:tcPr>
            <w:tcW w:w="3358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Transaksi Selesai</w:t>
            </w:r>
          </w:p>
        </w:tc>
        <w:tc>
          <w:tcPr>
            <w:tcW w:w="1914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  <w:tc>
          <w:tcPr>
            <w:tcW w:w="1914" w:type="dxa"/>
          </w:tcPr>
          <w:p w:rsidR="00567B90" w:rsidRDefault="00B42BA2" w:rsidP="00567B90">
            <w:pPr>
              <w:tabs>
                <w:tab w:val="left" w:pos="2635"/>
              </w:tabs>
            </w:pPr>
            <w:r>
              <w:t>Memuat barang ke mobil</w:t>
            </w:r>
          </w:p>
        </w:tc>
        <w:tc>
          <w:tcPr>
            <w:tcW w:w="1915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</w:tr>
      <w:tr w:rsidR="00567B90" w:rsidTr="00B42BA2">
        <w:tc>
          <w:tcPr>
            <w:tcW w:w="475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6</w:t>
            </w:r>
          </w:p>
        </w:tc>
        <w:tc>
          <w:tcPr>
            <w:tcW w:w="3358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  <w:tc>
          <w:tcPr>
            <w:tcW w:w="1914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  <w:tc>
          <w:tcPr>
            <w:tcW w:w="1914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  <w:tc>
          <w:tcPr>
            <w:tcW w:w="1915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</w:tr>
      <w:tr w:rsidR="00567B90" w:rsidTr="00B42BA2">
        <w:tc>
          <w:tcPr>
            <w:tcW w:w="475" w:type="dxa"/>
          </w:tcPr>
          <w:p w:rsidR="00567B90" w:rsidRDefault="00567B90" w:rsidP="00567B90">
            <w:pPr>
              <w:tabs>
                <w:tab w:val="left" w:pos="2635"/>
              </w:tabs>
            </w:pPr>
            <w:r>
              <w:t>7</w:t>
            </w:r>
          </w:p>
        </w:tc>
        <w:tc>
          <w:tcPr>
            <w:tcW w:w="3358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  <w:tc>
          <w:tcPr>
            <w:tcW w:w="1914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  <w:tc>
          <w:tcPr>
            <w:tcW w:w="1914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  <w:tc>
          <w:tcPr>
            <w:tcW w:w="1915" w:type="dxa"/>
          </w:tcPr>
          <w:p w:rsidR="00567B90" w:rsidRDefault="00567B90" w:rsidP="00567B90">
            <w:pPr>
              <w:tabs>
                <w:tab w:val="left" w:pos="2635"/>
              </w:tabs>
            </w:pPr>
          </w:p>
        </w:tc>
      </w:tr>
    </w:tbl>
    <w:p w:rsidR="00567B90" w:rsidRDefault="00567B90" w:rsidP="00567B90">
      <w:pPr>
        <w:tabs>
          <w:tab w:val="left" w:pos="2635"/>
        </w:tabs>
      </w:pPr>
    </w:p>
    <w:p w:rsidR="00DE64D4" w:rsidRDefault="00DE64D4" w:rsidP="00567B90">
      <w:pPr>
        <w:tabs>
          <w:tab w:val="left" w:pos="2635"/>
        </w:tabs>
      </w:pPr>
    </w:p>
    <w:p w:rsidR="00DE64D4" w:rsidRDefault="00DE64D4" w:rsidP="00567B90">
      <w:pPr>
        <w:tabs>
          <w:tab w:val="left" w:pos="2635"/>
        </w:tabs>
      </w:pPr>
    </w:p>
    <w:p w:rsidR="00DE64D4" w:rsidRDefault="00DE64D4" w:rsidP="00567B90">
      <w:pPr>
        <w:tabs>
          <w:tab w:val="left" w:pos="2635"/>
        </w:tabs>
      </w:pPr>
    </w:p>
    <w:p w:rsidR="00DE64D4" w:rsidRDefault="00DE64D4" w:rsidP="00567B90">
      <w:pPr>
        <w:tabs>
          <w:tab w:val="left" w:pos="2635"/>
        </w:tabs>
      </w:pPr>
    </w:p>
    <w:p w:rsidR="00DE64D4" w:rsidRDefault="00DE64D4" w:rsidP="00567B90">
      <w:pPr>
        <w:tabs>
          <w:tab w:val="left" w:pos="2635"/>
        </w:tabs>
      </w:pPr>
    </w:p>
    <w:p w:rsidR="00DE64D4" w:rsidRDefault="00DE64D4" w:rsidP="00567B90">
      <w:pPr>
        <w:tabs>
          <w:tab w:val="left" w:pos="2635"/>
        </w:tabs>
      </w:pPr>
    </w:p>
    <w:p w:rsidR="00DE64D4" w:rsidRDefault="00DE64D4" w:rsidP="00567B90">
      <w:pPr>
        <w:tabs>
          <w:tab w:val="left" w:pos="2635"/>
        </w:tabs>
      </w:pPr>
    </w:p>
    <w:p w:rsidR="00DE64D4" w:rsidRDefault="00DE64D4" w:rsidP="00567B90">
      <w:pPr>
        <w:tabs>
          <w:tab w:val="left" w:pos="2635"/>
        </w:tabs>
      </w:pPr>
    </w:p>
    <w:p w:rsidR="00DE64D4" w:rsidRDefault="00DE64D4" w:rsidP="00567B90">
      <w:pPr>
        <w:tabs>
          <w:tab w:val="left" w:pos="2635"/>
        </w:tabs>
      </w:pPr>
      <w:r>
        <w:t xml:space="preserve">1.Pertama Pelanggan Memesan Barang ke staff Operasional </w:t>
      </w:r>
    </w:p>
    <w:p w:rsidR="00DE64D4" w:rsidRDefault="00DE64D4" w:rsidP="00567B90">
      <w:pPr>
        <w:tabs>
          <w:tab w:val="left" w:pos="2635"/>
        </w:tabs>
      </w:pPr>
      <w:r>
        <w:t xml:space="preserve">2. Sfaaff Operasional Menerima pemesanan </w:t>
      </w:r>
    </w:p>
    <w:p w:rsidR="00DE64D4" w:rsidRDefault="00DE64D4" w:rsidP="00567B90">
      <w:pPr>
        <w:tabs>
          <w:tab w:val="left" w:pos="2635"/>
        </w:tabs>
      </w:pPr>
      <w:r>
        <w:t>3. Gudang Memeriksa barang (ada atau Tidak )</w:t>
      </w:r>
    </w:p>
    <w:p w:rsidR="00DE64D4" w:rsidRDefault="00DE64D4" w:rsidP="00567B90">
      <w:pPr>
        <w:tabs>
          <w:tab w:val="left" w:pos="2635"/>
        </w:tabs>
      </w:pPr>
      <w:r>
        <w:t xml:space="preserve">4.staff operasional memberitahu barang (tersedia atau tidak) dan membuat fatrur pemesanan </w:t>
      </w:r>
    </w:p>
    <w:p w:rsidR="00DE64D4" w:rsidRDefault="00DE64D4" w:rsidP="00567B90">
      <w:pPr>
        <w:tabs>
          <w:tab w:val="left" w:pos="2635"/>
        </w:tabs>
      </w:pPr>
      <w:r>
        <w:t xml:space="preserve">5.Pelanggan </w:t>
      </w:r>
      <w:r w:rsidR="00B42BA2">
        <w:t>menerima faktur dan melakukan pembayaran (ketika barang tersedia atau ada)</w:t>
      </w:r>
    </w:p>
    <w:p w:rsidR="00B42BA2" w:rsidRDefault="00B42BA2" w:rsidP="00567B90">
      <w:pPr>
        <w:tabs>
          <w:tab w:val="left" w:pos="2635"/>
        </w:tabs>
      </w:pPr>
      <w:r>
        <w:t xml:space="preserve">6.Pelanggan di suruh membayar dan menyerahkan faktur ke kasir </w:t>
      </w:r>
    </w:p>
    <w:p w:rsidR="00B42BA2" w:rsidRDefault="00B42BA2" w:rsidP="00567B90">
      <w:pPr>
        <w:tabs>
          <w:tab w:val="left" w:pos="2635"/>
        </w:tabs>
      </w:pPr>
      <w:r>
        <w:t>7. kasir menerima pembayaran dan menstempel pemesanan itu sudah di bayar</w:t>
      </w:r>
    </w:p>
    <w:p w:rsidR="00B42BA2" w:rsidRDefault="00B42BA2" w:rsidP="00567B90">
      <w:pPr>
        <w:tabs>
          <w:tab w:val="left" w:pos="2635"/>
        </w:tabs>
      </w:pPr>
      <w:r>
        <w:t>8.Gudang mempacking barang dan siap di muat ke mobil</w:t>
      </w:r>
    </w:p>
    <w:p w:rsidR="00B42BA2" w:rsidRDefault="00B42BA2" w:rsidP="00567B90">
      <w:pPr>
        <w:tabs>
          <w:tab w:val="left" w:pos="2635"/>
        </w:tabs>
      </w:pPr>
      <w:r>
        <w:t>9.Staff Oprasional menghungui pihak espedisi (pihak mobil)</w:t>
      </w:r>
    </w:p>
    <w:p w:rsidR="00B42BA2" w:rsidRDefault="00B42BA2" w:rsidP="00567B90">
      <w:pPr>
        <w:tabs>
          <w:tab w:val="left" w:pos="2635"/>
        </w:tabs>
      </w:pPr>
      <w:r>
        <w:t>10.Pihak gudang memuat barang ke mobil dan barang siap di kirim ke pelanggan</w:t>
      </w:r>
    </w:p>
    <w:p w:rsidR="00B42BA2" w:rsidRDefault="00B42BA2" w:rsidP="00567B90">
      <w:pPr>
        <w:tabs>
          <w:tab w:val="left" w:pos="2635"/>
        </w:tabs>
      </w:pPr>
    </w:p>
    <w:p w:rsidR="00B42BA2" w:rsidRPr="00567B90" w:rsidRDefault="00B42BA2" w:rsidP="00567B90">
      <w:pPr>
        <w:tabs>
          <w:tab w:val="left" w:pos="2635"/>
        </w:tabs>
      </w:pPr>
    </w:p>
    <w:sectPr w:rsidR="00B42BA2" w:rsidRPr="0056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90"/>
    <w:rsid w:val="00077529"/>
    <w:rsid w:val="00567B90"/>
    <w:rsid w:val="00B42BA2"/>
    <w:rsid w:val="00D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kopral</dc:creator>
  <cp:lastModifiedBy>kopral</cp:lastModifiedBy>
  <cp:revision>1</cp:revision>
  <dcterms:created xsi:type="dcterms:W3CDTF">2020-12-13T11:09:00Z</dcterms:created>
  <dcterms:modified xsi:type="dcterms:W3CDTF">2020-12-13T11:40:00Z</dcterms:modified>
</cp:coreProperties>
</file>