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ink/ink1.xml" ContentType="application/inkml+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4F81BD" w:themeColor="accent1"/>
          <w:lang w:val="en"/>
        </w:rPr>
        <w:id w:val="1240142320"/>
        <w:docPartObj>
          <w:docPartGallery w:val="Cover Pages"/>
          <w:docPartUnique/>
        </w:docPartObj>
      </w:sdtPr>
      <w:sdtEndPr>
        <w:rPr>
          <w:color w:val="auto"/>
        </w:rPr>
      </w:sdtEndPr>
      <w:sdtContent>
        <w:p w14:paraId="1C560390" w14:textId="3F6BC874" w:rsidR="00232508" w:rsidRDefault="00232508">
          <w:pPr>
            <w:pStyle w:val="NoSpacing"/>
            <w:spacing w:before="1540" w:after="240"/>
            <w:jc w:val="center"/>
            <w:rPr>
              <w:color w:val="4F81BD" w:themeColor="accent1"/>
            </w:rPr>
          </w:pPr>
          <w:r>
            <w:rPr>
              <w:noProof/>
              <w:color w:val="4F81BD" w:themeColor="accent1"/>
            </w:rPr>
            <w:drawing>
              <wp:inline distT="0" distB="0" distL="0" distR="0" wp14:anchorId="4F237C38" wp14:editId="1F6144A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144"/>
            </w:rPr>
            <w:alias w:val="Title"/>
            <w:tag w:val=""/>
            <w:id w:val="1735040861"/>
            <w:placeholder>
              <w:docPart w:val="F79CFC6125A447C799E412A0EEAE49FD"/>
            </w:placeholder>
            <w:dataBinding w:prefixMappings="xmlns:ns0='http://purl.org/dc/elements/1.1/' xmlns:ns1='http://schemas.openxmlformats.org/package/2006/metadata/core-properties' " w:xpath="/ns1:coreProperties[1]/ns0:title[1]" w:storeItemID="{6C3C8BC8-F283-45AE-878A-BAB7291924A1}"/>
            <w:text/>
          </w:sdtPr>
          <w:sdtEndPr/>
          <w:sdtContent>
            <w:p w14:paraId="2AD35B58" w14:textId="12223526" w:rsidR="00232508" w:rsidRPr="00232508" w:rsidRDefault="00A6293B" w:rsidP="00052BF6">
              <w:pPr>
                <w:pStyle w:val="NoSpacing"/>
                <w:pBdr>
                  <w:top w:val="single" w:sz="6" w:space="6" w:color="4F81BD" w:themeColor="accent1"/>
                  <w:bottom w:val="single" w:sz="6" w:space="0" w:color="4F81BD" w:themeColor="accent1"/>
                </w:pBdr>
                <w:spacing w:after="240"/>
                <w:jc w:val="center"/>
                <w:rPr>
                  <w:rFonts w:asciiTheme="majorHAnsi" w:eastAsiaTheme="majorEastAsia" w:hAnsiTheme="majorHAnsi" w:cstheme="majorBidi"/>
                  <w:b/>
                  <w:caps/>
                  <w:color w:val="4F81BD" w:themeColor="accent1"/>
                  <w:sz w:val="340"/>
                  <w:szCs w:val="80"/>
                </w:rPr>
              </w:pPr>
              <w:r>
                <w:rPr>
                  <w:b/>
                  <w:sz w:val="144"/>
                </w:rPr>
                <w:t>PROJECT</w:t>
              </w:r>
            </w:p>
          </w:sdtContent>
        </w:sdt>
        <w:sdt>
          <w:sdtPr>
            <w:rPr>
              <w:b/>
              <w:color w:val="548DD4" w:themeColor="text2" w:themeTint="99"/>
              <w:sz w:val="28"/>
            </w:rPr>
            <w:alias w:val="Subtitle"/>
            <w:tag w:val=""/>
            <w:id w:val="328029620"/>
            <w:placeholder>
              <w:docPart w:val="EF8D43F788B14550B00CBFE220C428F1"/>
            </w:placeholder>
            <w:dataBinding w:prefixMappings="xmlns:ns0='http://purl.org/dc/elements/1.1/' xmlns:ns1='http://schemas.openxmlformats.org/package/2006/metadata/core-properties' " w:xpath="/ns1:coreProperties[1]/ns0:subject[1]" w:storeItemID="{6C3C8BC8-F283-45AE-878A-BAB7291924A1}"/>
            <w:text/>
          </w:sdtPr>
          <w:sdtEndPr/>
          <w:sdtContent>
            <w:p w14:paraId="09640302" w14:textId="37A1B869" w:rsidR="00232508" w:rsidRPr="00232508" w:rsidRDefault="00232508">
              <w:pPr>
                <w:pStyle w:val="NoSpacing"/>
                <w:jc w:val="center"/>
                <w:rPr>
                  <w:b/>
                  <w:color w:val="548DD4" w:themeColor="text2" w:themeTint="99"/>
                  <w:sz w:val="36"/>
                  <w:szCs w:val="28"/>
                </w:rPr>
              </w:pPr>
              <w:r w:rsidRPr="00232508">
                <w:rPr>
                  <w:b/>
                  <w:color w:val="548DD4" w:themeColor="text2" w:themeTint="99"/>
                  <w:sz w:val="28"/>
                </w:rPr>
                <w:t>"Socio-economic conditions of the workers of informal Sector during Quota Reform movement,2024: A sociological study in Barisal city”</w:t>
              </w:r>
            </w:p>
          </w:sdtContent>
        </w:sdt>
        <w:p w14:paraId="796AEB6A" w14:textId="60E86C5A" w:rsidR="00232508" w:rsidRPr="00052BF6" w:rsidRDefault="00232508" w:rsidP="00052BF6">
          <w:pPr>
            <w:pStyle w:val="NoSpacing"/>
            <w:tabs>
              <w:tab w:val="left" w:pos="1695"/>
              <w:tab w:val="center" w:pos="4513"/>
            </w:tabs>
            <w:spacing w:before="240"/>
            <w:rPr>
              <w:noProof/>
              <w:color w:val="4F81BD" w:themeColor="accent1"/>
              <w:sz w:val="48"/>
              <w:szCs w:val="56"/>
            </w:rPr>
          </w:pPr>
          <w:r w:rsidRPr="00052BF6">
            <w:rPr>
              <w:b/>
              <w:sz w:val="48"/>
              <w:szCs w:val="56"/>
            </w:rPr>
            <w:t>SUBMITTED TO</w:t>
          </w:r>
          <w:r w:rsidRPr="00052BF6">
            <w:rPr>
              <w:sz w:val="48"/>
              <w:szCs w:val="56"/>
            </w:rPr>
            <w:t>:</w:t>
          </w:r>
          <w:r w:rsidRPr="00052BF6">
            <w:rPr>
              <w:sz w:val="48"/>
              <w:szCs w:val="56"/>
            </w:rPr>
            <w:tab/>
          </w:r>
        </w:p>
        <w:p w14:paraId="09364565" w14:textId="03692053" w:rsidR="00232508" w:rsidRPr="00052BF6" w:rsidRDefault="00232508" w:rsidP="00052BF6">
          <w:pPr>
            <w:pStyle w:val="NoSpacing"/>
            <w:tabs>
              <w:tab w:val="left" w:pos="1695"/>
              <w:tab w:val="center" w:pos="4513"/>
            </w:tabs>
            <w:spacing w:before="240"/>
            <w:rPr>
              <w:b/>
              <w:noProof/>
              <w:sz w:val="36"/>
            </w:rPr>
          </w:pPr>
          <w:r w:rsidRPr="00052BF6">
            <w:rPr>
              <w:noProof/>
              <w:color w:val="4F81BD" w:themeColor="accent1"/>
              <w:sz w:val="20"/>
            </w:rPr>
            <w:tab/>
          </w:r>
          <w:r w:rsidRPr="00052BF6">
            <w:rPr>
              <w:noProof/>
              <w:color w:val="4F81BD" w:themeColor="accent1"/>
              <w:sz w:val="20"/>
            </w:rPr>
            <w:tab/>
          </w:r>
          <w:r w:rsidRPr="00052BF6">
            <w:rPr>
              <w:b/>
              <w:noProof/>
              <w:sz w:val="36"/>
            </w:rPr>
            <w:t>MD. RASHID AL ASIF</w:t>
          </w:r>
        </w:p>
        <w:p w14:paraId="65559E2B" w14:textId="4E28728A" w:rsidR="00232508" w:rsidRPr="00052BF6" w:rsidRDefault="00232508" w:rsidP="00052BF6">
          <w:pPr>
            <w:pStyle w:val="NoSpacing"/>
            <w:tabs>
              <w:tab w:val="left" w:pos="1695"/>
              <w:tab w:val="center" w:pos="4513"/>
            </w:tabs>
            <w:spacing w:before="240"/>
            <w:rPr>
              <w:b/>
              <w:noProof/>
              <w:sz w:val="28"/>
            </w:rPr>
          </w:pPr>
          <w:r w:rsidRPr="00052BF6">
            <w:rPr>
              <w:b/>
              <w:noProof/>
              <w:sz w:val="36"/>
            </w:rPr>
            <w:tab/>
          </w:r>
          <w:r w:rsidRPr="00052BF6">
            <w:rPr>
              <w:b/>
              <w:noProof/>
              <w:sz w:val="28"/>
            </w:rPr>
            <w:tab/>
            <w:t>Assistant Professor,</w:t>
          </w:r>
        </w:p>
        <w:p w14:paraId="11DF1C28" w14:textId="09C6C9A8" w:rsidR="00232508" w:rsidRPr="00052BF6" w:rsidRDefault="00232508" w:rsidP="00052BF6">
          <w:pPr>
            <w:pStyle w:val="NoSpacing"/>
            <w:tabs>
              <w:tab w:val="left" w:pos="1695"/>
              <w:tab w:val="center" w:pos="4513"/>
            </w:tabs>
            <w:spacing w:before="240"/>
            <w:rPr>
              <w:b/>
              <w:noProof/>
              <w:sz w:val="28"/>
            </w:rPr>
          </w:pPr>
          <w:r w:rsidRPr="00052BF6">
            <w:rPr>
              <w:b/>
              <w:noProof/>
              <w:sz w:val="28"/>
            </w:rPr>
            <w:tab/>
          </w:r>
          <w:r w:rsidRPr="00052BF6">
            <w:rPr>
              <w:b/>
              <w:noProof/>
              <w:sz w:val="28"/>
            </w:rPr>
            <w:tab/>
            <w:t>Department of CSE,</w:t>
          </w:r>
        </w:p>
        <w:p w14:paraId="12382EFC" w14:textId="1CBA1C16" w:rsidR="00232508" w:rsidRPr="00052BF6" w:rsidRDefault="00232508" w:rsidP="00052BF6">
          <w:pPr>
            <w:pStyle w:val="NoSpacing"/>
            <w:tabs>
              <w:tab w:val="left" w:pos="1695"/>
              <w:tab w:val="center" w:pos="4513"/>
            </w:tabs>
            <w:spacing w:before="240"/>
            <w:rPr>
              <w:b/>
              <w:noProof/>
              <w:sz w:val="28"/>
            </w:rPr>
          </w:pPr>
          <w:r w:rsidRPr="00052BF6">
            <w:rPr>
              <w:b/>
              <w:noProof/>
              <w:sz w:val="28"/>
            </w:rPr>
            <w:tab/>
          </w:r>
          <w:r w:rsidRPr="00052BF6">
            <w:rPr>
              <w:b/>
              <w:noProof/>
              <w:sz w:val="28"/>
            </w:rPr>
            <w:tab/>
            <w:t>University of Barishal.</w:t>
          </w:r>
        </w:p>
        <w:p w14:paraId="2AD42C98" w14:textId="79437221" w:rsidR="00232508" w:rsidRPr="00052BF6" w:rsidRDefault="00232508" w:rsidP="00052BF6">
          <w:pPr>
            <w:pStyle w:val="NoSpacing"/>
            <w:tabs>
              <w:tab w:val="left" w:pos="1695"/>
              <w:tab w:val="center" w:pos="4513"/>
            </w:tabs>
            <w:spacing w:before="240"/>
            <w:rPr>
              <w:b/>
              <w:sz w:val="48"/>
              <w:szCs w:val="56"/>
            </w:rPr>
          </w:pPr>
          <w:r w:rsidRPr="00052BF6">
            <w:rPr>
              <w:b/>
              <w:sz w:val="48"/>
              <w:szCs w:val="56"/>
            </w:rPr>
            <w:t>SUBMITTED</w:t>
          </w:r>
          <w:r w:rsidR="00052BF6" w:rsidRPr="00052BF6">
            <w:rPr>
              <w:b/>
              <w:sz w:val="48"/>
              <w:szCs w:val="56"/>
            </w:rPr>
            <w:t xml:space="preserve"> BY: </w:t>
          </w:r>
        </w:p>
        <w:p w14:paraId="2B7E4B1C" w14:textId="5D7FF9E9" w:rsidR="00052BF6" w:rsidRPr="00052BF6" w:rsidRDefault="00052BF6" w:rsidP="00052BF6">
          <w:pPr>
            <w:pStyle w:val="NoSpacing"/>
            <w:tabs>
              <w:tab w:val="left" w:pos="1695"/>
              <w:tab w:val="center" w:pos="4513"/>
            </w:tabs>
            <w:spacing w:before="240"/>
            <w:rPr>
              <w:b/>
              <w:sz w:val="36"/>
              <w:szCs w:val="56"/>
            </w:rPr>
          </w:pPr>
          <w:r w:rsidRPr="00052BF6">
            <w:rPr>
              <w:b/>
              <w:sz w:val="36"/>
              <w:szCs w:val="56"/>
            </w:rPr>
            <w:tab/>
          </w:r>
          <w:r w:rsidRPr="00052BF6">
            <w:rPr>
              <w:b/>
              <w:sz w:val="36"/>
              <w:szCs w:val="56"/>
            </w:rPr>
            <w:tab/>
            <w:t>MD. JAHIRUL ISLAM</w:t>
          </w:r>
        </w:p>
        <w:p w14:paraId="11A33ECE" w14:textId="0E4EC158" w:rsidR="00052BF6" w:rsidRPr="00052BF6" w:rsidRDefault="00052BF6" w:rsidP="00052BF6">
          <w:pPr>
            <w:pStyle w:val="NoSpacing"/>
            <w:tabs>
              <w:tab w:val="left" w:pos="1695"/>
              <w:tab w:val="center" w:pos="4513"/>
            </w:tabs>
            <w:spacing w:before="240"/>
            <w:rPr>
              <w:b/>
              <w:sz w:val="28"/>
              <w:szCs w:val="56"/>
            </w:rPr>
          </w:pPr>
          <w:r w:rsidRPr="00052BF6">
            <w:rPr>
              <w:b/>
              <w:sz w:val="36"/>
              <w:szCs w:val="56"/>
            </w:rPr>
            <w:tab/>
          </w:r>
          <w:r w:rsidRPr="00052BF6">
            <w:rPr>
              <w:b/>
              <w:sz w:val="36"/>
              <w:szCs w:val="56"/>
            </w:rPr>
            <w:tab/>
          </w:r>
          <w:r w:rsidRPr="00052BF6">
            <w:rPr>
              <w:b/>
              <w:sz w:val="28"/>
              <w:szCs w:val="56"/>
            </w:rPr>
            <w:t>EDGE ID : 01-52-20</w:t>
          </w:r>
        </w:p>
        <w:p w14:paraId="7E5C101A" w14:textId="72E99881" w:rsidR="00052BF6" w:rsidRPr="00052BF6" w:rsidRDefault="00052BF6" w:rsidP="00052BF6">
          <w:pPr>
            <w:pStyle w:val="NoSpacing"/>
            <w:tabs>
              <w:tab w:val="left" w:pos="1695"/>
              <w:tab w:val="center" w:pos="4513"/>
            </w:tabs>
            <w:spacing w:before="240"/>
            <w:rPr>
              <w:b/>
              <w:sz w:val="32"/>
              <w:szCs w:val="56"/>
            </w:rPr>
          </w:pPr>
          <w:r w:rsidRPr="00052BF6">
            <w:rPr>
              <w:b/>
              <w:sz w:val="32"/>
              <w:szCs w:val="56"/>
            </w:rPr>
            <w:tab/>
            <w:t xml:space="preserve">              </w:t>
          </w:r>
          <w:r>
            <w:rPr>
              <w:b/>
              <w:sz w:val="32"/>
              <w:szCs w:val="56"/>
            </w:rPr>
            <w:t xml:space="preserve">     </w:t>
          </w:r>
          <w:r w:rsidRPr="00052BF6">
            <w:rPr>
              <w:b/>
              <w:sz w:val="32"/>
              <w:szCs w:val="56"/>
            </w:rPr>
            <w:t xml:space="preserve">   </w:t>
          </w:r>
          <w:r w:rsidRPr="00052BF6">
            <w:rPr>
              <w:b/>
              <w:sz w:val="28"/>
              <w:szCs w:val="56"/>
            </w:rPr>
            <w:t>Batch : 52</w:t>
          </w:r>
        </w:p>
        <w:p w14:paraId="64BE4414" w14:textId="734B6FAA" w:rsidR="00052BF6" w:rsidRPr="00052BF6" w:rsidRDefault="00052BF6" w:rsidP="00052BF6">
          <w:pPr>
            <w:pStyle w:val="NoSpacing"/>
            <w:tabs>
              <w:tab w:val="left" w:pos="1695"/>
              <w:tab w:val="center" w:pos="4513"/>
            </w:tabs>
            <w:spacing w:before="240"/>
            <w:rPr>
              <w:b/>
              <w:noProof/>
              <w:sz w:val="28"/>
            </w:rPr>
          </w:pPr>
        </w:p>
        <w:p w14:paraId="691F70EC" w14:textId="5682AA62" w:rsidR="00232508" w:rsidRPr="00232508" w:rsidRDefault="00232508" w:rsidP="00232508">
          <w:pPr>
            <w:pStyle w:val="NoSpacing"/>
            <w:tabs>
              <w:tab w:val="left" w:pos="1695"/>
              <w:tab w:val="center" w:pos="4513"/>
            </w:tabs>
            <w:spacing w:before="480"/>
            <w:rPr>
              <w:b/>
              <w:noProof/>
              <w:color w:val="4F81BD" w:themeColor="accent1"/>
              <w:sz w:val="18"/>
            </w:rPr>
          </w:pPr>
        </w:p>
        <w:p w14:paraId="5CD41481" w14:textId="24B3C252" w:rsidR="00232508" w:rsidRPr="00232508" w:rsidRDefault="00232508" w:rsidP="00232508">
          <w:pPr>
            <w:pStyle w:val="NoSpacing"/>
            <w:tabs>
              <w:tab w:val="left" w:pos="1695"/>
              <w:tab w:val="center" w:pos="4513"/>
            </w:tabs>
            <w:spacing w:before="480"/>
            <w:rPr>
              <w:b/>
              <w:color w:val="4F81BD" w:themeColor="accent1"/>
            </w:rPr>
          </w:pPr>
          <w:r>
            <w:rPr>
              <w:b/>
              <w:noProof/>
              <w:color w:val="4F81BD" w:themeColor="accent1"/>
            </w:rPr>
            <w:tab/>
          </w:r>
          <w:r>
            <w:rPr>
              <w:b/>
              <w:noProof/>
              <w:color w:val="4F81BD" w:themeColor="accent1"/>
            </w:rPr>
            <w:tab/>
          </w:r>
          <w:r w:rsidRPr="00232508">
            <w:rPr>
              <w:b/>
              <w:noProof/>
              <w:color w:val="4F81BD" w:themeColor="accent1"/>
            </w:rPr>
            <mc:AlternateContent>
              <mc:Choice Requires="wps">
                <w:drawing>
                  <wp:anchor distT="0" distB="0" distL="114300" distR="114300" simplePos="0" relativeHeight="251713536" behindDoc="0" locked="0" layoutInCell="1" allowOverlap="1" wp14:anchorId="71930850" wp14:editId="30B2E2D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28742544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AE7A0A7" w14:textId="31D30B1A" w:rsidR="00232508" w:rsidRDefault="00052BF6">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130AF0C6" w14:textId="7D93E50C" w:rsidR="00232508" w:rsidRDefault="00B270E3">
                                <w:pPr>
                                  <w:pStyle w:val="NoSpacing"/>
                                  <w:jc w:val="center"/>
                                  <w:rPr>
                                    <w:color w:val="4F81BD" w:themeColor="accent1"/>
                                  </w:rPr>
                                </w:pPr>
                                <w:sdt>
                                  <w:sdtPr>
                                    <w:rPr>
                                      <w:caps/>
                                      <w:color w:val="4F81BD" w:themeColor="accent1"/>
                                    </w:rPr>
                                    <w:alias w:val="Company"/>
                                    <w:tag w:val=""/>
                                    <w:id w:val="-270393765"/>
                                    <w:showingPlcHdr/>
                                    <w:dataBinding w:prefixMappings="xmlns:ns0='http://schemas.openxmlformats.org/officeDocument/2006/extended-properties' " w:xpath="/ns0:Properties[1]/ns0:Company[1]" w:storeItemID="{6668398D-A668-4E3E-A5EB-62B293D839F1}"/>
                                    <w:text/>
                                  </w:sdtPr>
                                  <w:sdtEndPr/>
                                  <w:sdtContent>
                                    <w:r w:rsidR="00052BF6">
                                      <w:rPr>
                                        <w:caps/>
                                        <w:color w:val="4F81BD" w:themeColor="accent1"/>
                                      </w:rPr>
                                      <w:t xml:space="preserve">     </w:t>
                                    </w:r>
                                  </w:sdtContent>
                                </w:sdt>
                              </w:p>
                              <w:p w14:paraId="25C3A80F" w14:textId="414550EE" w:rsidR="00232508" w:rsidRDefault="00B270E3">
                                <w:pPr>
                                  <w:pStyle w:val="NoSpacing"/>
                                  <w:jc w:val="center"/>
                                  <w:rPr>
                                    <w:color w:val="4F81BD" w:themeColor="accent1"/>
                                  </w:rPr>
                                </w:pPr>
                                <w:sdt>
                                  <w:sdtPr>
                                    <w:rPr>
                                      <w:color w:val="4F81BD" w:themeColor="accent1"/>
                                    </w:rPr>
                                    <w:alias w:val="Address"/>
                                    <w:tag w:val=""/>
                                    <w:id w:val="-612593963"/>
                                    <w:showingPlcHdr/>
                                    <w:dataBinding w:prefixMappings="xmlns:ns0='http://schemas.microsoft.com/office/2006/coverPageProps' " w:xpath="/ns0:CoverPageProperties[1]/ns0:CompanyAddress[1]" w:storeItemID="{55AF091B-3C7A-41E3-B477-F2FDAA23CFDA}"/>
                                    <w:text/>
                                  </w:sdtPr>
                                  <w:sdtEndPr/>
                                  <w:sdtContent>
                                    <w:r w:rsidR="00052BF6">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1930850" id="_x0000_t202" coordsize="21600,21600" o:spt="202" path="m,l,21600r21600,l21600,xe">
                    <v:stroke joinstyle="miter"/>
                    <v:path gradientshapeok="t" o:connecttype="rect"/>
                  </v:shapetype>
                  <v:shape id="Text Box 142" o:spid="_x0000_s1026" type="#_x0000_t202" style="position:absolute;margin-left:0;margin-top:0;width:516pt;height:43.9pt;z-index:2517135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28742544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AE7A0A7" w14:textId="31D30B1A" w:rsidR="00232508" w:rsidRDefault="00052BF6">
                              <w:pPr>
                                <w:pStyle w:val="NoSpacing"/>
                                <w:spacing w:after="40"/>
                                <w:jc w:val="center"/>
                                <w:rPr>
                                  <w:caps/>
                                  <w:color w:val="4F81BD" w:themeColor="accent1"/>
                                  <w:sz w:val="28"/>
                                  <w:szCs w:val="28"/>
                                </w:rPr>
                              </w:pPr>
                              <w:r>
                                <w:rPr>
                                  <w:caps/>
                                  <w:color w:val="4F81BD" w:themeColor="accent1"/>
                                  <w:sz w:val="28"/>
                                  <w:szCs w:val="28"/>
                                </w:rPr>
                                <w:t xml:space="preserve">     </w:t>
                              </w:r>
                            </w:p>
                          </w:sdtContent>
                        </w:sdt>
                        <w:p w14:paraId="130AF0C6" w14:textId="7D93E50C" w:rsidR="00232508" w:rsidRDefault="00232508">
                          <w:pPr>
                            <w:pStyle w:val="NoSpacing"/>
                            <w:jc w:val="center"/>
                            <w:rPr>
                              <w:color w:val="4F81BD" w:themeColor="accent1"/>
                            </w:rPr>
                          </w:pPr>
                          <w:sdt>
                            <w:sdtPr>
                              <w:rPr>
                                <w:caps/>
                                <w:color w:val="4F81BD" w:themeColor="accent1"/>
                              </w:rPr>
                              <w:alias w:val="Company"/>
                              <w:tag w:val=""/>
                              <w:id w:val="-270393765"/>
                              <w:showingPlcHdr/>
                              <w:dataBinding w:prefixMappings="xmlns:ns0='http://schemas.openxmlformats.org/officeDocument/2006/extended-properties' " w:xpath="/ns0:Properties[1]/ns0:Company[1]" w:storeItemID="{6668398D-A668-4E3E-A5EB-62B293D839F1}"/>
                              <w:text/>
                            </w:sdtPr>
                            <w:sdtContent>
                              <w:r w:rsidR="00052BF6">
                                <w:rPr>
                                  <w:caps/>
                                  <w:color w:val="4F81BD" w:themeColor="accent1"/>
                                </w:rPr>
                                <w:t xml:space="preserve">     </w:t>
                              </w:r>
                            </w:sdtContent>
                          </w:sdt>
                        </w:p>
                        <w:p w14:paraId="25C3A80F" w14:textId="414550EE" w:rsidR="00232508" w:rsidRDefault="00232508">
                          <w:pPr>
                            <w:pStyle w:val="NoSpacing"/>
                            <w:jc w:val="center"/>
                            <w:rPr>
                              <w:color w:val="4F81BD" w:themeColor="accent1"/>
                            </w:rPr>
                          </w:pPr>
                          <w:sdt>
                            <w:sdtPr>
                              <w:rPr>
                                <w:color w:val="4F81BD" w:themeColor="accent1"/>
                              </w:rPr>
                              <w:alias w:val="Address"/>
                              <w:tag w:val=""/>
                              <w:id w:val="-612593963"/>
                              <w:showingPlcHdr/>
                              <w:dataBinding w:prefixMappings="xmlns:ns0='http://schemas.microsoft.com/office/2006/coverPageProps' " w:xpath="/ns0:CoverPageProperties[1]/ns0:CompanyAddress[1]" w:storeItemID="{55AF091B-3C7A-41E3-B477-F2FDAA23CFDA}"/>
                              <w:text/>
                            </w:sdtPr>
                            <w:sdtContent>
                              <w:r w:rsidR="00052BF6">
                                <w:rPr>
                                  <w:color w:val="4F81BD" w:themeColor="accent1"/>
                                </w:rPr>
                                <w:t xml:space="preserve">     </w:t>
                              </w:r>
                            </w:sdtContent>
                          </w:sdt>
                        </w:p>
                      </w:txbxContent>
                    </v:textbox>
                    <w10:wrap anchorx="margin" anchory="page"/>
                  </v:shape>
                </w:pict>
              </mc:Fallback>
            </mc:AlternateContent>
          </w:r>
        </w:p>
        <w:p w14:paraId="07A3BB26" w14:textId="78206D5D" w:rsidR="00232508" w:rsidRDefault="00232508">
          <w:r>
            <w:br w:type="page"/>
          </w:r>
        </w:p>
      </w:sdtContent>
    </w:sdt>
    <w:sdt>
      <w:sdtPr>
        <w:rPr>
          <w:rFonts w:ascii="Arial" w:eastAsia="Arial" w:hAnsi="Arial" w:cs="Arial"/>
          <w:color w:val="auto"/>
          <w:sz w:val="22"/>
          <w:szCs w:val="22"/>
          <w:lang w:val="en"/>
        </w:rPr>
        <w:id w:val="1685087782"/>
        <w:docPartObj>
          <w:docPartGallery w:val="Table of Contents"/>
          <w:docPartUnique/>
        </w:docPartObj>
      </w:sdtPr>
      <w:sdtEndPr>
        <w:rPr>
          <w:b/>
          <w:bCs/>
          <w:noProof/>
        </w:rPr>
      </w:sdtEndPr>
      <w:sdtContent>
        <w:p w14:paraId="3F5463AC" w14:textId="32F54D50" w:rsidR="000D538F" w:rsidRDefault="000D538F">
          <w:pPr>
            <w:pStyle w:val="TOCHeading"/>
          </w:pPr>
          <w:r>
            <w:t>Contents</w:t>
          </w:r>
        </w:p>
        <w:p w14:paraId="0E7C9929" w14:textId="4A7A24C8" w:rsidR="002F072B" w:rsidRDefault="000D538F">
          <w:pPr>
            <w:pStyle w:val="TOC1"/>
            <w:tabs>
              <w:tab w:val="right" w:leader="dot" w:pos="9016"/>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84341978" w:history="1">
            <w:r w:rsidR="002F072B" w:rsidRPr="002F072B">
              <w:rPr>
                <w:rStyle w:val="Hyperlink"/>
                <w:b/>
                <w:noProof/>
              </w:rPr>
              <w:t>Abstract</w:t>
            </w:r>
            <w:r w:rsidR="002F072B">
              <w:rPr>
                <w:noProof/>
                <w:webHidden/>
              </w:rPr>
              <w:tab/>
            </w:r>
            <w:r w:rsidR="002F072B">
              <w:rPr>
                <w:noProof/>
                <w:webHidden/>
              </w:rPr>
              <w:fldChar w:fldCharType="begin"/>
            </w:r>
            <w:r w:rsidR="002F072B">
              <w:rPr>
                <w:noProof/>
                <w:webHidden/>
              </w:rPr>
              <w:instrText xml:space="preserve"> PAGEREF _Toc184341978 \h </w:instrText>
            </w:r>
            <w:r w:rsidR="002F072B">
              <w:rPr>
                <w:noProof/>
                <w:webHidden/>
              </w:rPr>
            </w:r>
            <w:r w:rsidR="002F072B">
              <w:rPr>
                <w:noProof/>
                <w:webHidden/>
              </w:rPr>
              <w:fldChar w:fldCharType="separate"/>
            </w:r>
            <w:r w:rsidR="002F072B">
              <w:rPr>
                <w:noProof/>
                <w:webHidden/>
              </w:rPr>
              <w:t>2</w:t>
            </w:r>
            <w:r w:rsidR="002F072B">
              <w:rPr>
                <w:noProof/>
                <w:webHidden/>
              </w:rPr>
              <w:fldChar w:fldCharType="end"/>
            </w:r>
          </w:hyperlink>
        </w:p>
        <w:p w14:paraId="5D0C82F3" w14:textId="5413BD85" w:rsidR="002F072B" w:rsidRDefault="00B270E3">
          <w:pPr>
            <w:pStyle w:val="TOC1"/>
            <w:tabs>
              <w:tab w:val="right" w:leader="dot" w:pos="9016"/>
            </w:tabs>
            <w:rPr>
              <w:rFonts w:asciiTheme="minorHAnsi" w:eastAsiaTheme="minorEastAsia" w:hAnsiTheme="minorHAnsi" w:cstheme="minorBidi"/>
              <w:noProof/>
              <w:lang w:val="en-US"/>
            </w:rPr>
          </w:pPr>
          <w:hyperlink w:anchor="_Toc184341979" w:history="1">
            <w:r w:rsidR="002F072B" w:rsidRPr="002F072B">
              <w:rPr>
                <w:rStyle w:val="Hyperlink"/>
                <w:b/>
                <w:noProof/>
              </w:rPr>
              <w:t>1.Introduction</w:t>
            </w:r>
            <w:r w:rsidR="002F072B">
              <w:rPr>
                <w:noProof/>
                <w:webHidden/>
              </w:rPr>
              <w:tab/>
            </w:r>
            <w:r w:rsidR="002F072B">
              <w:rPr>
                <w:noProof/>
                <w:webHidden/>
              </w:rPr>
              <w:fldChar w:fldCharType="begin"/>
            </w:r>
            <w:r w:rsidR="002F072B">
              <w:rPr>
                <w:noProof/>
                <w:webHidden/>
              </w:rPr>
              <w:instrText xml:space="preserve"> PAGEREF _Toc184341979 \h </w:instrText>
            </w:r>
            <w:r w:rsidR="002F072B">
              <w:rPr>
                <w:noProof/>
                <w:webHidden/>
              </w:rPr>
            </w:r>
            <w:r w:rsidR="002F072B">
              <w:rPr>
                <w:noProof/>
                <w:webHidden/>
              </w:rPr>
              <w:fldChar w:fldCharType="separate"/>
            </w:r>
            <w:r w:rsidR="002F072B">
              <w:rPr>
                <w:noProof/>
                <w:webHidden/>
              </w:rPr>
              <w:t>2</w:t>
            </w:r>
            <w:r w:rsidR="002F072B">
              <w:rPr>
                <w:noProof/>
                <w:webHidden/>
              </w:rPr>
              <w:fldChar w:fldCharType="end"/>
            </w:r>
          </w:hyperlink>
        </w:p>
        <w:p w14:paraId="440881F0" w14:textId="22F4B82F" w:rsidR="002F072B" w:rsidRDefault="00B270E3">
          <w:pPr>
            <w:pStyle w:val="TOC2"/>
            <w:tabs>
              <w:tab w:val="right" w:leader="dot" w:pos="9016"/>
            </w:tabs>
            <w:rPr>
              <w:rFonts w:asciiTheme="minorHAnsi" w:eastAsiaTheme="minorEastAsia" w:hAnsiTheme="minorHAnsi" w:cstheme="minorBidi"/>
              <w:noProof/>
              <w:lang w:val="en-US"/>
            </w:rPr>
          </w:pPr>
          <w:hyperlink w:anchor="_Toc184341980" w:history="1">
            <w:r w:rsidR="002F072B" w:rsidRPr="006463F2">
              <w:rPr>
                <w:rStyle w:val="Hyperlink"/>
                <w:noProof/>
              </w:rPr>
              <w:t>1.1.Background of the Study</w:t>
            </w:r>
            <w:r w:rsidR="002F072B">
              <w:rPr>
                <w:noProof/>
                <w:webHidden/>
              </w:rPr>
              <w:tab/>
            </w:r>
            <w:r w:rsidR="002F072B">
              <w:rPr>
                <w:noProof/>
                <w:webHidden/>
              </w:rPr>
              <w:fldChar w:fldCharType="begin"/>
            </w:r>
            <w:r w:rsidR="002F072B">
              <w:rPr>
                <w:noProof/>
                <w:webHidden/>
              </w:rPr>
              <w:instrText xml:space="preserve"> PAGEREF _Toc184341980 \h </w:instrText>
            </w:r>
            <w:r w:rsidR="002F072B">
              <w:rPr>
                <w:noProof/>
                <w:webHidden/>
              </w:rPr>
            </w:r>
            <w:r w:rsidR="002F072B">
              <w:rPr>
                <w:noProof/>
                <w:webHidden/>
              </w:rPr>
              <w:fldChar w:fldCharType="separate"/>
            </w:r>
            <w:r w:rsidR="002F072B">
              <w:rPr>
                <w:noProof/>
                <w:webHidden/>
              </w:rPr>
              <w:t>2</w:t>
            </w:r>
            <w:r w:rsidR="002F072B">
              <w:rPr>
                <w:noProof/>
                <w:webHidden/>
              </w:rPr>
              <w:fldChar w:fldCharType="end"/>
            </w:r>
          </w:hyperlink>
        </w:p>
        <w:p w14:paraId="156DAFFA" w14:textId="4A03613B" w:rsidR="002F072B" w:rsidRDefault="00B270E3">
          <w:pPr>
            <w:pStyle w:val="TOC2"/>
            <w:tabs>
              <w:tab w:val="right" w:leader="dot" w:pos="9016"/>
            </w:tabs>
            <w:rPr>
              <w:rFonts w:asciiTheme="minorHAnsi" w:eastAsiaTheme="minorEastAsia" w:hAnsiTheme="minorHAnsi" w:cstheme="minorBidi"/>
              <w:noProof/>
              <w:lang w:val="en-US"/>
            </w:rPr>
          </w:pPr>
          <w:hyperlink w:anchor="_Toc184341981" w:history="1">
            <w:r w:rsidR="002F072B" w:rsidRPr="006463F2">
              <w:rPr>
                <w:rStyle w:val="Hyperlink"/>
                <w:noProof/>
              </w:rPr>
              <w:t>1.2.Rationale of the Study</w:t>
            </w:r>
            <w:r w:rsidR="002F072B">
              <w:rPr>
                <w:noProof/>
                <w:webHidden/>
              </w:rPr>
              <w:tab/>
            </w:r>
            <w:r w:rsidR="002F072B">
              <w:rPr>
                <w:noProof/>
                <w:webHidden/>
              </w:rPr>
              <w:fldChar w:fldCharType="begin"/>
            </w:r>
            <w:r w:rsidR="002F072B">
              <w:rPr>
                <w:noProof/>
                <w:webHidden/>
              </w:rPr>
              <w:instrText xml:space="preserve"> PAGEREF _Toc184341981 \h </w:instrText>
            </w:r>
            <w:r w:rsidR="002F072B">
              <w:rPr>
                <w:noProof/>
                <w:webHidden/>
              </w:rPr>
            </w:r>
            <w:r w:rsidR="002F072B">
              <w:rPr>
                <w:noProof/>
                <w:webHidden/>
              </w:rPr>
              <w:fldChar w:fldCharType="separate"/>
            </w:r>
            <w:r w:rsidR="002F072B">
              <w:rPr>
                <w:noProof/>
                <w:webHidden/>
              </w:rPr>
              <w:t>3</w:t>
            </w:r>
            <w:r w:rsidR="002F072B">
              <w:rPr>
                <w:noProof/>
                <w:webHidden/>
              </w:rPr>
              <w:fldChar w:fldCharType="end"/>
            </w:r>
          </w:hyperlink>
        </w:p>
        <w:p w14:paraId="2C04D0DB" w14:textId="248EBEFD" w:rsidR="002F072B" w:rsidRDefault="00B270E3">
          <w:pPr>
            <w:pStyle w:val="TOC2"/>
            <w:tabs>
              <w:tab w:val="right" w:leader="dot" w:pos="9016"/>
            </w:tabs>
            <w:rPr>
              <w:rFonts w:asciiTheme="minorHAnsi" w:eastAsiaTheme="minorEastAsia" w:hAnsiTheme="minorHAnsi" w:cstheme="minorBidi"/>
              <w:noProof/>
              <w:lang w:val="en-US"/>
            </w:rPr>
          </w:pPr>
          <w:hyperlink w:anchor="_Toc184341982" w:history="1">
            <w:r w:rsidR="002F072B" w:rsidRPr="006463F2">
              <w:rPr>
                <w:rStyle w:val="Hyperlink"/>
                <w:noProof/>
              </w:rPr>
              <w:t>1.3.Objectives of the Study</w:t>
            </w:r>
            <w:r w:rsidR="002F072B">
              <w:rPr>
                <w:noProof/>
                <w:webHidden/>
              </w:rPr>
              <w:tab/>
            </w:r>
            <w:r w:rsidR="002F072B">
              <w:rPr>
                <w:noProof/>
                <w:webHidden/>
              </w:rPr>
              <w:fldChar w:fldCharType="begin"/>
            </w:r>
            <w:r w:rsidR="002F072B">
              <w:rPr>
                <w:noProof/>
                <w:webHidden/>
              </w:rPr>
              <w:instrText xml:space="preserve"> PAGEREF _Toc184341982 \h </w:instrText>
            </w:r>
            <w:r w:rsidR="002F072B">
              <w:rPr>
                <w:noProof/>
                <w:webHidden/>
              </w:rPr>
            </w:r>
            <w:r w:rsidR="002F072B">
              <w:rPr>
                <w:noProof/>
                <w:webHidden/>
              </w:rPr>
              <w:fldChar w:fldCharType="separate"/>
            </w:r>
            <w:r w:rsidR="002F072B">
              <w:rPr>
                <w:noProof/>
                <w:webHidden/>
              </w:rPr>
              <w:t>4</w:t>
            </w:r>
            <w:r w:rsidR="002F072B">
              <w:rPr>
                <w:noProof/>
                <w:webHidden/>
              </w:rPr>
              <w:fldChar w:fldCharType="end"/>
            </w:r>
          </w:hyperlink>
        </w:p>
        <w:p w14:paraId="4FCD1C87" w14:textId="73F723CB" w:rsidR="002F072B" w:rsidRDefault="00B270E3">
          <w:pPr>
            <w:pStyle w:val="TOC2"/>
            <w:tabs>
              <w:tab w:val="right" w:leader="dot" w:pos="9016"/>
            </w:tabs>
            <w:rPr>
              <w:rFonts w:asciiTheme="minorHAnsi" w:eastAsiaTheme="minorEastAsia" w:hAnsiTheme="minorHAnsi" w:cstheme="minorBidi"/>
              <w:noProof/>
              <w:lang w:val="en-US"/>
            </w:rPr>
          </w:pPr>
          <w:hyperlink w:anchor="_Toc184341983" w:history="1">
            <w:r w:rsidR="002F072B" w:rsidRPr="006463F2">
              <w:rPr>
                <w:rStyle w:val="Hyperlink"/>
                <w:noProof/>
              </w:rPr>
              <w:t>1.4.Research Question</w:t>
            </w:r>
            <w:r w:rsidR="002F072B">
              <w:rPr>
                <w:noProof/>
                <w:webHidden/>
              </w:rPr>
              <w:tab/>
            </w:r>
            <w:r w:rsidR="002F072B">
              <w:rPr>
                <w:noProof/>
                <w:webHidden/>
              </w:rPr>
              <w:fldChar w:fldCharType="begin"/>
            </w:r>
            <w:r w:rsidR="002F072B">
              <w:rPr>
                <w:noProof/>
                <w:webHidden/>
              </w:rPr>
              <w:instrText xml:space="preserve"> PAGEREF _Toc184341983 \h </w:instrText>
            </w:r>
            <w:r w:rsidR="002F072B">
              <w:rPr>
                <w:noProof/>
                <w:webHidden/>
              </w:rPr>
            </w:r>
            <w:r w:rsidR="002F072B">
              <w:rPr>
                <w:noProof/>
                <w:webHidden/>
              </w:rPr>
              <w:fldChar w:fldCharType="separate"/>
            </w:r>
            <w:r w:rsidR="002F072B">
              <w:rPr>
                <w:noProof/>
                <w:webHidden/>
              </w:rPr>
              <w:t>4</w:t>
            </w:r>
            <w:r w:rsidR="002F072B">
              <w:rPr>
                <w:noProof/>
                <w:webHidden/>
              </w:rPr>
              <w:fldChar w:fldCharType="end"/>
            </w:r>
          </w:hyperlink>
        </w:p>
        <w:p w14:paraId="0ACC3F03" w14:textId="3057B2AB" w:rsidR="002F072B" w:rsidRDefault="00B270E3">
          <w:pPr>
            <w:pStyle w:val="TOC2"/>
            <w:tabs>
              <w:tab w:val="right" w:leader="dot" w:pos="9016"/>
            </w:tabs>
            <w:rPr>
              <w:rFonts w:asciiTheme="minorHAnsi" w:eastAsiaTheme="minorEastAsia" w:hAnsiTheme="minorHAnsi" w:cstheme="minorBidi"/>
              <w:noProof/>
              <w:lang w:val="en-US"/>
            </w:rPr>
          </w:pPr>
          <w:hyperlink w:anchor="_Toc184341984" w:history="1">
            <w:r w:rsidR="002F072B" w:rsidRPr="006463F2">
              <w:rPr>
                <w:rStyle w:val="Hyperlink"/>
                <w:noProof/>
              </w:rPr>
              <w:t>1.5.Operational Definitions</w:t>
            </w:r>
            <w:r w:rsidR="002F072B">
              <w:rPr>
                <w:noProof/>
                <w:webHidden/>
              </w:rPr>
              <w:tab/>
            </w:r>
            <w:r w:rsidR="002F072B">
              <w:rPr>
                <w:noProof/>
                <w:webHidden/>
              </w:rPr>
              <w:fldChar w:fldCharType="begin"/>
            </w:r>
            <w:r w:rsidR="002F072B">
              <w:rPr>
                <w:noProof/>
                <w:webHidden/>
              </w:rPr>
              <w:instrText xml:space="preserve"> PAGEREF _Toc184341984 \h </w:instrText>
            </w:r>
            <w:r w:rsidR="002F072B">
              <w:rPr>
                <w:noProof/>
                <w:webHidden/>
              </w:rPr>
            </w:r>
            <w:r w:rsidR="002F072B">
              <w:rPr>
                <w:noProof/>
                <w:webHidden/>
              </w:rPr>
              <w:fldChar w:fldCharType="separate"/>
            </w:r>
            <w:r w:rsidR="002F072B">
              <w:rPr>
                <w:noProof/>
                <w:webHidden/>
              </w:rPr>
              <w:t>4</w:t>
            </w:r>
            <w:r w:rsidR="002F072B">
              <w:rPr>
                <w:noProof/>
                <w:webHidden/>
              </w:rPr>
              <w:fldChar w:fldCharType="end"/>
            </w:r>
          </w:hyperlink>
        </w:p>
        <w:p w14:paraId="589A1301" w14:textId="04302A27" w:rsidR="002F072B" w:rsidRDefault="00B270E3">
          <w:pPr>
            <w:pStyle w:val="TOC2"/>
            <w:tabs>
              <w:tab w:val="right" w:leader="dot" w:pos="9016"/>
            </w:tabs>
            <w:rPr>
              <w:rFonts w:asciiTheme="minorHAnsi" w:eastAsiaTheme="minorEastAsia" w:hAnsiTheme="minorHAnsi" w:cstheme="minorBidi"/>
              <w:noProof/>
              <w:lang w:val="en-US"/>
            </w:rPr>
          </w:pPr>
          <w:hyperlink w:anchor="_Toc184341985" w:history="1">
            <w:r w:rsidR="002F072B" w:rsidRPr="006463F2">
              <w:rPr>
                <w:rStyle w:val="Hyperlink"/>
                <w:noProof/>
                <w:lang w:val="en-US"/>
              </w:rPr>
              <w:t>1.6.Hypothesis</w:t>
            </w:r>
            <w:r w:rsidR="002F072B">
              <w:rPr>
                <w:noProof/>
                <w:webHidden/>
              </w:rPr>
              <w:tab/>
            </w:r>
            <w:r w:rsidR="002F072B">
              <w:rPr>
                <w:noProof/>
                <w:webHidden/>
              </w:rPr>
              <w:fldChar w:fldCharType="begin"/>
            </w:r>
            <w:r w:rsidR="002F072B">
              <w:rPr>
                <w:noProof/>
                <w:webHidden/>
              </w:rPr>
              <w:instrText xml:space="preserve"> PAGEREF _Toc184341985 \h </w:instrText>
            </w:r>
            <w:r w:rsidR="002F072B">
              <w:rPr>
                <w:noProof/>
                <w:webHidden/>
              </w:rPr>
            </w:r>
            <w:r w:rsidR="002F072B">
              <w:rPr>
                <w:noProof/>
                <w:webHidden/>
              </w:rPr>
              <w:fldChar w:fldCharType="separate"/>
            </w:r>
            <w:r w:rsidR="002F072B">
              <w:rPr>
                <w:noProof/>
                <w:webHidden/>
              </w:rPr>
              <w:t>5</w:t>
            </w:r>
            <w:r w:rsidR="002F072B">
              <w:rPr>
                <w:noProof/>
                <w:webHidden/>
              </w:rPr>
              <w:fldChar w:fldCharType="end"/>
            </w:r>
          </w:hyperlink>
        </w:p>
        <w:p w14:paraId="29D8010E" w14:textId="4BB6B551" w:rsidR="002F072B" w:rsidRDefault="00B270E3">
          <w:pPr>
            <w:pStyle w:val="TOC1"/>
            <w:tabs>
              <w:tab w:val="right" w:leader="dot" w:pos="9016"/>
            </w:tabs>
            <w:rPr>
              <w:rFonts w:asciiTheme="minorHAnsi" w:eastAsiaTheme="minorEastAsia" w:hAnsiTheme="minorHAnsi" w:cstheme="minorBidi"/>
              <w:noProof/>
              <w:lang w:val="en-US"/>
            </w:rPr>
          </w:pPr>
          <w:hyperlink w:anchor="_Toc184341986" w:history="1">
            <w:r w:rsidR="002F072B" w:rsidRPr="002F072B">
              <w:rPr>
                <w:rStyle w:val="Hyperlink"/>
                <w:b/>
                <w:noProof/>
              </w:rPr>
              <w:t>2.Methodology</w:t>
            </w:r>
            <w:r w:rsidR="002F072B" w:rsidRPr="002F072B">
              <w:rPr>
                <w:b/>
                <w:noProof/>
                <w:webHidden/>
              </w:rPr>
              <w:tab/>
            </w:r>
            <w:r w:rsidR="002F072B">
              <w:rPr>
                <w:noProof/>
                <w:webHidden/>
              </w:rPr>
              <w:fldChar w:fldCharType="begin"/>
            </w:r>
            <w:r w:rsidR="002F072B">
              <w:rPr>
                <w:noProof/>
                <w:webHidden/>
              </w:rPr>
              <w:instrText xml:space="preserve"> PAGEREF _Toc184341986 \h </w:instrText>
            </w:r>
            <w:r w:rsidR="002F072B">
              <w:rPr>
                <w:noProof/>
                <w:webHidden/>
              </w:rPr>
            </w:r>
            <w:r w:rsidR="002F072B">
              <w:rPr>
                <w:noProof/>
                <w:webHidden/>
              </w:rPr>
              <w:fldChar w:fldCharType="separate"/>
            </w:r>
            <w:r w:rsidR="002F072B">
              <w:rPr>
                <w:noProof/>
                <w:webHidden/>
              </w:rPr>
              <w:t>5</w:t>
            </w:r>
            <w:r w:rsidR="002F072B">
              <w:rPr>
                <w:noProof/>
                <w:webHidden/>
              </w:rPr>
              <w:fldChar w:fldCharType="end"/>
            </w:r>
          </w:hyperlink>
        </w:p>
        <w:p w14:paraId="5EAD3AF2" w14:textId="770B4DFA" w:rsidR="002F072B" w:rsidRDefault="00B270E3">
          <w:pPr>
            <w:pStyle w:val="TOC2"/>
            <w:tabs>
              <w:tab w:val="right" w:leader="dot" w:pos="9016"/>
            </w:tabs>
            <w:rPr>
              <w:rFonts w:asciiTheme="minorHAnsi" w:eastAsiaTheme="minorEastAsia" w:hAnsiTheme="minorHAnsi" w:cstheme="minorBidi"/>
              <w:noProof/>
              <w:lang w:val="en-US"/>
            </w:rPr>
          </w:pPr>
          <w:hyperlink w:anchor="_Toc184341987" w:history="1">
            <w:r w:rsidR="002F072B" w:rsidRPr="006463F2">
              <w:rPr>
                <w:rStyle w:val="Hyperlink"/>
                <w:noProof/>
              </w:rPr>
              <w:t>2.1. Research Design</w:t>
            </w:r>
            <w:r w:rsidR="002F072B">
              <w:rPr>
                <w:noProof/>
                <w:webHidden/>
              </w:rPr>
              <w:tab/>
            </w:r>
            <w:r w:rsidR="002F072B">
              <w:rPr>
                <w:noProof/>
                <w:webHidden/>
              </w:rPr>
              <w:fldChar w:fldCharType="begin"/>
            </w:r>
            <w:r w:rsidR="002F072B">
              <w:rPr>
                <w:noProof/>
                <w:webHidden/>
              </w:rPr>
              <w:instrText xml:space="preserve"> PAGEREF _Toc184341987 \h </w:instrText>
            </w:r>
            <w:r w:rsidR="002F072B">
              <w:rPr>
                <w:noProof/>
                <w:webHidden/>
              </w:rPr>
            </w:r>
            <w:r w:rsidR="002F072B">
              <w:rPr>
                <w:noProof/>
                <w:webHidden/>
              </w:rPr>
              <w:fldChar w:fldCharType="separate"/>
            </w:r>
            <w:r w:rsidR="002F072B">
              <w:rPr>
                <w:noProof/>
                <w:webHidden/>
              </w:rPr>
              <w:t>5</w:t>
            </w:r>
            <w:r w:rsidR="002F072B">
              <w:rPr>
                <w:noProof/>
                <w:webHidden/>
              </w:rPr>
              <w:fldChar w:fldCharType="end"/>
            </w:r>
          </w:hyperlink>
        </w:p>
        <w:p w14:paraId="36BB2CFB" w14:textId="37712424" w:rsidR="002F072B" w:rsidRDefault="00B270E3">
          <w:pPr>
            <w:pStyle w:val="TOC2"/>
            <w:tabs>
              <w:tab w:val="right" w:leader="dot" w:pos="9016"/>
            </w:tabs>
            <w:rPr>
              <w:rFonts w:asciiTheme="minorHAnsi" w:eastAsiaTheme="minorEastAsia" w:hAnsiTheme="minorHAnsi" w:cstheme="minorBidi"/>
              <w:noProof/>
              <w:lang w:val="en-US"/>
            </w:rPr>
          </w:pPr>
          <w:hyperlink w:anchor="_Toc184341988" w:history="1">
            <w:r w:rsidR="002F072B" w:rsidRPr="006463F2">
              <w:rPr>
                <w:rStyle w:val="Hyperlink"/>
                <w:noProof/>
              </w:rPr>
              <w:t>2.2. Research Method</w:t>
            </w:r>
            <w:r w:rsidR="002F072B">
              <w:rPr>
                <w:noProof/>
                <w:webHidden/>
              </w:rPr>
              <w:tab/>
            </w:r>
            <w:r w:rsidR="002F072B">
              <w:rPr>
                <w:noProof/>
                <w:webHidden/>
              </w:rPr>
              <w:fldChar w:fldCharType="begin"/>
            </w:r>
            <w:r w:rsidR="002F072B">
              <w:rPr>
                <w:noProof/>
                <w:webHidden/>
              </w:rPr>
              <w:instrText xml:space="preserve"> PAGEREF _Toc184341988 \h </w:instrText>
            </w:r>
            <w:r w:rsidR="002F072B">
              <w:rPr>
                <w:noProof/>
                <w:webHidden/>
              </w:rPr>
            </w:r>
            <w:r w:rsidR="002F072B">
              <w:rPr>
                <w:noProof/>
                <w:webHidden/>
              </w:rPr>
              <w:fldChar w:fldCharType="separate"/>
            </w:r>
            <w:r w:rsidR="002F072B">
              <w:rPr>
                <w:noProof/>
                <w:webHidden/>
              </w:rPr>
              <w:t>5</w:t>
            </w:r>
            <w:r w:rsidR="002F072B">
              <w:rPr>
                <w:noProof/>
                <w:webHidden/>
              </w:rPr>
              <w:fldChar w:fldCharType="end"/>
            </w:r>
          </w:hyperlink>
        </w:p>
        <w:p w14:paraId="45B97592" w14:textId="3ED60F6D" w:rsidR="002F072B" w:rsidRDefault="00B270E3">
          <w:pPr>
            <w:pStyle w:val="TOC2"/>
            <w:tabs>
              <w:tab w:val="right" w:leader="dot" w:pos="9016"/>
            </w:tabs>
            <w:rPr>
              <w:rFonts w:asciiTheme="minorHAnsi" w:eastAsiaTheme="minorEastAsia" w:hAnsiTheme="minorHAnsi" w:cstheme="minorBidi"/>
              <w:noProof/>
              <w:lang w:val="en-US"/>
            </w:rPr>
          </w:pPr>
          <w:hyperlink w:anchor="_Toc184341989" w:history="1">
            <w:r w:rsidR="002F072B" w:rsidRPr="006463F2">
              <w:rPr>
                <w:rStyle w:val="Hyperlink"/>
                <w:noProof/>
              </w:rPr>
              <w:t>2.3 Study Area</w:t>
            </w:r>
            <w:r w:rsidR="002F072B">
              <w:rPr>
                <w:noProof/>
                <w:webHidden/>
              </w:rPr>
              <w:tab/>
            </w:r>
            <w:r w:rsidR="002F072B">
              <w:rPr>
                <w:noProof/>
                <w:webHidden/>
              </w:rPr>
              <w:fldChar w:fldCharType="begin"/>
            </w:r>
            <w:r w:rsidR="002F072B">
              <w:rPr>
                <w:noProof/>
                <w:webHidden/>
              </w:rPr>
              <w:instrText xml:space="preserve"> PAGEREF _Toc184341989 \h </w:instrText>
            </w:r>
            <w:r w:rsidR="002F072B">
              <w:rPr>
                <w:noProof/>
                <w:webHidden/>
              </w:rPr>
            </w:r>
            <w:r w:rsidR="002F072B">
              <w:rPr>
                <w:noProof/>
                <w:webHidden/>
              </w:rPr>
              <w:fldChar w:fldCharType="separate"/>
            </w:r>
            <w:r w:rsidR="002F072B">
              <w:rPr>
                <w:noProof/>
                <w:webHidden/>
              </w:rPr>
              <w:t>5</w:t>
            </w:r>
            <w:r w:rsidR="002F072B">
              <w:rPr>
                <w:noProof/>
                <w:webHidden/>
              </w:rPr>
              <w:fldChar w:fldCharType="end"/>
            </w:r>
          </w:hyperlink>
        </w:p>
        <w:p w14:paraId="76E03A74" w14:textId="371B99EE" w:rsidR="002F072B" w:rsidRDefault="00B270E3">
          <w:pPr>
            <w:pStyle w:val="TOC2"/>
            <w:tabs>
              <w:tab w:val="right" w:leader="dot" w:pos="9016"/>
            </w:tabs>
            <w:rPr>
              <w:rFonts w:asciiTheme="minorHAnsi" w:eastAsiaTheme="minorEastAsia" w:hAnsiTheme="minorHAnsi" w:cstheme="minorBidi"/>
              <w:noProof/>
              <w:lang w:val="en-US"/>
            </w:rPr>
          </w:pPr>
          <w:hyperlink w:anchor="_Toc184341990" w:history="1">
            <w:r w:rsidR="002F072B" w:rsidRPr="006463F2">
              <w:rPr>
                <w:rStyle w:val="Hyperlink"/>
                <w:noProof/>
              </w:rPr>
              <w:t>2.4. Study Population</w:t>
            </w:r>
            <w:r w:rsidR="002F072B">
              <w:rPr>
                <w:noProof/>
                <w:webHidden/>
              </w:rPr>
              <w:tab/>
            </w:r>
            <w:r w:rsidR="002F072B">
              <w:rPr>
                <w:noProof/>
                <w:webHidden/>
              </w:rPr>
              <w:fldChar w:fldCharType="begin"/>
            </w:r>
            <w:r w:rsidR="002F072B">
              <w:rPr>
                <w:noProof/>
                <w:webHidden/>
              </w:rPr>
              <w:instrText xml:space="preserve"> PAGEREF _Toc184341990 \h </w:instrText>
            </w:r>
            <w:r w:rsidR="002F072B">
              <w:rPr>
                <w:noProof/>
                <w:webHidden/>
              </w:rPr>
            </w:r>
            <w:r w:rsidR="002F072B">
              <w:rPr>
                <w:noProof/>
                <w:webHidden/>
              </w:rPr>
              <w:fldChar w:fldCharType="separate"/>
            </w:r>
            <w:r w:rsidR="002F072B">
              <w:rPr>
                <w:noProof/>
                <w:webHidden/>
              </w:rPr>
              <w:t>5</w:t>
            </w:r>
            <w:r w:rsidR="002F072B">
              <w:rPr>
                <w:noProof/>
                <w:webHidden/>
              </w:rPr>
              <w:fldChar w:fldCharType="end"/>
            </w:r>
          </w:hyperlink>
        </w:p>
        <w:p w14:paraId="132F5ADF" w14:textId="4C02EA62" w:rsidR="002F072B" w:rsidRDefault="00B270E3">
          <w:pPr>
            <w:pStyle w:val="TOC2"/>
            <w:tabs>
              <w:tab w:val="right" w:leader="dot" w:pos="9016"/>
            </w:tabs>
            <w:rPr>
              <w:rFonts w:asciiTheme="minorHAnsi" w:eastAsiaTheme="minorEastAsia" w:hAnsiTheme="minorHAnsi" w:cstheme="minorBidi"/>
              <w:noProof/>
              <w:lang w:val="en-US"/>
            </w:rPr>
          </w:pPr>
          <w:hyperlink w:anchor="_Toc184341991" w:history="1">
            <w:r w:rsidR="002F072B" w:rsidRPr="006463F2">
              <w:rPr>
                <w:rStyle w:val="Hyperlink"/>
                <w:noProof/>
              </w:rPr>
              <w:t>2.5. Sampling Technique</w:t>
            </w:r>
            <w:r w:rsidR="002F072B">
              <w:rPr>
                <w:noProof/>
                <w:webHidden/>
              </w:rPr>
              <w:tab/>
            </w:r>
            <w:r w:rsidR="002F072B">
              <w:rPr>
                <w:noProof/>
                <w:webHidden/>
              </w:rPr>
              <w:fldChar w:fldCharType="begin"/>
            </w:r>
            <w:r w:rsidR="002F072B">
              <w:rPr>
                <w:noProof/>
                <w:webHidden/>
              </w:rPr>
              <w:instrText xml:space="preserve"> PAGEREF _Toc184341991 \h </w:instrText>
            </w:r>
            <w:r w:rsidR="002F072B">
              <w:rPr>
                <w:noProof/>
                <w:webHidden/>
              </w:rPr>
            </w:r>
            <w:r w:rsidR="002F072B">
              <w:rPr>
                <w:noProof/>
                <w:webHidden/>
              </w:rPr>
              <w:fldChar w:fldCharType="separate"/>
            </w:r>
            <w:r w:rsidR="002F072B">
              <w:rPr>
                <w:noProof/>
                <w:webHidden/>
              </w:rPr>
              <w:t>5</w:t>
            </w:r>
            <w:r w:rsidR="002F072B">
              <w:rPr>
                <w:noProof/>
                <w:webHidden/>
              </w:rPr>
              <w:fldChar w:fldCharType="end"/>
            </w:r>
          </w:hyperlink>
        </w:p>
        <w:p w14:paraId="1ABDD1B0" w14:textId="4936EABF" w:rsidR="002F072B" w:rsidRDefault="00B270E3">
          <w:pPr>
            <w:pStyle w:val="TOC2"/>
            <w:tabs>
              <w:tab w:val="right" w:leader="dot" w:pos="9016"/>
            </w:tabs>
            <w:rPr>
              <w:rFonts w:asciiTheme="minorHAnsi" w:eastAsiaTheme="minorEastAsia" w:hAnsiTheme="minorHAnsi" w:cstheme="minorBidi"/>
              <w:noProof/>
              <w:lang w:val="en-US"/>
            </w:rPr>
          </w:pPr>
          <w:hyperlink w:anchor="_Toc184341992" w:history="1">
            <w:r w:rsidR="002F072B" w:rsidRPr="006463F2">
              <w:rPr>
                <w:rStyle w:val="Hyperlink"/>
                <w:noProof/>
              </w:rPr>
              <w:t>2.6. Sample Size</w:t>
            </w:r>
            <w:r w:rsidR="002F072B">
              <w:rPr>
                <w:noProof/>
                <w:webHidden/>
              </w:rPr>
              <w:tab/>
            </w:r>
            <w:r w:rsidR="002F072B">
              <w:rPr>
                <w:noProof/>
                <w:webHidden/>
              </w:rPr>
              <w:fldChar w:fldCharType="begin"/>
            </w:r>
            <w:r w:rsidR="002F072B">
              <w:rPr>
                <w:noProof/>
                <w:webHidden/>
              </w:rPr>
              <w:instrText xml:space="preserve"> PAGEREF _Toc184341992 \h </w:instrText>
            </w:r>
            <w:r w:rsidR="002F072B">
              <w:rPr>
                <w:noProof/>
                <w:webHidden/>
              </w:rPr>
            </w:r>
            <w:r w:rsidR="002F072B">
              <w:rPr>
                <w:noProof/>
                <w:webHidden/>
              </w:rPr>
              <w:fldChar w:fldCharType="separate"/>
            </w:r>
            <w:r w:rsidR="002F072B">
              <w:rPr>
                <w:noProof/>
                <w:webHidden/>
              </w:rPr>
              <w:t>6</w:t>
            </w:r>
            <w:r w:rsidR="002F072B">
              <w:rPr>
                <w:noProof/>
                <w:webHidden/>
              </w:rPr>
              <w:fldChar w:fldCharType="end"/>
            </w:r>
          </w:hyperlink>
        </w:p>
        <w:p w14:paraId="7F221B02" w14:textId="568864AD" w:rsidR="002F072B" w:rsidRDefault="00B270E3">
          <w:pPr>
            <w:pStyle w:val="TOC2"/>
            <w:tabs>
              <w:tab w:val="right" w:leader="dot" w:pos="9016"/>
            </w:tabs>
            <w:rPr>
              <w:rFonts w:asciiTheme="minorHAnsi" w:eastAsiaTheme="minorEastAsia" w:hAnsiTheme="minorHAnsi" w:cstheme="minorBidi"/>
              <w:noProof/>
              <w:lang w:val="en-US"/>
            </w:rPr>
          </w:pPr>
          <w:hyperlink w:anchor="_Toc184341993" w:history="1">
            <w:r w:rsidR="002F072B" w:rsidRPr="006463F2">
              <w:rPr>
                <w:rStyle w:val="Hyperlink"/>
                <w:noProof/>
              </w:rPr>
              <w:t>2.7. Data collection Method</w:t>
            </w:r>
            <w:r w:rsidR="002F072B">
              <w:rPr>
                <w:noProof/>
                <w:webHidden/>
              </w:rPr>
              <w:tab/>
            </w:r>
            <w:r w:rsidR="002F072B">
              <w:rPr>
                <w:noProof/>
                <w:webHidden/>
              </w:rPr>
              <w:fldChar w:fldCharType="begin"/>
            </w:r>
            <w:r w:rsidR="002F072B">
              <w:rPr>
                <w:noProof/>
                <w:webHidden/>
              </w:rPr>
              <w:instrText xml:space="preserve"> PAGEREF _Toc184341993 \h </w:instrText>
            </w:r>
            <w:r w:rsidR="002F072B">
              <w:rPr>
                <w:noProof/>
                <w:webHidden/>
              </w:rPr>
            </w:r>
            <w:r w:rsidR="002F072B">
              <w:rPr>
                <w:noProof/>
                <w:webHidden/>
              </w:rPr>
              <w:fldChar w:fldCharType="separate"/>
            </w:r>
            <w:r w:rsidR="002F072B">
              <w:rPr>
                <w:noProof/>
                <w:webHidden/>
              </w:rPr>
              <w:t>6</w:t>
            </w:r>
            <w:r w:rsidR="002F072B">
              <w:rPr>
                <w:noProof/>
                <w:webHidden/>
              </w:rPr>
              <w:fldChar w:fldCharType="end"/>
            </w:r>
          </w:hyperlink>
        </w:p>
        <w:p w14:paraId="5A732645" w14:textId="0C704F9A" w:rsidR="002F072B" w:rsidRDefault="00B270E3">
          <w:pPr>
            <w:pStyle w:val="TOC2"/>
            <w:tabs>
              <w:tab w:val="right" w:leader="dot" w:pos="9016"/>
            </w:tabs>
            <w:rPr>
              <w:rFonts w:asciiTheme="minorHAnsi" w:eastAsiaTheme="minorEastAsia" w:hAnsiTheme="minorHAnsi" w:cstheme="minorBidi"/>
              <w:noProof/>
              <w:lang w:val="en-US"/>
            </w:rPr>
          </w:pPr>
          <w:hyperlink w:anchor="_Toc184341994" w:history="1">
            <w:r w:rsidR="002F072B" w:rsidRPr="006463F2">
              <w:rPr>
                <w:rStyle w:val="Hyperlink"/>
                <w:noProof/>
              </w:rPr>
              <w:t>2.8. Data Collection Technique and tools</w:t>
            </w:r>
            <w:r w:rsidR="002F072B">
              <w:rPr>
                <w:noProof/>
                <w:webHidden/>
              </w:rPr>
              <w:tab/>
            </w:r>
            <w:r w:rsidR="002F072B">
              <w:rPr>
                <w:noProof/>
                <w:webHidden/>
              </w:rPr>
              <w:fldChar w:fldCharType="begin"/>
            </w:r>
            <w:r w:rsidR="002F072B">
              <w:rPr>
                <w:noProof/>
                <w:webHidden/>
              </w:rPr>
              <w:instrText xml:space="preserve"> PAGEREF _Toc184341994 \h </w:instrText>
            </w:r>
            <w:r w:rsidR="002F072B">
              <w:rPr>
                <w:noProof/>
                <w:webHidden/>
              </w:rPr>
            </w:r>
            <w:r w:rsidR="002F072B">
              <w:rPr>
                <w:noProof/>
                <w:webHidden/>
              </w:rPr>
              <w:fldChar w:fldCharType="separate"/>
            </w:r>
            <w:r w:rsidR="002F072B">
              <w:rPr>
                <w:noProof/>
                <w:webHidden/>
              </w:rPr>
              <w:t>6</w:t>
            </w:r>
            <w:r w:rsidR="002F072B">
              <w:rPr>
                <w:noProof/>
                <w:webHidden/>
              </w:rPr>
              <w:fldChar w:fldCharType="end"/>
            </w:r>
          </w:hyperlink>
        </w:p>
        <w:p w14:paraId="0E8FF95D" w14:textId="0E8F9BF4" w:rsidR="002F072B" w:rsidRDefault="00B270E3">
          <w:pPr>
            <w:pStyle w:val="TOC2"/>
            <w:tabs>
              <w:tab w:val="right" w:leader="dot" w:pos="9016"/>
            </w:tabs>
            <w:rPr>
              <w:rFonts w:asciiTheme="minorHAnsi" w:eastAsiaTheme="minorEastAsia" w:hAnsiTheme="minorHAnsi" w:cstheme="minorBidi"/>
              <w:noProof/>
              <w:lang w:val="en-US"/>
            </w:rPr>
          </w:pPr>
          <w:hyperlink w:anchor="_Toc184341995" w:history="1">
            <w:r w:rsidR="002F072B" w:rsidRPr="006463F2">
              <w:rPr>
                <w:rStyle w:val="Hyperlink"/>
                <w:noProof/>
              </w:rPr>
              <w:t>2.9. Unit of Analysis</w:t>
            </w:r>
            <w:r w:rsidR="002F072B">
              <w:rPr>
                <w:noProof/>
                <w:webHidden/>
              </w:rPr>
              <w:tab/>
            </w:r>
            <w:r w:rsidR="002F072B">
              <w:rPr>
                <w:noProof/>
                <w:webHidden/>
              </w:rPr>
              <w:fldChar w:fldCharType="begin"/>
            </w:r>
            <w:r w:rsidR="002F072B">
              <w:rPr>
                <w:noProof/>
                <w:webHidden/>
              </w:rPr>
              <w:instrText xml:space="preserve"> PAGEREF _Toc184341995 \h </w:instrText>
            </w:r>
            <w:r w:rsidR="002F072B">
              <w:rPr>
                <w:noProof/>
                <w:webHidden/>
              </w:rPr>
            </w:r>
            <w:r w:rsidR="002F072B">
              <w:rPr>
                <w:noProof/>
                <w:webHidden/>
              </w:rPr>
              <w:fldChar w:fldCharType="separate"/>
            </w:r>
            <w:r w:rsidR="002F072B">
              <w:rPr>
                <w:noProof/>
                <w:webHidden/>
              </w:rPr>
              <w:t>6</w:t>
            </w:r>
            <w:r w:rsidR="002F072B">
              <w:rPr>
                <w:noProof/>
                <w:webHidden/>
              </w:rPr>
              <w:fldChar w:fldCharType="end"/>
            </w:r>
          </w:hyperlink>
        </w:p>
        <w:p w14:paraId="445E2586" w14:textId="243401CE" w:rsidR="002F072B" w:rsidRDefault="00B270E3">
          <w:pPr>
            <w:pStyle w:val="TOC2"/>
            <w:tabs>
              <w:tab w:val="right" w:leader="dot" w:pos="9016"/>
            </w:tabs>
            <w:rPr>
              <w:rFonts w:asciiTheme="minorHAnsi" w:eastAsiaTheme="minorEastAsia" w:hAnsiTheme="minorHAnsi" w:cstheme="minorBidi"/>
              <w:noProof/>
              <w:lang w:val="en-US"/>
            </w:rPr>
          </w:pPr>
          <w:hyperlink w:anchor="_Toc184341996" w:history="1">
            <w:r w:rsidR="002F072B" w:rsidRPr="006463F2">
              <w:rPr>
                <w:rStyle w:val="Hyperlink"/>
                <w:noProof/>
              </w:rPr>
              <w:t>2.10. Data Analysis</w:t>
            </w:r>
            <w:r w:rsidR="002F072B">
              <w:rPr>
                <w:noProof/>
                <w:webHidden/>
              </w:rPr>
              <w:tab/>
            </w:r>
            <w:r w:rsidR="002F072B">
              <w:rPr>
                <w:noProof/>
                <w:webHidden/>
              </w:rPr>
              <w:fldChar w:fldCharType="begin"/>
            </w:r>
            <w:r w:rsidR="002F072B">
              <w:rPr>
                <w:noProof/>
                <w:webHidden/>
              </w:rPr>
              <w:instrText xml:space="preserve"> PAGEREF _Toc184341996 \h </w:instrText>
            </w:r>
            <w:r w:rsidR="002F072B">
              <w:rPr>
                <w:noProof/>
                <w:webHidden/>
              </w:rPr>
            </w:r>
            <w:r w:rsidR="002F072B">
              <w:rPr>
                <w:noProof/>
                <w:webHidden/>
              </w:rPr>
              <w:fldChar w:fldCharType="separate"/>
            </w:r>
            <w:r w:rsidR="002F072B">
              <w:rPr>
                <w:noProof/>
                <w:webHidden/>
              </w:rPr>
              <w:t>6</w:t>
            </w:r>
            <w:r w:rsidR="002F072B">
              <w:rPr>
                <w:noProof/>
                <w:webHidden/>
              </w:rPr>
              <w:fldChar w:fldCharType="end"/>
            </w:r>
          </w:hyperlink>
        </w:p>
        <w:p w14:paraId="6AD25D1E" w14:textId="5A618FA1" w:rsidR="002F072B" w:rsidRDefault="00B270E3">
          <w:pPr>
            <w:pStyle w:val="TOC2"/>
            <w:tabs>
              <w:tab w:val="right" w:leader="dot" w:pos="9016"/>
            </w:tabs>
            <w:rPr>
              <w:rFonts w:asciiTheme="minorHAnsi" w:eastAsiaTheme="minorEastAsia" w:hAnsiTheme="minorHAnsi" w:cstheme="minorBidi"/>
              <w:noProof/>
              <w:lang w:val="en-US"/>
            </w:rPr>
          </w:pPr>
          <w:hyperlink w:anchor="_Toc184341997" w:history="1">
            <w:r w:rsidR="002F072B" w:rsidRPr="006463F2">
              <w:rPr>
                <w:rStyle w:val="Hyperlink"/>
                <w:noProof/>
              </w:rPr>
              <w:t>2.11. Validity and Reliability</w:t>
            </w:r>
            <w:r w:rsidR="002F072B">
              <w:rPr>
                <w:noProof/>
                <w:webHidden/>
              </w:rPr>
              <w:tab/>
            </w:r>
            <w:r w:rsidR="002F072B">
              <w:rPr>
                <w:noProof/>
                <w:webHidden/>
              </w:rPr>
              <w:fldChar w:fldCharType="begin"/>
            </w:r>
            <w:r w:rsidR="002F072B">
              <w:rPr>
                <w:noProof/>
                <w:webHidden/>
              </w:rPr>
              <w:instrText xml:space="preserve"> PAGEREF _Toc184341997 \h </w:instrText>
            </w:r>
            <w:r w:rsidR="002F072B">
              <w:rPr>
                <w:noProof/>
                <w:webHidden/>
              </w:rPr>
            </w:r>
            <w:r w:rsidR="002F072B">
              <w:rPr>
                <w:noProof/>
                <w:webHidden/>
              </w:rPr>
              <w:fldChar w:fldCharType="separate"/>
            </w:r>
            <w:r w:rsidR="002F072B">
              <w:rPr>
                <w:noProof/>
                <w:webHidden/>
              </w:rPr>
              <w:t>6</w:t>
            </w:r>
            <w:r w:rsidR="002F072B">
              <w:rPr>
                <w:noProof/>
                <w:webHidden/>
              </w:rPr>
              <w:fldChar w:fldCharType="end"/>
            </w:r>
          </w:hyperlink>
        </w:p>
        <w:p w14:paraId="234B4721" w14:textId="7ED36B19" w:rsidR="002F072B" w:rsidRDefault="00B270E3">
          <w:pPr>
            <w:pStyle w:val="TOC2"/>
            <w:tabs>
              <w:tab w:val="right" w:leader="dot" w:pos="9016"/>
            </w:tabs>
            <w:rPr>
              <w:rFonts w:asciiTheme="minorHAnsi" w:eastAsiaTheme="minorEastAsia" w:hAnsiTheme="minorHAnsi" w:cstheme="minorBidi"/>
              <w:noProof/>
              <w:lang w:val="en-US"/>
            </w:rPr>
          </w:pPr>
          <w:hyperlink w:anchor="_Toc184341998" w:history="1">
            <w:r w:rsidR="002F072B" w:rsidRPr="006463F2">
              <w:rPr>
                <w:rStyle w:val="Hyperlink"/>
                <w:noProof/>
              </w:rPr>
              <w:t>2.12. Ethical Issues</w:t>
            </w:r>
            <w:r w:rsidR="002F072B">
              <w:rPr>
                <w:noProof/>
                <w:webHidden/>
              </w:rPr>
              <w:tab/>
            </w:r>
            <w:r w:rsidR="002F072B">
              <w:rPr>
                <w:noProof/>
                <w:webHidden/>
              </w:rPr>
              <w:fldChar w:fldCharType="begin"/>
            </w:r>
            <w:r w:rsidR="002F072B">
              <w:rPr>
                <w:noProof/>
                <w:webHidden/>
              </w:rPr>
              <w:instrText xml:space="preserve"> PAGEREF _Toc184341998 \h </w:instrText>
            </w:r>
            <w:r w:rsidR="002F072B">
              <w:rPr>
                <w:noProof/>
                <w:webHidden/>
              </w:rPr>
            </w:r>
            <w:r w:rsidR="002F072B">
              <w:rPr>
                <w:noProof/>
                <w:webHidden/>
              </w:rPr>
              <w:fldChar w:fldCharType="separate"/>
            </w:r>
            <w:r w:rsidR="002F072B">
              <w:rPr>
                <w:noProof/>
                <w:webHidden/>
              </w:rPr>
              <w:t>7</w:t>
            </w:r>
            <w:r w:rsidR="002F072B">
              <w:rPr>
                <w:noProof/>
                <w:webHidden/>
              </w:rPr>
              <w:fldChar w:fldCharType="end"/>
            </w:r>
          </w:hyperlink>
        </w:p>
        <w:p w14:paraId="19F480F3" w14:textId="49513F7A" w:rsidR="002F072B" w:rsidRDefault="00B270E3">
          <w:pPr>
            <w:pStyle w:val="TOC2"/>
            <w:tabs>
              <w:tab w:val="right" w:leader="dot" w:pos="9016"/>
            </w:tabs>
            <w:rPr>
              <w:rFonts w:asciiTheme="minorHAnsi" w:eastAsiaTheme="minorEastAsia" w:hAnsiTheme="minorHAnsi" w:cstheme="minorBidi"/>
              <w:noProof/>
              <w:lang w:val="en-US"/>
            </w:rPr>
          </w:pPr>
          <w:hyperlink w:anchor="_Toc184341999" w:history="1">
            <w:r w:rsidR="002F072B" w:rsidRPr="006463F2">
              <w:rPr>
                <w:rStyle w:val="Hyperlink"/>
                <w:noProof/>
              </w:rPr>
              <w:t>2.13. Limitations</w:t>
            </w:r>
            <w:r w:rsidR="002F072B">
              <w:rPr>
                <w:noProof/>
                <w:webHidden/>
              </w:rPr>
              <w:tab/>
            </w:r>
            <w:r w:rsidR="002F072B">
              <w:rPr>
                <w:noProof/>
                <w:webHidden/>
              </w:rPr>
              <w:fldChar w:fldCharType="begin"/>
            </w:r>
            <w:r w:rsidR="002F072B">
              <w:rPr>
                <w:noProof/>
                <w:webHidden/>
              </w:rPr>
              <w:instrText xml:space="preserve"> PAGEREF _Toc184341999 \h </w:instrText>
            </w:r>
            <w:r w:rsidR="002F072B">
              <w:rPr>
                <w:noProof/>
                <w:webHidden/>
              </w:rPr>
            </w:r>
            <w:r w:rsidR="002F072B">
              <w:rPr>
                <w:noProof/>
                <w:webHidden/>
              </w:rPr>
              <w:fldChar w:fldCharType="separate"/>
            </w:r>
            <w:r w:rsidR="002F072B">
              <w:rPr>
                <w:noProof/>
                <w:webHidden/>
              </w:rPr>
              <w:t>7</w:t>
            </w:r>
            <w:r w:rsidR="002F072B">
              <w:rPr>
                <w:noProof/>
                <w:webHidden/>
              </w:rPr>
              <w:fldChar w:fldCharType="end"/>
            </w:r>
          </w:hyperlink>
        </w:p>
        <w:p w14:paraId="5403BA73" w14:textId="550830CA" w:rsidR="002F072B" w:rsidRDefault="00B270E3">
          <w:pPr>
            <w:pStyle w:val="TOC1"/>
            <w:tabs>
              <w:tab w:val="right" w:leader="dot" w:pos="9016"/>
            </w:tabs>
            <w:rPr>
              <w:rFonts w:asciiTheme="minorHAnsi" w:eastAsiaTheme="minorEastAsia" w:hAnsiTheme="minorHAnsi" w:cstheme="minorBidi"/>
              <w:noProof/>
              <w:lang w:val="en-US"/>
            </w:rPr>
          </w:pPr>
          <w:hyperlink w:anchor="_Toc184342000" w:history="1">
            <w:r w:rsidR="002F072B" w:rsidRPr="002F072B">
              <w:rPr>
                <w:rStyle w:val="Hyperlink"/>
                <w:b/>
                <w:noProof/>
              </w:rPr>
              <w:t>3.Results</w:t>
            </w:r>
            <w:r w:rsidR="002F072B" w:rsidRPr="002F072B">
              <w:rPr>
                <w:b/>
                <w:noProof/>
                <w:webHidden/>
              </w:rPr>
              <w:tab/>
            </w:r>
            <w:r w:rsidR="002F072B">
              <w:rPr>
                <w:noProof/>
                <w:webHidden/>
              </w:rPr>
              <w:fldChar w:fldCharType="begin"/>
            </w:r>
            <w:r w:rsidR="002F072B">
              <w:rPr>
                <w:noProof/>
                <w:webHidden/>
              </w:rPr>
              <w:instrText xml:space="preserve"> PAGEREF _Toc184342000 \h </w:instrText>
            </w:r>
            <w:r w:rsidR="002F072B">
              <w:rPr>
                <w:noProof/>
                <w:webHidden/>
              </w:rPr>
            </w:r>
            <w:r w:rsidR="002F072B">
              <w:rPr>
                <w:noProof/>
                <w:webHidden/>
              </w:rPr>
              <w:fldChar w:fldCharType="separate"/>
            </w:r>
            <w:r w:rsidR="002F072B">
              <w:rPr>
                <w:noProof/>
                <w:webHidden/>
              </w:rPr>
              <w:t>7</w:t>
            </w:r>
            <w:r w:rsidR="002F072B">
              <w:rPr>
                <w:noProof/>
                <w:webHidden/>
              </w:rPr>
              <w:fldChar w:fldCharType="end"/>
            </w:r>
          </w:hyperlink>
        </w:p>
        <w:p w14:paraId="2E14B541" w14:textId="72B21B18" w:rsidR="002F072B" w:rsidRDefault="00B270E3">
          <w:pPr>
            <w:pStyle w:val="TOC2"/>
            <w:tabs>
              <w:tab w:val="right" w:leader="dot" w:pos="9016"/>
            </w:tabs>
            <w:rPr>
              <w:rFonts w:asciiTheme="minorHAnsi" w:eastAsiaTheme="minorEastAsia" w:hAnsiTheme="minorHAnsi" w:cstheme="minorBidi"/>
              <w:noProof/>
              <w:lang w:val="en-US"/>
            </w:rPr>
          </w:pPr>
          <w:hyperlink w:anchor="_Toc184342001" w:history="1">
            <w:r w:rsidR="002F072B" w:rsidRPr="006463F2">
              <w:rPr>
                <w:rStyle w:val="Hyperlink"/>
                <w:noProof/>
                <w:lang w:val="en-US"/>
              </w:rPr>
              <w:t>3.1.Demographic Information of the Respondents</w:t>
            </w:r>
            <w:r w:rsidR="002F072B">
              <w:rPr>
                <w:noProof/>
                <w:webHidden/>
              </w:rPr>
              <w:tab/>
            </w:r>
            <w:r w:rsidR="002F072B">
              <w:rPr>
                <w:noProof/>
                <w:webHidden/>
              </w:rPr>
              <w:fldChar w:fldCharType="begin"/>
            </w:r>
            <w:r w:rsidR="002F072B">
              <w:rPr>
                <w:noProof/>
                <w:webHidden/>
              </w:rPr>
              <w:instrText xml:space="preserve"> PAGEREF _Toc184342001 \h </w:instrText>
            </w:r>
            <w:r w:rsidR="002F072B">
              <w:rPr>
                <w:noProof/>
                <w:webHidden/>
              </w:rPr>
            </w:r>
            <w:r w:rsidR="002F072B">
              <w:rPr>
                <w:noProof/>
                <w:webHidden/>
              </w:rPr>
              <w:fldChar w:fldCharType="separate"/>
            </w:r>
            <w:r w:rsidR="002F072B">
              <w:rPr>
                <w:noProof/>
                <w:webHidden/>
              </w:rPr>
              <w:t>7</w:t>
            </w:r>
            <w:r w:rsidR="002F072B">
              <w:rPr>
                <w:noProof/>
                <w:webHidden/>
              </w:rPr>
              <w:fldChar w:fldCharType="end"/>
            </w:r>
          </w:hyperlink>
        </w:p>
        <w:p w14:paraId="6B7A5288" w14:textId="27A1E848" w:rsidR="002F072B" w:rsidRDefault="00B270E3">
          <w:pPr>
            <w:pStyle w:val="TOC2"/>
            <w:tabs>
              <w:tab w:val="right" w:leader="dot" w:pos="9016"/>
            </w:tabs>
            <w:rPr>
              <w:rFonts w:asciiTheme="minorHAnsi" w:eastAsiaTheme="minorEastAsia" w:hAnsiTheme="minorHAnsi" w:cstheme="minorBidi"/>
              <w:noProof/>
              <w:lang w:val="en-US"/>
            </w:rPr>
          </w:pPr>
          <w:hyperlink w:anchor="_Toc184342002" w:history="1">
            <w:r w:rsidR="002F072B" w:rsidRPr="006463F2">
              <w:rPr>
                <w:rStyle w:val="Hyperlink"/>
                <w:noProof/>
                <w:lang w:val="en-US"/>
              </w:rPr>
              <w:t>3.2.  Educational background of the Respondents</w:t>
            </w:r>
            <w:r w:rsidR="002F072B">
              <w:rPr>
                <w:noProof/>
                <w:webHidden/>
              </w:rPr>
              <w:tab/>
            </w:r>
            <w:r w:rsidR="002F072B">
              <w:rPr>
                <w:noProof/>
                <w:webHidden/>
              </w:rPr>
              <w:fldChar w:fldCharType="begin"/>
            </w:r>
            <w:r w:rsidR="002F072B">
              <w:rPr>
                <w:noProof/>
                <w:webHidden/>
              </w:rPr>
              <w:instrText xml:space="preserve"> PAGEREF _Toc184342002 \h </w:instrText>
            </w:r>
            <w:r w:rsidR="002F072B">
              <w:rPr>
                <w:noProof/>
                <w:webHidden/>
              </w:rPr>
            </w:r>
            <w:r w:rsidR="002F072B">
              <w:rPr>
                <w:noProof/>
                <w:webHidden/>
              </w:rPr>
              <w:fldChar w:fldCharType="separate"/>
            </w:r>
            <w:r w:rsidR="002F072B">
              <w:rPr>
                <w:noProof/>
                <w:webHidden/>
              </w:rPr>
              <w:t>8</w:t>
            </w:r>
            <w:r w:rsidR="002F072B">
              <w:rPr>
                <w:noProof/>
                <w:webHidden/>
              </w:rPr>
              <w:fldChar w:fldCharType="end"/>
            </w:r>
          </w:hyperlink>
        </w:p>
        <w:p w14:paraId="4EBD1607" w14:textId="35C76DBF" w:rsidR="002F072B" w:rsidRDefault="00B270E3">
          <w:pPr>
            <w:pStyle w:val="TOC2"/>
            <w:tabs>
              <w:tab w:val="right" w:leader="dot" w:pos="9016"/>
            </w:tabs>
            <w:rPr>
              <w:rFonts w:asciiTheme="minorHAnsi" w:eastAsiaTheme="minorEastAsia" w:hAnsiTheme="minorHAnsi" w:cstheme="minorBidi"/>
              <w:noProof/>
              <w:lang w:val="en-US"/>
            </w:rPr>
          </w:pPr>
          <w:hyperlink w:anchor="_Toc184342003" w:history="1">
            <w:r w:rsidR="002F072B" w:rsidRPr="006463F2">
              <w:rPr>
                <w:rStyle w:val="Hyperlink"/>
                <w:noProof/>
                <w:lang w:val="en-US"/>
              </w:rPr>
              <w:t>3.3.  Engagement</w:t>
            </w:r>
            <w:r w:rsidR="002F072B" w:rsidRPr="006463F2">
              <w:rPr>
                <w:rStyle w:val="Hyperlink"/>
                <w:noProof/>
              </w:rPr>
              <w:t xml:space="preserve"> in the informal sector</w:t>
            </w:r>
            <w:r w:rsidR="002F072B" w:rsidRPr="006463F2">
              <w:rPr>
                <w:rStyle w:val="Hyperlink"/>
                <w:noProof/>
                <w:lang w:val="en-US"/>
              </w:rPr>
              <w:t xml:space="preserve"> of the Respondents</w:t>
            </w:r>
            <w:r w:rsidR="002F072B">
              <w:rPr>
                <w:noProof/>
                <w:webHidden/>
              </w:rPr>
              <w:tab/>
            </w:r>
            <w:r w:rsidR="002F072B">
              <w:rPr>
                <w:noProof/>
                <w:webHidden/>
              </w:rPr>
              <w:fldChar w:fldCharType="begin"/>
            </w:r>
            <w:r w:rsidR="002F072B">
              <w:rPr>
                <w:noProof/>
                <w:webHidden/>
              </w:rPr>
              <w:instrText xml:space="preserve"> PAGEREF _Toc184342003 \h </w:instrText>
            </w:r>
            <w:r w:rsidR="002F072B">
              <w:rPr>
                <w:noProof/>
                <w:webHidden/>
              </w:rPr>
            </w:r>
            <w:r w:rsidR="002F072B">
              <w:rPr>
                <w:noProof/>
                <w:webHidden/>
              </w:rPr>
              <w:fldChar w:fldCharType="separate"/>
            </w:r>
            <w:r w:rsidR="002F072B">
              <w:rPr>
                <w:noProof/>
                <w:webHidden/>
              </w:rPr>
              <w:t>8</w:t>
            </w:r>
            <w:r w:rsidR="002F072B">
              <w:rPr>
                <w:noProof/>
                <w:webHidden/>
              </w:rPr>
              <w:fldChar w:fldCharType="end"/>
            </w:r>
          </w:hyperlink>
        </w:p>
        <w:p w14:paraId="4702F6AA" w14:textId="493AF3BA" w:rsidR="002F072B" w:rsidRDefault="00B270E3">
          <w:pPr>
            <w:pStyle w:val="TOC2"/>
            <w:tabs>
              <w:tab w:val="right" w:leader="dot" w:pos="9016"/>
            </w:tabs>
            <w:rPr>
              <w:rFonts w:asciiTheme="minorHAnsi" w:eastAsiaTheme="minorEastAsia" w:hAnsiTheme="minorHAnsi" w:cstheme="minorBidi"/>
              <w:noProof/>
              <w:lang w:val="en-US"/>
            </w:rPr>
          </w:pPr>
          <w:hyperlink w:anchor="_Toc184342004" w:history="1">
            <w:r w:rsidR="002F072B" w:rsidRPr="006463F2">
              <w:rPr>
                <w:rStyle w:val="Hyperlink"/>
                <w:noProof/>
                <w:lang w:val="en-US"/>
              </w:rPr>
              <w:t>3.4.  Respondents effected by quota Reform Movement</w:t>
            </w:r>
            <w:r w:rsidR="002F072B">
              <w:rPr>
                <w:noProof/>
                <w:webHidden/>
              </w:rPr>
              <w:tab/>
            </w:r>
            <w:r w:rsidR="002F072B">
              <w:rPr>
                <w:noProof/>
                <w:webHidden/>
              </w:rPr>
              <w:fldChar w:fldCharType="begin"/>
            </w:r>
            <w:r w:rsidR="002F072B">
              <w:rPr>
                <w:noProof/>
                <w:webHidden/>
              </w:rPr>
              <w:instrText xml:space="preserve"> PAGEREF _Toc184342004 \h </w:instrText>
            </w:r>
            <w:r w:rsidR="002F072B">
              <w:rPr>
                <w:noProof/>
                <w:webHidden/>
              </w:rPr>
            </w:r>
            <w:r w:rsidR="002F072B">
              <w:rPr>
                <w:noProof/>
                <w:webHidden/>
              </w:rPr>
              <w:fldChar w:fldCharType="separate"/>
            </w:r>
            <w:r w:rsidR="002F072B">
              <w:rPr>
                <w:noProof/>
                <w:webHidden/>
              </w:rPr>
              <w:t>8</w:t>
            </w:r>
            <w:r w:rsidR="002F072B">
              <w:rPr>
                <w:noProof/>
                <w:webHidden/>
              </w:rPr>
              <w:fldChar w:fldCharType="end"/>
            </w:r>
          </w:hyperlink>
        </w:p>
        <w:p w14:paraId="57BDB5B7" w14:textId="6CDF7AB7" w:rsidR="002F072B" w:rsidRDefault="00B270E3">
          <w:pPr>
            <w:pStyle w:val="TOC2"/>
            <w:tabs>
              <w:tab w:val="right" w:leader="dot" w:pos="9016"/>
            </w:tabs>
            <w:rPr>
              <w:rFonts w:asciiTheme="minorHAnsi" w:eastAsiaTheme="minorEastAsia" w:hAnsiTheme="minorHAnsi" w:cstheme="minorBidi"/>
              <w:noProof/>
              <w:lang w:val="en-US"/>
            </w:rPr>
          </w:pPr>
          <w:hyperlink w:anchor="_Toc184342005" w:history="1">
            <w:r w:rsidR="002F072B" w:rsidRPr="006463F2">
              <w:rPr>
                <w:rStyle w:val="Hyperlink"/>
                <w:noProof/>
                <w:lang w:val="en-US"/>
              </w:rPr>
              <w:t>3.5.  Impact on work</w:t>
            </w:r>
            <w:r w:rsidR="002F072B">
              <w:rPr>
                <w:noProof/>
                <w:webHidden/>
              </w:rPr>
              <w:tab/>
            </w:r>
            <w:r w:rsidR="002F072B">
              <w:rPr>
                <w:noProof/>
                <w:webHidden/>
              </w:rPr>
              <w:fldChar w:fldCharType="begin"/>
            </w:r>
            <w:r w:rsidR="002F072B">
              <w:rPr>
                <w:noProof/>
                <w:webHidden/>
              </w:rPr>
              <w:instrText xml:space="preserve"> PAGEREF _Toc184342005 \h </w:instrText>
            </w:r>
            <w:r w:rsidR="002F072B">
              <w:rPr>
                <w:noProof/>
                <w:webHidden/>
              </w:rPr>
            </w:r>
            <w:r w:rsidR="002F072B">
              <w:rPr>
                <w:noProof/>
                <w:webHidden/>
              </w:rPr>
              <w:fldChar w:fldCharType="separate"/>
            </w:r>
            <w:r w:rsidR="002F072B">
              <w:rPr>
                <w:noProof/>
                <w:webHidden/>
              </w:rPr>
              <w:t>9</w:t>
            </w:r>
            <w:r w:rsidR="002F072B">
              <w:rPr>
                <w:noProof/>
                <w:webHidden/>
              </w:rPr>
              <w:fldChar w:fldCharType="end"/>
            </w:r>
          </w:hyperlink>
        </w:p>
        <w:p w14:paraId="23F12525" w14:textId="3BE55291" w:rsidR="002F072B" w:rsidRDefault="00B270E3">
          <w:pPr>
            <w:pStyle w:val="TOC2"/>
            <w:tabs>
              <w:tab w:val="right" w:leader="dot" w:pos="9016"/>
            </w:tabs>
            <w:rPr>
              <w:rFonts w:asciiTheme="minorHAnsi" w:eastAsiaTheme="minorEastAsia" w:hAnsiTheme="minorHAnsi" w:cstheme="minorBidi"/>
              <w:noProof/>
              <w:lang w:val="en-US"/>
            </w:rPr>
          </w:pPr>
          <w:hyperlink w:anchor="_Toc184342006" w:history="1">
            <w:r w:rsidR="002F072B" w:rsidRPr="006463F2">
              <w:rPr>
                <w:rStyle w:val="Hyperlink"/>
                <w:noProof/>
                <w:lang w:val="en-US"/>
              </w:rPr>
              <w:t>3.6.  Impact on Income</w:t>
            </w:r>
            <w:r w:rsidR="002F072B">
              <w:rPr>
                <w:noProof/>
                <w:webHidden/>
              </w:rPr>
              <w:tab/>
            </w:r>
            <w:r w:rsidR="002F072B">
              <w:rPr>
                <w:noProof/>
                <w:webHidden/>
              </w:rPr>
              <w:fldChar w:fldCharType="begin"/>
            </w:r>
            <w:r w:rsidR="002F072B">
              <w:rPr>
                <w:noProof/>
                <w:webHidden/>
              </w:rPr>
              <w:instrText xml:space="preserve"> PAGEREF _Toc184342006 \h </w:instrText>
            </w:r>
            <w:r w:rsidR="002F072B">
              <w:rPr>
                <w:noProof/>
                <w:webHidden/>
              </w:rPr>
            </w:r>
            <w:r w:rsidR="002F072B">
              <w:rPr>
                <w:noProof/>
                <w:webHidden/>
              </w:rPr>
              <w:fldChar w:fldCharType="separate"/>
            </w:r>
            <w:r w:rsidR="002F072B">
              <w:rPr>
                <w:noProof/>
                <w:webHidden/>
              </w:rPr>
              <w:t>9</w:t>
            </w:r>
            <w:r w:rsidR="002F072B">
              <w:rPr>
                <w:noProof/>
                <w:webHidden/>
              </w:rPr>
              <w:fldChar w:fldCharType="end"/>
            </w:r>
          </w:hyperlink>
        </w:p>
        <w:p w14:paraId="752AB2FC" w14:textId="15D8F1F1" w:rsidR="002F072B" w:rsidRDefault="00B270E3">
          <w:pPr>
            <w:pStyle w:val="TOC2"/>
            <w:tabs>
              <w:tab w:val="right" w:leader="dot" w:pos="9016"/>
            </w:tabs>
            <w:rPr>
              <w:rFonts w:asciiTheme="minorHAnsi" w:eastAsiaTheme="minorEastAsia" w:hAnsiTheme="minorHAnsi" w:cstheme="minorBidi"/>
              <w:noProof/>
              <w:lang w:val="en-US"/>
            </w:rPr>
          </w:pPr>
          <w:hyperlink w:anchor="_Toc184342007" w:history="1">
            <w:r w:rsidR="002F072B" w:rsidRPr="006463F2">
              <w:rPr>
                <w:rStyle w:val="Hyperlink"/>
                <w:noProof/>
              </w:rPr>
              <w:t>3.7.  Disruptions in the supply chain</w:t>
            </w:r>
            <w:r w:rsidR="002F072B">
              <w:rPr>
                <w:noProof/>
                <w:webHidden/>
              </w:rPr>
              <w:tab/>
            </w:r>
            <w:r w:rsidR="002F072B">
              <w:rPr>
                <w:noProof/>
                <w:webHidden/>
              </w:rPr>
              <w:fldChar w:fldCharType="begin"/>
            </w:r>
            <w:r w:rsidR="002F072B">
              <w:rPr>
                <w:noProof/>
                <w:webHidden/>
              </w:rPr>
              <w:instrText xml:space="preserve"> PAGEREF _Toc184342007 \h </w:instrText>
            </w:r>
            <w:r w:rsidR="002F072B">
              <w:rPr>
                <w:noProof/>
                <w:webHidden/>
              </w:rPr>
            </w:r>
            <w:r w:rsidR="002F072B">
              <w:rPr>
                <w:noProof/>
                <w:webHidden/>
              </w:rPr>
              <w:fldChar w:fldCharType="separate"/>
            </w:r>
            <w:r w:rsidR="002F072B">
              <w:rPr>
                <w:noProof/>
                <w:webHidden/>
              </w:rPr>
              <w:t>10</w:t>
            </w:r>
            <w:r w:rsidR="002F072B">
              <w:rPr>
                <w:noProof/>
                <w:webHidden/>
              </w:rPr>
              <w:fldChar w:fldCharType="end"/>
            </w:r>
          </w:hyperlink>
        </w:p>
        <w:p w14:paraId="022176BF" w14:textId="22CFE467" w:rsidR="002F072B" w:rsidRDefault="00B270E3">
          <w:pPr>
            <w:pStyle w:val="TOC2"/>
            <w:tabs>
              <w:tab w:val="right" w:leader="dot" w:pos="9016"/>
            </w:tabs>
            <w:rPr>
              <w:rFonts w:asciiTheme="minorHAnsi" w:eastAsiaTheme="minorEastAsia" w:hAnsiTheme="minorHAnsi" w:cstheme="minorBidi"/>
              <w:noProof/>
              <w:lang w:val="en-US"/>
            </w:rPr>
          </w:pPr>
          <w:hyperlink w:anchor="_Toc184342008" w:history="1">
            <w:r w:rsidR="002F072B" w:rsidRPr="006463F2">
              <w:rPr>
                <w:rStyle w:val="Hyperlink"/>
                <w:noProof/>
                <w:lang w:val="en-US"/>
              </w:rPr>
              <w:t xml:space="preserve">3.8.  </w:t>
            </w:r>
            <w:r w:rsidR="002F072B" w:rsidRPr="006463F2">
              <w:rPr>
                <w:rStyle w:val="Hyperlink"/>
                <w:noProof/>
              </w:rPr>
              <w:t>Finding customers during the Quota Reform Movement</w:t>
            </w:r>
            <w:r w:rsidR="002F072B">
              <w:rPr>
                <w:noProof/>
                <w:webHidden/>
              </w:rPr>
              <w:tab/>
            </w:r>
            <w:r w:rsidR="002F072B">
              <w:rPr>
                <w:noProof/>
                <w:webHidden/>
              </w:rPr>
              <w:fldChar w:fldCharType="begin"/>
            </w:r>
            <w:r w:rsidR="002F072B">
              <w:rPr>
                <w:noProof/>
                <w:webHidden/>
              </w:rPr>
              <w:instrText xml:space="preserve"> PAGEREF _Toc184342008 \h </w:instrText>
            </w:r>
            <w:r w:rsidR="002F072B">
              <w:rPr>
                <w:noProof/>
                <w:webHidden/>
              </w:rPr>
            </w:r>
            <w:r w:rsidR="002F072B">
              <w:rPr>
                <w:noProof/>
                <w:webHidden/>
              </w:rPr>
              <w:fldChar w:fldCharType="separate"/>
            </w:r>
            <w:r w:rsidR="002F072B">
              <w:rPr>
                <w:noProof/>
                <w:webHidden/>
              </w:rPr>
              <w:t>10</w:t>
            </w:r>
            <w:r w:rsidR="002F072B">
              <w:rPr>
                <w:noProof/>
                <w:webHidden/>
              </w:rPr>
              <w:fldChar w:fldCharType="end"/>
            </w:r>
          </w:hyperlink>
        </w:p>
        <w:p w14:paraId="58D520FA" w14:textId="07B8ADE7" w:rsidR="002F072B" w:rsidRDefault="00B270E3">
          <w:pPr>
            <w:pStyle w:val="TOC2"/>
            <w:tabs>
              <w:tab w:val="right" w:leader="dot" w:pos="9016"/>
            </w:tabs>
            <w:rPr>
              <w:rFonts w:asciiTheme="minorHAnsi" w:eastAsiaTheme="minorEastAsia" w:hAnsiTheme="minorHAnsi" w:cstheme="minorBidi"/>
              <w:noProof/>
              <w:lang w:val="en-US"/>
            </w:rPr>
          </w:pPr>
          <w:hyperlink w:anchor="_Toc184342009" w:history="1">
            <w:r w:rsidR="002F072B" w:rsidRPr="006463F2">
              <w:rPr>
                <w:rStyle w:val="Hyperlink"/>
                <w:noProof/>
                <w:lang w:val="en-US"/>
              </w:rPr>
              <w:t xml:space="preserve">3.9.  </w:t>
            </w:r>
            <w:r w:rsidR="002F072B" w:rsidRPr="006463F2">
              <w:rPr>
                <w:rStyle w:val="Hyperlink"/>
                <w:noProof/>
              </w:rPr>
              <w:t>Change in occupation</w:t>
            </w:r>
            <w:r w:rsidR="002F072B">
              <w:rPr>
                <w:noProof/>
                <w:webHidden/>
              </w:rPr>
              <w:tab/>
            </w:r>
            <w:r w:rsidR="002F072B">
              <w:rPr>
                <w:noProof/>
                <w:webHidden/>
              </w:rPr>
              <w:fldChar w:fldCharType="begin"/>
            </w:r>
            <w:r w:rsidR="002F072B">
              <w:rPr>
                <w:noProof/>
                <w:webHidden/>
              </w:rPr>
              <w:instrText xml:space="preserve"> PAGEREF _Toc184342009 \h </w:instrText>
            </w:r>
            <w:r w:rsidR="002F072B">
              <w:rPr>
                <w:noProof/>
                <w:webHidden/>
              </w:rPr>
            </w:r>
            <w:r w:rsidR="002F072B">
              <w:rPr>
                <w:noProof/>
                <w:webHidden/>
              </w:rPr>
              <w:fldChar w:fldCharType="separate"/>
            </w:r>
            <w:r w:rsidR="002F072B">
              <w:rPr>
                <w:noProof/>
                <w:webHidden/>
              </w:rPr>
              <w:t>11</w:t>
            </w:r>
            <w:r w:rsidR="002F072B">
              <w:rPr>
                <w:noProof/>
                <w:webHidden/>
              </w:rPr>
              <w:fldChar w:fldCharType="end"/>
            </w:r>
          </w:hyperlink>
        </w:p>
        <w:p w14:paraId="035EFB61" w14:textId="5C14243F" w:rsidR="002F072B" w:rsidRDefault="00B270E3">
          <w:pPr>
            <w:pStyle w:val="TOC2"/>
            <w:tabs>
              <w:tab w:val="right" w:leader="dot" w:pos="9016"/>
            </w:tabs>
            <w:rPr>
              <w:rFonts w:asciiTheme="minorHAnsi" w:eastAsiaTheme="minorEastAsia" w:hAnsiTheme="minorHAnsi" w:cstheme="minorBidi"/>
              <w:noProof/>
              <w:lang w:val="en-US"/>
            </w:rPr>
          </w:pPr>
          <w:hyperlink w:anchor="_Toc184342010" w:history="1">
            <w:r w:rsidR="002F072B" w:rsidRPr="006463F2">
              <w:rPr>
                <w:rStyle w:val="Hyperlink"/>
                <w:noProof/>
                <w:lang w:val="en-US"/>
              </w:rPr>
              <w:t xml:space="preserve">3.10.  </w:t>
            </w:r>
            <w:r w:rsidR="002F072B" w:rsidRPr="006463F2">
              <w:rPr>
                <w:rStyle w:val="Hyperlink"/>
                <w:noProof/>
              </w:rPr>
              <w:t>Coping with the financial impact of the Quota Movement</w:t>
            </w:r>
            <w:r w:rsidR="002F072B">
              <w:rPr>
                <w:noProof/>
                <w:webHidden/>
              </w:rPr>
              <w:tab/>
            </w:r>
            <w:r w:rsidR="002F072B">
              <w:rPr>
                <w:noProof/>
                <w:webHidden/>
              </w:rPr>
              <w:fldChar w:fldCharType="begin"/>
            </w:r>
            <w:r w:rsidR="002F072B">
              <w:rPr>
                <w:noProof/>
                <w:webHidden/>
              </w:rPr>
              <w:instrText xml:space="preserve"> PAGEREF _Toc184342010 \h </w:instrText>
            </w:r>
            <w:r w:rsidR="002F072B">
              <w:rPr>
                <w:noProof/>
                <w:webHidden/>
              </w:rPr>
            </w:r>
            <w:r w:rsidR="002F072B">
              <w:rPr>
                <w:noProof/>
                <w:webHidden/>
              </w:rPr>
              <w:fldChar w:fldCharType="separate"/>
            </w:r>
            <w:r w:rsidR="002F072B">
              <w:rPr>
                <w:noProof/>
                <w:webHidden/>
              </w:rPr>
              <w:t>11</w:t>
            </w:r>
            <w:r w:rsidR="002F072B">
              <w:rPr>
                <w:noProof/>
                <w:webHidden/>
              </w:rPr>
              <w:fldChar w:fldCharType="end"/>
            </w:r>
          </w:hyperlink>
        </w:p>
        <w:p w14:paraId="6DDE7993" w14:textId="0D975B22" w:rsidR="002F072B" w:rsidRDefault="00B270E3">
          <w:pPr>
            <w:pStyle w:val="TOC2"/>
            <w:tabs>
              <w:tab w:val="right" w:leader="dot" w:pos="9016"/>
            </w:tabs>
            <w:rPr>
              <w:rFonts w:asciiTheme="minorHAnsi" w:eastAsiaTheme="minorEastAsia" w:hAnsiTheme="minorHAnsi" w:cstheme="minorBidi"/>
              <w:noProof/>
              <w:lang w:val="en-US"/>
            </w:rPr>
          </w:pPr>
          <w:hyperlink w:anchor="_Toc184342011" w:history="1">
            <w:r w:rsidR="002F072B" w:rsidRPr="006463F2">
              <w:rPr>
                <w:rStyle w:val="Hyperlink"/>
                <w:noProof/>
                <w:lang w:val="en-US"/>
              </w:rPr>
              <w:t xml:space="preserve">3.11.  </w:t>
            </w:r>
            <w:r w:rsidR="002F072B" w:rsidRPr="006463F2">
              <w:rPr>
                <w:rStyle w:val="Hyperlink"/>
                <w:noProof/>
              </w:rPr>
              <w:t>Impact your mental health or well-being</w:t>
            </w:r>
            <w:r w:rsidR="002F072B">
              <w:rPr>
                <w:noProof/>
                <w:webHidden/>
              </w:rPr>
              <w:tab/>
            </w:r>
            <w:r w:rsidR="002F072B">
              <w:rPr>
                <w:noProof/>
                <w:webHidden/>
              </w:rPr>
              <w:fldChar w:fldCharType="begin"/>
            </w:r>
            <w:r w:rsidR="002F072B">
              <w:rPr>
                <w:noProof/>
                <w:webHidden/>
              </w:rPr>
              <w:instrText xml:space="preserve"> PAGEREF _Toc184342011 \h </w:instrText>
            </w:r>
            <w:r w:rsidR="002F072B">
              <w:rPr>
                <w:noProof/>
                <w:webHidden/>
              </w:rPr>
            </w:r>
            <w:r w:rsidR="002F072B">
              <w:rPr>
                <w:noProof/>
                <w:webHidden/>
              </w:rPr>
              <w:fldChar w:fldCharType="separate"/>
            </w:r>
            <w:r w:rsidR="002F072B">
              <w:rPr>
                <w:noProof/>
                <w:webHidden/>
              </w:rPr>
              <w:t>12</w:t>
            </w:r>
            <w:r w:rsidR="002F072B">
              <w:rPr>
                <w:noProof/>
                <w:webHidden/>
              </w:rPr>
              <w:fldChar w:fldCharType="end"/>
            </w:r>
          </w:hyperlink>
        </w:p>
        <w:p w14:paraId="0AEAE53B" w14:textId="0D0F6168" w:rsidR="002F072B" w:rsidRDefault="00B270E3">
          <w:pPr>
            <w:pStyle w:val="TOC2"/>
            <w:tabs>
              <w:tab w:val="right" w:leader="dot" w:pos="9016"/>
            </w:tabs>
            <w:rPr>
              <w:rFonts w:asciiTheme="minorHAnsi" w:eastAsiaTheme="minorEastAsia" w:hAnsiTheme="minorHAnsi" w:cstheme="minorBidi"/>
              <w:noProof/>
              <w:lang w:val="en-US"/>
            </w:rPr>
          </w:pPr>
          <w:hyperlink w:anchor="_Toc184342012" w:history="1">
            <w:r w:rsidR="002F072B" w:rsidRPr="006463F2">
              <w:rPr>
                <w:rStyle w:val="Hyperlink"/>
                <w:noProof/>
                <w:lang w:val="en-US"/>
              </w:rPr>
              <w:t xml:space="preserve">3.12.  </w:t>
            </w:r>
            <w:r w:rsidR="002F072B" w:rsidRPr="006463F2">
              <w:rPr>
                <w:rStyle w:val="Hyperlink"/>
                <w:noProof/>
              </w:rPr>
              <w:t>Impact on family’s financial stability</w:t>
            </w:r>
            <w:r w:rsidR="002F072B">
              <w:rPr>
                <w:noProof/>
                <w:webHidden/>
              </w:rPr>
              <w:tab/>
            </w:r>
            <w:r w:rsidR="002F072B">
              <w:rPr>
                <w:noProof/>
                <w:webHidden/>
              </w:rPr>
              <w:fldChar w:fldCharType="begin"/>
            </w:r>
            <w:r w:rsidR="002F072B">
              <w:rPr>
                <w:noProof/>
                <w:webHidden/>
              </w:rPr>
              <w:instrText xml:space="preserve"> PAGEREF _Toc184342012 \h </w:instrText>
            </w:r>
            <w:r w:rsidR="002F072B">
              <w:rPr>
                <w:noProof/>
                <w:webHidden/>
              </w:rPr>
            </w:r>
            <w:r w:rsidR="002F072B">
              <w:rPr>
                <w:noProof/>
                <w:webHidden/>
              </w:rPr>
              <w:fldChar w:fldCharType="separate"/>
            </w:r>
            <w:r w:rsidR="002F072B">
              <w:rPr>
                <w:noProof/>
                <w:webHidden/>
              </w:rPr>
              <w:t>12</w:t>
            </w:r>
            <w:r w:rsidR="002F072B">
              <w:rPr>
                <w:noProof/>
                <w:webHidden/>
              </w:rPr>
              <w:fldChar w:fldCharType="end"/>
            </w:r>
          </w:hyperlink>
        </w:p>
        <w:p w14:paraId="7068C067" w14:textId="35355783" w:rsidR="002F072B" w:rsidRDefault="00B270E3">
          <w:pPr>
            <w:pStyle w:val="TOC2"/>
            <w:tabs>
              <w:tab w:val="right" w:leader="dot" w:pos="9016"/>
            </w:tabs>
            <w:rPr>
              <w:rFonts w:asciiTheme="minorHAnsi" w:eastAsiaTheme="minorEastAsia" w:hAnsiTheme="minorHAnsi" w:cstheme="minorBidi"/>
              <w:noProof/>
              <w:lang w:val="en-US"/>
            </w:rPr>
          </w:pPr>
          <w:hyperlink w:anchor="_Toc184342013" w:history="1">
            <w:r w:rsidR="002F072B" w:rsidRPr="006463F2">
              <w:rPr>
                <w:rStyle w:val="Hyperlink"/>
                <w:noProof/>
                <w:lang w:val="en-US"/>
              </w:rPr>
              <w:t xml:space="preserve">3.13.  </w:t>
            </w:r>
            <w:r w:rsidR="002F072B" w:rsidRPr="006463F2">
              <w:rPr>
                <w:rStyle w:val="Hyperlink"/>
                <w:noProof/>
              </w:rPr>
              <w:t>Hope for Economic Recovery</w:t>
            </w:r>
            <w:r w:rsidR="002F072B">
              <w:rPr>
                <w:noProof/>
                <w:webHidden/>
              </w:rPr>
              <w:tab/>
            </w:r>
            <w:r w:rsidR="002F072B">
              <w:rPr>
                <w:noProof/>
                <w:webHidden/>
              </w:rPr>
              <w:fldChar w:fldCharType="begin"/>
            </w:r>
            <w:r w:rsidR="002F072B">
              <w:rPr>
                <w:noProof/>
                <w:webHidden/>
              </w:rPr>
              <w:instrText xml:space="preserve"> PAGEREF _Toc184342013 \h </w:instrText>
            </w:r>
            <w:r w:rsidR="002F072B">
              <w:rPr>
                <w:noProof/>
                <w:webHidden/>
              </w:rPr>
            </w:r>
            <w:r w:rsidR="002F072B">
              <w:rPr>
                <w:noProof/>
                <w:webHidden/>
              </w:rPr>
              <w:fldChar w:fldCharType="separate"/>
            </w:r>
            <w:r w:rsidR="002F072B">
              <w:rPr>
                <w:noProof/>
                <w:webHidden/>
              </w:rPr>
              <w:t>13</w:t>
            </w:r>
            <w:r w:rsidR="002F072B">
              <w:rPr>
                <w:noProof/>
                <w:webHidden/>
              </w:rPr>
              <w:fldChar w:fldCharType="end"/>
            </w:r>
          </w:hyperlink>
        </w:p>
        <w:p w14:paraId="7DAA238E" w14:textId="7F982450" w:rsidR="002F072B" w:rsidRDefault="00B270E3">
          <w:pPr>
            <w:pStyle w:val="TOC2"/>
            <w:tabs>
              <w:tab w:val="right" w:leader="dot" w:pos="9016"/>
            </w:tabs>
            <w:rPr>
              <w:rFonts w:asciiTheme="minorHAnsi" w:eastAsiaTheme="minorEastAsia" w:hAnsiTheme="minorHAnsi" w:cstheme="minorBidi"/>
              <w:noProof/>
              <w:lang w:val="en-US"/>
            </w:rPr>
          </w:pPr>
          <w:hyperlink w:anchor="_Toc184342014" w:history="1">
            <w:r w:rsidR="002F072B" w:rsidRPr="006463F2">
              <w:rPr>
                <w:rStyle w:val="Hyperlink"/>
                <w:noProof/>
                <w:lang w:val="en-US"/>
              </w:rPr>
              <w:t xml:space="preserve">3.14.  </w:t>
            </w:r>
            <w:r w:rsidR="002F072B" w:rsidRPr="006463F2">
              <w:rPr>
                <w:rStyle w:val="Hyperlink"/>
                <w:noProof/>
              </w:rPr>
              <w:t>Future Plan of Respondents in informal Sector</w:t>
            </w:r>
            <w:r w:rsidR="002F072B">
              <w:rPr>
                <w:noProof/>
                <w:webHidden/>
              </w:rPr>
              <w:tab/>
            </w:r>
            <w:r w:rsidR="002F072B">
              <w:rPr>
                <w:noProof/>
                <w:webHidden/>
              </w:rPr>
              <w:fldChar w:fldCharType="begin"/>
            </w:r>
            <w:r w:rsidR="002F072B">
              <w:rPr>
                <w:noProof/>
                <w:webHidden/>
              </w:rPr>
              <w:instrText xml:space="preserve"> PAGEREF _Toc184342014 \h </w:instrText>
            </w:r>
            <w:r w:rsidR="002F072B">
              <w:rPr>
                <w:noProof/>
                <w:webHidden/>
              </w:rPr>
            </w:r>
            <w:r w:rsidR="002F072B">
              <w:rPr>
                <w:noProof/>
                <w:webHidden/>
              </w:rPr>
              <w:fldChar w:fldCharType="separate"/>
            </w:r>
            <w:r w:rsidR="002F072B">
              <w:rPr>
                <w:noProof/>
                <w:webHidden/>
              </w:rPr>
              <w:t>13</w:t>
            </w:r>
            <w:r w:rsidR="002F072B">
              <w:rPr>
                <w:noProof/>
                <w:webHidden/>
              </w:rPr>
              <w:fldChar w:fldCharType="end"/>
            </w:r>
          </w:hyperlink>
        </w:p>
        <w:p w14:paraId="0322ED69" w14:textId="75ECEB1B" w:rsidR="002F072B" w:rsidRDefault="00B270E3">
          <w:pPr>
            <w:pStyle w:val="TOC1"/>
            <w:tabs>
              <w:tab w:val="right" w:leader="dot" w:pos="9016"/>
            </w:tabs>
            <w:rPr>
              <w:rFonts w:asciiTheme="minorHAnsi" w:eastAsiaTheme="minorEastAsia" w:hAnsiTheme="minorHAnsi" w:cstheme="minorBidi"/>
              <w:noProof/>
              <w:lang w:val="en-US"/>
            </w:rPr>
          </w:pPr>
          <w:hyperlink w:anchor="_Toc184342015" w:history="1">
            <w:r w:rsidR="002F072B" w:rsidRPr="002F072B">
              <w:rPr>
                <w:rStyle w:val="Hyperlink"/>
                <w:b/>
                <w:noProof/>
              </w:rPr>
              <w:t>4. Discussion</w:t>
            </w:r>
            <w:r w:rsidR="002F072B" w:rsidRPr="002F072B">
              <w:rPr>
                <w:b/>
                <w:noProof/>
                <w:webHidden/>
              </w:rPr>
              <w:tab/>
            </w:r>
            <w:r w:rsidR="002F072B">
              <w:rPr>
                <w:noProof/>
                <w:webHidden/>
              </w:rPr>
              <w:fldChar w:fldCharType="begin"/>
            </w:r>
            <w:r w:rsidR="002F072B">
              <w:rPr>
                <w:noProof/>
                <w:webHidden/>
              </w:rPr>
              <w:instrText xml:space="preserve"> PAGEREF _Toc184342015 \h </w:instrText>
            </w:r>
            <w:r w:rsidR="002F072B">
              <w:rPr>
                <w:noProof/>
                <w:webHidden/>
              </w:rPr>
            </w:r>
            <w:r w:rsidR="002F072B">
              <w:rPr>
                <w:noProof/>
                <w:webHidden/>
              </w:rPr>
              <w:fldChar w:fldCharType="separate"/>
            </w:r>
            <w:r w:rsidR="002F072B">
              <w:rPr>
                <w:noProof/>
                <w:webHidden/>
              </w:rPr>
              <w:t>14</w:t>
            </w:r>
            <w:r w:rsidR="002F072B">
              <w:rPr>
                <w:noProof/>
                <w:webHidden/>
              </w:rPr>
              <w:fldChar w:fldCharType="end"/>
            </w:r>
          </w:hyperlink>
        </w:p>
        <w:p w14:paraId="6DFA7B21" w14:textId="39D49195" w:rsidR="002F072B" w:rsidRDefault="00B270E3">
          <w:pPr>
            <w:pStyle w:val="TOC1"/>
            <w:tabs>
              <w:tab w:val="right" w:leader="dot" w:pos="9016"/>
            </w:tabs>
            <w:rPr>
              <w:rFonts w:asciiTheme="minorHAnsi" w:eastAsiaTheme="minorEastAsia" w:hAnsiTheme="minorHAnsi" w:cstheme="minorBidi"/>
              <w:noProof/>
              <w:lang w:val="en-US"/>
            </w:rPr>
          </w:pPr>
          <w:hyperlink w:anchor="_Toc184342016" w:history="1">
            <w:r w:rsidR="002F072B" w:rsidRPr="002F072B">
              <w:rPr>
                <w:rStyle w:val="Hyperlink"/>
                <w:b/>
                <w:noProof/>
              </w:rPr>
              <w:t>5. Conclusion</w:t>
            </w:r>
            <w:r w:rsidR="002F072B">
              <w:rPr>
                <w:noProof/>
                <w:webHidden/>
              </w:rPr>
              <w:tab/>
            </w:r>
            <w:r w:rsidR="002F072B">
              <w:rPr>
                <w:noProof/>
                <w:webHidden/>
              </w:rPr>
              <w:fldChar w:fldCharType="begin"/>
            </w:r>
            <w:r w:rsidR="002F072B">
              <w:rPr>
                <w:noProof/>
                <w:webHidden/>
              </w:rPr>
              <w:instrText xml:space="preserve"> PAGEREF _Toc184342016 \h </w:instrText>
            </w:r>
            <w:r w:rsidR="002F072B">
              <w:rPr>
                <w:noProof/>
                <w:webHidden/>
              </w:rPr>
            </w:r>
            <w:r w:rsidR="002F072B">
              <w:rPr>
                <w:noProof/>
                <w:webHidden/>
              </w:rPr>
              <w:fldChar w:fldCharType="separate"/>
            </w:r>
            <w:r w:rsidR="002F072B">
              <w:rPr>
                <w:noProof/>
                <w:webHidden/>
              </w:rPr>
              <w:t>14</w:t>
            </w:r>
            <w:r w:rsidR="002F072B">
              <w:rPr>
                <w:noProof/>
                <w:webHidden/>
              </w:rPr>
              <w:fldChar w:fldCharType="end"/>
            </w:r>
          </w:hyperlink>
        </w:p>
        <w:p w14:paraId="3D52A4B7" w14:textId="5E38AE0D" w:rsidR="002F072B" w:rsidRDefault="00B270E3">
          <w:pPr>
            <w:pStyle w:val="TOC1"/>
            <w:tabs>
              <w:tab w:val="right" w:leader="dot" w:pos="9016"/>
            </w:tabs>
            <w:rPr>
              <w:rFonts w:asciiTheme="minorHAnsi" w:eastAsiaTheme="minorEastAsia" w:hAnsiTheme="minorHAnsi" w:cstheme="minorBidi"/>
              <w:noProof/>
              <w:lang w:val="en-US"/>
            </w:rPr>
          </w:pPr>
          <w:hyperlink w:anchor="_Toc184342017" w:history="1">
            <w:r w:rsidR="002F072B" w:rsidRPr="002F072B">
              <w:rPr>
                <w:rStyle w:val="Hyperlink"/>
                <w:b/>
                <w:noProof/>
              </w:rPr>
              <w:t>6.Reference</w:t>
            </w:r>
            <w:r w:rsidR="002F072B">
              <w:rPr>
                <w:noProof/>
                <w:webHidden/>
              </w:rPr>
              <w:tab/>
            </w:r>
            <w:r w:rsidR="002F072B">
              <w:rPr>
                <w:noProof/>
                <w:webHidden/>
              </w:rPr>
              <w:fldChar w:fldCharType="begin"/>
            </w:r>
            <w:r w:rsidR="002F072B">
              <w:rPr>
                <w:noProof/>
                <w:webHidden/>
              </w:rPr>
              <w:instrText xml:space="preserve"> PAGEREF _Toc184342017 \h </w:instrText>
            </w:r>
            <w:r w:rsidR="002F072B">
              <w:rPr>
                <w:noProof/>
                <w:webHidden/>
              </w:rPr>
            </w:r>
            <w:r w:rsidR="002F072B">
              <w:rPr>
                <w:noProof/>
                <w:webHidden/>
              </w:rPr>
              <w:fldChar w:fldCharType="separate"/>
            </w:r>
            <w:r w:rsidR="002F072B">
              <w:rPr>
                <w:noProof/>
                <w:webHidden/>
              </w:rPr>
              <w:t>16</w:t>
            </w:r>
            <w:r w:rsidR="002F072B">
              <w:rPr>
                <w:noProof/>
                <w:webHidden/>
              </w:rPr>
              <w:fldChar w:fldCharType="end"/>
            </w:r>
          </w:hyperlink>
        </w:p>
        <w:p w14:paraId="238091EE" w14:textId="4411A201" w:rsidR="000D538F" w:rsidRDefault="000D538F">
          <w:r>
            <w:rPr>
              <w:b/>
              <w:bCs/>
              <w:noProof/>
            </w:rPr>
            <w:fldChar w:fldCharType="end"/>
          </w:r>
        </w:p>
      </w:sdtContent>
    </w:sdt>
    <w:p w14:paraId="5A640EE9" w14:textId="77777777" w:rsidR="00FB0986" w:rsidRDefault="00FB0986" w:rsidP="00E1105E">
      <w:pPr>
        <w:rPr>
          <w:rFonts w:ascii="Times New Roman" w:hAnsi="Times New Roman" w:cs="Times New Roman"/>
          <w:b/>
          <w:sz w:val="36"/>
          <w:szCs w:val="36"/>
        </w:rPr>
      </w:pPr>
    </w:p>
    <w:p w14:paraId="12FBF805" w14:textId="61BAE806" w:rsidR="002A2F45" w:rsidRPr="007D7188" w:rsidRDefault="006F4820" w:rsidP="00E1105E">
      <w:pPr>
        <w:rPr>
          <w:rFonts w:ascii="Times New Roman" w:hAnsi="Times New Roman" w:cs="Times New Roman"/>
          <w:b/>
          <w:sz w:val="36"/>
          <w:szCs w:val="36"/>
        </w:rPr>
      </w:pPr>
      <w:r>
        <w:rPr>
          <w:rFonts w:ascii="Times New Roman" w:hAnsi="Times New Roman" w:cs="Times New Roman"/>
          <w:b/>
          <w:sz w:val="36"/>
          <w:szCs w:val="36"/>
        </w:rPr>
        <w:t>S</w:t>
      </w:r>
      <w:r w:rsidRPr="007D7188">
        <w:rPr>
          <w:rFonts w:ascii="Times New Roman" w:hAnsi="Times New Roman" w:cs="Times New Roman"/>
          <w:b/>
          <w:sz w:val="36"/>
          <w:szCs w:val="36"/>
        </w:rPr>
        <w:t>ocio</w:t>
      </w:r>
      <w:r w:rsidR="003B3C80">
        <w:rPr>
          <w:rFonts w:ascii="Times New Roman" w:hAnsi="Times New Roman" w:cs="Times New Roman"/>
          <w:b/>
          <w:sz w:val="36"/>
          <w:szCs w:val="36"/>
        </w:rPr>
        <w:t>-</w:t>
      </w:r>
      <w:r w:rsidRPr="007D7188">
        <w:rPr>
          <w:rFonts w:ascii="Times New Roman" w:hAnsi="Times New Roman" w:cs="Times New Roman"/>
          <w:b/>
          <w:sz w:val="36"/>
          <w:szCs w:val="36"/>
        </w:rPr>
        <w:t>economic conditions of the workers of informal Sector during Quota Reform movement,</w:t>
      </w:r>
      <w:r w:rsidR="00E1105E">
        <w:rPr>
          <w:rFonts w:ascii="Times New Roman" w:hAnsi="Times New Roman" w:cs="Times New Roman"/>
          <w:b/>
          <w:sz w:val="36"/>
          <w:szCs w:val="36"/>
        </w:rPr>
        <w:t xml:space="preserve"> </w:t>
      </w:r>
      <w:r w:rsidR="00B8290A" w:rsidRPr="007D7188">
        <w:rPr>
          <w:rFonts w:ascii="Times New Roman" w:hAnsi="Times New Roman" w:cs="Times New Roman"/>
          <w:b/>
          <w:sz w:val="36"/>
          <w:szCs w:val="36"/>
        </w:rPr>
        <w:t>2024:</w:t>
      </w:r>
      <w:r w:rsidRPr="007D7188">
        <w:rPr>
          <w:rFonts w:ascii="Times New Roman" w:hAnsi="Times New Roman" w:cs="Times New Roman"/>
          <w:b/>
          <w:sz w:val="36"/>
          <w:szCs w:val="36"/>
        </w:rPr>
        <w:t xml:space="preserve"> A sociological study in Barisal city</w:t>
      </w:r>
    </w:p>
    <w:p w14:paraId="64BE051F" w14:textId="085ED4D4" w:rsidR="002A2F45" w:rsidRPr="007D7188" w:rsidRDefault="006F4820">
      <w:pPr>
        <w:jc w:val="both"/>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68480" behindDoc="0" locked="0" layoutInCell="1" allowOverlap="1" wp14:anchorId="5CA111D8" wp14:editId="108D2B2B">
                <wp:simplePos x="0" y="0"/>
                <wp:positionH relativeFrom="column">
                  <wp:posOffset>18853</wp:posOffset>
                </wp:positionH>
                <wp:positionV relativeFrom="paragraph">
                  <wp:posOffset>45327</wp:posOffset>
                </wp:positionV>
                <wp:extent cx="5665509" cy="9427"/>
                <wp:effectExtent l="38100" t="38100" r="68580" b="86360"/>
                <wp:wrapNone/>
                <wp:docPr id="272845339" name="Straight Connector 8"/>
                <wp:cNvGraphicFramePr/>
                <a:graphic xmlns:a="http://schemas.openxmlformats.org/drawingml/2006/main">
                  <a:graphicData uri="http://schemas.microsoft.com/office/word/2010/wordprocessingShape">
                    <wps:wsp>
                      <wps:cNvCnPr/>
                      <wps:spPr>
                        <a:xfrm>
                          <a:off x="0" y="0"/>
                          <a:ext cx="5665509" cy="94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5B4B2ADC"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5pt,3.55pt" to="447.6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eBHngEAAIsDAAAOAAAAZHJzL2Uyb0RvYy54bWysU8tu2zAQvAfoPxC8x5KN2E0EyzkkaC9F&#10;GyTtBzDU0iLCF5asJf99l7QtF22QQ5DLio+Z3Z3han07WsN2gFF71/L5rOYMnPSddtuW//r55fKa&#10;s5iE64TxDlq+h8hvN58u1kNoYOF7bzpARklcbIbQ8j6l0FRVlD1YEWc+gKNL5dGKRFvcVh2KgbJb&#10;Uy3qelUNHruAXkKMdHp/uOSbkl8pkOmHUhESMy2n3lKJWOJzjtVmLZotitBreWxDvKMLK7SjolOq&#10;e5EE+436v1RWS/TRqzST3lZeKS2haCA18/ofNU+9CFC0kDkxTDbFj0srv+/u3AOSDUOITQwPmFWM&#10;Cm3+Un9sLGbtJ7NgTEzS4XK1Wi7rG84k3d1cLT5nL6szN2BMX8FblhctN9plKaIRu28xHaAnCPHO&#10;1csq7Q1ksHGPoJjuqN6isMtgwJ1BthP0pN3L/Fi2IDNFaWMmUv026YjNNCjDMhHnbxMndKnoXZqI&#10;VjuPr5HTeGpVHfAn1QetWfaz7/blLYod9OLF0ON05pH6e1/o539o8wcAAP//AwBQSwMEFAAGAAgA&#10;AAAhAFKh7krbAAAABQEAAA8AAABkcnMvZG93bnJldi54bWxMj8FOwzAQRO9I/IO1SFwQdVrUNg1x&#10;KoTggNQLBfW8jRc7Iraj2G3M37Oc6G1HM5p5W2+z68WZxtgFr2A+K0CQb4PuvFHw+fF6X4KICb3G&#10;PnhS8EMRts31VY2VDpN/p/M+GcElPlaowKY0VFLG1pLDOAsDefa+wugwsRyN1CNOXO56uSiKlXTY&#10;eV6wONCzpfZ7f3IK2izznX3RZjLrN73DWB7kcqfU7U1+egSRKKf/MPzhMzo0zHQMJ6+j6BU88CdJ&#10;wXoOgt1ys1yAOPKxAtnU8pK++QUAAP//AwBQSwECLQAUAAYACAAAACEAtoM4kv4AAADhAQAAEwAA&#10;AAAAAAAAAAAAAAAAAAAAW0NvbnRlbnRfVHlwZXNdLnhtbFBLAQItABQABgAIAAAAIQA4/SH/1gAA&#10;AJQBAAALAAAAAAAAAAAAAAAAAC8BAABfcmVscy8ucmVsc1BLAQItABQABgAIAAAAIQA9jeBHngEA&#10;AIsDAAAOAAAAAAAAAAAAAAAAAC4CAABkcnMvZTJvRG9jLnhtbFBLAQItABQABgAIAAAAIQBSoe5K&#10;2wAAAAUBAAAPAAAAAAAAAAAAAAAAAPgDAABkcnMvZG93bnJldi54bWxQSwUGAAAAAAQABADzAAAA&#10;AAUAAAAA&#10;" strokecolor="black [3200]" strokeweight="2pt">
                <v:shadow on="t" color="black" opacity="24903f" origin=",.5" offset="0,.55556mm"/>
              </v:line>
            </w:pict>
          </mc:Fallback>
        </mc:AlternateContent>
      </w:r>
    </w:p>
    <w:p w14:paraId="68D76A53" w14:textId="55AC644A" w:rsidR="002A2F45" w:rsidRPr="007D7188" w:rsidRDefault="002A2F45">
      <w:pPr>
        <w:jc w:val="both"/>
        <w:rPr>
          <w:rFonts w:ascii="Times New Roman" w:hAnsi="Times New Roman" w:cs="Times New Roman"/>
          <w:b/>
          <w:sz w:val="24"/>
          <w:szCs w:val="24"/>
        </w:rPr>
      </w:pPr>
    </w:p>
    <w:p w14:paraId="75C24CA8" w14:textId="15A5D2E7" w:rsidR="00BA3AA0" w:rsidRPr="0071645F" w:rsidRDefault="00BA3AA0" w:rsidP="0071645F">
      <w:pPr>
        <w:pStyle w:val="Heading1"/>
      </w:pPr>
      <w:bookmarkStart w:id="0" w:name="_Toc184341978"/>
      <w:r w:rsidRPr="0071645F">
        <w:t>Abstract</w:t>
      </w:r>
      <w:bookmarkEnd w:id="0"/>
    </w:p>
    <w:p w14:paraId="3A03C783" w14:textId="3C4EA63C" w:rsidR="00BA3AA0" w:rsidRPr="00BA3AA0" w:rsidRDefault="00BA3AA0" w:rsidP="00BA3AA0">
      <w:pPr>
        <w:jc w:val="both"/>
        <w:rPr>
          <w:rFonts w:ascii="Times New Roman" w:hAnsi="Times New Roman" w:cs="Times New Roman"/>
          <w:bCs/>
          <w:sz w:val="24"/>
          <w:szCs w:val="24"/>
        </w:rPr>
      </w:pPr>
      <w:r w:rsidRPr="00BA3AA0">
        <w:rPr>
          <w:rFonts w:ascii="Times New Roman" w:hAnsi="Times New Roman" w:cs="Times New Roman"/>
          <w:bCs/>
          <w:sz w:val="24"/>
          <w:szCs w:val="24"/>
        </w:rPr>
        <w:t>The Quota Reform Movement 2024 in Bangladesh, a significant social and political event, had far-reaching implications, particularly for the informal sector workers. This study aimed to investigate the socio-economic conditions of these workers in Barisal City during this period. Through a descriptive research design and quantitative methodology, the study collected data from a sample of 20 informal sector workers using a structured questionnaire. The findings revealed that the movement had a substantial negative impact on their livelihoods, leading to reduced income, job insecurity, and disrupted business operations. The study also highlighted the psychological toll, with many workers experiencing increased stress and anxiety. The research underscores the need for targeted support programs to help these vulnerable workers recover and adapt to the changing economic landscape. By understanding the challenges faced by informal sector workers, policymakers can develop effective strategies to mitigate the adverse effects of future social and political upheavals.</w:t>
      </w:r>
    </w:p>
    <w:p w14:paraId="3E09B772" w14:textId="77777777" w:rsidR="00BA3AA0" w:rsidRPr="00BA3AA0" w:rsidRDefault="00BA3AA0" w:rsidP="00BA3AA0">
      <w:pPr>
        <w:jc w:val="both"/>
        <w:rPr>
          <w:rFonts w:ascii="Times New Roman" w:hAnsi="Times New Roman" w:cs="Times New Roman"/>
          <w:b/>
          <w:sz w:val="24"/>
          <w:szCs w:val="24"/>
        </w:rPr>
      </w:pPr>
    </w:p>
    <w:p w14:paraId="15CF5580" w14:textId="77777777" w:rsidR="00BA3AA0" w:rsidRPr="00BA3AA0" w:rsidRDefault="00BA3AA0" w:rsidP="00BA3AA0">
      <w:pPr>
        <w:jc w:val="both"/>
        <w:rPr>
          <w:rFonts w:ascii="Times New Roman" w:hAnsi="Times New Roman" w:cs="Times New Roman"/>
          <w:bCs/>
          <w:i/>
          <w:iCs/>
          <w:sz w:val="24"/>
          <w:szCs w:val="24"/>
          <w:lang w:val="en-US"/>
        </w:rPr>
      </w:pPr>
      <w:r w:rsidRPr="00BA3AA0">
        <w:rPr>
          <w:rFonts w:ascii="Times New Roman" w:hAnsi="Times New Roman" w:cs="Times New Roman"/>
          <w:b/>
          <w:bCs/>
          <w:i/>
          <w:iCs/>
          <w:sz w:val="24"/>
          <w:szCs w:val="24"/>
        </w:rPr>
        <w:t xml:space="preserve">Key Words: </w:t>
      </w:r>
      <w:r w:rsidRPr="00BA3AA0">
        <w:rPr>
          <w:rFonts w:ascii="Times New Roman" w:hAnsi="Times New Roman" w:cs="Times New Roman"/>
          <w:bCs/>
          <w:sz w:val="24"/>
          <w:szCs w:val="24"/>
          <w:lang w:val="en-US"/>
        </w:rPr>
        <w:t>Quota Reform Movement 2024, Informal Sector Workers, Socio-economic Impact, Social and Political Upheaval, Barisal City.</w:t>
      </w:r>
    </w:p>
    <w:p w14:paraId="70A45B68" w14:textId="77777777" w:rsidR="00285C14" w:rsidRDefault="00285C14">
      <w:pPr>
        <w:jc w:val="both"/>
        <w:rPr>
          <w:rFonts w:ascii="Times New Roman" w:hAnsi="Times New Roman" w:cs="Times New Roman"/>
          <w:sz w:val="24"/>
          <w:szCs w:val="24"/>
        </w:rPr>
      </w:pPr>
    </w:p>
    <w:bookmarkStart w:id="1" w:name="_Toc184341979"/>
    <w:p w14:paraId="64BC3B03" w14:textId="1CAB2081" w:rsidR="00285C14" w:rsidRPr="000D538F" w:rsidRDefault="005B421A" w:rsidP="000D538F">
      <w:pPr>
        <w:pStyle w:val="Heading1"/>
      </w:pPr>
      <w:r w:rsidRPr="000D538F">
        <w:rPr>
          <w:noProof/>
          <w:lang w:val="en-US"/>
        </w:rPr>
        <mc:AlternateContent>
          <mc:Choice Requires="wps">
            <w:drawing>
              <wp:anchor distT="0" distB="0" distL="114300" distR="114300" simplePos="0" relativeHeight="251671552" behindDoc="0" locked="0" layoutInCell="1" allowOverlap="1" wp14:anchorId="3D5875B4" wp14:editId="4BA16A5A">
                <wp:simplePos x="0" y="0"/>
                <wp:positionH relativeFrom="margin">
                  <wp:align>right</wp:align>
                </wp:positionH>
                <wp:positionV relativeFrom="paragraph">
                  <wp:posOffset>593725</wp:posOffset>
                </wp:positionV>
                <wp:extent cx="5768975" cy="37465"/>
                <wp:effectExtent l="38100" t="38100" r="60325" b="95885"/>
                <wp:wrapNone/>
                <wp:docPr id="1375915637" name="Straight Connector 11"/>
                <wp:cNvGraphicFramePr/>
                <a:graphic xmlns:a="http://schemas.openxmlformats.org/drawingml/2006/main">
                  <a:graphicData uri="http://schemas.microsoft.com/office/word/2010/wordprocessingShape">
                    <wps:wsp>
                      <wps:cNvCnPr/>
                      <wps:spPr>
                        <a:xfrm>
                          <a:off x="0" y="0"/>
                          <a:ext cx="5768975" cy="37465"/>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841F66" id="Straight Connector 11" o:spid="_x0000_s1026" style="position:absolute;z-index:251671552;visibility:visible;mso-wrap-style:square;mso-wrap-distance-left:9pt;mso-wrap-distance-top:0;mso-wrap-distance-right:9pt;mso-wrap-distance-bottom:0;mso-position-horizontal:right;mso-position-horizontal-relative:margin;mso-position-vertical:absolute;mso-position-vertical-relative:text" from="403.05pt,46.75pt" to="857.3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GDZzwEAANYDAAAOAAAAZHJzL2Uyb0RvYy54bWysU02P0zAQvSPxHyzfaZKWNLtR0z10BRcE&#10;FQs/wOvYjYW/NDZN+u8ZO93sCtAeEBfH9swbv/dmsrubjCZnAUE529FqVVIiLHe9sqeOfv/24d0N&#10;JSEy2zPtrOjoRQR6t3/7Zjf6Vqzd4HQvgGARG9rRd3SI0bdFEfggDAsr54XFoHRgWMQjnIoe2IjV&#10;jS7WZbktRge9B8dFCHh7PwfpPteXUvD4RcogItEdRW4xr5DXx7QW+x1rT8D8oPiVBvsHFoYpi48u&#10;pe5ZZOQnqD9KGcXBBSfjijtTOCkVF1kDqqnK39Q8DMyLrAXNCX6xKfy/svzz+QhE9di7TVPfVvV2&#10;01BimcFePURg6jREcnDWopMOSFUlx0YfWgQe7BGup+CPkORPEkz6ojAyZZcvi8tiioTjZd1sb26b&#10;mhKOsU3zflunmsUz2EOIH4UzJG06qpVNJrCWnT+FOKc+paRrbcmI9NdNmdtZJHYzn7yLFy3mtK9C&#10;olJksM7l8oyJgwZyZjgd/Y+sDXloi5kJIpXWC6h8HXTNTTCR524BVq8Dl+z8orNxARplHfwNHKcn&#10;qnLOR/teaE3bR9dfcndyAIcnO3wd9DSdL88Z/vw77n8BAAD//wMAUEsDBBQABgAIAAAAIQAyiUXG&#10;2wAAAAYBAAAPAAAAZHJzL2Rvd25yZXYueG1sTI/BTsMwEETvSPyDtUhcEHWAUiUhToWQEBc4tIX7&#10;NlmSUHsdbLdN/57lBLdZzWrmTbWcnFUHCnHwbOBmloEibnw7cGfgffN8nYOKCblF65kMnCjCsj4/&#10;q7Bs/ZFXdFinTkkIxxIN9CmNpdax6clhnPmRWLxPHxwmOUOn24BHCXdW32bZQjscWBp6HOmpp2a3&#10;3jsDm6/FS+i+T287H3IMVzb3849XYy4vpscHUImm9PcMv/iCDrUwbf2e26isARmSDBR396DELbJc&#10;xFZEMQddV/o/fv0DAAD//wMAUEsBAi0AFAAGAAgAAAAhALaDOJL+AAAA4QEAABMAAAAAAAAAAAAA&#10;AAAAAAAAAFtDb250ZW50X1R5cGVzXS54bWxQSwECLQAUAAYACAAAACEAOP0h/9YAAACUAQAACwAA&#10;AAAAAAAAAAAAAAAvAQAAX3JlbHMvLnJlbHNQSwECLQAUAAYACAAAACEAeshg2c8BAADWAwAADgAA&#10;AAAAAAAAAAAAAAAuAgAAZHJzL2Uyb0RvYy54bWxQSwECLQAUAAYACAAAACEAMolFxtsAAAAGAQAA&#10;DwAAAAAAAAAAAAAAAAApBAAAZHJzL2Rvd25yZXYueG1sUEsFBgAAAAAEAAQA8wAAADEFAAAAAA==&#10;" strokecolor="black [3200]" strokeweight="1pt">
                <v:shadow on="t" color="black" opacity="24903f" origin=",.5" offset="0,.55556mm"/>
                <w10:wrap anchorx="margin"/>
              </v:line>
            </w:pict>
          </mc:Fallback>
        </mc:AlternateContent>
      </w:r>
      <w:r w:rsidR="00C67A9D" w:rsidRPr="000D538F">
        <w:t>1.</w:t>
      </w:r>
      <w:r w:rsidRPr="000D538F">
        <w:t>Introduction</w:t>
      </w:r>
      <w:bookmarkEnd w:id="1"/>
    </w:p>
    <w:p w14:paraId="697D9D12" w14:textId="73E16C7B" w:rsidR="002A2F45" w:rsidRPr="00654776" w:rsidRDefault="00FB0986" w:rsidP="00654776">
      <w:pPr>
        <w:pStyle w:val="Heading2"/>
      </w:pPr>
      <w:bookmarkStart w:id="2" w:name="_Toc184341980"/>
      <w:r w:rsidRPr="00654776">
        <w:t>1.1.</w:t>
      </w:r>
      <w:r w:rsidR="005E1397" w:rsidRPr="00654776">
        <w:t>Background of the Study</w:t>
      </w:r>
      <w:bookmarkEnd w:id="2"/>
    </w:p>
    <w:p w14:paraId="75CFB0D7" w14:textId="5F70455F" w:rsidR="002A2F45" w:rsidRPr="007D7188" w:rsidRDefault="005E1397">
      <w:pPr>
        <w:jc w:val="both"/>
        <w:rPr>
          <w:rFonts w:ascii="Times New Roman" w:hAnsi="Times New Roman" w:cs="Times New Roman"/>
          <w:sz w:val="24"/>
          <w:szCs w:val="24"/>
        </w:rPr>
      </w:pPr>
      <w:r w:rsidRPr="007D7188">
        <w:rPr>
          <w:rFonts w:ascii="Times New Roman" w:hAnsi="Times New Roman" w:cs="Times New Roman"/>
          <w:sz w:val="24"/>
          <w:szCs w:val="24"/>
        </w:rPr>
        <w:t xml:space="preserve">The 2024 quota reform movement in Bangladesh emerged as a significant social and political event driven by dissatisfaction with the existing quota system for public sector recruitment and </w:t>
      </w:r>
      <w:r w:rsidRPr="007D7188">
        <w:rPr>
          <w:rFonts w:ascii="Times New Roman" w:hAnsi="Times New Roman" w:cs="Times New Roman"/>
          <w:sz w:val="24"/>
          <w:szCs w:val="24"/>
        </w:rPr>
        <w:lastRenderedPageBreak/>
        <w:t>university admissions. This system, initially intended to ensure representation for marginalized groups, had been criticized over the years for becoming outdated and lacking meritocracy. The reform movement aimed to reduce the percentage of positions reserved under quotas, promote merit-based recruitment, and increase transparency in the selection process.</w:t>
      </w:r>
    </w:p>
    <w:p w14:paraId="5716422A" w14:textId="6A5E9EC4" w:rsidR="002A2F45" w:rsidRPr="007D7188" w:rsidRDefault="005E1397">
      <w:pPr>
        <w:jc w:val="both"/>
        <w:rPr>
          <w:rFonts w:ascii="Times New Roman" w:hAnsi="Times New Roman" w:cs="Times New Roman"/>
          <w:sz w:val="24"/>
          <w:szCs w:val="24"/>
        </w:rPr>
      </w:pPr>
      <w:r w:rsidRPr="007D7188">
        <w:rPr>
          <w:rFonts w:ascii="Times New Roman" w:hAnsi="Times New Roman" w:cs="Times New Roman"/>
          <w:sz w:val="24"/>
          <w:szCs w:val="24"/>
        </w:rPr>
        <w:t>The movement began as student-led protests demanding quota reforms but soon escalated into a broader challenge against the government, fueled by widespread frustrations over corruption, economic issues, and allegations of election rigging. High inflation, corruption in public service recruitment (including reported exam question leaks), and abuses by the ruling party's student wing contributed to the unrest. As protests spread nationwide, the government's harsh response, including internet shutdowns and violent crackdowns, intensified the public outcry.</w:t>
      </w:r>
    </w:p>
    <w:p w14:paraId="221DDA56" w14:textId="636B25F6" w:rsidR="00CB34D6" w:rsidRDefault="005E1397">
      <w:pPr>
        <w:jc w:val="both"/>
        <w:rPr>
          <w:rFonts w:ascii="Times New Roman" w:hAnsi="Times New Roman" w:cs="Times New Roman"/>
          <w:sz w:val="24"/>
          <w:szCs w:val="24"/>
        </w:rPr>
      </w:pPr>
      <w:r w:rsidRPr="007D7188">
        <w:rPr>
          <w:rFonts w:ascii="Times New Roman" w:hAnsi="Times New Roman" w:cs="Times New Roman"/>
          <w:sz w:val="24"/>
          <w:szCs w:val="24"/>
        </w:rPr>
        <w:t>The impact of these events was felt particularly by informal sector workers, who often bear the brunt of economic instability. Inflation, reduced remittances, and political turmoil adversely affected their livelihoods. The movement highlighted the interconnectedness of socio-economic issues and governance, with the reform demands underscoring a need for inclusive policies that address both economic and social inequalities.</w:t>
      </w:r>
    </w:p>
    <w:p w14:paraId="68BE53C4" w14:textId="078DBB83" w:rsidR="00BA3AA0" w:rsidRPr="00B139B0" w:rsidRDefault="00B139B0" w:rsidP="000D538F">
      <w:pPr>
        <w:pStyle w:val="Heading2"/>
      </w:pPr>
      <w:r>
        <w:t xml:space="preserve"> </w:t>
      </w:r>
      <w:bookmarkStart w:id="3" w:name="_Toc184341981"/>
      <w:r w:rsidR="00C67A9D">
        <w:t>1.2.</w:t>
      </w:r>
      <w:r w:rsidR="00BA3AA0" w:rsidRPr="00B139B0">
        <w:t>Rationale of the Study</w:t>
      </w:r>
      <w:bookmarkEnd w:id="3"/>
    </w:p>
    <w:p w14:paraId="68A063B6" w14:textId="77777777" w:rsidR="00BA3AA0" w:rsidRP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The 2024 quota reform movement in Bangladesh, while aimed at addressing significant social and economic issues, may have had unintended consequences for the informal sector. This sector, which constitutes a large portion of the country's workforce, is particularly vulnerable to economic disruptions and social unrest. This study aims to investigate the socio-economic conditions of informal sector workers in Barishal City during this period, with the following objectives:</w:t>
      </w:r>
    </w:p>
    <w:p w14:paraId="6C1E3154" w14:textId="77777777" w:rsidR="00BA3AA0" w:rsidRPr="00BA3AA0" w:rsidRDefault="00BA3AA0" w:rsidP="00BA3AA0">
      <w:pPr>
        <w:numPr>
          <w:ilvl w:val="0"/>
          <w:numId w:val="10"/>
        </w:numPr>
        <w:jc w:val="both"/>
        <w:rPr>
          <w:rFonts w:ascii="Times New Roman" w:hAnsi="Times New Roman" w:cs="Times New Roman"/>
          <w:sz w:val="24"/>
          <w:szCs w:val="24"/>
        </w:rPr>
      </w:pPr>
      <w:r w:rsidRPr="00BA3AA0">
        <w:rPr>
          <w:rFonts w:ascii="Times New Roman" w:hAnsi="Times New Roman" w:cs="Times New Roman"/>
          <w:b/>
          <w:sz w:val="24"/>
          <w:szCs w:val="24"/>
        </w:rPr>
        <w:t>Understanding the Impact of the Quota Movement:</w:t>
      </w:r>
      <w:r w:rsidRPr="00BA3AA0">
        <w:rPr>
          <w:rFonts w:ascii="Times New Roman" w:hAnsi="Times New Roman" w:cs="Times New Roman"/>
          <w:sz w:val="24"/>
          <w:szCs w:val="24"/>
        </w:rPr>
        <w:t xml:space="preserve"> The quota movement may have led to closures, reduced business activity, and increased uncertainty for informal sector workers. Understanding the specific impact on this sector can provide valuable insights into the broader consequences of the movement.</w:t>
      </w:r>
    </w:p>
    <w:p w14:paraId="5D575927" w14:textId="77777777" w:rsidR="00BA3AA0" w:rsidRPr="00BA3AA0" w:rsidRDefault="00BA3AA0" w:rsidP="00BA3AA0">
      <w:pPr>
        <w:numPr>
          <w:ilvl w:val="0"/>
          <w:numId w:val="10"/>
        </w:numPr>
        <w:jc w:val="both"/>
        <w:rPr>
          <w:rFonts w:ascii="Times New Roman" w:hAnsi="Times New Roman" w:cs="Times New Roman"/>
          <w:sz w:val="24"/>
          <w:szCs w:val="24"/>
        </w:rPr>
      </w:pPr>
      <w:r w:rsidRPr="00BA3AA0">
        <w:rPr>
          <w:rFonts w:ascii="Times New Roman" w:hAnsi="Times New Roman" w:cs="Times New Roman"/>
          <w:b/>
          <w:sz w:val="24"/>
          <w:szCs w:val="24"/>
        </w:rPr>
        <w:t>Identifying Socioeconomic Vulnerabilities:</w:t>
      </w:r>
      <w:r w:rsidRPr="00BA3AA0">
        <w:rPr>
          <w:rFonts w:ascii="Times New Roman" w:hAnsi="Times New Roman" w:cs="Times New Roman"/>
          <w:sz w:val="24"/>
          <w:szCs w:val="24"/>
        </w:rPr>
        <w:t xml:space="preserve"> The informal sector is often characterized by precarious employment conditions, lack of social protection, and limited access to resources. This study can help identify the specific socioeconomic vulnerabilities of informal sector workers in Barisal city and assess how these vulnerabilities were exacerbated during the quota movement.</w:t>
      </w:r>
    </w:p>
    <w:p w14:paraId="7B040DE6" w14:textId="77777777" w:rsidR="00BA3AA0" w:rsidRPr="00BA3AA0" w:rsidRDefault="00BA3AA0" w:rsidP="00BA3AA0">
      <w:pPr>
        <w:numPr>
          <w:ilvl w:val="0"/>
          <w:numId w:val="10"/>
        </w:numPr>
        <w:jc w:val="both"/>
        <w:rPr>
          <w:rFonts w:ascii="Times New Roman" w:hAnsi="Times New Roman" w:cs="Times New Roman"/>
          <w:sz w:val="24"/>
          <w:szCs w:val="24"/>
        </w:rPr>
      </w:pPr>
      <w:r w:rsidRPr="00BA3AA0">
        <w:rPr>
          <w:rFonts w:ascii="Times New Roman" w:hAnsi="Times New Roman" w:cs="Times New Roman"/>
          <w:b/>
          <w:sz w:val="24"/>
          <w:szCs w:val="24"/>
        </w:rPr>
        <w:t>Assessing Coping Mechanisms:</w:t>
      </w:r>
      <w:r w:rsidRPr="00BA3AA0">
        <w:rPr>
          <w:rFonts w:ascii="Times New Roman" w:hAnsi="Times New Roman" w:cs="Times New Roman"/>
          <w:sz w:val="24"/>
          <w:szCs w:val="24"/>
        </w:rPr>
        <w:t xml:space="preserve"> Informal sector workers may have employed various coping mechanisms to survive during the disruptions caused by the quota movement. Examining these strategies can provide valuable lessons for policymakers and development practitioners in designing effective support programs.</w:t>
      </w:r>
    </w:p>
    <w:p w14:paraId="65961D80" w14:textId="77777777" w:rsidR="00BA3AA0" w:rsidRPr="00BA3AA0" w:rsidRDefault="00BA3AA0" w:rsidP="00BA3AA0">
      <w:pPr>
        <w:numPr>
          <w:ilvl w:val="0"/>
          <w:numId w:val="10"/>
        </w:numPr>
        <w:jc w:val="both"/>
        <w:rPr>
          <w:rFonts w:ascii="Times New Roman" w:hAnsi="Times New Roman" w:cs="Times New Roman"/>
          <w:sz w:val="24"/>
          <w:szCs w:val="24"/>
        </w:rPr>
      </w:pPr>
      <w:r w:rsidRPr="00BA3AA0">
        <w:rPr>
          <w:rFonts w:ascii="Times New Roman" w:hAnsi="Times New Roman" w:cs="Times New Roman"/>
          <w:b/>
          <w:sz w:val="24"/>
          <w:szCs w:val="24"/>
        </w:rPr>
        <w:t xml:space="preserve">Policy Implications: </w:t>
      </w:r>
      <w:r w:rsidRPr="00BA3AA0">
        <w:rPr>
          <w:rFonts w:ascii="Times New Roman" w:hAnsi="Times New Roman" w:cs="Times New Roman"/>
          <w:sz w:val="24"/>
          <w:szCs w:val="24"/>
        </w:rPr>
        <w:t>The findings of this study can inform the development of targeted policies and interventions to support informal sector workers in Barisal city and other similar areas. These interventions could include social safety nets, job training programs, and access to financial services.</w:t>
      </w:r>
    </w:p>
    <w:p w14:paraId="4AF69589" w14:textId="77777777" w:rsidR="00BA3AA0" w:rsidRPr="00BA3AA0" w:rsidRDefault="00BA3AA0" w:rsidP="00BA3AA0">
      <w:pPr>
        <w:numPr>
          <w:ilvl w:val="0"/>
          <w:numId w:val="10"/>
        </w:numPr>
        <w:jc w:val="both"/>
        <w:rPr>
          <w:rFonts w:ascii="Times New Roman" w:hAnsi="Times New Roman" w:cs="Times New Roman"/>
          <w:sz w:val="24"/>
          <w:szCs w:val="24"/>
        </w:rPr>
      </w:pPr>
      <w:r w:rsidRPr="00BA3AA0">
        <w:rPr>
          <w:rFonts w:ascii="Times New Roman" w:hAnsi="Times New Roman" w:cs="Times New Roman"/>
          <w:b/>
          <w:sz w:val="24"/>
          <w:szCs w:val="24"/>
        </w:rPr>
        <w:t xml:space="preserve">Contributing to Academic Knowledge: </w:t>
      </w:r>
      <w:r w:rsidRPr="00BA3AA0">
        <w:rPr>
          <w:rFonts w:ascii="Times New Roman" w:hAnsi="Times New Roman" w:cs="Times New Roman"/>
          <w:sz w:val="24"/>
          <w:szCs w:val="24"/>
        </w:rPr>
        <w:t xml:space="preserve">This research can contribute to the existing body of literature on the informal sector, labor economics, and social movements. By examining the experiences of informal sector workers during a period of significant </w:t>
      </w:r>
      <w:r w:rsidRPr="00BA3AA0">
        <w:rPr>
          <w:rFonts w:ascii="Times New Roman" w:hAnsi="Times New Roman" w:cs="Times New Roman"/>
          <w:sz w:val="24"/>
          <w:szCs w:val="24"/>
        </w:rPr>
        <w:lastRenderedPageBreak/>
        <w:t>social and economic upheaval, this study can provide valuable insights into the resilience and adaptability of this population.</w:t>
      </w:r>
    </w:p>
    <w:p w14:paraId="454AFC50" w14:textId="77777777" w:rsidR="00BA3AA0" w:rsidRPr="005D1907" w:rsidRDefault="00BA3AA0">
      <w:pPr>
        <w:jc w:val="both"/>
        <w:rPr>
          <w:rFonts w:ascii="Times New Roman" w:hAnsi="Times New Roman" w:cs="Times New Roman"/>
          <w:sz w:val="14"/>
          <w:szCs w:val="14"/>
        </w:rPr>
      </w:pPr>
    </w:p>
    <w:p w14:paraId="5444D0A8" w14:textId="0EE93ED9" w:rsidR="00BA3AA0" w:rsidRPr="00B139B0" w:rsidRDefault="00C67A9D" w:rsidP="000D538F">
      <w:pPr>
        <w:pStyle w:val="Heading2"/>
      </w:pPr>
      <w:bookmarkStart w:id="4" w:name="_Toc184341982"/>
      <w:r>
        <w:t>1.3.</w:t>
      </w:r>
      <w:r w:rsidR="00BA3AA0" w:rsidRPr="00B139B0">
        <w:t>Objectives of the Study</w:t>
      </w:r>
      <w:bookmarkEnd w:id="4"/>
    </w:p>
    <w:p w14:paraId="6F059991" w14:textId="77777777" w:rsidR="00BA3AA0" w:rsidRPr="00BA3AA0" w:rsidRDefault="00BA3AA0" w:rsidP="00AE644F">
      <w:pPr>
        <w:numPr>
          <w:ilvl w:val="0"/>
          <w:numId w:val="37"/>
        </w:numPr>
        <w:jc w:val="both"/>
        <w:rPr>
          <w:rFonts w:ascii="Times New Roman" w:hAnsi="Times New Roman" w:cs="Times New Roman"/>
          <w:bCs/>
          <w:sz w:val="24"/>
          <w:szCs w:val="24"/>
        </w:rPr>
      </w:pPr>
      <w:r w:rsidRPr="00BA3AA0">
        <w:rPr>
          <w:rFonts w:ascii="Times New Roman" w:hAnsi="Times New Roman" w:cs="Times New Roman"/>
          <w:bCs/>
          <w:sz w:val="24"/>
          <w:szCs w:val="24"/>
        </w:rPr>
        <w:t>To analyze the socio-economic conditions of informal workers in Barishal City during the 2024 quota reform movement.</w:t>
      </w:r>
    </w:p>
    <w:p w14:paraId="44E13607" w14:textId="77777777" w:rsidR="00BA3AA0" w:rsidRPr="00BA3AA0" w:rsidRDefault="00BA3AA0" w:rsidP="00AE644F">
      <w:pPr>
        <w:numPr>
          <w:ilvl w:val="0"/>
          <w:numId w:val="37"/>
        </w:numPr>
        <w:jc w:val="both"/>
        <w:rPr>
          <w:rFonts w:ascii="Times New Roman" w:hAnsi="Times New Roman" w:cs="Times New Roman"/>
          <w:bCs/>
          <w:sz w:val="24"/>
          <w:szCs w:val="24"/>
        </w:rPr>
      </w:pPr>
      <w:r w:rsidRPr="00BA3AA0">
        <w:rPr>
          <w:rFonts w:ascii="Times New Roman" w:hAnsi="Times New Roman" w:cs="Times New Roman"/>
          <w:bCs/>
          <w:sz w:val="24"/>
          <w:szCs w:val="24"/>
        </w:rPr>
        <w:t>To evaluate the movement's impact on these workers' livelihoods, employment, and well-being.</w:t>
      </w:r>
    </w:p>
    <w:p w14:paraId="0EE2892E" w14:textId="77777777" w:rsidR="00BA3AA0" w:rsidRDefault="00BA3AA0" w:rsidP="00AE644F">
      <w:pPr>
        <w:numPr>
          <w:ilvl w:val="0"/>
          <w:numId w:val="37"/>
        </w:numPr>
        <w:jc w:val="both"/>
        <w:rPr>
          <w:rFonts w:ascii="Times New Roman" w:hAnsi="Times New Roman" w:cs="Times New Roman"/>
          <w:bCs/>
          <w:sz w:val="24"/>
          <w:szCs w:val="24"/>
        </w:rPr>
      </w:pPr>
      <w:r w:rsidRPr="00BA3AA0">
        <w:rPr>
          <w:rFonts w:ascii="Times New Roman" w:hAnsi="Times New Roman" w:cs="Times New Roman"/>
          <w:bCs/>
          <w:sz w:val="24"/>
          <w:szCs w:val="24"/>
        </w:rPr>
        <w:t>To identify and explore socio-economic challenges faced by informal workers in Barishal City during the movement.</w:t>
      </w:r>
    </w:p>
    <w:p w14:paraId="67E52737" w14:textId="77777777" w:rsidR="005D1907" w:rsidRPr="005D1907" w:rsidRDefault="005D1907" w:rsidP="005D1907">
      <w:pPr>
        <w:ind w:left="720"/>
        <w:jc w:val="both"/>
        <w:rPr>
          <w:rFonts w:ascii="Times New Roman" w:hAnsi="Times New Roman" w:cs="Times New Roman"/>
          <w:bCs/>
          <w:sz w:val="10"/>
          <w:szCs w:val="10"/>
        </w:rPr>
      </w:pPr>
    </w:p>
    <w:p w14:paraId="23B56D00" w14:textId="4D79A650" w:rsidR="00BA3AA0" w:rsidRPr="00B139B0" w:rsidRDefault="00C67A9D" w:rsidP="000D538F">
      <w:pPr>
        <w:pStyle w:val="Heading2"/>
      </w:pPr>
      <w:bookmarkStart w:id="5" w:name="_Toc184341983"/>
      <w:r>
        <w:t>1.4.</w:t>
      </w:r>
      <w:r w:rsidR="00BA3AA0" w:rsidRPr="00B139B0">
        <w:t>Research Question</w:t>
      </w:r>
      <w:bookmarkEnd w:id="5"/>
    </w:p>
    <w:p w14:paraId="022350D3" w14:textId="77777777" w:rsidR="00BA3AA0" w:rsidRPr="00BA3AA0" w:rsidRDefault="00BA3AA0" w:rsidP="00BA3AA0">
      <w:pPr>
        <w:numPr>
          <w:ilvl w:val="0"/>
          <w:numId w:val="6"/>
        </w:numPr>
        <w:jc w:val="both"/>
        <w:rPr>
          <w:rFonts w:ascii="Times New Roman" w:hAnsi="Times New Roman" w:cs="Times New Roman"/>
          <w:sz w:val="24"/>
          <w:szCs w:val="24"/>
        </w:rPr>
      </w:pPr>
      <w:r w:rsidRPr="00BA3AA0">
        <w:rPr>
          <w:rFonts w:ascii="Times New Roman" w:hAnsi="Times New Roman" w:cs="Times New Roman"/>
          <w:sz w:val="24"/>
          <w:szCs w:val="24"/>
        </w:rPr>
        <w:t>What were the socio-economic conditions of the informal workers during the quota reform movement period in Barishal city?</w:t>
      </w:r>
    </w:p>
    <w:p w14:paraId="1FE06E7E" w14:textId="77777777" w:rsidR="00BA3AA0" w:rsidRPr="00BA3AA0" w:rsidRDefault="00BA3AA0" w:rsidP="00BA3AA0">
      <w:pPr>
        <w:numPr>
          <w:ilvl w:val="0"/>
          <w:numId w:val="6"/>
        </w:numPr>
        <w:jc w:val="both"/>
        <w:rPr>
          <w:rFonts w:ascii="Times New Roman" w:hAnsi="Times New Roman" w:cs="Times New Roman"/>
          <w:sz w:val="24"/>
          <w:szCs w:val="24"/>
        </w:rPr>
      </w:pPr>
      <w:r w:rsidRPr="00BA3AA0">
        <w:rPr>
          <w:rFonts w:ascii="Times New Roman" w:hAnsi="Times New Roman" w:cs="Times New Roman"/>
          <w:sz w:val="24"/>
          <w:szCs w:val="24"/>
        </w:rPr>
        <w:t>How did the quota reform movement impact the informal sector workers in Barishal City?</w:t>
      </w:r>
    </w:p>
    <w:p w14:paraId="582C576E" w14:textId="2B64F3C2" w:rsidR="002A2F45" w:rsidRPr="005D1907" w:rsidRDefault="00BA3AA0" w:rsidP="005D1907">
      <w:pPr>
        <w:numPr>
          <w:ilvl w:val="0"/>
          <w:numId w:val="6"/>
        </w:numPr>
        <w:jc w:val="both"/>
        <w:rPr>
          <w:rFonts w:ascii="Times New Roman" w:hAnsi="Times New Roman" w:cs="Times New Roman"/>
          <w:sz w:val="24"/>
          <w:szCs w:val="24"/>
        </w:rPr>
      </w:pPr>
      <w:r w:rsidRPr="00BA3AA0">
        <w:rPr>
          <w:rFonts w:ascii="Times New Roman" w:hAnsi="Times New Roman" w:cs="Times New Roman"/>
          <w:sz w:val="24"/>
          <w:szCs w:val="24"/>
        </w:rPr>
        <w:t>What were the socio-economic challenges faced by informal workers in Barishal City during the quota reform movement?</w:t>
      </w:r>
    </w:p>
    <w:p w14:paraId="7849152C" w14:textId="63534EFC" w:rsidR="00BA3AA0" w:rsidRPr="00822C2C" w:rsidRDefault="00FB0986" w:rsidP="000D538F">
      <w:pPr>
        <w:pStyle w:val="Heading2"/>
      </w:pPr>
      <w:bookmarkStart w:id="6" w:name="_Toc184341984"/>
      <w:r>
        <w:t>1.5.</w:t>
      </w:r>
      <w:r w:rsidR="00BA3AA0" w:rsidRPr="00822C2C">
        <w:t>Operational Definitions</w:t>
      </w:r>
      <w:bookmarkEnd w:id="6"/>
    </w:p>
    <w:p w14:paraId="26BE2C90" w14:textId="77777777" w:rsidR="00BA3AA0" w:rsidRPr="005D1907" w:rsidRDefault="00BA3AA0" w:rsidP="005D1907">
      <w:pPr>
        <w:pStyle w:val="ListParagraph"/>
        <w:numPr>
          <w:ilvl w:val="0"/>
          <w:numId w:val="28"/>
        </w:numPr>
        <w:jc w:val="both"/>
        <w:rPr>
          <w:rFonts w:ascii="Times New Roman" w:hAnsi="Times New Roman" w:cs="Times New Roman"/>
          <w:b/>
          <w:bCs/>
          <w:sz w:val="24"/>
          <w:szCs w:val="24"/>
        </w:rPr>
      </w:pPr>
      <w:r w:rsidRPr="005D1907">
        <w:rPr>
          <w:rFonts w:ascii="Times New Roman" w:hAnsi="Times New Roman" w:cs="Times New Roman"/>
          <w:b/>
          <w:bCs/>
          <w:sz w:val="24"/>
          <w:szCs w:val="24"/>
        </w:rPr>
        <w:t>Socio-economic Condition</w:t>
      </w:r>
    </w:p>
    <w:p w14:paraId="68C046EF" w14:textId="77777777" w:rsidR="00BA3AA0" w:rsidRPr="005D1907" w:rsidRDefault="00BA3AA0" w:rsidP="005D1907">
      <w:pPr>
        <w:pStyle w:val="ListParagraph"/>
        <w:jc w:val="both"/>
        <w:rPr>
          <w:rFonts w:ascii="Times New Roman" w:hAnsi="Times New Roman" w:cs="Times New Roman"/>
          <w:sz w:val="24"/>
          <w:szCs w:val="24"/>
        </w:rPr>
      </w:pPr>
      <w:r w:rsidRPr="005D1907">
        <w:rPr>
          <w:rFonts w:ascii="Times New Roman" w:hAnsi="Times New Roman" w:cs="Times New Roman"/>
          <w:sz w:val="24"/>
          <w:szCs w:val="24"/>
        </w:rPr>
        <w:t>Refers to the economic well-being, social circumstances, and overall quality of life for individuals involved in the informal sector in Barishal City. These conditions are shaped by income, job stability, access to essential services, and social support networks.</w:t>
      </w:r>
    </w:p>
    <w:p w14:paraId="336E28A0" w14:textId="77777777" w:rsidR="00BA3AA0" w:rsidRPr="005D1907" w:rsidRDefault="00BA3AA0" w:rsidP="005D1907">
      <w:pPr>
        <w:pStyle w:val="ListParagraph"/>
        <w:numPr>
          <w:ilvl w:val="0"/>
          <w:numId w:val="28"/>
        </w:numPr>
        <w:jc w:val="both"/>
        <w:rPr>
          <w:rFonts w:ascii="Times New Roman" w:hAnsi="Times New Roman" w:cs="Times New Roman"/>
          <w:b/>
          <w:bCs/>
          <w:sz w:val="24"/>
          <w:szCs w:val="24"/>
        </w:rPr>
      </w:pPr>
      <w:r w:rsidRPr="005D1907">
        <w:rPr>
          <w:rFonts w:ascii="Times New Roman" w:hAnsi="Times New Roman" w:cs="Times New Roman"/>
          <w:b/>
          <w:bCs/>
          <w:sz w:val="24"/>
          <w:szCs w:val="24"/>
        </w:rPr>
        <w:t>Workers in the Informal Sector</w:t>
      </w:r>
    </w:p>
    <w:p w14:paraId="241947E3" w14:textId="77777777" w:rsidR="00BA3AA0" w:rsidRPr="005D1907" w:rsidRDefault="00BA3AA0" w:rsidP="005D1907">
      <w:pPr>
        <w:pStyle w:val="ListParagraph"/>
        <w:jc w:val="both"/>
        <w:rPr>
          <w:rFonts w:ascii="Times New Roman" w:hAnsi="Times New Roman" w:cs="Times New Roman"/>
          <w:sz w:val="24"/>
          <w:szCs w:val="24"/>
        </w:rPr>
      </w:pPr>
      <w:r w:rsidRPr="005D1907">
        <w:rPr>
          <w:rFonts w:ascii="Times New Roman" w:hAnsi="Times New Roman" w:cs="Times New Roman"/>
          <w:sz w:val="24"/>
          <w:szCs w:val="24"/>
        </w:rPr>
        <w:t>Individuals engaged in economic activities that are often unregulated, lack formal contracts, job security, and typically fall outside of traditional labor laws. These workers may be involved in activities such as street vending, small-scale manufacturing, housework, and daily wage employment.</w:t>
      </w:r>
    </w:p>
    <w:p w14:paraId="78E7870F" w14:textId="77777777" w:rsidR="00BA3AA0" w:rsidRPr="005D1907" w:rsidRDefault="00BA3AA0" w:rsidP="005D1907">
      <w:pPr>
        <w:pStyle w:val="ListParagraph"/>
        <w:numPr>
          <w:ilvl w:val="0"/>
          <w:numId w:val="28"/>
        </w:numPr>
        <w:jc w:val="both"/>
        <w:rPr>
          <w:rFonts w:ascii="Times New Roman" w:hAnsi="Times New Roman" w:cs="Times New Roman"/>
          <w:b/>
          <w:bCs/>
          <w:sz w:val="24"/>
          <w:szCs w:val="24"/>
        </w:rPr>
      </w:pPr>
      <w:r w:rsidRPr="005D1907">
        <w:rPr>
          <w:rFonts w:ascii="Times New Roman" w:hAnsi="Times New Roman" w:cs="Times New Roman"/>
          <w:b/>
          <w:bCs/>
          <w:sz w:val="24"/>
          <w:szCs w:val="24"/>
        </w:rPr>
        <w:t>Quota Reform Movement 2024</w:t>
      </w:r>
    </w:p>
    <w:p w14:paraId="6535421C" w14:textId="77777777" w:rsidR="00BA3AA0" w:rsidRPr="005D1907" w:rsidRDefault="00BA3AA0" w:rsidP="005D1907">
      <w:pPr>
        <w:pStyle w:val="ListParagraph"/>
        <w:jc w:val="both"/>
        <w:rPr>
          <w:rFonts w:ascii="Times New Roman" w:hAnsi="Times New Roman" w:cs="Times New Roman"/>
          <w:b/>
          <w:bCs/>
          <w:sz w:val="24"/>
          <w:szCs w:val="24"/>
        </w:rPr>
      </w:pPr>
      <w:r w:rsidRPr="005D1907">
        <w:rPr>
          <w:rFonts w:ascii="Times New Roman" w:hAnsi="Times New Roman" w:cs="Times New Roman"/>
          <w:sz w:val="24"/>
          <w:szCs w:val="24"/>
        </w:rPr>
        <w:t>A student-led protest that took place from June to August 2024 in Bangladesh, opposing the reinstatement of a quota system for government jobs</w:t>
      </w:r>
      <w:r w:rsidRPr="005D1907">
        <w:rPr>
          <w:rFonts w:ascii="Times New Roman" w:hAnsi="Times New Roman" w:cs="Times New Roman"/>
          <w:b/>
          <w:bCs/>
          <w:sz w:val="24"/>
          <w:szCs w:val="24"/>
        </w:rPr>
        <w:t>.</w:t>
      </w:r>
    </w:p>
    <w:p w14:paraId="47360928" w14:textId="77777777" w:rsidR="00BA3AA0" w:rsidRPr="005D1907" w:rsidRDefault="00BA3AA0" w:rsidP="005D1907">
      <w:pPr>
        <w:pStyle w:val="ListParagraph"/>
        <w:numPr>
          <w:ilvl w:val="0"/>
          <w:numId w:val="28"/>
        </w:numPr>
        <w:jc w:val="both"/>
        <w:rPr>
          <w:rFonts w:ascii="Times New Roman" w:hAnsi="Times New Roman" w:cs="Times New Roman"/>
          <w:b/>
          <w:bCs/>
          <w:sz w:val="24"/>
          <w:szCs w:val="24"/>
        </w:rPr>
      </w:pPr>
      <w:r w:rsidRPr="005D1907">
        <w:rPr>
          <w:rFonts w:ascii="Times New Roman" w:hAnsi="Times New Roman" w:cs="Times New Roman"/>
          <w:b/>
          <w:bCs/>
          <w:sz w:val="24"/>
          <w:szCs w:val="24"/>
        </w:rPr>
        <w:t>During the Quota Reform Movement 2024</w:t>
      </w:r>
    </w:p>
    <w:p w14:paraId="7F0A2D54" w14:textId="77777777" w:rsidR="00BA3AA0" w:rsidRPr="005D1907" w:rsidRDefault="00BA3AA0" w:rsidP="005D1907">
      <w:pPr>
        <w:pStyle w:val="ListParagraph"/>
        <w:jc w:val="both"/>
        <w:rPr>
          <w:rFonts w:ascii="Times New Roman" w:hAnsi="Times New Roman" w:cs="Times New Roman"/>
          <w:b/>
          <w:bCs/>
          <w:sz w:val="24"/>
          <w:szCs w:val="24"/>
        </w:rPr>
      </w:pPr>
      <w:r w:rsidRPr="005D1907">
        <w:rPr>
          <w:rFonts w:ascii="Times New Roman" w:hAnsi="Times New Roman" w:cs="Times New Roman"/>
          <w:sz w:val="24"/>
          <w:szCs w:val="24"/>
        </w:rPr>
        <w:t>Refers to the period of the movement characterized by shutdowns, political unrest, violence, and crackdowns</w:t>
      </w:r>
      <w:r w:rsidRPr="005D1907">
        <w:rPr>
          <w:rFonts w:ascii="Times New Roman" w:hAnsi="Times New Roman" w:cs="Times New Roman"/>
          <w:b/>
          <w:bCs/>
          <w:sz w:val="24"/>
          <w:szCs w:val="24"/>
        </w:rPr>
        <w:t>.</w:t>
      </w:r>
    </w:p>
    <w:p w14:paraId="4479DBA3" w14:textId="77777777" w:rsidR="00BA3AA0" w:rsidRPr="005D1907" w:rsidRDefault="00BA3AA0" w:rsidP="005D1907">
      <w:pPr>
        <w:pStyle w:val="ListParagraph"/>
        <w:numPr>
          <w:ilvl w:val="0"/>
          <w:numId w:val="28"/>
        </w:numPr>
        <w:jc w:val="both"/>
        <w:rPr>
          <w:rFonts w:ascii="Times New Roman" w:hAnsi="Times New Roman" w:cs="Times New Roman"/>
          <w:b/>
          <w:bCs/>
          <w:sz w:val="24"/>
          <w:szCs w:val="24"/>
        </w:rPr>
      </w:pPr>
      <w:r w:rsidRPr="005D1907">
        <w:rPr>
          <w:rFonts w:ascii="Times New Roman" w:hAnsi="Times New Roman" w:cs="Times New Roman"/>
          <w:b/>
          <w:bCs/>
          <w:sz w:val="24"/>
          <w:szCs w:val="24"/>
        </w:rPr>
        <w:t>Barishal City</w:t>
      </w:r>
    </w:p>
    <w:p w14:paraId="11EBDA41" w14:textId="77777777" w:rsidR="00BA3AA0" w:rsidRPr="005D1907" w:rsidRDefault="00BA3AA0" w:rsidP="005D1907">
      <w:pPr>
        <w:pStyle w:val="ListParagraph"/>
        <w:jc w:val="both"/>
        <w:rPr>
          <w:rFonts w:ascii="Times New Roman" w:hAnsi="Times New Roman" w:cs="Times New Roman"/>
          <w:sz w:val="24"/>
          <w:szCs w:val="24"/>
        </w:rPr>
      </w:pPr>
      <w:r w:rsidRPr="005D1907">
        <w:rPr>
          <w:rFonts w:ascii="Times New Roman" w:hAnsi="Times New Roman" w:cs="Times New Roman"/>
          <w:sz w:val="24"/>
          <w:szCs w:val="24"/>
        </w:rPr>
        <w:t>The urban context in Bangladesh where the study was conducted, notable for its distinct economic, cultural, and social dynamics.</w:t>
      </w:r>
    </w:p>
    <w:p w14:paraId="5849BC7B" w14:textId="77777777" w:rsidR="002A2F45" w:rsidRPr="007D7188" w:rsidRDefault="002A2F45">
      <w:pPr>
        <w:jc w:val="both"/>
        <w:rPr>
          <w:rFonts w:ascii="Times New Roman" w:hAnsi="Times New Roman" w:cs="Times New Roman"/>
          <w:sz w:val="24"/>
          <w:szCs w:val="24"/>
        </w:rPr>
      </w:pPr>
    </w:p>
    <w:p w14:paraId="1FD08FBB" w14:textId="31E4AC21" w:rsidR="002A2F45" w:rsidRPr="001648B9" w:rsidRDefault="00E1105E" w:rsidP="000D538F">
      <w:pPr>
        <w:pStyle w:val="Heading2"/>
      </w:pPr>
      <w:r>
        <w:rPr>
          <w:lang w:val="en-US"/>
        </w:rPr>
        <w:lastRenderedPageBreak/>
        <w:t xml:space="preserve"> </w:t>
      </w:r>
      <w:bookmarkStart w:id="7" w:name="_Toc184341985"/>
      <w:r w:rsidR="00FB0986">
        <w:rPr>
          <w:lang w:val="en-US"/>
        </w:rPr>
        <w:t>1.6.</w:t>
      </w:r>
      <w:r w:rsidR="00104675" w:rsidRPr="001648B9">
        <w:rPr>
          <w:lang w:val="en-US"/>
        </w:rPr>
        <w:t>Hypothesis</w:t>
      </w:r>
      <w:bookmarkEnd w:id="7"/>
    </w:p>
    <w:p w14:paraId="43B64407" w14:textId="77777777" w:rsidR="003B3C80" w:rsidRPr="005D1907" w:rsidRDefault="003B3C80" w:rsidP="005D1907">
      <w:pPr>
        <w:pStyle w:val="ListParagraph"/>
        <w:numPr>
          <w:ilvl w:val="0"/>
          <w:numId w:val="28"/>
        </w:numPr>
        <w:jc w:val="both"/>
        <w:rPr>
          <w:rFonts w:ascii="Times New Roman" w:hAnsi="Times New Roman" w:cs="Times New Roman"/>
          <w:sz w:val="24"/>
          <w:szCs w:val="24"/>
          <w:lang w:val="en-US"/>
        </w:rPr>
      </w:pPr>
      <w:r w:rsidRPr="005D1907">
        <w:rPr>
          <w:rFonts w:ascii="Times New Roman" w:hAnsi="Times New Roman" w:cs="Times New Roman"/>
          <w:b/>
          <w:bCs/>
          <w:sz w:val="24"/>
          <w:szCs w:val="24"/>
          <w:lang w:val="en-US"/>
        </w:rPr>
        <w:t>Null Hypothesis (H₀):</w:t>
      </w:r>
    </w:p>
    <w:p w14:paraId="425C95BD" w14:textId="77777777" w:rsidR="003B3C80" w:rsidRPr="005D1907" w:rsidRDefault="003B3C80" w:rsidP="005D1907">
      <w:pPr>
        <w:pStyle w:val="ListParagraph"/>
        <w:jc w:val="both"/>
        <w:rPr>
          <w:rFonts w:ascii="Times New Roman" w:hAnsi="Times New Roman" w:cs="Times New Roman"/>
          <w:sz w:val="24"/>
          <w:szCs w:val="24"/>
          <w:lang w:val="en-US"/>
        </w:rPr>
      </w:pPr>
      <w:r w:rsidRPr="005D1907">
        <w:rPr>
          <w:rFonts w:ascii="Times New Roman" w:hAnsi="Times New Roman" w:cs="Times New Roman"/>
          <w:sz w:val="24"/>
          <w:szCs w:val="24"/>
          <w:lang w:val="en-US"/>
        </w:rPr>
        <w:t>The Quota Reform movement of 2024 had no significant impact on the socio-economic conditions of informal sector workers in Barisal city.</w:t>
      </w:r>
    </w:p>
    <w:p w14:paraId="74E93B4A" w14:textId="77777777" w:rsidR="003B3C80" w:rsidRPr="005D1907" w:rsidRDefault="003B3C80" w:rsidP="005D1907">
      <w:pPr>
        <w:pStyle w:val="ListParagraph"/>
        <w:numPr>
          <w:ilvl w:val="0"/>
          <w:numId w:val="28"/>
        </w:numPr>
        <w:jc w:val="both"/>
        <w:rPr>
          <w:rFonts w:ascii="Times New Roman" w:hAnsi="Times New Roman" w:cs="Times New Roman"/>
          <w:sz w:val="24"/>
          <w:szCs w:val="24"/>
          <w:lang w:val="en-US"/>
        </w:rPr>
      </w:pPr>
      <w:r w:rsidRPr="005D1907">
        <w:rPr>
          <w:rFonts w:ascii="Times New Roman" w:hAnsi="Times New Roman" w:cs="Times New Roman"/>
          <w:b/>
          <w:bCs/>
          <w:sz w:val="24"/>
          <w:szCs w:val="24"/>
          <w:lang w:val="en-US"/>
        </w:rPr>
        <w:t>Alternative Hypothesis (H₁):</w:t>
      </w:r>
    </w:p>
    <w:p w14:paraId="32947899" w14:textId="77777777" w:rsidR="003B3C80" w:rsidRPr="005D1907" w:rsidRDefault="003B3C80" w:rsidP="005D1907">
      <w:pPr>
        <w:pStyle w:val="ListParagraph"/>
        <w:jc w:val="both"/>
        <w:rPr>
          <w:rFonts w:ascii="Times New Roman" w:hAnsi="Times New Roman" w:cs="Times New Roman"/>
          <w:sz w:val="24"/>
          <w:szCs w:val="24"/>
          <w:lang w:val="en-US"/>
        </w:rPr>
      </w:pPr>
      <w:r w:rsidRPr="005D1907">
        <w:rPr>
          <w:rFonts w:ascii="Times New Roman" w:hAnsi="Times New Roman" w:cs="Times New Roman"/>
          <w:sz w:val="24"/>
          <w:szCs w:val="24"/>
          <w:lang w:val="en-US"/>
        </w:rPr>
        <w:t>The Quota Reform movement of 2024 had a significant impact on the socio-economic conditions of informal sector workers in Barisal city</w:t>
      </w:r>
      <w:r w:rsidRPr="005D1907">
        <w:rPr>
          <w:rFonts w:ascii="Times New Roman" w:hAnsi="Times New Roman" w:cs="Times New Roman"/>
          <w:i/>
          <w:iCs/>
          <w:sz w:val="24"/>
          <w:szCs w:val="24"/>
          <w:lang w:val="en-US"/>
        </w:rPr>
        <w:t>.</w:t>
      </w:r>
    </w:p>
    <w:p w14:paraId="30D192F9" w14:textId="77777777" w:rsidR="003B3C80" w:rsidRDefault="003B3C80">
      <w:pPr>
        <w:jc w:val="both"/>
        <w:rPr>
          <w:rFonts w:ascii="Times New Roman" w:hAnsi="Times New Roman" w:cs="Times New Roman"/>
          <w:sz w:val="24"/>
          <w:szCs w:val="24"/>
        </w:rPr>
      </w:pPr>
    </w:p>
    <w:p w14:paraId="6634CEAC" w14:textId="49D0804F" w:rsidR="005D1907" w:rsidRPr="005D1907" w:rsidRDefault="00FB0986" w:rsidP="000D538F">
      <w:pPr>
        <w:pStyle w:val="Heading1"/>
      </w:pPr>
      <w:bookmarkStart w:id="8" w:name="_Toc184341986"/>
      <w:r>
        <w:t>2.</w:t>
      </w:r>
      <w:r w:rsidR="00BA3AA0" w:rsidRPr="005D1907">
        <w:t>Methodology</w:t>
      </w:r>
      <w:bookmarkEnd w:id="8"/>
    </w:p>
    <w:p w14:paraId="5B658B91" w14:textId="0C32C7C2" w:rsidR="005D1907" w:rsidRPr="005D1907" w:rsidRDefault="005B421A" w:rsidP="005D1907">
      <w:pPr>
        <w:pStyle w:val="ListParagraph"/>
        <w:ind w:left="360"/>
        <w:jc w:val="both"/>
        <w:rPr>
          <w:rFonts w:ascii="Times New Roman" w:hAnsi="Times New Roman" w:cs="Times New Roman"/>
          <w:b/>
          <w:bCs/>
          <w:sz w:val="10"/>
          <w:szCs w:val="10"/>
        </w:rPr>
      </w:pPr>
      <w:r>
        <w:rPr>
          <w:rFonts w:ascii="Times New Roman" w:hAnsi="Times New Roman" w:cs="Times New Roman"/>
          <w:b/>
          <w:bCs/>
          <w:noProof/>
          <w:sz w:val="10"/>
          <w:szCs w:val="10"/>
          <w:lang w:val="en-US"/>
        </w:rPr>
        <mc:AlternateContent>
          <mc:Choice Requires="wps">
            <w:drawing>
              <wp:anchor distT="0" distB="0" distL="114300" distR="114300" simplePos="0" relativeHeight="251670528" behindDoc="0" locked="0" layoutInCell="1" allowOverlap="1" wp14:anchorId="13260C16" wp14:editId="6BB50858">
                <wp:simplePos x="0" y="0"/>
                <wp:positionH relativeFrom="column">
                  <wp:posOffset>-17780</wp:posOffset>
                </wp:positionH>
                <wp:positionV relativeFrom="paragraph">
                  <wp:posOffset>36293</wp:posOffset>
                </wp:positionV>
                <wp:extent cx="5703216" cy="0"/>
                <wp:effectExtent l="38100" t="38100" r="69215" b="95250"/>
                <wp:wrapNone/>
                <wp:docPr id="799157891" name="Straight Connector 10"/>
                <wp:cNvGraphicFramePr/>
                <a:graphic xmlns:a="http://schemas.openxmlformats.org/drawingml/2006/main">
                  <a:graphicData uri="http://schemas.microsoft.com/office/word/2010/wordprocessingShape">
                    <wps:wsp>
                      <wps:cNvCnPr/>
                      <wps:spPr>
                        <a:xfrm>
                          <a:off x="0" y="0"/>
                          <a:ext cx="5703216"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AEE00EB"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4pt,2.85pt" to="447.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vtPpQEAAJkDAAAOAAAAZHJzL2Uyb0RvYy54bWysU8lu4zAMvRfoPwi6N7I96AIjTg8tppdi&#10;pujyAapMxUK1QVJj5+9LKYlTzAx6GPRCSyLfIx9JL68no8kGQlTOdrReVJSAFa5Xdt3Rl+efZ1eU&#10;xMRtz7Wz0NEtRHq9Oj1Zjr6Fxg1O9xAIktjYjr6jQ0q+ZSyKAQyPC+fBolO6YHjCa1izPvAR2Y1m&#10;TVVdsNGF3gcnIEZ8vd056arwSwki/ZYyQiK6o1hbKjYU+5otWy15uw7cD0rsy+D/UYXhymLSmeqW&#10;J07eg/qLyigRXHQyLYQzzEmpBBQNqKau/lDzNHAPRQs2J/q5TfH7aMWvzY19CNiG0cc2+oeQVUwy&#10;mPzF+shUmrWdmwVTIgIfzy+rH019QYk4+NgR6ENMd+AMyYeOamWzDt7yzX1MmAxDDyH5WVsy4vY0&#10;l1WZCDvWUk5pq2EX9giSqB6zN4WurAnc6EA2HAfcv9V5oEiuLUZmiFRaz6Dqa9A+NsOgrM4MrL8G&#10;ztElo7NpBhplXfgXOE2HUuUuHsv+pDUfX12/LZMpDpx/Ubbf1bxgn+8FfvyjVh8AAAD//wMAUEsD&#10;BBQABgAIAAAAIQDL6NDX2wAAAAYBAAAPAAAAZHJzL2Rvd25yZXYueG1sTM4xT8MwEAXgvRL/wTok&#10;lqp1KLSEEKdCSKgLDLSwX+MjCbXPwXbb9N/jssD49E7vvnI5WCMO5EPnWMH1NANBXDvdcaPgffM8&#10;yUGEiKzROCYFJwqwrC5GJRbaHfmNDuvYiDTCoUAFbYx9IWWoW7IYpq4nTt2n8xZjir6R2uMxjVsj&#10;Z1m2kBY7Th9a7OmppXq33lsFm6/Fyjffp9ed8zn6scnd7ceLUleXw+MDiEhD/DuGMz/RoUqmrduz&#10;DsIomMySPCqY34FIdX4/vwGx/c2yKuV/fvUDAAD//wMAUEsBAi0AFAAGAAgAAAAhALaDOJL+AAAA&#10;4QEAABMAAAAAAAAAAAAAAAAAAAAAAFtDb250ZW50X1R5cGVzXS54bWxQSwECLQAUAAYACAAAACEA&#10;OP0h/9YAAACUAQAACwAAAAAAAAAAAAAAAAAvAQAAX3JlbHMvLnJlbHNQSwECLQAUAAYACAAAACEA&#10;kM77T6UBAACZAwAADgAAAAAAAAAAAAAAAAAuAgAAZHJzL2Uyb0RvYy54bWxQSwECLQAUAAYACAAA&#10;ACEAy+jQ19sAAAAGAQAADwAAAAAAAAAAAAAAAAD/AwAAZHJzL2Rvd25yZXYueG1sUEsFBgAAAAAE&#10;AAQA8wAAAAcFAAAAAA==&#10;" strokecolor="black [3200]" strokeweight="1pt">
                <v:shadow on="t" color="black" opacity="24903f" origin=",.5" offset="0,.55556mm"/>
              </v:line>
            </w:pict>
          </mc:Fallback>
        </mc:AlternateContent>
      </w:r>
    </w:p>
    <w:p w14:paraId="6440D6E0" w14:textId="77777777" w:rsidR="005B421A" w:rsidRPr="005B421A" w:rsidRDefault="005B421A" w:rsidP="00BA3AA0">
      <w:pPr>
        <w:jc w:val="both"/>
        <w:rPr>
          <w:rFonts w:ascii="Times New Roman" w:hAnsi="Times New Roman" w:cs="Times New Roman"/>
          <w:b/>
          <w:bCs/>
          <w:sz w:val="14"/>
          <w:szCs w:val="14"/>
        </w:rPr>
      </w:pPr>
    </w:p>
    <w:p w14:paraId="4ADCCAC9" w14:textId="078062CC" w:rsidR="00BA3AA0" w:rsidRPr="000D538F" w:rsidRDefault="001648B9" w:rsidP="000D538F">
      <w:pPr>
        <w:pStyle w:val="Heading2"/>
      </w:pPr>
      <w:bookmarkStart w:id="9" w:name="_Toc184341987"/>
      <w:r w:rsidRPr="000D538F">
        <w:t xml:space="preserve">2.1. </w:t>
      </w:r>
      <w:r w:rsidR="00BA3AA0" w:rsidRPr="000D538F">
        <w:t>Research Design</w:t>
      </w:r>
      <w:bookmarkEnd w:id="9"/>
    </w:p>
    <w:p w14:paraId="135C504C"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This study is descriptive in nature, with an objective to systematically describe the socio-economic conditions of informal sector workers during the 2024 quota movement.</w:t>
      </w:r>
    </w:p>
    <w:p w14:paraId="072FAA12" w14:textId="77777777" w:rsidR="005D1907" w:rsidRPr="00BA3AA0" w:rsidRDefault="005D1907" w:rsidP="00BA3AA0">
      <w:pPr>
        <w:jc w:val="both"/>
        <w:rPr>
          <w:rFonts w:ascii="Times New Roman" w:hAnsi="Times New Roman" w:cs="Times New Roman"/>
          <w:sz w:val="24"/>
          <w:szCs w:val="24"/>
        </w:rPr>
      </w:pPr>
    </w:p>
    <w:p w14:paraId="57812DD4" w14:textId="122B08C2" w:rsidR="00BA3AA0" w:rsidRPr="000D538F" w:rsidRDefault="001648B9" w:rsidP="000D538F">
      <w:pPr>
        <w:pStyle w:val="Heading2"/>
      </w:pPr>
      <w:bookmarkStart w:id="10" w:name="_Toc184341988"/>
      <w:r w:rsidRPr="000D538F">
        <w:t xml:space="preserve">2.2. </w:t>
      </w:r>
      <w:r w:rsidR="00BA3AA0" w:rsidRPr="000D538F">
        <w:t>Research Method</w:t>
      </w:r>
      <w:bookmarkEnd w:id="10"/>
    </w:p>
    <w:p w14:paraId="11C7FD07"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A quantitative research methodology was employed.</w:t>
      </w:r>
    </w:p>
    <w:p w14:paraId="62BDDE60" w14:textId="77777777" w:rsidR="005D1907" w:rsidRPr="00BA3AA0" w:rsidRDefault="005D1907" w:rsidP="00BA3AA0">
      <w:pPr>
        <w:jc w:val="both"/>
        <w:rPr>
          <w:rFonts w:ascii="Times New Roman" w:hAnsi="Times New Roman" w:cs="Times New Roman"/>
          <w:sz w:val="24"/>
          <w:szCs w:val="24"/>
        </w:rPr>
      </w:pPr>
    </w:p>
    <w:p w14:paraId="4042B54F" w14:textId="03D1D4DF" w:rsidR="00BA3AA0" w:rsidRPr="000D538F" w:rsidRDefault="00550C27" w:rsidP="000D538F">
      <w:pPr>
        <w:pStyle w:val="Heading2"/>
      </w:pPr>
      <w:bookmarkStart w:id="11" w:name="_Toc184341989"/>
      <w:r w:rsidRPr="000D538F">
        <w:t xml:space="preserve">2.3 </w:t>
      </w:r>
      <w:r w:rsidR="00BA3AA0" w:rsidRPr="000D538F">
        <w:t>Study Area</w:t>
      </w:r>
      <w:bookmarkEnd w:id="11"/>
    </w:p>
    <w:p w14:paraId="180B675A" w14:textId="4577F5F8" w:rsidR="005D1907" w:rsidRP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Barishal City, located in the southern region of Bangladesh, served as the study area. This riverine city, situated on the banks of the Kirtankhola River, lies approximately 180 kilometers south of Dhaka. Known for its cultural richness, Barishal has a diverse population, languages, and religious practices.</w:t>
      </w:r>
    </w:p>
    <w:p w14:paraId="59CAC8DE" w14:textId="0A69F14D" w:rsidR="00BA3AA0" w:rsidRPr="000D538F" w:rsidRDefault="00550C27" w:rsidP="000D538F">
      <w:pPr>
        <w:pStyle w:val="Heading2"/>
      </w:pPr>
      <w:bookmarkStart w:id="12" w:name="_Toc184341990"/>
      <w:r w:rsidRPr="000D538F">
        <w:t xml:space="preserve">2.4. </w:t>
      </w:r>
      <w:r w:rsidR="00BA3AA0" w:rsidRPr="000D538F">
        <w:t>Study Population</w:t>
      </w:r>
      <w:bookmarkEnd w:id="12"/>
    </w:p>
    <w:p w14:paraId="5388D1F3"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The accessible population consists of informal sector workers present in various locations within Barishal City during data collection.</w:t>
      </w:r>
    </w:p>
    <w:p w14:paraId="4100DDFA" w14:textId="77777777" w:rsidR="00B522A2" w:rsidRPr="00BA3AA0" w:rsidRDefault="00B522A2" w:rsidP="00BA3AA0">
      <w:pPr>
        <w:jc w:val="both"/>
        <w:rPr>
          <w:rFonts w:ascii="Times New Roman" w:hAnsi="Times New Roman" w:cs="Times New Roman"/>
          <w:sz w:val="24"/>
          <w:szCs w:val="24"/>
        </w:rPr>
      </w:pPr>
    </w:p>
    <w:p w14:paraId="42EB474C" w14:textId="4F825C0C" w:rsidR="00BA3AA0" w:rsidRPr="000D538F" w:rsidRDefault="00550C27" w:rsidP="000D538F">
      <w:pPr>
        <w:pStyle w:val="Heading2"/>
      </w:pPr>
      <w:bookmarkStart w:id="13" w:name="_Toc184341991"/>
      <w:r w:rsidRPr="000D538F">
        <w:t xml:space="preserve">2.5. </w:t>
      </w:r>
      <w:r w:rsidR="00BA3AA0" w:rsidRPr="000D538F">
        <w:t>Sampling Technique</w:t>
      </w:r>
      <w:bookmarkEnd w:id="13"/>
    </w:p>
    <w:p w14:paraId="571AF74A"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From non-probability sampling, the researcher has chosen purposive sampling technique</w:t>
      </w:r>
    </w:p>
    <w:p w14:paraId="017D5897" w14:textId="77777777" w:rsidR="00B522A2" w:rsidRPr="00BA3AA0" w:rsidRDefault="00B522A2" w:rsidP="00BA3AA0">
      <w:pPr>
        <w:jc w:val="both"/>
        <w:rPr>
          <w:rFonts w:ascii="Times New Roman" w:hAnsi="Times New Roman" w:cs="Times New Roman"/>
          <w:sz w:val="24"/>
          <w:szCs w:val="24"/>
        </w:rPr>
      </w:pPr>
    </w:p>
    <w:p w14:paraId="408DB311" w14:textId="16225E87" w:rsidR="00BA3AA0" w:rsidRPr="000D538F" w:rsidRDefault="00550C27" w:rsidP="000D538F">
      <w:pPr>
        <w:pStyle w:val="Heading2"/>
      </w:pPr>
      <w:bookmarkStart w:id="14" w:name="_Toc184341992"/>
      <w:r w:rsidRPr="000D538F">
        <w:lastRenderedPageBreak/>
        <w:t xml:space="preserve">2.6. </w:t>
      </w:r>
      <w:r w:rsidR="00BA3AA0" w:rsidRPr="000D538F">
        <w:t>Sample Size</w:t>
      </w:r>
      <w:bookmarkEnd w:id="14"/>
    </w:p>
    <w:p w14:paraId="171B5D35"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In this study, a sample of 20 informal sector workers were interviewed from different sites and locations of Barishal city.</w:t>
      </w:r>
    </w:p>
    <w:p w14:paraId="14BD540D" w14:textId="77777777" w:rsidR="00B522A2" w:rsidRPr="00BA3AA0" w:rsidRDefault="00B522A2" w:rsidP="00BA3AA0">
      <w:pPr>
        <w:jc w:val="both"/>
        <w:rPr>
          <w:rFonts w:ascii="Times New Roman" w:hAnsi="Times New Roman" w:cs="Times New Roman"/>
          <w:sz w:val="24"/>
          <w:szCs w:val="24"/>
        </w:rPr>
      </w:pPr>
    </w:p>
    <w:p w14:paraId="0FD37F6A" w14:textId="0F9DA9D0" w:rsidR="00BA3AA0" w:rsidRPr="000D538F" w:rsidRDefault="00550C27" w:rsidP="000D538F">
      <w:pPr>
        <w:pStyle w:val="Heading2"/>
      </w:pPr>
      <w:bookmarkStart w:id="15" w:name="_Toc184341993"/>
      <w:r w:rsidRPr="000D538F">
        <w:t xml:space="preserve">2.7. </w:t>
      </w:r>
      <w:r w:rsidR="00BA3AA0" w:rsidRPr="000D538F">
        <w:t>Data collection Method</w:t>
      </w:r>
      <w:bookmarkEnd w:id="15"/>
    </w:p>
    <w:p w14:paraId="3FCBD216"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All the data have been collected from primary sources. For the study, the researcher has used survey method to collect data from primary sources. The most crucial reason for using survey is that the researcher can collect answers regarding definite and significant questions. These questions can be asked in multiple formats as per the accessible population and the intent of the survey.</w:t>
      </w:r>
    </w:p>
    <w:p w14:paraId="5B2270C1" w14:textId="77777777" w:rsidR="00B522A2" w:rsidRPr="00BA3AA0" w:rsidRDefault="00B522A2" w:rsidP="00BA3AA0">
      <w:pPr>
        <w:jc w:val="both"/>
        <w:rPr>
          <w:rFonts w:ascii="Times New Roman" w:hAnsi="Times New Roman" w:cs="Times New Roman"/>
          <w:sz w:val="24"/>
          <w:szCs w:val="24"/>
        </w:rPr>
      </w:pPr>
    </w:p>
    <w:p w14:paraId="094761E6" w14:textId="7CAF3A98" w:rsidR="00BA3AA0" w:rsidRPr="000D538F" w:rsidRDefault="00550C27" w:rsidP="000D538F">
      <w:pPr>
        <w:pStyle w:val="Heading2"/>
      </w:pPr>
      <w:bookmarkStart w:id="16" w:name="_Toc184341994"/>
      <w:r w:rsidRPr="000D538F">
        <w:t xml:space="preserve">2.8. </w:t>
      </w:r>
      <w:r w:rsidR="00BA3AA0" w:rsidRPr="000D538F">
        <w:t>Data Collection Technique and tools</w:t>
      </w:r>
      <w:bookmarkEnd w:id="16"/>
    </w:p>
    <w:p w14:paraId="1283681C" w14:textId="534C7E91"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Considering the facts and requirements of the survey a questionnaire was also carefully designed in this study; a structured questionnaire has been used to collect data from the selected sample. Respondents have been given 20 minutes on an average to answer these questions</w:t>
      </w:r>
      <w:r w:rsidR="00B522A2">
        <w:rPr>
          <w:rFonts w:ascii="Times New Roman" w:hAnsi="Times New Roman" w:cs="Times New Roman"/>
          <w:sz w:val="24"/>
          <w:szCs w:val="24"/>
        </w:rPr>
        <w:t>.</w:t>
      </w:r>
    </w:p>
    <w:p w14:paraId="7E9FDEE0" w14:textId="77777777" w:rsidR="00B522A2" w:rsidRPr="00BA3AA0" w:rsidRDefault="00B522A2" w:rsidP="00BA3AA0">
      <w:pPr>
        <w:jc w:val="both"/>
        <w:rPr>
          <w:rFonts w:ascii="Times New Roman" w:hAnsi="Times New Roman" w:cs="Times New Roman"/>
          <w:sz w:val="24"/>
          <w:szCs w:val="24"/>
        </w:rPr>
      </w:pPr>
    </w:p>
    <w:p w14:paraId="563DAC73" w14:textId="4D2525D1" w:rsidR="00BA3AA0" w:rsidRPr="000D538F" w:rsidRDefault="00550C27" w:rsidP="000D538F">
      <w:pPr>
        <w:pStyle w:val="Heading2"/>
      </w:pPr>
      <w:bookmarkStart w:id="17" w:name="_Toc184341995"/>
      <w:r w:rsidRPr="000D538F">
        <w:t xml:space="preserve">2.9. </w:t>
      </w:r>
      <w:r w:rsidR="00BA3AA0" w:rsidRPr="000D538F">
        <w:t>Unit of Analysis</w:t>
      </w:r>
      <w:bookmarkEnd w:id="17"/>
    </w:p>
    <w:p w14:paraId="170D8D0C"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Every single respondent of the research is considered as unit of analysis.</w:t>
      </w:r>
    </w:p>
    <w:p w14:paraId="77F68668" w14:textId="77777777" w:rsidR="00B522A2" w:rsidRPr="00BA3AA0" w:rsidRDefault="00B522A2" w:rsidP="00BA3AA0">
      <w:pPr>
        <w:jc w:val="both"/>
        <w:rPr>
          <w:rFonts w:ascii="Times New Roman" w:hAnsi="Times New Roman" w:cs="Times New Roman"/>
          <w:sz w:val="24"/>
          <w:szCs w:val="24"/>
        </w:rPr>
      </w:pPr>
    </w:p>
    <w:p w14:paraId="7DE8D3F5" w14:textId="4B0024F5" w:rsidR="00BA3AA0" w:rsidRPr="000D538F" w:rsidRDefault="00550C27" w:rsidP="000D538F">
      <w:pPr>
        <w:pStyle w:val="Heading2"/>
      </w:pPr>
      <w:bookmarkStart w:id="18" w:name="_Toc184341996"/>
      <w:r w:rsidRPr="000D538F">
        <w:t xml:space="preserve">2.10. </w:t>
      </w:r>
      <w:r w:rsidR="00BA3AA0" w:rsidRPr="000D538F">
        <w:t>Data Analysis</w:t>
      </w:r>
      <w:bookmarkEnd w:id="18"/>
    </w:p>
    <w:p w14:paraId="68184C99"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In this research, data collected through sample survey has been presented and analyzed through software like MS Office, Microsoft Excel and with the help of output tables containing frequency, percentage etc. There is also a presentation with graphs or charts.</w:t>
      </w:r>
    </w:p>
    <w:p w14:paraId="3763B8C7" w14:textId="77777777" w:rsidR="00B522A2" w:rsidRPr="00BA3AA0" w:rsidRDefault="00B522A2" w:rsidP="00BA3AA0">
      <w:pPr>
        <w:jc w:val="both"/>
        <w:rPr>
          <w:rFonts w:ascii="Times New Roman" w:hAnsi="Times New Roman" w:cs="Times New Roman"/>
          <w:sz w:val="24"/>
          <w:szCs w:val="24"/>
        </w:rPr>
      </w:pPr>
    </w:p>
    <w:p w14:paraId="073F6752" w14:textId="7C8644DE" w:rsidR="00BA3AA0" w:rsidRPr="000D538F" w:rsidRDefault="00550C27" w:rsidP="000D538F">
      <w:pPr>
        <w:pStyle w:val="Heading2"/>
      </w:pPr>
      <w:bookmarkStart w:id="19" w:name="_Toc184341997"/>
      <w:r w:rsidRPr="000D538F">
        <w:t xml:space="preserve">2.11. </w:t>
      </w:r>
      <w:r w:rsidR="00BA3AA0" w:rsidRPr="000D538F">
        <w:t>Validity and Reliability</w:t>
      </w:r>
      <w:bookmarkEnd w:id="19"/>
    </w:p>
    <w:p w14:paraId="266B712F"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As a measure of a research instrument or tool, validity is the degree to which it measures what it is supposed to measure (Wan, 2002). Reliability is a measurement instrument that is reliable is one that is stable or consistent across time (Kerlinger, 1986). Both aided the researcher in designing and judging his own work to evaluate research literature and interventions.</w:t>
      </w:r>
    </w:p>
    <w:p w14:paraId="297C4250" w14:textId="77777777" w:rsidR="00B522A2" w:rsidRPr="00BA3AA0" w:rsidRDefault="00B522A2" w:rsidP="00BA3AA0">
      <w:pPr>
        <w:jc w:val="both"/>
        <w:rPr>
          <w:rFonts w:ascii="Times New Roman" w:hAnsi="Times New Roman" w:cs="Times New Roman"/>
          <w:sz w:val="24"/>
          <w:szCs w:val="24"/>
        </w:rPr>
      </w:pPr>
    </w:p>
    <w:p w14:paraId="02E1DAFD" w14:textId="59B24985" w:rsidR="00BA3AA0" w:rsidRPr="000D538F" w:rsidRDefault="00550C27" w:rsidP="000D538F">
      <w:pPr>
        <w:pStyle w:val="Heading2"/>
      </w:pPr>
      <w:bookmarkStart w:id="20" w:name="_Toc184341998"/>
      <w:r w:rsidRPr="000D538F">
        <w:lastRenderedPageBreak/>
        <w:t xml:space="preserve">2.12. </w:t>
      </w:r>
      <w:r w:rsidR="00BA3AA0" w:rsidRPr="000D538F">
        <w:t>Ethical Issues</w:t>
      </w:r>
      <w:bookmarkEnd w:id="20"/>
    </w:p>
    <w:p w14:paraId="2D9AD741" w14:textId="77777777" w:rsidR="00BA3AA0" w:rsidRDefault="00BA3AA0" w:rsidP="00BA3AA0">
      <w:pPr>
        <w:jc w:val="both"/>
        <w:rPr>
          <w:rFonts w:ascii="Times New Roman" w:hAnsi="Times New Roman" w:cs="Times New Roman"/>
          <w:sz w:val="24"/>
          <w:szCs w:val="24"/>
        </w:rPr>
      </w:pPr>
      <w:r w:rsidRPr="00BA3AA0">
        <w:rPr>
          <w:rFonts w:ascii="Times New Roman" w:hAnsi="Times New Roman" w:cs="Times New Roman"/>
          <w:sz w:val="24"/>
          <w:szCs w:val="24"/>
        </w:rPr>
        <w:t>In every step of the study, the researcher followed research rules for collecting data from the different sources. Ethics in questions formatting and during data collection from the respondents have been maintained. The respondents' privacy has been maintained and harmful questions have been avoided. Misleading ascription of authorship has been avoided properly. There were no involuntary pressures on the respondents to take part on this study.</w:t>
      </w:r>
    </w:p>
    <w:p w14:paraId="2D2C8328" w14:textId="77777777" w:rsidR="00B522A2" w:rsidRPr="00BA3AA0" w:rsidRDefault="00B522A2" w:rsidP="00BA3AA0">
      <w:pPr>
        <w:jc w:val="both"/>
        <w:rPr>
          <w:rFonts w:ascii="Times New Roman" w:hAnsi="Times New Roman" w:cs="Times New Roman"/>
          <w:sz w:val="24"/>
          <w:szCs w:val="24"/>
        </w:rPr>
      </w:pPr>
    </w:p>
    <w:p w14:paraId="2840AD10" w14:textId="5030F639" w:rsidR="00BA3AA0" w:rsidRPr="000D538F" w:rsidRDefault="00550C27" w:rsidP="000D538F">
      <w:pPr>
        <w:pStyle w:val="Heading2"/>
      </w:pPr>
      <w:bookmarkStart w:id="21" w:name="_Toc184341999"/>
      <w:r w:rsidRPr="000D538F">
        <w:t xml:space="preserve">2.13. </w:t>
      </w:r>
      <w:r w:rsidR="00BA3AA0" w:rsidRPr="000D538F">
        <w:t>Limitations</w:t>
      </w:r>
      <w:bookmarkEnd w:id="21"/>
    </w:p>
    <w:p w14:paraId="543BFE20" w14:textId="1136E06E" w:rsidR="00BA3AA0" w:rsidRPr="00B522A2" w:rsidRDefault="00BA3AA0" w:rsidP="00B522A2">
      <w:pPr>
        <w:pStyle w:val="ListParagraph"/>
        <w:numPr>
          <w:ilvl w:val="0"/>
          <w:numId w:val="29"/>
        </w:numPr>
        <w:jc w:val="both"/>
        <w:rPr>
          <w:rFonts w:ascii="Times New Roman" w:hAnsi="Times New Roman" w:cs="Times New Roman"/>
          <w:sz w:val="24"/>
          <w:szCs w:val="24"/>
        </w:rPr>
      </w:pPr>
      <w:r w:rsidRPr="00B522A2">
        <w:rPr>
          <w:rFonts w:ascii="Times New Roman" w:hAnsi="Times New Roman" w:cs="Times New Roman"/>
          <w:sz w:val="24"/>
          <w:szCs w:val="24"/>
        </w:rPr>
        <w:t>Due to limited resources and time, this research was conducted with a small sample size, which may not be representative of the larger population.</w:t>
      </w:r>
    </w:p>
    <w:p w14:paraId="1C90FE20" w14:textId="0B0A9BC0" w:rsidR="00BA3AA0" w:rsidRPr="00B522A2" w:rsidRDefault="00BA3AA0" w:rsidP="00B522A2">
      <w:pPr>
        <w:pStyle w:val="ListParagraph"/>
        <w:numPr>
          <w:ilvl w:val="0"/>
          <w:numId w:val="29"/>
        </w:numPr>
        <w:jc w:val="both"/>
        <w:rPr>
          <w:rFonts w:ascii="Times New Roman" w:hAnsi="Times New Roman" w:cs="Times New Roman"/>
          <w:sz w:val="24"/>
          <w:szCs w:val="24"/>
        </w:rPr>
      </w:pPr>
      <w:r w:rsidRPr="00B522A2">
        <w:rPr>
          <w:rFonts w:ascii="Times New Roman" w:hAnsi="Times New Roman" w:cs="Times New Roman"/>
          <w:sz w:val="24"/>
          <w:szCs w:val="24"/>
        </w:rPr>
        <w:t>It was challenging to gather information, as some respondents felt that participating was a waste of time.</w:t>
      </w:r>
    </w:p>
    <w:p w14:paraId="26782B11" w14:textId="77777777" w:rsidR="00A84C05" w:rsidRDefault="00BA3AA0" w:rsidP="00A84C05">
      <w:pPr>
        <w:pStyle w:val="ListParagraph"/>
        <w:numPr>
          <w:ilvl w:val="0"/>
          <w:numId w:val="29"/>
        </w:numPr>
        <w:jc w:val="both"/>
        <w:rPr>
          <w:rFonts w:ascii="Times New Roman" w:hAnsi="Times New Roman" w:cs="Times New Roman"/>
          <w:sz w:val="24"/>
          <w:szCs w:val="24"/>
        </w:rPr>
      </w:pPr>
      <w:r w:rsidRPr="00B522A2">
        <w:rPr>
          <w:rFonts w:ascii="Times New Roman" w:hAnsi="Times New Roman" w:cs="Times New Roman"/>
          <w:sz w:val="24"/>
          <w:szCs w:val="24"/>
        </w:rPr>
        <w:t xml:space="preserve">Several respondents expressed skepticism about the survey's objectives and hesitated to continue the </w:t>
      </w:r>
      <w:r w:rsidR="00A84C05" w:rsidRPr="00B522A2">
        <w:rPr>
          <w:rFonts w:ascii="Times New Roman" w:hAnsi="Times New Roman" w:cs="Times New Roman"/>
          <w:sz w:val="24"/>
          <w:szCs w:val="24"/>
        </w:rPr>
        <w:t>conversation</w:t>
      </w:r>
      <w:r w:rsidR="00A84C05">
        <w:rPr>
          <w:rFonts w:ascii="Times New Roman" w:hAnsi="Times New Roman" w:cs="Times New Roman"/>
          <w:sz w:val="24"/>
          <w:szCs w:val="24"/>
        </w:rPr>
        <w:t>.</w:t>
      </w:r>
    </w:p>
    <w:p w14:paraId="1065CD00" w14:textId="77777777" w:rsidR="00A84C05" w:rsidRPr="00A84C05" w:rsidRDefault="00A84C05" w:rsidP="00A84C05">
      <w:pPr>
        <w:jc w:val="both"/>
        <w:rPr>
          <w:rFonts w:ascii="Times New Roman" w:hAnsi="Times New Roman" w:cs="Times New Roman"/>
          <w:b/>
          <w:bCs/>
          <w:sz w:val="20"/>
          <w:szCs w:val="20"/>
        </w:rPr>
      </w:pPr>
    </w:p>
    <w:bookmarkStart w:id="22" w:name="_Toc184342000"/>
    <w:p w14:paraId="329DC997" w14:textId="6DC7D8FC" w:rsidR="00654776" w:rsidRPr="00654776" w:rsidRDefault="00F1248A" w:rsidP="00654776">
      <w:pPr>
        <w:pStyle w:val="Heading1"/>
      </w:pPr>
      <w:r w:rsidRPr="00654776">
        <w:rPr>
          <w:noProof/>
          <w:lang w:val="en-US"/>
        </w:rPr>
        <mc:AlternateContent>
          <mc:Choice Requires="wps">
            <w:drawing>
              <wp:anchor distT="0" distB="0" distL="114300" distR="114300" simplePos="0" relativeHeight="251669504" behindDoc="0" locked="0" layoutInCell="1" allowOverlap="1" wp14:anchorId="0B08EA2A" wp14:editId="0C8685FD">
                <wp:simplePos x="0" y="0"/>
                <wp:positionH relativeFrom="column">
                  <wp:posOffset>133350</wp:posOffset>
                </wp:positionH>
                <wp:positionV relativeFrom="page">
                  <wp:posOffset>2476500</wp:posOffset>
                </wp:positionV>
                <wp:extent cx="5778500" cy="0"/>
                <wp:effectExtent l="38100" t="38100" r="69850" b="95250"/>
                <wp:wrapNone/>
                <wp:docPr id="578334972" name="Straight Connector 9"/>
                <wp:cNvGraphicFramePr/>
                <a:graphic xmlns:a="http://schemas.openxmlformats.org/drawingml/2006/main">
                  <a:graphicData uri="http://schemas.microsoft.com/office/word/2010/wordprocessingShape">
                    <wps:wsp>
                      <wps:cNvCnPr/>
                      <wps:spPr>
                        <a:xfrm>
                          <a:off x="0" y="0"/>
                          <a:ext cx="577850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F69D9C8" id="Straight Connector 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page" from="10.5pt,195pt" to="46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PiVyQEAANADAAAOAAAAZHJzL2Uyb0RvYy54bWysU8tu2zAQvBfoPxC815KVunIEyzk4SC9F&#10;azTNBzAUaRHlC0vWkv++S8pWiiTIIeiFIrk7szvD1eZmNJocBQTlbEuXi5ISYbnrlD209OHX3ac1&#10;JSEy2zHtrGjpSQR6s/34YTP4RlSud7oTQJDEhmbwLe1j9E1RBN4Lw8LCeWExKB0YFvEIh6IDNiC7&#10;0UVVll+KwUHnwXERAt7eTkG6zfxSCh5/SBlEJLql2FvMK+T1Ma3FdsOaAzDfK35ug72jC8OUxaIz&#10;1S2LjPwB9YLKKA4uOBkX3JnCSam4yBpQzbJ8pua+Z15kLWhO8LNN4f/R8u/HPRDVtXRVr6+uPl/X&#10;FSWWGXyq+whMHfpIds5aNNIBuU5+DT40CNvZPZxPwe8hiR8lmPRFWWTMHp9mj8UYCcfLVV2vVyU+&#10;Bb/EiieghxC/CmdI2rRUK5vks4Ydv4WIxTD1kpKutSUDDl1VI1+Kps6mXvIunrSY0n4KiRqxepXp&#10;8nSJnQZyZDgX3e9lhidCzEwQqbSeQeXboHNugok8cTNw+TZwzs4VnY0z0Cjr4DVwHC+tyin/onrS&#10;mmQ/uu6UXybbgWOTbTuPeJrLf88Z/vQjbv8CAAD//wMAUEsDBBQABgAIAAAAIQCrL0kz3QAAAAoB&#10;AAAPAAAAZHJzL2Rvd25yZXYueG1sTI9BT8MwDIXvSPyHyEhcEEu3oakrTSeEhLjAgQ3uXmvassQp&#10;SbZ1/x5PQoKb/fz0/L1yNTqrDhRi79nAdJKBIq5903Nr4H3zdJuDigm5QeuZDJwowqq6vCixaPyR&#10;3+iwTq2SEI4FGuhSGgqtY92RwzjxA7HcPn1wmGQNrW4CHiXcWT3LsoV22LN86HCgx47q3XrvDGy+&#10;Fs+h/T697nzIMdzY3N99vBhzfTU+3INKNKY/M5zxBR0qYdr6PTdRWQOzqVRJBubLTAYxLOdnZfur&#10;6KrU/ytUPwAAAP//AwBQSwECLQAUAAYACAAAACEAtoM4kv4AAADhAQAAEwAAAAAAAAAAAAAAAAAA&#10;AAAAW0NvbnRlbnRfVHlwZXNdLnhtbFBLAQItABQABgAIAAAAIQA4/SH/1gAAAJQBAAALAAAAAAAA&#10;AAAAAAAAAC8BAABfcmVscy8ucmVsc1BLAQItABQABgAIAAAAIQDq1PiVyQEAANADAAAOAAAAAAAA&#10;AAAAAAAAAC4CAABkcnMvZTJvRG9jLnhtbFBLAQItABQABgAIAAAAIQCrL0kz3QAAAAoBAAAPAAAA&#10;AAAAAAAAAAAAACMEAABkcnMvZG93bnJldi54bWxQSwUGAAAAAAQABADzAAAALQUAAAAA&#10;" strokecolor="black [3200]" strokeweight="1pt">
                <v:shadow on="t" color="black" opacity="24903f" origin=",.5" offset="0,.55556mm"/>
                <w10:wrap anchory="page"/>
              </v:line>
            </w:pict>
          </mc:Fallback>
        </mc:AlternateContent>
      </w:r>
      <w:r w:rsidR="00654776">
        <w:t>3.</w:t>
      </w:r>
      <w:r w:rsidR="00104675" w:rsidRPr="00654776">
        <w:t>Result</w:t>
      </w:r>
      <w:r w:rsidR="00654776">
        <w:t>s</w:t>
      </w:r>
      <w:bookmarkEnd w:id="22"/>
    </w:p>
    <w:p w14:paraId="653AA6FF" w14:textId="21D99B87" w:rsidR="00B522A2" w:rsidRPr="00B522A2" w:rsidRDefault="00B522A2" w:rsidP="00B522A2">
      <w:pPr>
        <w:jc w:val="both"/>
        <w:rPr>
          <w:rFonts w:ascii="Times New Roman" w:hAnsi="Times New Roman" w:cs="Times New Roman"/>
          <w:b/>
          <w:bCs/>
          <w:sz w:val="12"/>
          <w:szCs w:val="12"/>
        </w:rPr>
      </w:pPr>
    </w:p>
    <w:p w14:paraId="2668EBFE" w14:textId="77777777" w:rsidR="005B421A" w:rsidRPr="005B421A" w:rsidRDefault="005B421A" w:rsidP="005B421A">
      <w:pPr>
        <w:jc w:val="both"/>
        <w:rPr>
          <w:rFonts w:ascii="Times New Roman" w:hAnsi="Times New Roman" w:cs="Times New Roman"/>
          <w:b/>
          <w:bCs/>
          <w:sz w:val="8"/>
          <w:szCs w:val="8"/>
          <w:lang w:val="en-US"/>
        </w:rPr>
      </w:pPr>
      <w:bookmarkStart w:id="23" w:name="_Hlk180861538"/>
    </w:p>
    <w:p w14:paraId="12C6691C" w14:textId="42097313" w:rsidR="00104675" w:rsidRDefault="00F1248A" w:rsidP="00F1248A">
      <w:pPr>
        <w:pStyle w:val="Heading2"/>
        <w:rPr>
          <w:lang w:val="en-US"/>
        </w:rPr>
      </w:pPr>
      <w:bookmarkStart w:id="24" w:name="_Toc184342001"/>
      <w:r>
        <w:rPr>
          <w:lang w:val="en-US"/>
        </w:rPr>
        <w:t>3.1.</w:t>
      </w:r>
      <w:r w:rsidR="00104675" w:rsidRPr="00B522A2">
        <w:rPr>
          <w:lang w:val="en-US"/>
        </w:rPr>
        <w:t>Demographic Information of the Respondents</w:t>
      </w:r>
      <w:bookmarkEnd w:id="24"/>
    </w:p>
    <w:p w14:paraId="50654CE8" w14:textId="5044DAEE" w:rsidR="00D813CB" w:rsidRPr="00D813CB" w:rsidRDefault="00D813CB" w:rsidP="00D813CB">
      <w:pPr>
        <w:ind w:left="-30"/>
        <w:jc w:val="both"/>
        <w:rPr>
          <w:rFonts w:ascii="Times New Roman" w:hAnsi="Times New Roman" w:cs="Times New Roman"/>
          <w:sz w:val="24"/>
          <w:szCs w:val="24"/>
          <w:lang w:val="en-US"/>
        </w:rPr>
      </w:pPr>
      <w:r w:rsidRPr="00D813CB">
        <w:rPr>
          <w:rFonts w:ascii="Times New Roman" w:hAnsi="Times New Roman" w:cs="Times New Roman"/>
          <w:sz w:val="24"/>
          <w:szCs w:val="24"/>
          <w:lang w:val="en-US"/>
        </w:rPr>
        <w:t>Table-1 shows that the majority of respondents are in their working prime, with 25% under 25, 25% between 25-35, and 45% in the 36-45 age range. Only 5% are aged 46-55, and none are over 55, highlighting a middle-aged focus in the study. Regarding gender, 80% of respondents are male, while only 20% are female.</w:t>
      </w:r>
    </w:p>
    <w:p w14:paraId="45A1AD73" w14:textId="77777777" w:rsidR="00B522A2" w:rsidRPr="00B522A2" w:rsidRDefault="00B522A2" w:rsidP="00B522A2">
      <w:pPr>
        <w:pStyle w:val="ListParagraph"/>
        <w:ind w:left="840"/>
        <w:jc w:val="both"/>
        <w:rPr>
          <w:rFonts w:ascii="Times New Roman" w:hAnsi="Times New Roman" w:cs="Times New Roman"/>
          <w:sz w:val="10"/>
          <w:szCs w:val="10"/>
        </w:rPr>
      </w:pPr>
    </w:p>
    <w:tbl>
      <w:tblPr>
        <w:tblStyle w:val="GridTable4-Accent4"/>
        <w:tblW w:w="9085" w:type="dxa"/>
        <w:tblLook w:val="04A0" w:firstRow="1" w:lastRow="0" w:firstColumn="1" w:lastColumn="0" w:noHBand="0" w:noVBand="1"/>
      </w:tblPr>
      <w:tblGrid>
        <w:gridCol w:w="2182"/>
        <w:gridCol w:w="2182"/>
        <w:gridCol w:w="2182"/>
        <w:gridCol w:w="2539"/>
      </w:tblGrid>
      <w:tr w:rsidR="00104675" w:rsidRPr="00104675" w14:paraId="6F4D5CC9" w14:textId="77777777" w:rsidTr="0030370C">
        <w:trPr>
          <w:cnfStyle w:val="100000000000" w:firstRow="1" w:lastRow="0" w:firstColumn="0" w:lastColumn="0" w:oddVBand="0" w:evenVBand="0" w:oddHBand="0"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2" w:type="dxa"/>
            <w:vAlign w:val="center"/>
          </w:tcPr>
          <w:bookmarkEnd w:id="23"/>
          <w:p w14:paraId="60BB100A" w14:textId="77777777" w:rsidR="00104675" w:rsidRPr="00104675" w:rsidRDefault="00104675" w:rsidP="0030370C">
            <w:pPr>
              <w:jc w:val="center"/>
              <w:rPr>
                <w:rFonts w:ascii="Times New Roman" w:hAnsi="Times New Roman" w:cs="Times New Roman"/>
                <w:sz w:val="24"/>
                <w:szCs w:val="24"/>
              </w:rPr>
            </w:pPr>
            <w:r w:rsidRPr="00104675">
              <w:rPr>
                <w:rFonts w:ascii="Times New Roman" w:hAnsi="Times New Roman" w:cs="Times New Roman"/>
                <w:sz w:val="24"/>
                <w:szCs w:val="24"/>
              </w:rPr>
              <w:t>Demographic</w:t>
            </w:r>
          </w:p>
        </w:tc>
        <w:tc>
          <w:tcPr>
            <w:tcW w:w="2182" w:type="dxa"/>
            <w:vAlign w:val="center"/>
          </w:tcPr>
          <w:p w14:paraId="03634AAB" w14:textId="77777777" w:rsidR="00104675" w:rsidRPr="00104675" w:rsidRDefault="00104675" w:rsidP="003037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Category</w:t>
            </w:r>
          </w:p>
        </w:tc>
        <w:tc>
          <w:tcPr>
            <w:tcW w:w="2182" w:type="dxa"/>
            <w:vAlign w:val="center"/>
          </w:tcPr>
          <w:p w14:paraId="13343F57" w14:textId="77777777" w:rsidR="00104675" w:rsidRPr="00104675" w:rsidRDefault="00104675" w:rsidP="003037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Frequency</w:t>
            </w:r>
          </w:p>
        </w:tc>
        <w:tc>
          <w:tcPr>
            <w:tcW w:w="2539" w:type="dxa"/>
            <w:vAlign w:val="center"/>
          </w:tcPr>
          <w:p w14:paraId="566EAF71" w14:textId="3F193A36" w:rsidR="00104675" w:rsidRPr="00104675" w:rsidRDefault="00104675" w:rsidP="003037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Percentage</w:t>
            </w:r>
          </w:p>
        </w:tc>
      </w:tr>
      <w:tr w:rsidR="00ED1AD3" w:rsidRPr="00104675" w14:paraId="7BD13A5D" w14:textId="77777777" w:rsidTr="0030370C">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182" w:type="dxa"/>
            <w:vMerge w:val="restart"/>
            <w:vAlign w:val="center"/>
          </w:tcPr>
          <w:p w14:paraId="05ED89F4" w14:textId="77777777" w:rsidR="00ED1AD3" w:rsidRPr="00104675" w:rsidRDefault="00ED1AD3" w:rsidP="0030370C">
            <w:pPr>
              <w:jc w:val="center"/>
              <w:rPr>
                <w:rFonts w:ascii="Times New Roman" w:hAnsi="Times New Roman" w:cs="Times New Roman"/>
                <w:sz w:val="24"/>
                <w:szCs w:val="24"/>
              </w:rPr>
            </w:pPr>
            <w:r w:rsidRPr="00104675">
              <w:rPr>
                <w:rFonts w:ascii="Times New Roman" w:hAnsi="Times New Roman" w:cs="Times New Roman"/>
                <w:sz w:val="24"/>
                <w:szCs w:val="24"/>
              </w:rPr>
              <w:t>Age</w:t>
            </w:r>
          </w:p>
        </w:tc>
        <w:tc>
          <w:tcPr>
            <w:tcW w:w="2182" w:type="dxa"/>
            <w:vAlign w:val="center"/>
          </w:tcPr>
          <w:p w14:paraId="04D1FDBB"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Under 25</w:t>
            </w:r>
          </w:p>
        </w:tc>
        <w:tc>
          <w:tcPr>
            <w:tcW w:w="2182" w:type="dxa"/>
            <w:vAlign w:val="center"/>
          </w:tcPr>
          <w:p w14:paraId="06FFA93B"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5</w:t>
            </w:r>
          </w:p>
        </w:tc>
        <w:tc>
          <w:tcPr>
            <w:tcW w:w="2539" w:type="dxa"/>
            <w:vAlign w:val="center"/>
          </w:tcPr>
          <w:p w14:paraId="190BFC0D" w14:textId="599B887B"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25%</w:t>
            </w:r>
          </w:p>
        </w:tc>
      </w:tr>
      <w:tr w:rsidR="00ED1AD3" w:rsidRPr="00104675" w14:paraId="0765AF3A" w14:textId="77777777" w:rsidTr="0030370C">
        <w:trPr>
          <w:trHeight w:val="354"/>
        </w:trPr>
        <w:tc>
          <w:tcPr>
            <w:cnfStyle w:val="001000000000" w:firstRow="0" w:lastRow="0" w:firstColumn="1" w:lastColumn="0" w:oddVBand="0" w:evenVBand="0" w:oddHBand="0" w:evenHBand="0" w:firstRowFirstColumn="0" w:firstRowLastColumn="0" w:lastRowFirstColumn="0" w:lastRowLastColumn="0"/>
            <w:tcW w:w="2182" w:type="dxa"/>
            <w:vMerge/>
            <w:vAlign w:val="center"/>
          </w:tcPr>
          <w:p w14:paraId="24B8F21B" w14:textId="77777777" w:rsidR="00ED1AD3" w:rsidRPr="00104675" w:rsidRDefault="00ED1AD3" w:rsidP="0030370C">
            <w:pPr>
              <w:jc w:val="center"/>
              <w:rPr>
                <w:rFonts w:ascii="Times New Roman" w:hAnsi="Times New Roman" w:cs="Times New Roman"/>
                <w:sz w:val="24"/>
                <w:szCs w:val="24"/>
              </w:rPr>
            </w:pPr>
          </w:p>
        </w:tc>
        <w:tc>
          <w:tcPr>
            <w:tcW w:w="2182" w:type="dxa"/>
            <w:vAlign w:val="center"/>
          </w:tcPr>
          <w:p w14:paraId="662CB412" w14:textId="77777777"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25-35</w:t>
            </w:r>
          </w:p>
        </w:tc>
        <w:tc>
          <w:tcPr>
            <w:tcW w:w="2182" w:type="dxa"/>
            <w:vAlign w:val="center"/>
          </w:tcPr>
          <w:p w14:paraId="5C051491" w14:textId="77777777"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5</w:t>
            </w:r>
          </w:p>
        </w:tc>
        <w:tc>
          <w:tcPr>
            <w:tcW w:w="2539" w:type="dxa"/>
            <w:vAlign w:val="center"/>
          </w:tcPr>
          <w:p w14:paraId="49F2EC72" w14:textId="7F7F315B"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25%</w:t>
            </w:r>
          </w:p>
        </w:tc>
      </w:tr>
      <w:tr w:rsidR="00ED1AD3" w:rsidRPr="00104675" w14:paraId="44991639" w14:textId="77777777" w:rsidTr="0030370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2" w:type="dxa"/>
            <w:vMerge/>
            <w:vAlign w:val="center"/>
          </w:tcPr>
          <w:p w14:paraId="6300076E" w14:textId="77777777" w:rsidR="00ED1AD3" w:rsidRPr="00104675" w:rsidRDefault="00ED1AD3" w:rsidP="0030370C">
            <w:pPr>
              <w:jc w:val="center"/>
              <w:rPr>
                <w:rFonts w:ascii="Times New Roman" w:hAnsi="Times New Roman" w:cs="Times New Roman"/>
                <w:sz w:val="24"/>
                <w:szCs w:val="24"/>
              </w:rPr>
            </w:pPr>
          </w:p>
        </w:tc>
        <w:tc>
          <w:tcPr>
            <w:tcW w:w="2182" w:type="dxa"/>
            <w:vAlign w:val="center"/>
          </w:tcPr>
          <w:p w14:paraId="1329EC1E"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36-45</w:t>
            </w:r>
          </w:p>
        </w:tc>
        <w:tc>
          <w:tcPr>
            <w:tcW w:w="2182" w:type="dxa"/>
            <w:vAlign w:val="center"/>
          </w:tcPr>
          <w:p w14:paraId="4A53F69E"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9</w:t>
            </w:r>
          </w:p>
        </w:tc>
        <w:tc>
          <w:tcPr>
            <w:tcW w:w="2539" w:type="dxa"/>
            <w:vAlign w:val="center"/>
          </w:tcPr>
          <w:p w14:paraId="1228DC53" w14:textId="4FC765A4"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45%</w:t>
            </w:r>
          </w:p>
        </w:tc>
      </w:tr>
      <w:tr w:rsidR="00ED1AD3" w:rsidRPr="00104675" w14:paraId="2A1EA8D3" w14:textId="77777777" w:rsidTr="0030370C">
        <w:trPr>
          <w:trHeight w:val="354"/>
        </w:trPr>
        <w:tc>
          <w:tcPr>
            <w:cnfStyle w:val="001000000000" w:firstRow="0" w:lastRow="0" w:firstColumn="1" w:lastColumn="0" w:oddVBand="0" w:evenVBand="0" w:oddHBand="0" w:evenHBand="0" w:firstRowFirstColumn="0" w:firstRowLastColumn="0" w:lastRowFirstColumn="0" w:lastRowLastColumn="0"/>
            <w:tcW w:w="2182" w:type="dxa"/>
            <w:vMerge/>
            <w:vAlign w:val="center"/>
          </w:tcPr>
          <w:p w14:paraId="3FF659C8" w14:textId="77777777" w:rsidR="00ED1AD3" w:rsidRPr="00104675" w:rsidRDefault="00ED1AD3" w:rsidP="0030370C">
            <w:pPr>
              <w:jc w:val="center"/>
              <w:rPr>
                <w:rFonts w:ascii="Times New Roman" w:hAnsi="Times New Roman" w:cs="Times New Roman"/>
                <w:sz w:val="24"/>
                <w:szCs w:val="24"/>
              </w:rPr>
            </w:pPr>
          </w:p>
        </w:tc>
        <w:tc>
          <w:tcPr>
            <w:tcW w:w="2182" w:type="dxa"/>
            <w:vAlign w:val="center"/>
          </w:tcPr>
          <w:p w14:paraId="68DF15A9" w14:textId="77777777"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46-55</w:t>
            </w:r>
          </w:p>
        </w:tc>
        <w:tc>
          <w:tcPr>
            <w:tcW w:w="2182" w:type="dxa"/>
            <w:vAlign w:val="center"/>
          </w:tcPr>
          <w:p w14:paraId="514EE396" w14:textId="77777777"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1</w:t>
            </w:r>
          </w:p>
        </w:tc>
        <w:tc>
          <w:tcPr>
            <w:tcW w:w="2539" w:type="dxa"/>
            <w:vAlign w:val="center"/>
          </w:tcPr>
          <w:p w14:paraId="5A7DE09C" w14:textId="1AE1E8A6"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5%</w:t>
            </w:r>
          </w:p>
        </w:tc>
      </w:tr>
      <w:tr w:rsidR="00ED1AD3" w:rsidRPr="00104675" w14:paraId="217F1F6A" w14:textId="77777777" w:rsidTr="0030370C">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182" w:type="dxa"/>
            <w:vMerge/>
            <w:vAlign w:val="center"/>
          </w:tcPr>
          <w:p w14:paraId="753F6C8F" w14:textId="77777777" w:rsidR="00ED1AD3" w:rsidRPr="00104675" w:rsidRDefault="00ED1AD3" w:rsidP="0030370C">
            <w:pPr>
              <w:jc w:val="center"/>
              <w:rPr>
                <w:rFonts w:ascii="Times New Roman" w:hAnsi="Times New Roman" w:cs="Times New Roman"/>
                <w:sz w:val="24"/>
                <w:szCs w:val="24"/>
              </w:rPr>
            </w:pPr>
          </w:p>
        </w:tc>
        <w:tc>
          <w:tcPr>
            <w:tcW w:w="2182" w:type="dxa"/>
            <w:vAlign w:val="center"/>
          </w:tcPr>
          <w:p w14:paraId="1D3495D9"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Over 55</w:t>
            </w:r>
          </w:p>
        </w:tc>
        <w:tc>
          <w:tcPr>
            <w:tcW w:w="2182" w:type="dxa"/>
            <w:vAlign w:val="center"/>
          </w:tcPr>
          <w:p w14:paraId="05656EE4"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0</w:t>
            </w:r>
          </w:p>
        </w:tc>
        <w:tc>
          <w:tcPr>
            <w:tcW w:w="2539" w:type="dxa"/>
            <w:vAlign w:val="center"/>
          </w:tcPr>
          <w:p w14:paraId="1F5BD821" w14:textId="57CAE48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0%</w:t>
            </w:r>
          </w:p>
        </w:tc>
      </w:tr>
      <w:tr w:rsidR="00ED1AD3" w:rsidRPr="00104675" w14:paraId="51F82B8E" w14:textId="77777777" w:rsidTr="0030370C">
        <w:trPr>
          <w:trHeight w:val="354"/>
        </w:trPr>
        <w:tc>
          <w:tcPr>
            <w:cnfStyle w:val="001000000000" w:firstRow="0" w:lastRow="0" w:firstColumn="1" w:lastColumn="0" w:oddVBand="0" w:evenVBand="0" w:oddHBand="0" w:evenHBand="0" w:firstRowFirstColumn="0" w:firstRowLastColumn="0" w:lastRowFirstColumn="0" w:lastRowLastColumn="0"/>
            <w:tcW w:w="2182" w:type="dxa"/>
            <w:vMerge w:val="restart"/>
            <w:vAlign w:val="center"/>
          </w:tcPr>
          <w:p w14:paraId="24E4EC8B" w14:textId="77777777" w:rsidR="00ED1AD3" w:rsidRPr="00104675" w:rsidRDefault="00ED1AD3" w:rsidP="0030370C">
            <w:pPr>
              <w:jc w:val="center"/>
              <w:rPr>
                <w:rFonts w:ascii="Times New Roman" w:hAnsi="Times New Roman" w:cs="Times New Roman"/>
                <w:sz w:val="24"/>
                <w:szCs w:val="24"/>
              </w:rPr>
            </w:pPr>
            <w:r w:rsidRPr="00104675">
              <w:rPr>
                <w:rFonts w:ascii="Times New Roman" w:hAnsi="Times New Roman" w:cs="Times New Roman"/>
                <w:sz w:val="24"/>
                <w:szCs w:val="24"/>
              </w:rPr>
              <w:t>Gender</w:t>
            </w:r>
          </w:p>
        </w:tc>
        <w:tc>
          <w:tcPr>
            <w:tcW w:w="2182" w:type="dxa"/>
            <w:vAlign w:val="center"/>
          </w:tcPr>
          <w:p w14:paraId="7D534B76" w14:textId="77777777"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Male</w:t>
            </w:r>
          </w:p>
        </w:tc>
        <w:tc>
          <w:tcPr>
            <w:tcW w:w="2182" w:type="dxa"/>
            <w:vAlign w:val="center"/>
          </w:tcPr>
          <w:p w14:paraId="7F82EC31" w14:textId="61137FD5"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16</w:t>
            </w:r>
          </w:p>
        </w:tc>
        <w:tc>
          <w:tcPr>
            <w:tcW w:w="2539" w:type="dxa"/>
            <w:vAlign w:val="center"/>
          </w:tcPr>
          <w:p w14:paraId="5CAC1D98" w14:textId="77777777" w:rsidR="00ED1AD3" w:rsidRPr="00104675" w:rsidRDefault="00ED1AD3" w:rsidP="003037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80%</w:t>
            </w:r>
          </w:p>
        </w:tc>
      </w:tr>
      <w:tr w:rsidR="00ED1AD3" w:rsidRPr="00104675" w14:paraId="0C2D2319" w14:textId="77777777" w:rsidTr="0030370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2182" w:type="dxa"/>
            <w:vMerge/>
            <w:vAlign w:val="center"/>
          </w:tcPr>
          <w:p w14:paraId="38ABD089" w14:textId="77777777" w:rsidR="00ED1AD3" w:rsidRPr="00104675" w:rsidRDefault="00ED1AD3" w:rsidP="0030370C">
            <w:pPr>
              <w:jc w:val="center"/>
              <w:rPr>
                <w:rFonts w:ascii="Times New Roman" w:hAnsi="Times New Roman" w:cs="Times New Roman"/>
                <w:sz w:val="24"/>
                <w:szCs w:val="24"/>
              </w:rPr>
            </w:pPr>
          </w:p>
        </w:tc>
        <w:tc>
          <w:tcPr>
            <w:tcW w:w="2182" w:type="dxa"/>
            <w:vAlign w:val="center"/>
          </w:tcPr>
          <w:p w14:paraId="326BEB77"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Female</w:t>
            </w:r>
          </w:p>
        </w:tc>
        <w:tc>
          <w:tcPr>
            <w:tcW w:w="2182" w:type="dxa"/>
            <w:vAlign w:val="center"/>
          </w:tcPr>
          <w:p w14:paraId="713509F2" w14:textId="2656909D"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4</w:t>
            </w:r>
          </w:p>
        </w:tc>
        <w:tc>
          <w:tcPr>
            <w:tcW w:w="2539" w:type="dxa"/>
            <w:vAlign w:val="center"/>
          </w:tcPr>
          <w:p w14:paraId="1ACB8154" w14:textId="77777777" w:rsidR="00ED1AD3" w:rsidRPr="00104675" w:rsidRDefault="00ED1AD3" w:rsidP="003037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04675">
              <w:rPr>
                <w:rFonts w:ascii="Times New Roman" w:hAnsi="Times New Roman" w:cs="Times New Roman"/>
                <w:sz w:val="24"/>
                <w:szCs w:val="24"/>
              </w:rPr>
              <w:t>20%</w:t>
            </w:r>
          </w:p>
        </w:tc>
      </w:tr>
    </w:tbl>
    <w:p w14:paraId="68A157EE" w14:textId="77777777" w:rsidR="0066707B" w:rsidRPr="0066707B" w:rsidRDefault="0066707B" w:rsidP="00B522A2">
      <w:pPr>
        <w:rPr>
          <w:rFonts w:ascii="Times New Roman" w:hAnsi="Times New Roman" w:cs="Times New Roman"/>
          <w:sz w:val="12"/>
          <w:szCs w:val="12"/>
          <w:lang w:val="en-US"/>
        </w:rPr>
      </w:pPr>
    </w:p>
    <w:p w14:paraId="23B13F72" w14:textId="7B5726CC" w:rsidR="00B522A2" w:rsidRDefault="00B522A2" w:rsidP="00D813CB">
      <w:pPr>
        <w:rPr>
          <w:rFonts w:ascii="Times New Roman" w:hAnsi="Times New Roman" w:cs="Times New Roman"/>
        </w:rPr>
      </w:pPr>
      <w:r w:rsidRPr="00B522A2">
        <w:rPr>
          <w:rFonts w:ascii="Times New Roman" w:hAnsi="Times New Roman" w:cs="Times New Roman"/>
          <w:lang w:val="en-US"/>
        </w:rPr>
        <w:t>Table-1: Demographic Information of the Respondents</w:t>
      </w:r>
      <w:r>
        <w:rPr>
          <w:rFonts w:ascii="Times New Roman" w:hAnsi="Times New Roman" w:cs="Times New Roman"/>
          <w:lang w:val="en-US"/>
        </w:rPr>
        <w:tab/>
      </w:r>
      <w:r>
        <w:rPr>
          <w:rFonts w:ascii="Times New Roman" w:hAnsi="Times New Roman" w:cs="Times New Roman"/>
          <w:lang w:val="en-US"/>
        </w:rPr>
        <w:tab/>
      </w:r>
      <w:r w:rsidR="00C058CF">
        <w:rPr>
          <w:rFonts w:ascii="Times New Roman" w:hAnsi="Times New Roman" w:cs="Times New Roman"/>
          <w:lang w:val="en-US"/>
        </w:rPr>
        <w:t xml:space="preserve">            </w:t>
      </w:r>
      <w:r>
        <w:rPr>
          <w:rFonts w:ascii="Times New Roman" w:hAnsi="Times New Roman" w:cs="Times New Roman"/>
        </w:rPr>
        <w:t>(</w:t>
      </w:r>
      <w:r w:rsidRPr="00B522A2">
        <w:rPr>
          <w:rFonts w:ascii="Times New Roman" w:hAnsi="Times New Roman" w:cs="Times New Roman"/>
        </w:rPr>
        <w:t>Source: Field Survey, 2024</w:t>
      </w:r>
      <w:r w:rsidR="00D813CB">
        <w:rPr>
          <w:rFonts w:ascii="Times New Roman" w:hAnsi="Times New Roman" w:cs="Times New Roman"/>
        </w:rPr>
        <w:t>)</w:t>
      </w:r>
    </w:p>
    <w:p w14:paraId="38DA2F19" w14:textId="3756D13D" w:rsidR="00D813CB" w:rsidRPr="00A84C05" w:rsidRDefault="00D813CB" w:rsidP="00D813CB">
      <w:pPr>
        <w:rPr>
          <w:rFonts w:ascii="Times New Roman" w:hAnsi="Times New Roman" w:cs="Times New Roman"/>
          <w:sz w:val="10"/>
          <w:szCs w:val="10"/>
        </w:rPr>
      </w:pPr>
    </w:p>
    <w:p w14:paraId="45923E76" w14:textId="6A1F4E5D" w:rsidR="00104675" w:rsidRDefault="00B522A2" w:rsidP="00F1248A">
      <w:pPr>
        <w:pStyle w:val="Heading2"/>
        <w:rPr>
          <w:sz w:val="26"/>
          <w:szCs w:val="26"/>
          <w:lang w:val="en-US"/>
        </w:rPr>
      </w:pPr>
      <w:bookmarkStart w:id="25" w:name="_Toc184342002"/>
      <w:r w:rsidRPr="00B522A2">
        <w:rPr>
          <w:lang w:val="en-US"/>
        </w:rPr>
        <w:lastRenderedPageBreak/>
        <w:t xml:space="preserve">3.2. </w:t>
      </w:r>
      <w:r w:rsidR="00A51C3E" w:rsidRPr="00B522A2">
        <w:rPr>
          <w:lang w:val="en-US"/>
        </w:rPr>
        <w:t xml:space="preserve"> </w:t>
      </w:r>
      <w:r w:rsidR="00A51C3E" w:rsidRPr="00E50B82">
        <w:rPr>
          <w:lang w:val="en-US"/>
        </w:rPr>
        <w:t xml:space="preserve">Educational background </w:t>
      </w:r>
      <w:r w:rsidR="00A51C3E" w:rsidRPr="00E50B82">
        <w:rPr>
          <w:sz w:val="26"/>
          <w:szCs w:val="26"/>
          <w:lang w:val="en-US"/>
        </w:rPr>
        <w:t>of the Respondents</w:t>
      </w:r>
      <w:bookmarkEnd w:id="25"/>
    </w:p>
    <w:p w14:paraId="2B0E0CFD" w14:textId="2EEDEC81" w:rsidR="00D813CB" w:rsidRDefault="00D813CB" w:rsidP="00B522A2">
      <w:pPr>
        <w:jc w:val="both"/>
        <w:rPr>
          <w:rFonts w:ascii="Times New Roman" w:hAnsi="Times New Roman" w:cs="Times New Roman"/>
          <w:lang w:val="en-US"/>
        </w:rPr>
      </w:pPr>
      <w:r w:rsidRPr="00D813CB">
        <w:rPr>
          <w:rFonts w:ascii="Times New Roman" w:hAnsi="Times New Roman" w:cs="Times New Roman"/>
          <w:lang w:val="en-US"/>
        </w:rPr>
        <w:t>Figure-1 shows that 35% of workers in the informal sector have no formal education and another 35% having only primary education, 15% have completed secondary education, 10% have higher secondary education, and only 5% have a Bachelor of Social Science degree, indicating a trend towards lower education levels in the workforce.</w:t>
      </w:r>
    </w:p>
    <w:p w14:paraId="4DA3307F" w14:textId="732A998E" w:rsidR="00D813CB" w:rsidRPr="00D813CB" w:rsidRDefault="00D813CB" w:rsidP="00B522A2">
      <w:pPr>
        <w:jc w:val="both"/>
        <w:rPr>
          <w:rFonts w:ascii="Times New Roman" w:hAnsi="Times New Roman" w:cs="Times New Roman"/>
          <w:sz w:val="10"/>
          <w:szCs w:val="10"/>
          <w:lang w:val="en-US"/>
        </w:rPr>
      </w:pPr>
    </w:p>
    <w:p w14:paraId="6C40D9BD" w14:textId="5D49152C" w:rsidR="00D813CB" w:rsidRPr="00A84C05" w:rsidRDefault="00104675" w:rsidP="000E2044">
      <w:pPr>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5F868773" wp14:editId="1F9C802D">
            <wp:extent cx="5743575" cy="2314575"/>
            <wp:effectExtent l="0" t="0" r="9525" b="9525"/>
            <wp:docPr id="119278318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B522A2" w:rsidRPr="00B522A2">
        <w:rPr>
          <w:rFonts w:ascii="Times New Roman" w:hAnsi="Times New Roman" w:cs="Times New Roman"/>
          <w:sz w:val="24"/>
          <w:szCs w:val="24"/>
          <w:lang w:val="en-US"/>
        </w:rPr>
        <w:t>Figure-1: Educational background of the Respondents</w:t>
      </w:r>
      <w:r w:rsidR="00B522A2">
        <w:rPr>
          <w:rFonts w:ascii="Times New Roman" w:hAnsi="Times New Roman" w:cs="Times New Roman"/>
          <w:sz w:val="24"/>
          <w:szCs w:val="24"/>
          <w:lang w:val="en-US"/>
        </w:rPr>
        <w:tab/>
      </w:r>
      <w:r w:rsidR="00B522A2">
        <w:rPr>
          <w:rFonts w:ascii="Times New Roman" w:hAnsi="Times New Roman" w:cs="Times New Roman"/>
          <w:sz w:val="24"/>
          <w:szCs w:val="24"/>
          <w:lang w:val="en-US"/>
        </w:rPr>
        <w:tab/>
      </w:r>
      <w:r w:rsidR="00B522A2">
        <w:rPr>
          <w:rFonts w:ascii="Times New Roman" w:hAnsi="Times New Roman" w:cs="Times New Roman"/>
        </w:rPr>
        <w:t>(</w:t>
      </w:r>
      <w:r w:rsidR="00B522A2" w:rsidRPr="00B522A2">
        <w:rPr>
          <w:rFonts w:ascii="Times New Roman" w:hAnsi="Times New Roman" w:cs="Times New Roman"/>
        </w:rPr>
        <w:t>Source: Field Survey, 2024</w:t>
      </w:r>
      <w:r w:rsidR="00B522A2">
        <w:rPr>
          <w:rFonts w:ascii="Times New Roman" w:hAnsi="Times New Roman" w:cs="Times New Roman"/>
        </w:rPr>
        <w:t>)</w:t>
      </w:r>
      <w:bookmarkStart w:id="26" w:name="_Hlk180855412"/>
    </w:p>
    <w:p w14:paraId="58D12500" w14:textId="6716AEE8" w:rsidR="002A2F45" w:rsidRDefault="000E2044" w:rsidP="00F1248A">
      <w:pPr>
        <w:pStyle w:val="Heading2"/>
        <w:rPr>
          <w:lang w:val="en-US"/>
        </w:rPr>
      </w:pPr>
      <w:bookmarkStart w:id="27" w:name="_Toc184342003"/>
      <w:r w:rsidRPr="000E2044">
        <w:rPr>
          <w:lang w:val="en-US"/>
        </w:rPr>
        <w:t xml:space="preserve">3.3. </w:t>
      </w:r>
      <w:r w:rsidR="00A51C3E" w:rsidRPr="000E2044">
        <w:rPr>
          <w:lang w:val="en-US"/>
        </w:rPr>
        <w:t xml:space="preserve"> Engagement</w:t>
      </w:r>
      <w:r w:rsidR="00A51C3E" w:rsidRPr="000E2044">
        <w:t xml:space="preserve"> in the informal sector</w:t>
      </w:r>
      <w:r w:rsidR="00A51C3E" w:rsidRPr="000E2044">
        <w:rPr>
          <w:lang w:val="en-US"/>
        </w:rPr>
        <w:t xml:space="preserve"> of the Respondents</w:t>
      </w:r>
      <w:bookmarkEnd w:id="26"/>
      <w:bookmarkEnd w:id="27"/>
    </w:p>
    <w:p w14:paraId="1253D15C" w14:textId="4B13DA1B" w:rsidR="00D813CB" w:rsidRPr="005B421A" w:rsidRDefault="00D813CB" w:rsidP="000E2044">
      <w:pPr>
        <w:jc w:val="both"/>
        <w:rPr>
          <w:rFonts w:ascii="Times New Roman" w:hAnsi="Times New Roman" w:cs="Times New Roman"/>
          <w:sz w:val="24"/>
          <w:szCs w:val="24"/>
          <w:lang w:val="en-US"/>
        </w:rPr>
      </w:pPr>
      <w:r w:rsidRPr="00D813CB">
        <w:rPr>
          <w:rFonts w:ascii="Times New Roman" w:hAnsi="Times New Roman" w:cs="Times New Roman"/>
          <w:sz w:val="24"/>
          <w:szCs w:val="24"/>
          <w:lang w:val="en-US"/>
        </w:rPr>
        <w:t>The table-2 highlights the work experience distribution among informal sector workers, showing that 40% have less than 5 years of experience, 30% have 5-10 years, and 25% have 11-15 years. Only 5% have 16-20 years of experience, with no respondents reporting over 20 years. This indicates a predominantly younger workforce with few long-term workers</w:t>
      </w:r>
      <w:r w:rsidR="005B421A">
        <w:rPr>
          <w:rFonts w:ascii="Times New Roman" w:hAnsi="Times New Roman" w:cs="Times New Roman"/>
          <w:sz w:val="24"/>
          <w:szCs w:val="24"/>
          <w:lang w:val="en-US"/>
        </w:rPr>
        <w:t>.</w:t>
      </w:r>
    </w:p>
    <w:p w14:paraId="7D0AFDE2" w14:textId="6748837F" w:rsidR="000E2044" w:rsidRPr="000E2044" w:rsidRDefault="000E2044" w:rsidP="000E2044">
      <w:pPr>
        <w:jc w:val="both"/>
        <w:rPr>
          <w:rFonts w:ascii="Times New Roman" w:hAnsi="Times New Roman" w:cs="Times New Roman"/>
          <w:b/>
          <w:bCs/>
          <w:sz w:val="10"/>
          <w:szCs w:val="10"/>
        </w:rPr>
      </w:pPr>
    </w:p>
    <w:tbl>
      <w:tblPr>
        <w:tblStyle w:val="GridTable4-Accent5"/>
        <w:tblW w:w="0" w:type="auto"/>
        <w:tblLook w:val="04A0" w:firstRow="1" w:lastRow="0" w:firstColumn="1" w:lastColumn="0" w:noHBand="0" w:noVBand="1"/>
      </w:tblPr>
      <w:tblGrid>
        <w:gridCol w:w="2988"/>
        <w:gridCol w:w="3013"/>
        <w:gridCol w:w="3015"/>
      </w:tblGrid>
      <w:tr w:rsidR="009515C0" w:rsidRPr="009515C0" w14:paraId="6383B871" w14:textId="77777777" w:rsidTr="005B421A">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9016" w:type="dxa"/>
            <w:gridSpan w:val="3"/>
          </w:tcPr>
          <w:p w14:paraId="59BDDAE7" w14:textId="53F8E3A6" w:rsidR="009515C0" w:rsidRPr="009515C0" w:rsidRDefault="009515C0" w:rsidP="009515C0">
            <w:pPr>
              <w:jc w:val="center"/>
              <w:rPr>
                <w:rFonts w:ascii="Times New Roman" w:hAnsi="Times New Roman" w:cs="Times New Roman"/>
                <w:sz w:val="24"/>
                <w:szCs w:val="24"/>
              </w:rPr>
            </w:pPr>
            <w:r w:rsidRPr="00722DC9">
              <w:rPr>
                <w:rFonts w:ascii="Times New Roman" w:hAnsi="Times New Roman" w:cs="Times New Roman"/>
                <w:color w:val="auto"/>
                <w:sz w:val="24"/>
                <w:szCs w:val="24"/>
              </w:rPr>
              <w:t>Engaged in the informal sector</w:t>
            </w:r>
          </w:p>
        </w:tc>
      </w:tr>
      <w:tr w:rsidR="009515C0" w:rsidRPr="009515C0" w14:paraId="3483D868" w14:textId="77777777" w:rsidTr="005B421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988" w:type="dxa"/>
          </w:tcPr>
          <w:p w14:paraId="4F47AFCD" w14:textId="5BAC4299" w:rsidR="009515C0" w:rsidRPr="009515C0" w:rsidRDefault="009515C0" w:rsidP="009515C0">
            <w:pPr>
              <w:jc w:val="center"/>
              <w:rPr>
                <w:rFonts w:ascii="Times New Roman" w:hAnsi="Times New Roman" w:cs="Times New Roman"/>
                <w:sz w:val="24"/>
                <w:szCs w:val="24"/>
              </w:rPr>
            </w:pPr>
            <w:r w:rsidRPr="009515C0">
              <w:rPr>
                <w:rFonts w:ascii="Times New Roman" w:hAnsi="Times New Roman" w:cs="Times New Roman"/>
                <w:sz w:val="24"/>
                <w:szCs w:val="24"/>
              </w:rPr>
              <w:t>Time Period</w:t>
            </w:r>
          </w:p>
        </w:tc>
        <w:tc>
          <w:tcPr>
            <w:tcW w:w="3013" w:type="dxa"/>
          </w:tcPr>
          <w:p w14:paraId="0C3022C5" w14:textId="7A83D0C7" w:rsidR="009515C0" w:rsidRPr="009515C0" w:rsidRDefault="009515C0" w:rsidP="009515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515C0">
              <w:rPr>
                <w:rFonts w:ascii="Times New Roman" w:hAnsi="Times New Roman" w:cs="Times New Roman"/>
                <w:b/>
                <w:bCs/>
                <w:sz w:val="24"/>
                <w:szCs w:val="24"/>
              </w:rPr>
              <w:t>Frequency</w:t>
            </w:r>
          </w:p>
        </w:tc>
        <w:tc>
          <w:tcPr>
            <w:tcW w:w="3015" w:type="dxa"/>
          </w:tcPr>
          <w:p w14:paraId="2DB28422" w14:textId="65E0C927" w:rsidR="009515C0" w:rsidRPr="009515C0" w:rsidRDefault="009515C0" w:rsidP="009515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515C0">
              <w:rPr>
                <w:rFonts w:ascii="Times New Roman" w:hAnsi="Times New Roman" w:cs="Times New Roman"/>
                <w:b/>
                <w:bCs/>
                <w:sz w:val="24"/>
                <w:szCs w:val="24"/>
              </w:rPr>
              <w:t>Percentage</w:t>
            </w:r>
          </w:p>
        </w:tc>
      </w:tr>
      <w:tr w:rsidR="009515C0" w:rsidRPr="009515C0" w14:paraId="44A627CE" w14:textId="77777777" w:rsidTr="005B421A">
        <w:trPr>
          <w:trHeight w:val="360"/>
        </w:trPr>
        <w:tc>
          <w:tcPr>
            <w:cnfStyle w:val="001000000000" w:firstRow="0" w:lastRow="0" w:firstColumn="1" w:lastColumn="0" w:oddVBand="0" w:evenVBand="0" w:oddHBand="0" w:evenHBand="0" w:firstRowFirstColumn="0" w:firstRowLastColumn="0" w:lastRowFirstColumn="0" w:lastRowLastColumn="0"/>
            <w:tcW w:w="2988" w:type="dxa"/>
          </w:tcPr>
          <w:p w14:paraId="4111CF45" w14:textId="070AF256" w:rsidR="009515C0" w:rsidRPr="009515C0" w:rsidRDefault="009515C0" w:rsidP="009515C0">
            <w:pPr>
              <w:jc w:val="center"/>
              <w:rPr>
                <w:rFonts w:ascii="Times New Roman" w:hAnsi="Times New Roman" w:cs="Times New Roman"/>
                <w:b w:val="0"/>
                <w:bCs w:val="0"/>
                <w:sz w:val="24"/>
                <w:szCs w:val="24"/>
              </w:rPr>
            </w:pPr>
            <w:r w:rsidRPr="009515C0">
              <w:rPr>
                <w:rFonts w:ascii="Times New Roman" w:hAnsi="Times New Roman" w:cs="Times New Roman"/>
                <w:b w:val="0"/>
                <w:bCs w:val="0"/>
                <w:sz w:val="24"/>
                <w:szCs w:val="24"/>
              </w:rPr>
              <w:t>Less than 5 Years</w:t>
            </w:r>
          </w:p>
        </w:tc>
        <w:tc>
          <w:tcPr>
            <w:tcW w:w="3013" w:type="dxa"/>
          </w:tcPr>
          <w:p w14:paraId="63495A76" w14:textId="49FF7C26" w:rsidR="009515C0" w:rsidRPr="009515C0" w:rsidRDefault="009515C0" w:rsidP="00951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8</w:t>
            </w:r>
          </w:p>
        </w:tc>
        <w:tc>
          <w:tcPr>
            <w:tcW w:w="3015" w:type="dxa"/>
          </w:tcPr>
          <w:p w14:paraId="10205D40" w14:textId="45643E8A" w:rsidR="009515C0" w:rsidRPr="009515C0" w:rsidRDefault="009515C0" w:rsidP="00951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40%</w:t>
            </w:r>
          </w:p>
        </w:tc>
      </w:tr>
      <w:tr w:rsidR="009515C0" w:rsidRPr="009515C0" w14:paraId="327BB671" w14:textId="77777777" w:rsidTr="005B421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988" w:type="dxa"/>
          </w:tcPr>
          <w:p w14:paraId="3551F595" w14:textId="6BF93A03" w:rsidR="009515C0" w:rsidRPr="009515C0" w:rsidRDefault="009515C0" w:rsidP="009515C0">
            <w:pPr>
              <w:jc w:val="center"/>
              <w:rPr>
                <w:rFonts w:ascii="Times New Roman" w:hAnsi="Times New Roman" w:cs="Times New Roman"/>
                <w:b w:val="0"/>
                <w:bCs w:val="0"/>
                <w:sz w:val="24"/>
                <w:szCs w:val="24"/>
              </w:rPr>
            </w:pPr>
            <w:r w:rsidRPr="009515C0">
              <w:rPr>
                <w:rFonts w:ascii="Times New Roman" w:hAnsi="Times New Roman" w:cs="Times New Roman"/>
                <w:b w:val="0"/>
                <w:bCs w:val="0"/>
                <w:sz w:val="24"/>
                <w:szCs w:val="24"/>
              </w:rPr>
              <w:t>5-10 Years</w:t>
            </w:r>
          </w:p>
        </w:tc>
        <w:tc>
          <w:tcPr>
            <w:tcW w:w="3013" w:type="dxa"/>
          </w:tcPr>
          <w:p w14:paraId="2447369D" w14:textId="533362D3" w:rsidR="009515C0" w:rsidRPr="009515C0" w:rsidRDefault="009515C0" w:rsidP="009515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6</w:t>
            </w:r>
          </w:p>
        </w:tc>
        <w:tc>
          <w:tcPr>
            <w:tcW w:w="3015" w:type="dxa"/>
          </w:tcPr>
          <w:p w14:paraId="5B06E493" w14:textId="13194595" w:rsidR="009515C0" w:rsidRPr="009515C0" w:rsidRDefault="009515C0" w:rsidP="009515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30%</w:t>
            </w:r>
          </w:p>
        </w:tc>
      </w:tr>
      <w:tr w:rsidR="009515C0" w:rsidRPr="009515C0" w14:paraId="1E0CAE39" w14:textId="77777777" w:rsidTr="005B421A">
        <w:trPr>
          <w:trHeight w:val="360"/>
        </w:trPr>
        <w:tc>
          <w:tcPr>
            <w:cnfStyle w:val="001000000000" w:firstRow="0" w:lastRow="0" w:firstColumn="1" w:lastColumn="0" w:oddVBand="0" w:evenVBand="0" w:oddHBand="0" w:evenHBand="0" w:firstRowFirstColumn="0" w:firstRowLastColumn="0" w:lastRowFirstColumn="0" w:lastRowLastColumn="0"/>
            <w:tcW w:w="2988" w:type="dxa"/>
          </w:tcPr>
          <w:p w14:paraId="4F12DB20" w14:textId="76222DEC" w:rsidR="009515C0" w:rsidRPr="009515C0" w:rsidRDefault="009515C0" w:rsidP="009515C0">
            <w:pPr>
              <w:jc w:val="center"/>
              <w:rPr>
                <w:rFonts w:ascii="Times New Roman" w:hAnsi="Times New Roman" w:cs="Times New Roman"/>
                <w:b w:val="0"/>
                <w:bCs w:val="0"/>
                <w:sz w:val="24"/>
                <w:szCs w:val="24"/>
              </w:rPr>
            </w:pPr>
            <w:r w:rsidRPr="009515C0">
              <w:rPr>
                <w:rFonts w:ascii="Times New Roman" w:hAnsi="Times New Roman" w:cs="Times New Roman"/>
                <w:b w:val="0"/>
                <w:bCs w:val="0"/>
                <w:sz w:val="24"/>
                <w:szCs w:val="24"/>
              </w:rPr>
              <w:t>11-15 Years</w:t>
            </w:r>
          </w:p>
        </w:tc>
        <w:tc>
          <w:tcPr>
            <w:tcW w:w="3013" w:type="dxa"/>
          </w:tcPr>
          <w:p w14:paraId="216D3ECE" w14:textId="6CD8ADB5" w:rsidR="009515C0" w:rsidRPr="009515C0" w:rsidRDefault="009515C0" w:rsidP="00951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5</w:t>
            </w:r>
          </w:p>
        </w:tc>
        <w:tc>
          <w:tcPr>
            <w:tcW w:w="3015" w:type="dxa"/>
          </w:tcPr>
          <w:p w14:paraId="770F390D" w14:textId="40B8A281" w:rsidR="009515C0" w:rsidRPr="009515C0" w:rsidRDefault="009515C0" w:rsidP="00951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25%</w:t>
            </w:r>
          </w:p>
        </w:tc>
      </w:tr>
      <w:tr w:rsidR="009515C0" w:rsidRPr="009515C0" w14:paraId="1C6CBD63" w14:textId="77777777" w:rsidTr="005B421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988" w:type="dxa"/>
          </w:tcPr>
          <w:p w14:paraId="678475FB" w14:textId="295BC180" w:rsidR="009515C0" w:rsidRPr="009515C0" w:rsidRDefault="009515C0" w:rsidP="009515C0">
            <w:pPr>
              <w:jc w:val="center"/>
              <w:rPr>
                <w:rFonts w:ascii="Times New Roman" w:hAnsi="Times New Roman" w:cs="Times New Roman"/>
                <w:b w:val="0"/>
                <w:bCs w:val="0"/>
                <w:sz w:val="24"/>
                <w:szCs w:val="24"/>
              </w:rPr>
            </w:pPr>
            <w:r w:rsidRPr="009515C0">
              <w:rPr>
                <w:rFonts w:ascii="Times New Roman" w:hAnsi="Times New Roman" w:cs="Times New Roman"/>
                <w:b w:val="0"/>
                <w:bCs w:val="0"/>
                <w:sz w:val="24"/>
                <w:szCs w:val="24"/>
              </w:rPr>
              <w:t>16-20 Years</w:t>
            </w:r>
          </w:p>
        </w:tc>
        <w:tc>
          <w:tcPr>
            <w:tcW w:w="3013" w:type="dxa"/>
          </w:tcPr>
          <w:p w14:paraId="5FAEFDA4" w14:textId="401B02B9" w:rsidR="009515C0" w:rsidRPr="009515C0" w:rsidRDefault="009515C0" w:rsidP="009515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1</w:t>
            </w:r>
          </w:p>
        </w:tc>
        <w:tc>
          <w:tcPr>
            <w:tcW w:w="3015" w:type="dxa"/>
          </w:tcPr>
          <w:p w14:paraId="57456627" w14:textId="0CE3810D" w:rsidR="009515C0" w:rsidRPr="009515C0" w:rsidRDefault="009515C0" w:rsidP="009515C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5%</w:t>
            </w:r>
          </w:p>
        </w:tc>
      </w:tr>
      <w:tr w:rsidR="009515C0" w:rsidRPr="009515C0" w14:paraId="5FA06C6A" w14:textId="77777777" w:rsidTr="005B421A">
        <w:trPr>
          <w:trHeight w:val="360"/>
        </w:trPr>
        <w:tc>
          <w:tcPr>
            <w:cnfStyle w:val="001000000000" w:firstRow="0" w:lastRow="0" w:firstColumn="1" w:lastColumn="0" w:oddVBand="0" w:evenVBand="0" w:oddHBand="0" w:evenHBand="0" w:firstRowFirstColumn="0" w:firstRowLastColumn="0" w:lastRowFirstColumn="0" w:lastRowLastColumn="0"/>
            <w:tcW w:w="2988" w:type="dxa"/>
          </w:tcPr>
          <w:p w14:paraId="12AA42EE" w14:textId="418BFFB2" w:rsidR="009515C0" w:rsidRPr="009515C0" w:rsidRDefault="009515C0" w:rsidP="009515C0">
            <w:pPr>
              <w:jc w:val="center"/>
              <w:rPr>
                <w:rFonts w:ascii="Times New Roman" w:hAnsi="Times New Roman" w:cs="Times New Roman"/>
                <w:b w:val="0"/>
                <w:bCs w:val="0"/>
                <w:sz w:val="24"/>
                <w:szCs w:val="24"/>
              </w:rPr>
            </w:pPr>
            <w:r w:rsidRPr="009515C0">
              <w:rPr>
                <w:rFonts w:ascii="Times New Roman" w:hAnsi="Times New Roman" w:cs="Times New Roman"/>
                <w:b w:val="0"/>
                <w:bCs w:val="0"/>
                <w:sz w:val="24"/>
                <w:szCs w:val="24"/>
              </w:rPr>
              <w:t>Over 20 Years</w:t>
            </w:r>
          </w:p>
        </w:tc>
        <w:tc>
          <w:tcPr>
            <w:tcW w:w="3013" w:type="dxa"/>
          </w:tcPr>
          <w:p w14:paraId="28D64E46" w14:textId="2EFC2121" w:rsidR="009515C0" w:rsidRPr="009515C0" w:rsidRDefault="009515C0" w:rsidP="00951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0</w:t>
            </w:r>
          </w:p>
        </w:tc>
        <w:tc>
          <w:tcPr>
            <w:tcW w:w="3015" w:type="dxa"/>
          </w:tcPr>
          <w:p w14:paraId="4085948B" w14:textId="353AAC6E" w:rsidR="009515C0" w:rsidRPr="009515C0" w:rsidRDefault="009515C0" w:rsidP="009515C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515C0">
              <w:rPr>
                <w:rFonts w:ascii="Times New Roman" w:hAnsi="Times New Roman" w:cs="Times New Roman"/>
                <w:sz w:val="24"/>
                <w:szCs w:val="24"/>
              </w:rPr>
              <w:t>0%</w:t>
            </w:r>
          </w:p>
        </w:tc>
      </w:tr>
    </w:tbl>
    <w:p w14:paraId="6CBE9003" w14:textId="406274B8" w:rsidR="000E2044" w:rsidRPr="000E2044" w:rsidRDefault="000E2044" w:rsidP="00E50B82">
      <w:pPr>
        <w:rPr>
          <w:rFonts w:ascii="Times New Roman" w:hAnsi="Times New Roman" w:cs="Times New Roman"/>
          <w:sz w:val="12"/>
          <w:szCs w:val="12"/>
          <w:lang w:val="en-US"/>
        </w:rPr>
      </w:pPr>
    </w:p>
    <w:p w14:paraId="05728C26" w14:textId="665F0B42" w:rsidR="00E50B82" w:rsidRPr="00E50B82" w:rsidRDefault="00E50B82" w:rsidP="00E50B82">
      <w:pPr>
        <w:rPr>
          <w:rFonts w:ascii="Times New Roman" w:hAnsi="Times New Roman" w:cs="Times New Roman"/>
          <w:sz w:val="24"/>
          <w:szCs w:val="24"/>
        </w:rPr>
      </w:pPr>
      <w:r w:rsidRPr="00E50B82">
        <w:rPr>
          <w:rFonts w:ascii="Times New Roman" w:hAnsi="Times New Roman" w:cs="Times New Roman"/>
          <w:lang w:val="en-US"/>
        </w:rPr>
        <w:t>Table-2: Time of Engagement</w:t>
      </w:r>
      <w:r w:rsidRPr="00E50B82">
        <w:rPr>
          <w:rFonts w:ascii="Times New Roman" w:hAnsi="Times New Roman" w:cs="Times New Roman"/>
        </w:rPr>
        <w:t xml:space="preserve"> in the informal sector</w:t>
      </w:r>
      <w:r w:rsidRPr="00E50B82">
        <w:rPr>
          <w:rFonts w:ascii="Times New Roman" w:hAnsi="Times New Roman" w:cs="Times New Roman"/>
          <w:lang w:val="en-US"/>
        </w:rPr>
        <w:t xml:space="preserve"> of the Respondents</w:t>
      </w:r>
      <w:r w:rsidRPr="00E50B82">
        <w:rPr>
          <w:rFonts w:ascii="Times New Roman" w:hAnsi="Times New Roman" w:cs="Times New Roman"/>
        </w:rPr>
        <w:t xml:space="preserve"> </w:t>
      </w:r>
      <w:r>
        <w:rPr>
          <w:rFonts w:ascii="Times New Roman" w:hAnsi="Times New Roman" w:cs="Times New Roman"/>
        </w:rPr>
        <w:tab/>
        <w:t xml:space="preserve"> </w:t>
      </w:r>
      <w:r w:rsidR="000E2044">
        <w:rPr>
          <w:rFonts w:ascii="Times New Roman" w:hAnsi="Times New Roman" w:cs="Times New Roman"/>
        </w:rPr>
        <w:t xml:space="preserve">     (</w:t>
      </w:r>
      <w:r w:rsidRPr="00E50B82">
        <w:rPr>
          <w:rFonts w:ascii="Times New Roman" w:hAnsi="Times New Roman" w:cs="Times New Roman"/>
          <w:sz w:val="18"/>
          <w:szCs w:val="18"/>
        </w:rPr>
        <w:t>Source: Field Survey, 2024)</w:t>
      </w:r>
    </w:p>
    <w:p w14:paraId="63F6ABC7" w14:textId="77777777" w:rsidR="00F1248A" w:rsidRDefault="00F1248A" w:rsidP="001E7E76">
      <w:pPr>
        <w:rPr>
          <w:rFonts w:ascii="Times New Roman" w:hAnsi="Times New Roman" w:cs="Times New Roman"/>
          <w:sz w:val="24"/>
          <w:szCs w:val="24"/>
          <w:lang w:val="en-US"/>
        </w:rPr>
      </w:pPr>
    </w:p>
    <w:p w14:paraId="2287B5C9" w14:textId="37918060" w:rsidR="00C855B4" w:rsidRPr="001E7E76" w:rsidRDefault="001E7E76" w:rsidP="00F1248A">
      <w:pPr>
        <w:pStyle w:val="Heading2"/>
        <w:rPr>
          <w:lang w:val="en-US"/>
        </w:rPr>
      </w:pPr>
      <w:bookmarkStart w:id="28" w:name="_Toc184342004"/>
      <w:r w:rsidRPr="001E7E76">
        <w:rPr>
          <w:lang w:val="en-US"/>
        </w:rPr>
        <w:t xml:space="preserve">3.4. </w:t>
      </w:r>
      <w:r w:rsidR="00C855B4" w:rsidRPr="001E7E76">
        <w:rPr>
          <w:lang w:val="en-US"/>
        </w:rPr>
        <w:t xml:space="preserve"> </w:t>
      </w:r>
      <w:r w:rsidR="00C30CBA" w:rsidRPr="001E7E76">
        <w:rPr>
          <w:lang w:val="en-US"/>
        </w:rPr>
        <w:t>Respondents effected</w:t>
      </w:r>
      <w:r w:rsidR="00C855B4" w:rsidRPr="001E7E76">
        <w:rPr>
          <w:lang w:val="en-US"/>
        </w:rPr>
        <w:t xml:space="preserve"> </w:t>
      </w:r>
      <w:r w:rsidR="00C30CBA" w:rsidRPr="001E7E76">
        <w:rPr>
          <w:lang w:val="en-US"/>
        </w:rPr>
        <w:t>by quota</w:t>
      </w:r>
      <w:r w:rsidR="00C855B4" w:rsidRPr="001E7E76">
        <w:rPr>
          <w:lang w:val="en-US"/>
        </w:rPr>
        <w:t xml:space="preserve"> </w:t>
      </w:r>
      <w:r w:rsidR="00C30CBA" w:rsidRPr="001E7E76">
        <w:rPr>
          <w:lang w:val="en-US"/>
        </w:rPr>
        <w:t>Reform Movement</w:t>
      </w:r>
      <w:bookmarkEnd w:id="28"/>
    </w:p>
    <w:p w14:paraId="0D8E8F33" w14:textId="0D1B7EBD" w:rsidR="00D813CB" w:rsidRDefault="00D813CB" w:rsidP="00D813CB">
      <w:pPr>
        <w:jc w:val="both"/>
        <w:rPr>
          <w:rFonts w:ascii="Times New Roman" w:hAnsi="Times New Roman" w:cs="Times New Roman"/>
          <w:sz w:val="24"/>
          <w:szCs w:val="24"/>
        </w:rPr>
      </w:pPr>
      <w:r w:rsidRPr="00D813CB">
        <w:rPr>
          <w:rFonts w:ascii="Times New Roman" w:hAnsi="Times New Roman" w:cs="Times New Roman"/>
          <w:sz w:val="24"/>
          <w:szCs w:val="24"/>
          <w:lang w:val="en-US"/>
        </w:rPr>
        <w:t xml:space="preserve">Figure-2 </w:t>
      </w:r>
      <w:r w:rsidRPr="00D813CB">
        <w:rPr>
          <w:rFonts w:ascii="Times New Roman" w:hAnsi="Times New Roman" w:cs="Times New Roman"/>
          <w:sz w:val="24"/>
          <w:szCs w:val="24"/>
        </w:rPr>
        <w:t>depicts the impact of the quota reform movement on informal sector workers, showing that 80% were directly affected and 20% experienced indirect effects. This contrast emphasizes the substantial direct impact of the reforms on most workers.</w:t>
      </w:r>
    </w:p>
    <w:p w14:paraId="67358007" w14:textId="0F774181" w:rsidR="00A84C05" w:rsidRPr="00D813CB" w:rsidRDefault="00A84C05" w:rsidP="00D813CB">
      <w:pPr>
        <w:jc w:val="both"/>
        <w:rPr>
          <w:rFonts w:ascii="Times New Roman" w:hAnsi="Times New Roman" w:cs="Times New Roman"/>
          <w:sz w:val="24"/>
          <w:szCs w:val="24"/>
        </w:rPr>
      </w:pPr>
    </w:p>
    <w:p w14:paraId="093FC662" w14:textId="4B2CE59E" w:rsidR="009515C0" w:rsidRDefault="008A6283">
      <w:pPr>
        <w:jc w:val="both"/>
        <w:rPr>
          <w:rFonts w:ascii="Times New Roman" w:hAnsi="Times New Roman" w:cs="Times New Roman"/>
          <w:sz w:val="24"/>
          <w:szCs w:val="24"/>
        </w:rPr>
      </w:pPr>
      <w:r w:rsidRPr="00D65B69">
        <w:rPr>
          <w:rFonts w:ascii="Times New Roman" w:hAnsi="Times New Roman" w:cs="Times New Roman"/>
          <w:b/>
          <w:noProof/>
          <w:sz w:val="36"/>
          <w:szCs w:val="36"/>
          <w:lang w:val="en-US"/>
        </w:rPr>
        <w:lastRenderedPageBreak/>
        <mc:AlternateContent>
          <mc:Choice Requires="wps">
            <w:drawing>
              <wp:anchor distT="45720" distB="45720" distL="114300" distR="114300" simplePos="0" relativeHeight="251684864" behindDoc="0" locked="0" layoutInCell="1" allowOverlap="1" wp14:anchorId="7E1290F5" wp14:editId="6B46C2FC">
                <wp:simplePos x="0" y="0"/>
                <wp:positionH relativeFrom="column">
                  <wp:posOffset>1133474</wp:posOffset>
                </wp:positionH>
                <wp:positionV relativeFrom="page">
                  <wp:posOffset>2038350</wp:posOffset>
                </wp:positionV>
                <wp:extent cx="428625" cy="3873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387350"/>
                        </a:xfrm>
                        <a:prstGeom prst="rect">
                          <a:avLst/>
                        </a:prstGeom>
                        <a:noFill/>
                        <a:ln w="9525">
                          <a:noFill/>
                          <a:miter lim="800000"/>
                          <a:headEnd/>
                          <a:tailEnd/>
                        </a:ln>
                      </wps:spPr>
                      <wps:txbx>
                        <w:txbxContent>
                          <w:p w14:paraId="2FEC6481" w14:textId="45E24139" w:rsidR="008A6283" w:rsidRPr="00D66D64" w:rsidRDefault="008A6283" w:rsidP="00D65B69">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290F5" id="Text Box 2" o:spid="_x0000_s1027" type="#_x0000_t202" style="position:absolute;left:0;text-align:left;margin-left:89.25pt;margin-top:160.5pt;width:33.75pt;height:30.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oyDQIAAPoDAAAOAAAAZHJzL2Uyb0RvYy54bWysU9tuGyEQfa/Uf0C817ve2LGzMo7SpKkq&#10;pRcp6QdglvWiAkMBe9f9+gys41jpW1UeEMMwZ+acGVbXg9FkL31QYBmdTkpKpBXQKLtl9OfT/Ycl&#10;JSFy23ANVjJ6kIFer9+/W/WulhV0oBvpCYLYUPeO0S5GVxdFEJ00PEzASYvOFrzhEU2/LRrPe0Q3&#10;uqjK8rLowTfOg5Ah4O3d6KTrjN+2UsTvbRtkJJpRrC3m3ed9k/ZiveL11nPXKXEsg/9DFYYri0lP&#10;UHc8crLz6i8oo4SHAG2cCDAFtK0SMnNANtPyDZvHjjuZuaA4wZ1kCv8PVnzb//BENYxW0wUllhts&#10;0pMcIvkIA6mSPr0LNT57dPgwDniNfc5cg3sA8SsQC7cdt1t54z30neQN1jdNkcVZ6IgTEsim/woN&#10;puG7CBloaL1J4qEcBNGxT4dTb1IpAi9n1fKymlMi0HWxXFzMc+8KXr8EOx/iZwmGpAOjHlufwfn+&#10;IcRUDK9fnqRcFu6V1rn92pKe0as5wr/xGBVxOrUyjC7LtMZ5SRw/2SYHR670eMYE2h5JJ54j4zhs&#10;hqxvViQJsoHmgCp4GIcRPw8eOvB/KOlxEBkNv3fcS0r0F4tKXk1nszS52ZjNFxUa/tyzOfdwKxCK&#10;0UjJeLyNedpHYjeoeKuyGq+VHEvGAcsiHT9DmuBzO796/bLrZwAAAP//AwBQSwMEFAAGAAgAAAAh&#10;AOgX5/XfAAAACwEAAA8AAABkcnMvZG93bnJldi54bWxMj0FPwzAMhe9I+w+RkbixZGUbpTSdEIgr&#10;aBubxC1rvLZa41RNtpZ/jzmxm5/99Py9fDW6VlywD40nDbOpAoFUettQpeFr+36fggjRkDWtJ9Tw&#10;gwFWxeQmN5n1A63xsomV4BAKmdFQx9hlUoayRmfC1HdIfDv63pnIsq+k7c3A4a6ViVJL6UxD/KE2&#10;Hb7WWJ42Z6dh93H83s/VZ/XmFt3gRyXJPUmt727Hl2cQEcf4b4Y/fEaHgpkO/kw2iJb1Y7pgq4aH&#10;ZMal2JHMlzwceJMmCmSRy+sOxS8AAAD//wMAUEsBAi0AFAAGAAgAAAAhALaDOJL+AAAA4QEAABMA&#10;AAAAAAAAAAAAAAAAAAAAAFtDb250ZW50X1R5cGVzXS54bWxQSwECLQAUAAYACAAAACEAOP0h/9YA&#10;AACUAQAACwAAAAAAAAAAAAAAAAAvAQAAX3JlbHMvLnJlbHNQSwECLQAUAAYACAAAACEALPm6Mg0C&#10;AAD6AwAADgAAAAAAAAAAAAAAAAAuAgAAZHJzL2Uyb0RvYy54bWxQSwECLQAUAAYACAAAACEA6Bfn&#10;9d8AAAALAQAADwAAAAAAAAAAAAAAAABnBAAAZHJzL2Rvd25yZXYueG1sUEsFBgAAAAAEAAQA8wAA&#10;AHMFAAAAAA==&#10;" filled="f" stroked="f">
                <v:textbox>
                  <w:txbxContent>
                    <w:p w14:paraId="2FEC6481" w14:textId="45E24139" w:rsidR="008A6283" w:rsidRPr="00D66D64" w:rsidRDefault="008A6283" w:rsidP="00D65B69">
                      <w:pPr>
                        <w:rPr>
                          <w:lang w:val="en-US"/>
                        </w:rPr>
                      </w:pPr>
                      <w:r>
                        <w:rPr>
                          <w:lang w:val="en-US"/>
                        </w:rPr>
                        <w:t>5%</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688960" behindDoc="0" locked="0" layoutInCell="1" allowOverlap="1" wp14:anchorId="3977A06C" wp14:editId="6DA691AB">
                <wp:simplePos x="0" y="0"/>
                <wp:positionH relativeFrom="column">
                  <wp:posOffset>4591050</wp:posOffset>
                </wp:positionH>
                <wp:positionV relativeFrom="page">
                  <wp:posOffset>1028700</wp:posOffset>
                </wp:positionV>
                <wp:extent cx="419100" cy="254000"/>
                <wp:effectExtent l="0" t="0" r="0" b="0"/>
                <wp:wrapNone/>
                <wp:docPr id="1430567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54000"/>
                        </a:xfrm>
                        <a:prstGeom prst="rect">
                          <a:avLst/>
                        </a:prstGeom>
                        <a:noFill/>
                        <a:ln w="9525">
                          <a:noFill/>
                          <a:miter lim="800000"/>
                          <a:headEnd/>
                          <a:tailEnd/>
                        </a:ln>
                      </wps:spPr>
                      <wps:txbx>
                        <w:txbxContent>
                          <w:p w14:paraId="6639BC5D" w14:textId="5C2D9490" w:rsidR="008A6283" w:rsidRPr="00D66D64" w:rsidRDefault="008A6283" w:rsidP="00D65B69">
                            <w:pPr>
                              <w:rPr>
                                <w:lang w:val="en-US"/>
                              </w:rPr>
                            </w:pPr>
                            <w:r>
                              <w:rPr>
                                <w:lang w:val="en-US"/>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7A06C" id="_x0000_s1028" type="#_x0000_t202" style="position:absolute;left:0;text-align:left;margin-left:361.5pt;margin-top:81pt;width:33pt;height:20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MZzEQIAAAEEAAAOAAAAZHJzL2Uyb0RvYy54bWysU9tu2zAMfR+wfxD0vvgyu22MOEXXrsOA&#10;7gK0+wBFlmNhkqhJSuzs60fJaRa0b8NeBEokD3kOqdX1pBXZC+clmJYWi5wSYTh00mxb+uPp/t0V&#10;JT4w0zEFRrT0IDy9Xr99sxptI0oYQHXCEQQxvhltS4cQbJNlng9CM78AKww6e3CaBby6bdY5NiK6&#10;VlmZ5xfZCK6zDrjwHl/vZiddJ/y+Fzx863svAlEtxd5COl06N/HM1ivWbB2zg+THNtg/dKGZNFj0&#10;BHXHAiM7J19BackdeOjDgoPOoO8lF4kDsinyF2weB2ZF4oLieHuSyf8/WP51/90R2eHsqvd5fXFZ&#10;lyiTYRpn9SSmQD7ARMoo02h9g9GPFuPDhM+Ykih7+wD8pycGbgdmtuLGORgHwTpss4iZ2VnqjOMj&#10;yGb8Ah2WYbsACWjqnY4aoioE0bGPw2lEsRWOj1WxLHL0cHSVdZWjHSuw5jnZOh8+CdAkGi11uAEJ&#10;nO0ffJhDn0NiLQP3Uil8Z40yZGzpsi7rlHDm0TLgkiqpW3qFFeearIkcP5ouJQcm1WxjL8ocSUee&#10;M+MwbaYk80nLDXQHVMHBvJP4h9AYwP2mZMR9bKn/tWNOUKI+G1RyWVRVXOB0qerLOCZ37tmce5jh&#10;CNXSQMls3oa09DPlG1S8l0mNOJq5k2PLuGdJz+OfiIt8fk9Rf3/u+g8AAAD//wMAUEsDBBQABgAI&#10;AAAAIQBnbTQN3AAAAAsBAAAPAAAAZHJzL2Rvd25yZXYueG1sTE/LTsMwELwj8Q/WInGjNgH6CNlU&#10;CMQVRKGVuLnxNomI11HsNuHvWU5wm9kZzc4U68l36kRDbAMjXM8MKOIquJZrhI/356slqJgsO9sF&#10;JoRvirAuz88Km7sw8hudNqlWEsIxtwhNSn2udawa8jbOQk8s2iEM3iahQ63dYEcJ953OjJlrb1uW&#10;D43t6bGh6mtz9Ajbl8Pn7ta81k/+rh/DZDT7lUa8vJge7kElmtKfGX7rS3UopdM+HNlF1SEsshvZ&#10;kkSYZwLEsViuBOwRMiMXXRb6/4byBwAA//8DAFBLAQItABQABgAIAAAAIQC2gziS/gAAAOEBAAAT&#10;AAAAAAAAAAAAAAAAAAAAAABbQ29udGVudF9UeXBlc10ueG1sUEsBAi0AFAAGAAgAAAAhADj9If/W&#10;AAAAlAEAAAsAAAAAAAAAAAAAAAAALwEAAF9yZWxzLy5yZWxzUEsBAi0AFAAGAAgAAAAhAFfsxnMR&#10;AgAAAQQAAA4AAAAAAAAAAAAAAAAALgIAAGRycy9lMm9Eb2MueG1sUEsBAi0AFAAGAAgAAAAhAGdt&#10;NA3cAAAACwEAAA8AAAAAAAAAAAAAAAAAawQAAGRycy9kb3ducmV2LnhtbFBLBQYAAAAABAAEAPMA&#10;AAB0BQAAAAA=&#10;" filled="f" stroked="f">
                <v:textbox>
                  <w:txbxContent>
                    <w:p w14:paraId="6639BC5D" w14:textId="5C2D9490" w:rsidR="008A6283" w:rsidRPr="00D66D64" w:rsidRDefault="008A6283" w:rsidP="00D65B69">
                      <w:pPr>
                        <w:rPr>
                          <w:lang w:val="en-US"/>
                        </w:rPr>
                      </w:pPr>
                      <w:r>
                        <w:rPr>
                          <w:lang w:val="en-US"/>
                        </w:rPr>
                        <w:t>60%</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686912" behindDoc="0" locked="0" layoutInCell="1" allowOverlap="1" wp14:anchorId="7C47B955" wp14:editId="4C831573">
                <wp:simplePos x="0" y="0"/>
                <wp:positionH relativeFrom="column">
                  <wp:posOffset>2819400</wp:posOffset>
                </wp:positionH>
                <wp:positionV relativeFrom="page">
                  <wp:posOffset>1476375</wp:posOffset>
                </wp:positionV>
                <wp:extent cx="523875" cy="368300"/>
                <wp:effectExtent l="0" t="0" r="0" b="0"/>
                <wp:wrapNone/>
                <wp:docPr id="1683213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368300"/>
                        </a:xfrm>
                        <a:prstGeom prst="rect">
                          <a:avLst/>
                        </a:prstGeom>
                        <a:noFill/>
                        <a:ln w="9525">
                          <a:noFill/>
                          <a:miter lim="800000"/>
                          <a:headEnd/>
                          <a:tailEnd/>
                        </a:ln>
                      </wps:spPr>
                      <wps:txbx>
                        <w:txbxContent>
                          <w:p w14:paraId="7ECEE306" w14:textId="0A0952DE" w:rsidR="008A6283" w:rsidRPr="00D66D64" w:rsidRDefault="008A6283" w:rsidP="00D65B69">
                            <w:pPr>
                              <w:rPr>
                                <w:lang w:val="en-US"/>
                              </w:rPr>
                            </w:pPr>
                            <w:r>
                              <w:rPr>
                                <w:lang w:val="en-US"/>
                              </w:rPr>
                              <w:t>35%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7B955" id="_x0000_s1029" type="#_x0000_t202" style="position:absolute;left:0;text-align:left;margin-left:222pt;margin-top:116.25pt;width:41.25pt;height:29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XgnEgIAAAEEAAAOAAAAZHJzL2Uyb0RvYy54bWysU9tuGyEQfa/Uf0C813uxnTgrr6M0aapK&#10;6UVK+gGYZb2owFDA3nW/PgNru6v2rSoPCJiZwzmHYX07aEUOwnkJpqbFLKdEGA6NNLuafn95fLei&#10;xAdmGqbAiJoehae3m7dv1r2tRAkdqEY4giDGV72taReCrbLM805o5mdghcFgC06zgFu3yxrHekTX&#10;Kivz/CrrwTXWARfe4+nDGKSbhN+2goevbetFIKqmyC2k2aV5G+dss2bVzjHbSX6iwf6BhWbS4KUX&#10;qAcWGNk7+ReUltyBhzbMOOgM2lZykTSgmiL/Q81zx6xIWtAcby82+f8Hy78cvjkiG3y7q9W8LOZF&#10;jjYZpvGtXsQQyHsYSBlt6q2vMPvZYn4Y8BhLkmRvn4D/8MTAfcfMTtw5B30nWIM0i1iZTUpHHB9B&#10;tv1naPAatg+QgIbW6eghukIQHXkcL08UqXA8XJbz1fWSEo6hOTJGtvEGVp2LrfPhowBN4qKmDjsg&#10;gbPDkw9j6jkl3mXgUSqF56xShvQ1vVmWy1QwiWgZsEmV1DVd5XGMbRM1fjBNKg5MqnGNXJQ5iY46&#10;R8Vh2A7J5vnZyy00R3TBwdiT+Idw0YH7RUmP/VhT/3PPnKBEfTLo5E2xWMQGTpvF8rrEjZtGttMI&#10;MxyhahooGZf3ITX9KPkOHW9lciM+zcjkRBn7LPl5+hOxkaf7lPX7525eAQAA//8DAFBLAwQUAAYA&#10;CAAAACEA3ikYLN8AAAALAQAADwAAAGRycy9kb3ducmV2LnhtbEyPQU/DMAyF70j8h8hIu7GErp1Y&#10;aToh0K5DDJi0W9Z4bUXjVE22ln+PObGb7ff0/L1iPblOXHAIrScND3MFAqnytqVaw+fH5v4RRIiG&#10;rOk8oYYfDLAub28Kk1s/0jtedrEWHEIhNxqaGPtcylA16EyY+x6JtZMfnIm8DrW0gxk53HUyUWop&#10;nWmJPzSmx5cGq+/d2Wn42p4O+1S91a8u60c/KUluJbWe3U3PTyAiTvHfDH/4jA4lMx39mWwQnYY0&#10;TblL1JAskgwEO7JkycORLyuVgSwLed2h/AUAAP//AwBQSwECLQAUAAYACAAAACEAtoM4kv4AAADh&#10;AQAAEwAAAAAAAAAAAAAAAAAAAAAAW0NvbnRlbnRfVHlwZXNdLnhtbFBLAQItABQABgAIAAAAIQA4&#10;/SH/1gAAAJQBAAALAAAAAAAAAAAAAAAAAC8BAABfcmVscy8ucmVsc1BLAQItABQABgAIAAAAIQAl&#10;zXgnEgIAAAEEAAAOAAAAAAAAAAAAAAAAAC4CAABkcnMvZTJvRG9jLnhtbFBLAQItABQABgAIAAAA&#10;IQDeKRgs3wAAAAsBAAAPAAAAAAAAAAAAAAAAAGwEAABkcnMvZG93bnJldi54bWxQSwUGAAAAAAQA&#10;BADzAAAAeAUAAAAA&#10;" filled="f" stroked="f">
                <v:textbox>
                  <w:txbxContent>
                    <w:p w14:paraId="7ECEE306" w14:textId="0A0952DE" w:rsidR="008A6283" w:rsidRPr="00D66D64" w:rsidRDefault="008A6283" w:rsidP="00D65B69">
                      <w:pPr>
                        <w:rPr>
                          <w:lang w:val="en-US"/>
                        </w:rPr>
                      </w:pPr>
                      <w:r>
                        <w:rPr>
                          <w:lang w:val="en-US"/>
                        </w:rPr>
                        <w:t>35%</w:t>
                      </w:r>
                    </w:p>
                  </w:txbxContent>
                </v:textbox>
                <w10:wrap anchory="page"/>
              </v:shape>
            </w:pict>
          </mc:Fallback>
        </mc:AlternateContent>
      </w:r>
      <w:r>
        <w:rPr>
          <w:rFonts w:ascii="Times New Roman" w:hAnsi="Times New Roman" w:cs="Times New Roman"/>
          <w:noProof/>
          <w:sz w:val="24"/>
          <w:szCs w:val="24"/>
          <w:lang w:val="en-US"/>
        </w:rPr>
        <w:drawing>
          <wp:inline distT="0" distB="0" distL="0" distR="0" wp14:anchorId="2F530C7A" wp14:editId="72B66EF1">
            <wp:extent cx="5724525" cy="1895475"/>
            <wp:effectExtent l="0" t="0" r="9525" b="9525"/>
            <wp:docPr id="11102470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81F30D" w14:textId="2860AFDA" w:rsidR="00C855B4" w:rsidRPr="007D7188" w:rsidRDefault="00C855B4">
      <w:pPr>
        <w:jc w:val="both"/>
        <w:rPr>
          <w:rFonts w:ascii="Times New Roman" w:hAnsi="Times New Roman" w:cs="Times New Roman"/>
          <w:sz w:val="24"/>
          <w:szCs w:val="24"/>
        </w:rPr>
      </w:pPr>
    </w:p>
    <w:p w14:paraId="722DE18B" w14:textId="52A3973A" w:rsidR="00D813CB" w:rsidRDefault="00722DC9">
      <w:pPr>
        <w:jc w:val="both"/>
        <w:rPr>
          <w:rFonts w:ascii="Times New Roman" w:hAnsi="Times New Roman" w:cs="Times New Roman"/>
          <w:sz w:val="24"/>
          <w:szCs w:val="24"/>
        </w:rPr>
      </w:pPr>
      <w:bookmarkStart w:id="29" w:name="_Hlk180863037"/>
      <w:r w:rsidRPr="00722DC9">
        <w:rPr>
          <w:rFonts w:ascii="Times New Roman" w:hAnsi="Times New Roman" w:cs="Times New Roman"/>
          <w:lang w:val="en-US"/>
        </w:rPr>
        <w:t>Figure-2</w:t>
      </w:r>
      <w:bookmarkEnd w:id="29"/>
      <w:r w:rsidRPr="00722DC9">
        <w:rPr>
          <w:rFonts w:ascii="Times New Roman" w:hAnsi="Times New Roman" w:cs="Times New Roman"/>
          <w:lang w:val="en-US"/>
        </w:rPr>
        <w:t>: Respondents effected by quota Reform Movement</w:t>
      </w:r>
      <w:r>
        <w:rPr>
          <w:rFonts w:ascii="Times New Roman" w:hAnsi="Times New Roman" w:cs="Times New Roman"/>
          <w:lang w:val="en-US"/>
        </w:rPr>
        <w:t xml:space="preserve"> </w:t>
      </w:r>
      <w:r>
        <w:rPr>
          <w:rFonts w:ascii="Times New Roman" w:hAnsi="Times New Roman" w:cs="Times New Roman"/>
          <w:lang w:val="en-US"/>
        </w:rPr>
        <w:tab/>
      </w:r>
      <w:r>
        <w:rPr>
          <w:rFonts w:ascii="Times New Roman" w:hAnsi="Times New Roman" w:cs="Times New Roman"/>
          <w:lang w:val="en-US"/>
        </w:rPr>
        <w:tab/>
      </w:r>
      <w:r w:rsidRPr="001E7E76">
        <w:rPr>
          <w:rFonts w:ascii="Times New Roman" w:hAnsi="Times New Roman" w:cs="Times New Roman"/>
        </w:rPr>
        <w:t>(Source: Field Survey, 2024)</w:t>
      </w:r>
      <w:r w:rsidR="00D813CB" w:rsidRPr="00D813CB">
        <w:rPr>
          <w:rFonts w:ascii="Times New Roman" w:hAnsi="Times New Roman" w:cs="Times New Roman"/>
          <w:noProof/>
          <w:sz w:val="24"/>
          <w:szCs w:val="24"/>
        </w:rPr>
        <w:t xml:space="preserve"> </w:t>
      </w:r>
    </w:p>
    <w:p w14:paraId="406B17C1" w14:textId="43A6AFF5" w:rsidR="00A51C3E" w:rsidRPr="00D813CB" w:rsidRDefault="00A51C3E">
      <w:pPr>
        <w:jc w:val="both"/>
        <w:rPr>
          <w:rFonts w:ascii="Times New Roman" w:hAnsi="Times New Roman" w:cs="Times New Roman"/>
          <w:sz w:val="18"/>
          <w:szCs w:val="18"/>
          <w:lang w:val="en-US"/>
        </w:rPr>
      </w:pPr>
    </w:p>
    <w:p w14:paraId="16177BBB" w14:textId="6F18A3CF" w:rsidR="00D813CB" w:rsidRPr="00D813CB" w:rsidRDefault="00D813CB" w:rsidP="00F1248A">
      <w:pPr>
        <w:pStyle w:val="Heading2"/>
        <w:rPr>
          <w:lang w:val="en-US"/>
        </w:rPr>
      </w:pPr>
      <w:bookmarkStart w:id="30" w:name="_Toc184342005"/>
      <w:r w:rsidRPr="00D813CB">
        <w:rPr>
          <w:lang w:val="en-US"/>
        </w:rPr>
        <w:t>3.5.  Impact on work</w:t>
      </w:r>
      <w:bookmarkEnd w:id="30"/>
    </w:p>
    <w:p w14:paraId="17EDD3D9" w14:textId="2C276597" w:rsidR="00722DC9" w:rsidRDefault="00AC257B">
      <w:pPr>
        <w:jc w:val="both"/>
        <w:rPr>
          <w:rFonts w:ascii="Times New Roman" w:hAnsi="Times New Roman" w:cs="Times New Roman"/>
          <w:noProof/>
          <w:sz w:val="24"/>
          <w:szCs w:val="24"/>
          <w:lang w:val="en-US"/>
        </w:rPr>
      </w:pPr>
      <w:r w:rsidRPr="00AC257B">
        <w:rPr>
          <w:rFonts w:ascii="Times New Roman" w:hAnsi="Times New Roman" w:cs="Times New Roman"/>
          <w:sz w:val="24"/>
          <w:szCs w:val="24"/>
        </w:rPr>
        <w:t xml:space="preserve">The </w:t>
      </w:r>
      <w:r w:rsidR="00A84C05" w:rsidRPr="00722DC9">
        <w:rPr>
          <w:rFonts w:ascii="Times New Roman" w:hAnsi="Times New Roman" w:cs="Times New Roman"/>
          <w:sz w:val="24"/>
          <w:szCs w:val="24"/>
          <w:lang w:val="en-US"/>
        </w:rPr>
        <w:t>Figure-</w:t>
      </w:r>
      <w:r w:rsidR="00A84C05">
        <w:rPr>
          <w:rFonts w:ascii="Times New Roman" w:hAnsi="Times New Roman" w:cs="Times New Roman"/>
          <w:sz w:val="24"/>
          <w:szCs w:val="24"/>
          <w:lang w:val="en-US"/>
        </w:rPr>
        <w:t xml:space="preserve">3 </w:t>
      </w:r>
      <w:r w:rsidRPr="00AC257B">
        <w:rPr>
          <w:rFonts w:ascii="Times New Roman" w:hAnsi="Times New Roman" w:cs="Times New Roman"/>
          <w:sz w:val="24"/>
          <w:szCs w:val="24"/>
        </w:rPr>
        <w:t xml:space="preserve">illustrated by impact of quota Reform movement on business or what among informal sector workers a </w:t>
      </w:r>
      <w:r w:rsidR="005012AB" w:rsidRPr="00AC257B">
        <w:rPr>
          <w:rFonts w:ascii="Times New Roman" w:hAnsi="Times New Roman" w:cs="Times New Roman"/>
          <w:sz w:val="24"/>
          <w:szCs w:val="24"/>
        </w:rPr>
        <w:t>significant</w:t>
      </w:r>
      <w:r w:rsidRPr="00AC257B">
        <w:rPr>
          <w:rFonts w:ascii="Times New Roman" w:hAnsi="Times New Roman" w:cs="Times New Roman"/>
          <w:sz w:val="24"/>
          <w:szCs w:val="24"/>
        </w:rPr>
        <w:t xml:space="preserve"> portion 60% experienced a particular shutdown another 25% of business or work completely </w:t>
      </w:r>
      <w:r w:rsidR="005012AB" w:rsidRPr="00AC257B">
        <w:rPr>
          <w:rFonts w:ascii="Times New Roman" w:hAnsi="Times New Roman" w:cs="Times New Roman"/>
          <w:sz w:val="24"/>
          <w:szCs w:val="24"/>
        </w:rPr>
        <w:t>shut down</w:t>
      </w:r>
      <w:r w:rsidRPr="00AC257B">
        <w:rPr>
          <w:rFonts w:ascii="Times New Roman" w:hAnsi="Times New Roman" w:cs="Times New Roman"/>
          <w:sz w:val="24"/>
          <w:szCs w:val="24"/>
        </w:rPr>
        <w:t xml:space="preserve"> manual 5% faces a </w:t>
      </w:r>
      <w:r w:rsidR="005012AB" w:rsidRPr="00AC257B">
        <w:rPr>
          <w:rFonts w:ascii="Times New Roman" w:hAnsi="Times New Roman" w:cs="Times New Roman"/>
          <w:sz w:val="24"/>
          <w:szCs w:val="24"/>
        </w:rPr>
        <w:t>significant</w:t>
      </w:r>
      <w:r w:rsidRPr="00AC257B">
        <w:rPr>
          <w:rFonts w:ascii="Times New Roman" w:hAnsi="Times New Roman" w:cs="Times New Roman"/>
          <w:sz w:val="24"/>
          <w:szCs w:val="24"/>
        </w:rPr>
        <w:t xml:space="preserve"> reduction in operations though not a complete shutdown, notably there was no recorded minimal this disruption</w:t>
      </w:r>
      <w:r w:rsidR="005012AB">
        <w:rPr>
          <w:rFonts w:ascii="Times New Roman" w:hAnsi="Times New Roman" w:cs="Times New Roman"/>
          <w:sz w:val="24"/>
          <w:szCs w:val="24"/>
        </w:rPr>
        <w:t>.</w:t>
      </w:r>
      <w:r w:rsidR="008A6283" w:rsidRPr="008A6283">
        <w:rPr>
          <w:rFonts w:ascii="Times New Roman" w:hAnsi="Times New Roman" w:cs="Times New Roman"/>
          <w:noProof/>
          <w:sz w:val="24"/>
          <w:szCs w:val="24"/>
          <w:lang w:val="en-US"/>
        </w:rPr>
        <w:t xml:space="preserve"> </w:t>
      </w:r>
    </w:p>
    <w:p w14:paraId="31D0FCE4" w14:textId="7F0DF301" w:rsidR="00A92D10" w:rsidRDefault="00A92D10">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cx1">
            <w:drawing>
              <wp:anchor distT="0" distB="0" distL="114300" distR="114300" simplePos="0" relativeHeight="251711488" behindDoc="0" locked="0" layoutInCell="1" allowOverlap="1" wp14:anchorId="39E6D605" wp14:editId="3AF4275C">
                <wp:simplePos x="0" y="0"/>
                <wp:positionH relativeFrom="margin">
                  <wp:align>right</wp:align>
                </wp:positionH>
                <wp:positionV relativeFrom="page">
                  <wp:posOffset>4972049</wp:posOffset>
                </wp:positionV>
                <wp:extent cx="5734050" cy="1933575"/>
                <wp:effectExtent l="0" t="0" r="0" b="9525"/>
                <wp:wrapNone/>
                <wp:docPr id="893859332" name="Chart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11488" behindDoc="0" locked="0" layoutInCell="1" allowOverlap="1" wp14:anchorId="39E6D605" wp14:editId="3AF4275C">
                <wp:simplePos x="0" y="0"/>
                <wp:positionH relativeFrom="margin">
                  <wp:align>right</wp:align>
                </wp:positionH>
                <wp:positionV relativeFrom="page">
                  <wp:posOffset>4972049</wp:posOffset>
                </wp:positionV>
                <wp:extent cx="5734050" cy="1933575"/>
                <wp:effectExtent l="0" t="0" r="0" b="9525"/>
                <wp:wrapNone/>
                <wp:docPr id="893859332" name="Chart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93859332" name="Chart 2"/>
                        <pic:cNvPicPr>
                          <a:picLocks noGrp="1" noRot="1" noChangeAspect="1" noMove="1" noResize="1" noEditPoints="1" noAdjustHandles="1" noChangeArrowheads="1" noChangeShapeType="1"/>
                        </pic:cNvPicPr>
                      </pic:nvPicPr>
                      <pic:blipFill>
                        <a:blip r:embed="rId12"/>
                        <a:stretch>
                          <a:fillRect/>
                        </a:stretch>
                      </pic:blipFill>
                      <pic:spPr>
                        <a:xfrm>
                          <a:off x="0" y="0"/>
                          <a:ext cx="5734050" cy="193357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14:paraId="408DE9F5" w14:textId="68D0013A" w:rsidR="00787B1D" w:rsidRDefault="00787B1D">
      <w:pPr>
        <w:jc w:val="both"/>
        <w:rPr>
          <w:rFonts w:ascii="Times New Roman" w:hAnsi="Times New Roman" w:cs="Times New Roman"/>
          <w:noProof/>
          <w:sz w:val="24"/>
          <w:szCs w:val="24"/>
        </w:rPr>
      </w:pPr>
    </w:p>
    <w:p w14:paraId="20F7288D" w14:textId="667CECE2" w:rsidR="00787B1D" w:rsidRDefault="00787B1D">
      <w:pPr>
        <w:jc w:val="both"/>
        <w:rPr>
          <w:rFonts w:ascii="Times New Roman" w:hAnsi="Times New Roman" w:cs="Times New Roman"/>
          <w:sz w:val="24"/>
          <w:szCs w:val="24"/>
        </w:rPr>
      </w:pPr>
    </w:p>
    <w:p w14:paraId="5F167780" w14:textId="17094A57" w:rsidR="00A92D10" w:rsidRDefault="00A92D10">
      <w:pPr>
        <w:jc w:val="both"/>
        <w:rPr>
          <w:rFonts w:ascii="Times New Roman" w:hAnsi="Times New Roman" w:cs="Times New Roman"/>
          <w:sz w:val="24"/>
          <w:szCs w:val="24"/>
        </w:rPr>
      </w:pPr>
    </w:p>
    <w:p w14:paraId="44E1E2B4" w14:textId="73701E66" w:rsidR="00A92D10" w:rsidRDefault="00A92D10">
      <w:pPr>
        <w:jc w:val="both"/>
        <w:rPr>
          <w:rFonts w:ascii="Times New Roman" w:hAnsi="Times New Roman" w:cs="Times New Roman"/>
          <w:sz w:val="24"/>
          <w:szCs w:val="24"/>
        </w:rPr>
      </w:pPr>
    </w:p>
    <w:p w14:paraId="2F4B2D03" w14:textId="1AA0744C" w:rsidR="00A92D10" w:rsidRDefault="00A92D10">
      <w:pPr>
        <w:jc w:val="both"/>
        <w:rPr>
          <w:rFonts w:ascii="Times New Roman" w:hAnsi="Times New Roman" w:cs="Times New Roman"/>
          <w:sz w:val="24"/>
          <w:szCs w:val="24"/>
        </w:rPr>
      </w:pPr>
    </w:p>
    <w:p w14:paraId="06804C7D" w14:textId="631C2ABC" w:rsidR="00A92D10" w:rsidRDefault="00A92D10">
      <w:pPr>
        <w:jc w:val="both"/>
        <w:rPr>
          <w:rFonts w:ascii="Times New Roman" w:hAnsi="Times New Roman" w:cs="Times New Roman"/>
          <w:sz w:val="24"/>
          <w:szCs w:val="24"/>
        </w:rPr>
      </w:pPr>
    </w:p>
    <w:p w14:paraId="76DA7B4F" w14:textId="40679F8B" w:rsidR="00126C19" w:rsidRPr="00126C19" w:rsidRDefault="00126C19" w:rsidP="00545700">
      <w:pPr>
        <w:jc w:val="both"/>
        <w:rPr>
          <w:rFonts w:ascii="Times New Roman" w:hAnsi="Times New Roman" w:cs="Times New Roman"/>
          <w:sz w:val="6"/>
          <w:szCs w:val="6"/>
          <w:lang w:val="en-US"/>
        </w:rPr>
      </w:pPr>
    </w:p>
    <w:p w14:paraId="333C0759" w14:textId="510389AC" w:rsidR="00A92D10" w:rsidRDefault="00A92D10" w:rsidP="00545700">
      <w:pPr>
        <w:jc w:val="both"/>
        <w:rPr>
          <w:rFonts w:ascii="Times New Roman" w:hAnsi="Times New Roman" w:cs="Times New Roman"/>
          <w:sz w:val="24"/>
          <w:szCs w:val="24"/>
          <w:lang w:val="en-US"/>
        </w:rPr>
      </w:pPr>
    </w:p>
    <w:p w14:paraId="5BC716FE" w14:textId="1EBECD7E" w:rsidR="00A92D10" w:rsidRDefault="00A92D10" w:rsidP="00545700">
      <w:pPr>
        <w:jc w:val="both"/>
        <w:rPr>
          <w:rFonts w:ascii="Times New Roman" w:hAnsi="Times New Roman" w:cs="Times New Roman"/>
          <w:sz w:val="24"/>
          <w:szCs w:val="24"/>
          <w:lang w:val="en-US"/>
        </w:rPr>
      </w:pPr>
    </w:p>
    <w:p w14:paraId="1C25EBCB" w14:textId="3346ABC0" w:rsidR="00A92D10" w:rsidRDefault="00A92D10" w:rsidP="00545700">
      <w:pPr>
        <w:jc w:val="both"/>
        <w:rPr>
          <w:rFonts w:ascii="Times New Roman" w:hAnsi="Times New Roman" w:cs="Times New Roman"/>
          <w:sz w:val="24"/>
          <w:szCs w:val="24"/>
          <w:lang w:val="en-US"/>
        </w:rPr>
      </w:pPr>
    </w:p>
    <w:p w14:paraId="2B576C04" w14:textId="27F306CF" w:rsidR="00545700" w:rsidRPr="00545700" w:rsidRDefault="00A013AC" w:rsidP="00545700">
      <w:pPr>
        <w:jc w:val="both"/>
        <w:rPr>
          <w:rFonts w:ascii="Times New Roman" w:hAnsi="Times New Roman" w:cs="Times New Roman"/>
          <w:sz w:val="24"/>
          <w:szCs w:val="24"/>
        </w:rPr>
      </w:pPr>
      <w:r w:rsidRPr="00A013AC">
        <w:rPr>
          <w:rFonts w:ascii="Times New Roman" w:hAnsi="Times New Roman" w:cs="Times New Roman"/>
          <w:sz w:val="24"/>
          <w:szCs w:val="24"/>
          <w:lang w:val="en-US"/>
        </w:rPr>
        <w:t>Figure-</w:t>
      </w:r>
      <w:r>
        <w:rPr>
          <w:rFonts w:ascii="Times New Roman" w:hAnsi="Times New Roman" w:cs="Times New Roman"/>
          <w:sz w:val="24"/>
          <w:szCs w:val="24"/>
          <w:lang w:val="en-US"/>
        </w:rPr>
        <w:t>3</w:t>
      </w:r>
      <w:r w:rsidRPr="00A013AC">
        <w:rPr>
          <w:rFonts w:ascii="Times New Roman" w:hAnsi="Times New Roman" w:cs="Times New Roman"/>
          <w:sz w:val="24"/>
          <w:szCs w:val="24"/>
          <w:lang w:val="en-US"/>
        </w:rPr>
        <w:t xml:space="preserve">: </w:t>
      </w:r>
      <w:r>
        <w:rPr>
          <w:rFonts w:ascii="Times New Roman" w:hAnsi="Times New Roman" w:cs="Times New Roman"/>
          <w:sz w:val="24"/>
          <w:szCs w:val="24"/>
          <w:lang w:val="en-US"/>
        </w:rPr>
        <w:t>Impact on work</w:t>
      </w:r>
      <w:r w:rsidR="00545700">
        <w:rPr>
          <w:rFonts w:ascii="Times New Roman" w:hAnsi="Times New Roman" w:cs="Times New Roman"/>
          <w:sz w:val="24"/>
          <w:szCs w:val="24"/>
          <w:lang w:val="en-US"/>
        </w:rPr>
        <w:tab/>
      </w:r>
      <w:r w:rsidR="00545700">
        <w:rPr>
          <w:rFonts w:ascii="Times New Roman" w:hAnsi="Times New Roman" w:cs="Times New Roman"/>
          <w:sz w:val="24"/>
          <w:szCs w:val="24"/>
          <w:lang w:val="en-US"/>
        </w:rPr>
        <w:tab/>
      </w:r>
      <w:r w:rsidR="00545700">
        <w:rPr>
          <w:rFonts w:ascii="Times New Roman" w:hAnsi="Times New Roman" w:cs="Times New Roman"/>
          <w:sz w:val="24"/>
          <w:szCs w:val="24"/>
          <w:lang w:val="en-US"/>
        </w:rPr>
        <w:tab/>
      </w:r>
      <w:r w:rsidR="00545700">
        <w:rPr>
          <w:rFonts w:ascii="Times New Roman" w:hAnsi="Times New Roman" w:cs="Times New Roman"/>
          <w:sz w:val="24"/>
          <w:szCs w:val="24"/>
          <w:lang w:val="en-US"/>
        </w:rPr>
        <w:tab/>
      </w:r>
      <w:r w:rsidR="00545700">
        <w:rPr>
          <w:rFonts w:ascii="Times New Roman" w:hAnsi="Times New Roman" w:cs="Times New Roman"/>
          <w:sz w:val="24"/>
          <w:szCs w:val="24"/>
          <w:lang w:val="en-US"/>
        </w:rPr>
        <w:tab/>
      </w:r>
      <w:bookmarkStart w:id="31" w:name="_Hlk180864096"/>
      <w:r w:rsidR="00545700" w:rsidRPr="00545700">
        <w:rPr>
          <w:rFonts w:ascii="Times New Roman" w:hAnsi="Times New Roman" w:cs="Times New Roman"/>
          <w:sz w:val="24"/>
          <w:szCs w:val="24"/>
        </w:rPr>
        <w:t xml:space="preserve">(Source: Field Survey, 2024) </w:t>
      </w:r>
      <w:bookmarkEnd w:id="31"/>
    </w:p>
    <w:p w14:paraId="53D7A434" w14:textId="5B9E3444" w:rsidR="00545700" w:rsidRPr="00545700" w:rsidRDefault="00545700" w:rsidP="00545700">
      <w:pPr>
        <w:jc w:val="both"/>
        <w:rPr>
          <w:rFonts w:ascii="Times New Roman" w:hAnsi="Times New Roman" w:cs="Times New Roman"/>
          <w:sz w:val="16"/>
          <w:szCs w:val="16"/>
          <w:lang w:val="en-US"/>
        </w:rPr>
      </w:pPr>
    </w:p>
    <w:bookmarkStart w:id="32" w:name="_Toc184342006"/>
    <w:p w14:paraId="379ED97A" w14:textId="5F47F4D6" w:rsidR="00126C19" w:rsidRPr="00126C19" w:rsidRDefault="00A92D10" w:rsidP="00F1248A">
      <w:pPr>
        <w:pStyle w:val="Heading2"/>
        <w:rPr>
          <w:lang w:val="en-US"/>
        </w:rPr>
      </w:pP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691008" behindDoc="0" locked="0" layoutInCell="1" allowOverlap="1" wp14:anchorId="1844D3C3" wp14:editId="37DFB435">
                <wp:simplePos x="0" y="0"/>
                <wp:positionH relativeFrom="rightMargin">
                  <wp:align>left</wp:align>
                </wp:positionH>
                <wp:positionV relativeFrom="page">
                  <wp:posOffset>7430135</wp:posOffset>
                </wp:positionV>
                <wp:extent cx="518160" cy="254000"/>
                <wp:effectExtent l="0" t="0" r="0" b="0"/>
                <wp:wrapNone/>
                <wp:docPr id="1001181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54000"/>
                        </a:xfrm>
                        <a:prstGeom prst="rect">
                          <a:avLst/>
                        </a:prstGeom>
                        <a:noFill/>
                        <a:ln w="9525">
                          <a:noFill/>
                          <a:miter lim="800000"/>
                          <a:headEnd/>
                          <a:tailEnd/>
                        </a:ln>
                      </wps:spPr>
                      <wps:txbx>
                        <w:txbxContent>
                          <w:p w14:paraId="21D8D599" w14:textId="0078D626" w:rsidR="008A6283" w:rsidRPr="00B3282D" w:rsidRDefault="008A6283" w:rsidP="00D65B69">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4D3C3" id="_x0000_s1030" type="#_x0000_t202" style="position:absolute;margin-left:0;margin-top:585.05pt;width:40.8pt;height:20pt;z-index:25169100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9SiEQIAAAEEAAAOAAAAZHJzL2Uyb0RvYy54bWysU9uO2yAQfa/Uf0C8N77U2WatOKvtbreq&#10;tL1Iu/0AjHGMCgwFEjv9+h1wkkbtW9UXBAxzZs6Zw/pm0orshfMSTEOLRU6JMBw6abYN/f788GZF&#10;iQ/MdEyBEQ09CE9vNq9frUdbixIGUJ1wBEGMr0fb0CEEW2eZ54PQzC/ACoPBHpxmAY9um3WOjYiu&#10;VVbm+VU2guusAy68x9v7OUg3Cb/vBQ9f+96LQFRDsbeQVpfWNq7ZZs3qrWN2kPzYBvuHLjSTBoue&#10;oe5ZYGTn5F9QWnIHHvqw4KAz6HvJReKAbIr8DzZPA7MicUFxvD3L5P8fLP+y/+aI7HB2eV4Uq+Lq&#10;bUWJYRpn9SymQN7DRMoo02h9ja+fLL4PE15jSqLs7SPwH54YuBuY2Ypb52AcBOuwzSJmZhepM46P&#10;IO34GTosw3YBEtDUOx01RFUIouO4DucRxVY4Xi5jixjhGCqXVZ6nEWasPiVb58NHAZrETUMdOiCB&#10;s/2jD7EZVp+exFoGHqRSyQXKkLGh18tymRIuIloGNKmSuqErrDjXZHXk+MF0KTkwqeY9FlDmSDry&#10;nBmHqZ2SzNVJyxa6A6rgYPYk/iHcDOB+UTKiHxvqf+6YE5SoTwaVvC6qKho4HarluxIP7jLSXkaY&#10;4QjV0EDJvL0LyfQz5VtUvJdJjTiauZNjy+izJNLxT0QjX57Tq98/d/MCAAD//wMAUEsDBBQABgAI&#10;AAAAIQArRsm+2wAAAAkBAAAPAAAAZHJzL2Rvd25yZXYueG1sTI/NTsMwEITvSLyDtUjcqO0KSglx&#10;KgTiCqL8SNy28TaJiNdR7Dbh7VlOcNxvRrMz5WYOvTrSmLrIDuzCgCKuo++4cfD2+nixBpUyssc+&#10;Mjn4pgSb6vSkxMLHiV/ouM2NkhBOBTpocx4KrVPdUsC0iAOxaPs4Bsxyjo32I04SHnq9NGalA3Ys&#10;H1oc6L6l+mt7CA7en/afH5fmuXkIV8MUZ6M53Gjnzs/mu1tQmeb8Z4bf+lIdKum0iwf2SfUOZEgW&#10;aq+NBSX62q5A7YQsrRBdlfr/guoHAAD//wMAUEsBAi0AFAAGAAgAAAAhALaDOJL+AAAA4QEAABMA&#10;AAAAAAAAAAAAAAAAAAAAAFtDb250ZW50X1R5cGVzXS54bWxQSwECLQAUAAYACAAAACEAOP0h/9YA&#10;AACUAQAACwAAAAAAAAAAAAAAAAAvAQAAX3JlbHMvLnJlbHNQSwECLQAUAAYACAAAACEA3gPUohEC&#10;AAABBAAADgAAAAAAAAAAAAAAAAAuAgAAZHJzL2Uyb0RvYy54bWxQSwECLQAUAAYACAAAACEAK0bJ&#10;vtsAAAAJAQAADwAAAAAAAAAAAAAAAABrBAAAZHJzL2Rvd25yZXYueG1sUEsFBgAAAAAEAAQA8wAA&#10;AHMFAAAAAA==&#10;" filled="f" stroked="f">
                <v:textbox>
                  <w:txbxContent>
                    <w:p w14:paraId="21D8D599" w14:textId="0078D626" w:rsidR="008A6283" w:rsidRPr="00B3282D" w:rsidRDefault="008A6283" w:rsidP="00D65B69">
                      <w:pPr>
                        <w:rPr>
                          <w:lang w:val="en-US"/>
                        </w:rPr>
                      </w:pPr>
                    </w:p>
                  </w:txbxContent>
                </v:textbox>
                <w10:wrap anchorx="margin" anchory="page"/>
              </v:shape>
            </w:pict>
          </mc:Fallback>
        </mc:AlternateContent>
      </w:r>
      <w:r w:rsidR="00126C19" w:rsidRPr="00126C19">
        <w:rPr>
          <w:lang w:val="en-US"/>
        </w:rPr>
        <w:t>3.</w:t>
      </w:r>
      <w:r w:rsidR="00126C19">
        <w:rPr>
          <w:lang w:val="en-US"/>
        </w:rPr>
        <w:t>6</w:t>
      </w:r>
      <w:r w:rsidR="00126C19" w:rsidRPr="00126C19">
        <w:rPr>
          <w:lang w:val="en-US"/>
        </w:rPr>
        <w:t xml:space="preserve">.  Impact on </w:t>
      </w:r>
      <w:r w:rsidR="00126C19">
        <w:rPr>
          <w:lang w:val="en-US"/>
        </w:rPr>
        <w:t>Income</w:t>
      </w:r>
      <w:bookmarkEnd w:id="32"/>
      <w:r w:rsidR="00D65B69" w:rsidRPr="00D65B69">
        <w:rPr>
          <w:noProof/>
          <w:sz w:val="36"/>
          <w:szCs w:val="36"/>
        </w:rPr>
        <w:t xml:space="preserve"> </w:t>
      </w:r>
    </w:p>
    <w:p w14:paraId="0A94623D" w14:textId="00410777" w:rsidR="002A2F45" w:rsidRDefault="006F150C">
      <w:pPr>
        <w:jc w:val="both"/>
        <w:rPr>
          <w:rFonts w:ascii="Times New Roman" w:hAnsi="Times New Roman" w:cs="Times New Roman"/>
          <w:sz w:val="24"/>
          <w:szCs w:val="24"/>
        </w:rPr>
      </w:pPr>
      <w:r>
        <w:rPr>
          <w:rFonts w:ascii="Times New Roman" w:hAnsi="Times New Roman" w:cs="Times New Roman"/>
          <w:sz w:val="24"/>
          <w:szCs w:val="24"/>
        </w:rPr>
        <w:t>I</w:t>
      </w:r>
      <w:r w:rsidR="000B5920" w:rsidRPr="000B5920">
        <w:rPr>
          <w:rFonts w:ascii="Times New Roman" w:hAnsi="Times New Roman" w:cs="Times New Roman"/>
          <w:sz w:val="24"/>
          <w:szCs w:val="24"/>
        </w:rPr>
        <w:t xml:space="preserve">n the </w:t>
      </w:r>
      <w:r w:rsidR="000B5920" w:rsidRPr="00A013AC">
        <w:rPr>
          <w:rFonts w:ascii="Times New Roman" w:hAnsi="Times New Roman" w:cs="Times New Roman"/>
          <w:sz w:val="24"/>
          <w:szCs w:val="24"/>
          <w:lang w:val="en-US"/>
        </w:rPr>
        <w:t>Figure-</w:t>
      </w:r>
      <w:r w:rsidR="000B5920">
        <w:rPr>
          <w:rFonts w:ascii="Times New Roman" w:hAnsi="Times New Roman" w:cs="Times New Roman"/>
          <w:sz w:val="24"/>
          <w:szCs w:val="24"/>
          <w:lang w:val="en-US"/>
        </w:rPr>
        <w:t>4</w:t>
      </w:r>
      <w:r w:rsidR="000B5920" w:rsidRPr="000B5920">
        <w:rPr>
          <w:rFonts w:ascii="Times New Roman" w:hAnsi="Times New Roman" w:cs="Times New Roman"/>
          <w:sz w:val="24"/>
          <w:szCs w:val="24"/>
        </w:rPr>
        <w:t>, We see in that most of the respondent claim that their income is substantially impacted, the percentage is 55%, besides, 45% respondent says their income is moderately impacted.</w:t>
      </w:r>
    </w:p>
    <w:p w14:paraId="3479F6EF" w14:textId="4674B213" w:rsidR="008A6283" w:rsidRDefault="008A6283">
      <w:pPr>
        <w:jc w:val="both"/>
        <w:rPr>
          <w:rFonts w:ascii="Times New Roman" w:hAnsi="Times New Roman" w:cs="Times New Roman"/>
          <w:sz w:val="24"/>
          <w:szCs w:val="24"/>
        </w:rPr>
      </w:pPr>
    </w:p>
    <w:p w14:paraId="05E060F1" w14:textId="71BD5C43" w:rsidR="008A6283" w:rsidRDefault="00A92D10">
      <w:pPr>
        <w:jc w:val="both"/>
        <w:rPr>
          <w:rFonts w:ascii="Times New Roman" w:hAnsi="Times New Roman" w:cs="Times New Roman"/>
          <w:sz w:val="24"/>
          <w:szCs w:val="24"/>
        </w:rPr>
      </w:pPr>
      <w:r w:rsidRPr="007D7188">
        <w:rPr>
          <w:rFonts w:ascii="Times New Roman" w:hAnsi="Times New Roman" w:cs="Times New Roman"/>
          <w:noProof/>
          <w:sz w:val="24"/>
          <w:szCs w:val="24"/>
          <w:lang w:val="en-US"/>
        </w:rPr>
        <w:lastRenderedPageBreak/>
        <w:drawing>
          <wp:inline distT="114300" distB="114300" distL="114300" distR="114300" wp14:anchorId="08897CC4" wp14:editId="67FE0D0A">
            <wp:extent cx="5705475" cy="1752600"/>
            <wp:effectExtent l="19050" t="19050" r="28575" b="19050"/>
            <wp:docPr id="6" name="image1.png" descr="Forms response chart. Question title: Impact on income. Number of responses: 20 responses."/>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Impact on income. Number of responses: 20 responses."/>
                    <pic:cNvPicPr preferRelativeResize="0"/>
                  </pic:nvPicPr>
                  <pic:blipFill>
                    <a:blip r:embed="rId13"/>
                    <a:srcRect/>
                    <a:stretch>
                      <a:fillRect/>
                    </a:stretch>
                  </pic:blipFill>
                  <pic:spPr>
                    <a:xfrm>
                      <a:off x="0" y="0"/>
                      <a:ext cx="5705475" cy="1752600"/>
                    </a:xfrm>
                    <a:prstGeom prst="rect">
                      <a:avLst/>
                    </a:prstGeom>
                    <a:ln>
                      <a:solidFill>
                        <a:schemeClr val="tx1"/>
                      </a:solidFill>
                    </a:ln>
                  </pic:spPr>
                </pic:pic>
              </a:graphicData>
            </a:graphic>
          </wp:inline>
        </w:drawing>
      </w:r>
    </w:p>
    <w:p w14:paraId="4DCCAFAF" w14:textId="77777777" w:rsidR="008A6283" w:rsidRDefault="008A6283">
      <w:pPr>
        <w:jc w:val="both"/>
        <w:rPr>
          <w:rFonts w:ascii="Times New Roman" w:hAnsi="Times New Roman" w:cs="Times New Roman"/>
          <w:sz w:val="24"/>
          <w:szCs w:val="24"/>
        </w:rPr>
      </w:pPr>
    </w:p>
    <w:p w14:paraId="088D862E" w14:textId="57722481" w:rsidR="00964507" w:rsidRDefault="009211CB" w:rsidP="00964507">
      <w:pPr>
        <w:jc w:val="both"/>
        <w:rPr>
          <w:rFonts w:ascii="Times New Roman" w:hAnsi="Times New Roman" w:cs="Times New Roman"/>
        </w:rPr>
      </w:pPr>
      <w:r>
        <w:rPr>
          <w:rFonts w:ascii="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563683D4" wp14:editId="25D86B46">
                <wp:simplePos x="0" y="0"/>
                <wp:positionH relativeFrom="column">
                  <wp:posOffset>131975</wp:posOffset>
                </wp:positionH>
                <wp:positionV relativeFrom="paragraph">
                  <wp:posOffset>353014</wp:posOffset>
                </wp:positionV>
                <wp:extent cx="725864" cy="160256"/>
                <wp:effectExtent l="0" t="0" r="0" b="0"/>
                <wp:wrapNone/>
                <wp:docPr id="1972973231" name="Rectangle 17"/>
                <wp:cNvGraphicFramePr/>
                <a:graphic xmlns:a="http://schemas.openxmlformats.org/drawingml/2006/main">
                  <a:graphicData uri="http://schemas.microsoft.com/office/word/2010/wordprocessingShape">
                    <wps:wsp>
                      <wps:cNvSpPr/>
                      <wps:spPr>
                        <a:xfrm>
                          <a:off x="0" y="0"/>
                          <a:ext cx="725864" cy="160256"/>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7D52808" id="Rectangle 17" o:spid="_x0000_s1026" style="position:absolute;margin-left:10.4pt;margin-top:27.8pt;width:57.15pt;height:12.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p/YwIAAEgFAAAOAAAAZHJzL2Uyb0RvYy54bWysVF9v2jAQf5+072D5fQ1hlHaooUJUTJOq&#10;Fq2d+mwcGyI5Pu9sCOzT7+yEwLpKlaa92He+3/2/883tvjZsp9BXYAueXww4U1ZCWdl1wX88Lz5d&#10;c+aDsKUwYFXBD8rz2+nHDzeNm6ghbMCUChkZsX7SuIJvQnCTLPNyo2rhL8ApS0INWItALK6zEkVD&#10;1muTDQeDcdYAlg5BKu/p9a4V8mmyr7WS4VFrrwIzBafYQjoxnat4ZtMbMVmjcJtKdmGIf4iiFpUl&#10;p72pOxEE22L1l6m6kggedLiQUGegdSVVyoGyyQevsnnaCKdSLlQc7/oy+f9nVj7sntwSqQyN8xNP&#10;ZMxir7GON8XH9qlYh75Yah+YpMer4eX1eMSZJFE+Hgwvx7GY2UnZoQ9fFdQsEgVH6kUqkdjd+9BC&#10;j5Doy4OpykVlTGJi/9XcINsJ6txqnXfG/0AZG7EWolZrsH1RqfGdl1NeiQoHo6KWsd+VZlVJmeQp&#10;rDRyJ5dCSmXD0W1CRzVNrnrFz+8rdvio2kbVKw/fV+41kmewoVeuKwv4lgHTh6xbPLXkLO9IrqA8&#10;LJEhtMvgnVxU1KF74cNSIE0/7QltdHikQxtoCg4dxdkG8Ndb7xFPQ0lSzhrapoL7n1uBijPzzdK4&#10;fslHo7h+iRldXg2JwXPJ6lxit/UcqO05/R1OJjLigzmSGqF+ocWfRa8kElaS74LLgEdmHtotp69D&#10;qtkswWjlnAj39snJY9fjBD7vXwS6bkwDzfcDHDdPTF5Na4uN/bAw2wbQVRrlU127etO6pmXovpb4&#10;H5zzCXX6AKe/AQAA//8DAFBLAwQUAAYACAAAACEAUFZ4Od4AAAAIAQAADwAAAGRycy9kb3ducmV2&#10;LnhtbEyPQUvDQBCF74L/YRnBm920klLSTIoWPIgKtXrocZqdJsHsbMxu09Rf7/akx+F7vPdNvhpt&#10;qwbufeMEYTpJQLGUzjRSIXx+PN0tQPlAYqh1wghn9rAqrq9yyow7yTsP21CpWCI+I4Q6hC7T2pc1&#10;W/IT17FEdnC9pRDPvtKmp1Mst62eJclcW2okLtTU8brm8mt7tAiPr28vw0a+zWF8Tjc/wa2JdmfE&#10;25vxYQkq8Bj+wnDRj+pQRKe9O4rxqkWYJdE8IKTpHNSF36dTUHuERQS6yPX/B4pfAAAA//8DAFBL&#10;AQItABQABgAIAAAAIQC2gziS/gAAAOEBAAATAAAAAAAAAAAAAAAAAAAAAABbQ29udGVudF9UeXBl&#10;c10ueG1sUEsBAi0AFAAGAAgAAAAhADj9If/WAAAAlAEAAAsAAAAAAAAAAAAAAAAALwEAAF9yZWxz&#10;Ly5yZWxzUEsBAi0AFAAGAAgAAAAhAN7Ben9jAgAASAUAAA4AAAAAAAAAAAAAAAAALgIAAGRycy9l&#10;Mm9Eb2MueG1sUEsBAi0AFAAGAAgAAAAhAFBWeDneAAAACAEAAA8AAAAAAAAAAAAAAAAAvQQAAGRy&#10;cy9kb3ducmV2LnhtbFBLBQYAAAAABAAEAPMAAADIBQAAAAA=&#10;" fillcolor="white [3212]" stroked="f"/>
            </w:pict>
          </mc:Fallback>
        </mc:AlternateContent>
      </w:r>
      <w:r w:rsidR="003A1EE5">
        <w:rPr>
          <w:rFonts w:ascii="Times New Roman" w:hAnsi="Times New Roman" w:cs="Times New Roman"/>
          <w:noProof/>
          <w:sz w:val="24"/>
          <w:szCs w:val="24"/>
          <w:lang w:val="en-US"/>
        </w:rPr>
        <mc:AlternateContent>
          <mc:Choice Requires="wpi">
            <w:drawing>
              <wp:anchor distT="0" distB="0" distL="114300" distR="114300" simplePos="0" relativeHeight="251673600" behindDoc="0" locked="0" layoutInCell="1" allowOverlap="1" wp14:anchorId="28C85097" wp14:editId="35E15EF0">
                <wp:simplePos x="0" y="0"/>
                <wp:positionH relativeFrom="column">
                  <wp:posOffset>1565748</wp:posOffset>
                </wp:positionH>
                <wp:positionV relativeFrom="paragraph">
                  <wp:posOffset>400415</wp:posOffset>
                </wp:positionV>
                <wp:extent cx="360" cy="360"/>
                <wp:effectExtent l="133350" t="133350" r="76200" b="133350"/>
                <wp:wrapNone/>
                <wp:docPr id="1897201355"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3460EA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118.35pt;margin-top:26.6pt;width:9.95pt;height:9.9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azrffIAQAAkAQAABAAAABkcnMvaW5rL2luazEueG1stJNN&#10;b+MgEIbvlfofED3HBsdpGqtOTxtppVZa9UPaPTo2jVENRIDj5N/vGBPiqslltfXBggFeZp55uX/Y&#10;iwbtmDZcyRzTiGDEZKkqLjc5fntdTe4wMraQVdEoyXJ8YAY/LK+v7rn8EE0GfwQK0vQj0eS4tnab&#10;xXHXdVE3jZTexAkh0/in/Hh6xEt/qmLvXHILV5pjqFTSsr3txTJe5bi0exL2g/aLanXJwnIf0eVp&#10;h9VFyVZKi8IGxbqQkjVIFgLy/o2RPWxhwOGeDdMYCQ4FT5KIpvP07scCAsU+x6N5CykayETg+Lzm&#10;n2/QXH3V7NOaJvPbOUY+pYrt+pxixzy7XPsvrbZMW85OmAcofuGAymHu+AygNDOqafveYLQrmhaQ&#10;UULAFv5uGp8B8lUP2PxXPeByUW+c3Gc0vrwxBw8tWOrYWssFA6OLbfCYNSDch1+sds8hIUk6oWSS&#10;3L7SWZYusmQRUUpHrfAuPmqudWvqoLfWJ7+6lUBtqKzjla0DdBJNZwH6GPm5ozXjm9r+29lSNQqe&#10;g+/1zcp9o5rcfcFsZ56u8x/ypT+z9xzfuNeL3Mkh4GqniKAknc1nn5wbpKEly78AAAD//wMAUEsD&#10;BBQABgAIAAAAIQDiWiRA4QAAAAkBAAAPAAAAZHJzL2Rvd25yZXYueG1sTI/LTsMwEEX3SPyDNUjs&#10;qPNQUxQyqSoQEgsWUBBVd248JIF4HGI3Sfl6zAqWo3t075liPZtOjDS41jJCvIhAEFdWt1wjvL7c&#10;X12DcF6xVp1lQjiRg3V5flaoXNuJn2nc+lqEEna5Qmi873MpXdWQUW5he+KQvdvBKB/OoZZ6UFMo&#10;N51MoiiTRrUcFhrV021D1ef2aBDG/eNp/v5qzfQwvJndJuanjztGvLyYNzcgPM3+D4Zf/aAOZXA6&#10;2CNrJzqEJM1WAUVYpgmIACTLLANxQFilMciykP8/K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EF61mkBAAAHAwAADgAAAAAAAAAAAAAAAAA8AgAAZHJz&#10;L2Uyb0RvYy54bWxQSwECLQAUAAYACAAAACEAVrOt98gBAACQBAAAEAAAAAAAAAAAAAAAAADRAwAA&#10;ZHJzL2luay9pbmsxLnhtbFBLAQItABQABgAIAAAAIQDiWiRA4QAAAAkBAAAPAAAAAAAAAAAAAAAA&#10;AMcFAABkcnMvZG93bnJldi54bWxQSwECLQAUAAYACAAAACEAeRi8nb8AAAAhAQAAGQAAAAAAAAAA&#10;AAAAAADVBgAAZHJzL19yZWxzL2Uyb0RvYy54bWwucmVsc1BLBQYAAAAABgAGAHgBAADLBwAAAAA=&#10;">
                <v:imagedata r:id="rId15" o:title=""/>
              </v:shape>
            </w:pict>
          </mc:Fallback>
        </mc:AlternateContent>
      </w:r>
      <w:r w:rsidR="000B5920" w:rsidRPr="00A013AC">
        <w:rPr>
          <w:rFonts w:ascii="Times New Roman" w:hAnsi="Times New Roman" w:cs="Times New Roman"/>
          <w:sz w:val="24"/>
          <w:szCs w:val="24"/>
          <w:lang w:val="en-US"/>
        </w:rPr>
        <w:t>Figure-</w:t>
      </w:r>
      <w:r w:rsidR="000B5920">
        <w:rPr>
          <w:rFonts w:ascii="Times New Roman" w:hAnsi="Times New Roman" w:cs="Times New Roman"/>
          <w:sz w:val="24"/>
          <w:szCs w:val="24"/>
          <w:lang w:val="en-US"/>
        </w:rPr>
        <w:t xml:space="preserve">4: </w:t>
      </w:r>
      <w:r w:rsidR="000B5920" w:rsidRPr="000B5920">
        <w:rPr>
          <w:rFonts w:ascii="Times New Roman" w:hAnsi="Times New Roman" w:cs="Times New Roman"/>
          <w:sz w:val="24"/>
          <w:szCs w:val="24"/>
          <w:lang w:val="en-US"/>
        </w:rPr>
        <w:t xml:space="preserve">Impact on </w:t>
      </w:r>
      <w:r w:rsidR="000B5920">
        <w:rPr>
          <w:rFonts w:ascii="Times New Roman" w:hAnsi="Times New Roman" w:cs="Times New Roman"/>
          <w:sz w:val="24"/>
          <w:szCs w:val="24"/>
          <w:lang w:val="en-US"/>
        </w:rPr>
        <w:t xml:space="preserve">Income </w:t>
      </w:r>
      <w:r w:rsidR="000B5920">
        <w:rPr>
          <w:rFonts w:ascii="Times New Roman" w:hAnsi="Times New Roman" w:cs="Times New Roman"/>
          <w:sz w:val="24"/>
          <w:szCs w:val="24"/>
          <w:lang w:val="en-US"/>
        </w:rPr>
        <w:tab/>
      </w:r>
      <w:r w:rsidR="000B5920">
        <w:rPr>
          <w:rFonts w:ascii="Times New Roman" w:hAnsi="Times New Roman" w:cs="Times New Roman"/>
          <w:sz w:val="24"/>
          <w:szCs w:val="24"/>
          <w:lang w:val="en-US"/>
        </w:rPr>
        <w:tab/>
      </w:r>
      <w:r w:rsidR="000B5920">
        <w:rPr>
          <w:rFonts w:ascii="Times New Roman" w:hAnsi="Times New Roman" w:cs="Times New Roman"/>
          <w:sz w:val="24"/>
          <w:szCs w:val="24"/>
          <w:lang w:val="en-US"/>
        </w:rPr>
        <w:tab/>
      </w:r>
      <w:r w:rsidR="000B5920">
        <w:rPr>
          <w:rFonts w:ascii="Times New Roman" w:hAnsi="Times New Roman" w:cs="Times New Roman"/>
          <w:sz w:val="24"/>
          <w:szCs w:val="24"/>
          <w:lang w:val="en-US"/>
        </w:rPr>
        <w:tab/>
      </w:r>
      <w:r w:rsidR="000B5920">
        <w:rPr>
          <w:rFonts w:ascii="Times New Roman" w:hAnsi="Times New Roman" w:cs="Times New Roman"/>
          <w:sz w:val="24"/>
          <w:szCs w:val="24"/>
          <w:lang w:val="en-US"/>
        </w:rPr>
        <w:tab/>
      </w:r>
      <w:r w:rsidR="00746E70">
        <w:rPr>
          <w:rFonts w:ascii="Times New Roman" w:hAnsi="Times New Roman" w:cs="Times New Roman"/>
          <w:sz w:val="24"/>
          <w:szCs w:val="24"/>
          <w:lang w:val="en-US"/>
        </w:rPr>
        <w:tab/>
      </w:r>
      <w:r w:rsidR="00A92D10">
        <w:rPr>
          <w:rFonts w:ascii="Times New Roman" w:hAnsi="Times New Roman" w:cs="Times New Roman"/>
        </w:rPr>
        <w:t>(Source:</w:t>
      </w:r>
      <w:r w:rsidR="000B5920" w:rsidRPr="00746E70">
        <w:rPr>
          <w:rFonts w:ascii="Times New Roman" w:hAnsi="Times New Roman" w:cs="Times New Roman"/>
        </w:rPr>
        <w:t>Field Survey, 2024)</w:t>
      </w:r>
    </w:p>
    <w:p w14:paraId="50EF5B6E" w14:textId="77777777" w:rsidR="00A92D10" w:rsidRPr="00A92D10" w:rsidRDefault="00A92D10" w:rsidP="00964507">
      <w:pPr>
        <w:jc w:val="both"/>
        <w:rPr>
          <w:rFonts w:ascii="Times New Roman" w:hAnsi="Times New Roman" w:cs="Times New Roman"/>
          <w:sz w:val="24"/>
          <w:szCs w:val="24"/>
        </w:rPr>
      </w:pPr>
    </w:p>
    <w:p w14:paraId="63763754" w14:textId="286E93AB" w:rsidR="00746E70" w:rsidRPr="00654776" w:rsidRDefault="00746E70" w:rsidP="00654776">
      <w:pPr>
        <w:pStyle w:val="Heading2"/>
      </w:pPr>
      <w:bookmarkStart w:id="33" w:name="_Toc184342007"/>
      <w:r w:rsidRPr="00654776">
        <w:t>3.</w:t>
      </w:r>
      <w:r w:rsidR="006F150C" w:rsidRPr="00654776">
        <w:t>7</w:t>
      </w:r>
      <w:r w:rsidRPr="00654776">
        <w:t xml:space="preserve">.  </w:t>
      </w:r>
      <w:r w:rsidR="003D0F28" w:rsidRPr="00654776">
        <w:t>Disruptions in the supply chain</w:t>
      </w:r>
      <w:bookmarkEnd w:id="33"/>
    </w:p>
    <w:p w14:paraId="34A08673" w14:textId="15A9055F" w:rsidR="00746E70" w:rsidRDefault="002C6FCD">
      <w:pPr>
        <w:jc w:val="both"/>
        <w:rPr>
          <w:rFonts w:ascii="Times New Roman" w:hAnsi="Times New Roman" w:cs="Times New Roman"/>
          <w:sz w:val="24"/>
          <w:szCs w:val="24"/>
        </w:rPr>
      </w:pPr>
      <w:r>
        <w:rPr>
          <w:rFonts w:ascii="Times New Roman" w:hAnsi="Times New Roman" w:cs="Times New Roman"/>
          <w:sz w:val="24"/>
          <w:szCs w:val="24"/>
        </w:rPr>
        <w:t>I</w:t>
      </w:r>
      <w:r w:rsidR="003D0F28" w:rsidRPr="003D0F28">
        <w:rPr>
          <w:rFonts w:ascii="Times New Roman" w:hAnsi="Times New Roman" w:cs="Times New Roman"/>
          <w:sz w:val="24"/>
          <w:szCs w:val="24"/>
        </w:rPr>
        <w:t xml:space="preserve">n the </w:t>
      </w:r>
      <w:r w:rsidR="003D0F28" w:rsidRPr="00A013AC">
        <w:rPr>
          <w:rFonts w:ascii="Times New Roman" w:hAnsi="Times New Roman" w:cs="Times New Roman"/>
          <w:sz w:val="24"/>
          <w:szCs w:val="24"/>
          <w:lang w:val="en-US"/>
        </w:rPr>
        <w:t>Figure-</w:t>
      </w:r>
      <w:r w:rsidR="002A35AE">
        <w:rPr>
          <w:rFonts w:ascii="Times New Roman" w:hAnsi="Times New Roman" w:cs="Times New Roman"/>
          <w:sz w:val="24"/>
          <w:szCs w:val="24"/>
          <w:lang w:val="en-US"/>
        </w:rPr>
        <w:t>5</w:t>
      </w:r>
      <w:r w:rsidR="003D0F28">
        <w:rPr>
          <w:rFonts w:ascii="Times New Roman" w:hAnsi="Times New Roman" w:cs="Times New Roman"/>
          <w:sz w:val="24"/>
          <w:szCs w:val="24"/>
          <w:lang w:val="en-US"/>
        </w:rPr>
        <w:t xml:space="preserve">, </w:t>
      </w:r>
      <w:r w:rsidR="003D0F28" w:rsidRPr="003D0F28">
        <w:rPr>
          <w:rFonts w:ascii="Times New Roman" w:hAnsi="Times New Roman" w:cs="Times New Roman"/>
          <w:sz w:val="24"/>
          <w:szCs w:val="24"/>
        </w:rPr>
        <w:t xml:space="preserve">When it comes to </w:t>
      </w:r>
      <w:bookmarkStart w:id="34" w:name="_Hlk180864239"/>
      <w:r w:rsidR="003D0F28" w:rsidRPr="003D0F28">
        <w:rPr>
          <w:rFonts w:ascii="Times New Roman" w:hAnsi="Times New Roman" w:cs="Times New Roman"/>
          <w:sz w:val="24"/>
          <w:szCs w:val="24"/>
        </w:rPr>
        <w:t xml:space="preserve">disruptions in the supply chain </w:t>
      </w:r>
      <w:bookmarkEnd w:id="34"/>
      <w:r w:rsidR="003D0F28" w:rsidRPr="003D0F28">
        <w:rPr>
          <w:rFonts w:ascii="Times New Roman" w:hAnsi="Times New Roman" w:cs="Times New Roman"/>
          <w:sz w:val="24"/>
          <w:szCs w:val="24"/>
        </w:rPr>
        <w:t>or access to raw materials, levels of disruption can be categized as Severely Disrupted (35%), Moderately Disrupted (55%), Minor Disruption (15%)</w:t>
      </w:r>
    </w:p>
    <w:p w14:paraId="389847FA" w14:textId="103FD4EC" w:rsidR="003D0F28" w:rsidRDefault="00A92D10">
      <w:pPr>
        <w:jc w:val="both"/>
        <w:rPr>
          <w:rFonts w:ascii="Times New Roman" w:hAnsi="Times New Roman" w:cs="Times New Roman"/>
          <w:sz w:val="24"/>
          <w:szCs w:val="24"/>
        </w:rPr>
      </w:pPr>
      <w:r w:rsidRPr="007D7188">
        <w:rPr>
          <w:rFonts w:ascii="Times New Roman" w:hAnsi="Times New Roman" w:cs="Times New Roman"/>
          <w:noProof/>
          <w:sz w:val="24"/>
          <w:szCs w:val="24"/>
          <w:lang w:val="en-US"/>
        </w:rPr>
        <w:drawing>
          <wp:anchor distT="0" distB="0" distL="114300" distR="114300" simplePos="0" relativeHeight="251666432" behindDoc="1" locked="0" layoutInCell="1" allowOverlap="1" wp14:anchorId="5EC43A38" wp14:editId="399781AF">
            <wp:simplePos x="0" y="0"/>
            <wp:positionH relativeFrom="margin">
              <wp:posOffset>76200</wp:posOffset>
            </wp:positionH>
            <wp:positionV relativeFrom="page">
              <wp:posOffset>4581525</wp:posOffset>
            </wp:positionV>
            <wp:extent cx="5743575" cy="1933575"/>
            <wp:effectExtent l="19050" t="19050" r="28575" b="28575"/>
            <wp:wrapNone/>
            <wp:docPr id="8" name="image4.png" descr="Forms response chart. Question title:  Disrupt of supply chain or access to raw materials. Number of responses: 20 responses."/>
            <wp:cNvGraphicFramePr/>
            <a:graphic xmlns:a="http://schemas.openxmlformats.org/drawingml/2006/main">
              <a:graphicData uri="http://schemas.openxmlformats.org/drawingml/2006/picture">
                <pic:pic xmlns:pic="http://schemas.openxmlformats.org/drawingml/2006/picture">
                  <pic:nvPicPr>
                    <pic:cNvPr id="0" name="image4.png" descr="Forms response chart. Question title:  Disrupt of supply chain or access to raw materials. Number of responses: 20 responses."/>
                    <pic:cNvPicPr preferRelativeResize="0"/>
                  </pic:nvPicPr>
                  <pic:blipFill>
                    <a:blip r:embed="rId16" cstate="print">
                      <a:extLst>
                        <a:ext uri="{28A0092B-C50C-407E-A947-70E740481C1C}">
                          <a14:useLocalDpi xmlns:a14="http://schemas.microsoft.com/office/drawing/2010/main" val="0"/>
                        </a:ext>
                      </a:extLst>
                    </a:blip>
                    <a:srcRect/>
                    <a:stretch>
                      <a:fillRect/>
                    </a:stretch>
                  </pic:blipFill>
                  <pic:spPr>
                    <a:xfrm>
                      <a:off x="0" y="0"/>
                      <a:ext cx="5743575" cy="19335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6E0CFBE" w14:textId="62DB485E" w:rsidR="003D0F28" w:rsidRDefault="009643BC">
      <w:pPr>
        <w:jc w:val="both"/>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75648" behindDoc="1" locked="0" layoutInCell="1" allowOverlap="1" wp14:anchorId="4BD4E20C" wp14:editId="311ED02C">
            <wp:simplePos x="0" y="0"/>
            <wp:positionH relativeFrom="column">
              <wp:posOffset>71120</wp:posOffset>
            </wp:positionH>
            <wp:positionV relativeFrom="page">
              <wp:posOffset>7841713</wp:posOffset>
            </wp:positionV>
            <wp:extent cx="725170" cy="158750"/>
            <wp:effectExtent l="0" t="0" r="0" b="0"/>
            <wp:wrapNone/>
            <wp:docPr id="38236645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5170" cy="158750"/>
                    </a:xfrm>
                    <a:prstGeom prst="rect">
                      <a:avLst/>
                    </a:prstGeom>
                    <a:noFill/>
                  </pic:spPr>
                </pic:pic>
              </a:graphicData>
            </a:graphic>
          </wp:anchor>
        </w:drawing>
      </w:r>
    </w:p>
    <w:p w14:paraId="38D1AF96" w14:textId="5D2F7456" w:rsidR="003D0F28" w:rsidRDefault="003D0F28">
      <w:pPr>
        <w:jc w:val="both"/>
        <w:rPr>
          <w:rFonts w:ascii="Times New Roman" w:hAnsi="Times New Roman" w:cs="Times New Roman"/>
          <w:sz w:val="24"/>
          <w:szCs w:val="24"/>
        </w:rPr>
      </w:pPr>
    </w:p>
    <w:p w14:paraId="2DCCE120" w14:textId="4C3CC4F4" w:rsidR="003D0F28" w:rsidRDefault="003D0F28">
      <w:pPr>
        <w:jc w:val="both"/>
        <w:rPr>
          <w:rFonts w:ascii="Times New Roman" w:hAnsi="Times New Roman" w:cs="Times New Roman"/>
          <w:sz w:val="24"/>
          <w:szCs w:val="24"/>
        </w:rPr>
      </w:pPr>
    </w:p>
    <w:p w14:paraId="525B0048" w14:textId="6A26E6F4" w:rsidR="003D0F28" w:rsidRDefault="003D0F28">
      <w:pPr>
        <w:jc w:val="both"/>
        <w:rPr>
          <w:rFonts w:ascii="Times New Roman" w:hAnsi="Times New Roman" w:cs="Times New Roman"/>
          <w:sz w:val="24"/>
          <w:szCs w:val="24"/>
        </w:rPr>
      </w:pPr>
    </w:p>
    <w:p w14:paraId="59218E8D" w14:textId="0992ABA0" w:rsidR="003D0F28" w:rsidRPr="002A35AE" w:rsidRDefault="003D0F28">
      <w:pPr>
        <w:jc w:val="both"/>
        <w:rPr>
          <w:rFonts w:ascii="Times New Roman" w:hAnsi="Times New Roman" w:cs="Times New Roman"/>
        </w:rPr>
      </w:pPr>
    </w:p>
    <w:p w14:paraId="099964F3" w14:textId="40F21318" w:rsidR="007B6A62" w:rsidRDefault="007B6A62">
      <w:pPr>
        <w:jc w:val="both"/>
        <w:rPr>
          <w:rFonts w:ascii="Times New Roman" w:hAnsi="Times New Roman" w:cs="Times New Roman"/>
          <w:sz w:val="24"/>
          <w:szCs w:val="24"/>
        </w:rPr>
      </w:pPr>
    </w:p>
    <w:p w14:paraId="7E37C7F1" w14:textId="71DD3BB8" w:rsidR="007B6A62" w:rsidRDefault="007B6A62">
      <w:pPr>
        <w:jc w:val="both"/>
        <w:rPr>
          <w:rFonts w:ascii="Times New Roman" w:hAnsi="Times New Roman" w:cs="Times New Roman"/>
          <w:sz w:val="24"/>
          <w:szCs w:val="24"/>
        </w:rPr>
      </w:pPr>
    </w:p>
    <w:p w14:paraId="08671608" w14:textId="063CE4CB" w:rsidR="007B6A62" w:rsidRPr="002A35AE" w:rsidRDefault="007B6A62">
      <w:pPr>
        <w:jc w:val="both"/>
        <w:rPr>
          <w:rFonts w:ascii="Times New Roman" w:hAnsi="Times New Roman" w:cs="Times New Roman"/>
          <w:sz w:val="10"/>
          <w:szCs w:val="10"/>
        </w:rPr>
      </w:pPr>
    </w:p>
    <w:p w14:paraId="0FC9DB3C" w14:textId="711DEE2E" w:rsidR="003D0F28" w:rsidRDefault="003D0F28">
      <w:pPr>
        <w:jc w:val="both"/>
        <w:rPr>
          <w:rFonts w:ascii="Times New Roman" w:hAnsi="Times New Roman" w:cs="Times New Roman"/>
          <w:sz w:val="24"/>
          <w:szCs w:val="24"/>
        </w:rPr>
      </w:pPr>
    </w:p>
    <w:p w14:paraId="0B65F2DB" w14:textId="683FA150" w:rsidR="002A35AE" w:rsidRDefault="002A35AE">
      <w:pPr>
        <w:jc w:val="both"/>
        <w:rPr>
          <w:rFonts w:ascii="Times New Roman" w:hAnsi="Times New Roman" w:cs="Times New Roman"/>
          <w:sz w:val="24"/>
          <w:szCs w:val="24"/>
          <w:lang w:val="en-US"/>
        </w:rPr>
      </w:pPr>
      <w:bookmarkStart w:id="35" w:name="_Hlk180864226"/>
    </w:p>
    <w:p w14:paraId="0C989A2A" w14:textId="47A5A1A2" w:rsidR="002A35AE" w:rsidRDefault="003D0F28" w:rsidP="002A35AE">
      <w:pPr>
        <w:jc w:val="both"/>
        <w:rPr>
          <w:rFonts w:ascii="Times New Roman" w:hAnsi="Times New Roman" w:cs="Times New Roman"/>
          <w:sz w:val="24"/>
          <w:szCs w:val="24"/>
        </w:rPr>
      </w:pPr>
      <w:r w:rsidRPr="00A013AC">
        <w:rPr>
          <w:rFonts w:ascii="Times New Roman" w:hAnsi="Times New Roman" w:cs="Times New Roman"/>
          <w:sz w:val="24"/>
          <w:szCs w:val="24"/>
          <w:lang w:val="en-US"/>
        </w:rPr>
        <w:t>Figure-</w:t>
      </w:r>
      <w:bookmarkEnd w:id="35"/>
      <w:r w:rsidR="002A35AE" w:rsidRPr="002A35AE">
        <w:rPr>
          <w:rFonts w:ascii="Times New Roman" w:hAnsi="Times New Roman" w:cs="Times New Roman"/>
          <w:sz w:val="24"/>
          <w:szCs w:val="24"/>
          <w:lang w:val="en-US"/>
        </w:rPr>
        <w:t>5</w:t>
      </w:r>
      <w:r w:rsidRPr="002A35AE">
        <w:rPr>
          <w:rFonts w:ascii="Times New Roman" w:hAnsi="Times New Roman" w:cs="Times New Roman"/>
          <w:sz w:val="24"/>
          <w:szCs w:val="24"/>
          <w:lang w:val="en-US"/>
        </w:rPr>
        <w:t xml:space="preserve">: </w:t>
      </w:r>
      <w:r w:rsidR="002A35AE" w:rsidRPr="002A35AE">
        <w:rPr>
          <w:rFonts w:ascii="Times New Roman" w:hAnsi="Times New Roman" w:cs="Times New Roman"/>
          <w:sz w:val="24"/>
          <w:szCs w:val="24"/>
        </w:rPr>
        <w:t>Disruptions in the supply chain</w:t>
      </w:r>
      <w:r w:rsidR="002A35AE" w:rsidRPr="002A35AE">
        <w:rPr>
          <w:rFonts w:ascii="Times New Roman" w:hAnsi="Times New Roman" w:cs="Times New Roman"/>
          <w:sz w:val="24"/>
          <w:szCs w:val="24"/>
        </w:rPr>
        <w:tab/>
      </w:r>
      <w:r w:rsidR="002A35AE" w:rsidRPr="002A35AE">
        <w:rPr>
          <w:rFonts w:ascii="Times New Roman" w:hAnsi="Times New Roman" w:cs="Times New Roman"/>
          <w:sz w:val="24"/>
          <w:szCs w:val="24"/>
        </w:rPr>
        <w:tab/>
      </w:r>
      <w:r w:rsidR="002A35AE" w:rsidRPr="002A35AE">
        <w:rPr>
          <w:rFonts w:ascii="Times New Roman" w:hAnsi="Times New Roman" w:cs="Times New Roman"/>
          <w:sz w:val="24"/>
          <w:szCs w:val="24"/>
        </w:rPr>
        <w:tab/>
      </w:r>
      <w:r w:rsidR="00B2486C">
        <w:rPr>
          <w:rFonts w:ascii="Times New Roman" w:hAnsi="Times New Roman" w:cs="Times New Roman"/>
          <w:sz w:val="24"/>
          <w:szCs w:val="24"/>
        </w:rPr>
        <w:t xml:space="preserve">       </w:t>
      </w:r>
      <w:r w:rsidR="002A35AE" w:rsidRPr="002A35AE">
        <w:rPr>
          <w:rFonts w:ascii="Times New Roman" w:hAnsi="Times New Roman" w:cs="Times New Roman"/>
          <w:sz w:val="24"/>
          <w:szCs w:val="24"/>
        </w:rPr>
        <w:t>(Source: Field Survey, 2024)</w:t>
      </w:r>
    </w:p>
    <w:p w14:paraId="003720E9" w14:textId="136E6FC0" w:rsidR="00126FFC" w:rsidRPr="00126FFC" w:rsidRDefault="00126FFC" w:rsidP="00F1248A">
      <w:pPr>
        <w:pStyle w:val="Heading2"/>
        <w:rPr>
          <w:lang w:val="en-US"/>
        </w:rPr>
      </w:pPr>
      <w:bookmarkStart w:id="36" w:name="_Toc184342008"/>
      <w:r w:rsidRPr="00126FFC">
        <w:rPr>
          <w:lang w:val="en-US"/>
        </w:rPr>
        <w:t xml:space="preserve">3.8.  </w:t>
      </w:r>
      <w:r w:rsidR="00D560B8" w:rsidRPr="00D560B8">
        <w:t>Finding customers during the Quota Reform Movement</w:t>
      </w:r>
      <w:bookmarkEnd w:id="36"/>
    </w:p>
    <w:p w14:paraId="66BD2D1C" w14:textId="253C4B30" w:rsidR="00D560B8" w:rsidRDefault="00126FFC" w:rsidP="002A35AE">
      <w:pPr>
        <w:jc w:val="both"/>
        <w:rPr>
          <w:rFonts w:ascii="Times New Roman" w:hAnsi="Times New Roman" w:cs="Times New Roman"/>
          <w:sz w:val="24"/>
          <w:szCs w:val="24"/>
        </w:rPr>
      </w:pPr>
      <w:r w:rsidRPr="00126FFC">
        <w:rPr>
          <w:rFonts w:ascii="Times New Roman" w:hAnsi="Times New Roman" w:cs="Times New Roman"/>
          <w:sz w:val="24"/>
          <w:szCs w:val="24"/>
        </w:rPr>
        <w:t>The pie chart illustrates the distribution of customer acquisition outcomes during the quota reform movement. The largest portion, represented by 75%, consists of those facing challenges in finding customers., 10%, represents those who were able to find customers successfully despite the challenges posed by the reform. The final 15% segment highlights those who were completely unable to find any customers.</w:t>
      </w:r>
    </w:p>
    <w:p w14:paraId="319AF28D" w14:textId="1197A357" w:rsidR="003D726F" w:rsidRPr="003D726F" w:rsidRDefault="00A92D10" w:rsidP="002A35AE">
      <w:pPr>
        <w:jc w:val="both"/>
        <w:rPr>
          <w:rFonts w:ascii="Times New Roman" w:hAnsi="Times New Roman" w:cs="Times New Roman"/>
          <w:sz w:val="12"/>
          <w:szCs w:val="12"/>
        </w:rPr>
      </w:pPr>
      <w:r w:rsidRPr="003D726F">
        <w:rPr>
          <w:rFonts w:ascii="Times New Roman" w:hAnsi="Times New Roman" w:cs="Times New Roman"/>
          <w:noProof/>
          <w:sz w:val="24"/>
          <w:szCs w:val="24"/>
          <w:lang w:val="en-US"/>
        </w:rPr>
        <w:lastRenderedPageBreak/>
        <w:drawing>
          <wp:inline distT="0" distB="0" distL="0" distR="0" wp14:anchorId="0161ED91" wp14:editId="7544E06B">
            <wp:extent cx="5731510" cy="1666875"/>
            <wp:effectExtent l="19050" t="19050" r="21590" b="28575"/>
            <wp:docPr id="745706328" name="Picture 6" descr="Forms response chart. Question title: Finding customers during the Quota Reform Movement. Number of responses: 20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s response chart. Question title: Finding customers during the Quota Reform Movement. Number of responses: 20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1666875"/>
                    </a:xfrm>
                    <a:prstGeom prst="rect">
                      <a:avLst/>
                    </a:prstGeom>
                    <a:noFill/>
                    <a:ln>
                      <a:solidFill>
                        <a:schemeClr val="tx1"/>
                      </a:solidFill>
                    </a:ln>
                  </pic:spPr>
                </pic:pic>
              </a:graphicData>
            </a:graphic>
          </wp:inline>
        </w:drawing>
      </w:r>
    </w:p>
    <w:p w14:paraId="63264EF6" w14:textId="796B638E" w:rsidR="00D560B8" w:rsidRDefault="00C76BA8" w:rsidP="002A35AE">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6672" behindDoc="0" locked="0" layoutInCell="1" allowOverlap="1" wp14:anchorId="38D3732E" wp14:editId="2AF509CE">
                <wp:simplePos x="0" y="0"/>
                <wp:positionH relativeFrom="column">
                  <wp:posOffset>169682</wp:posOffset>
                </wp:positionH>
                <wp:positionV relativeFrom="paragraph">
                  <wp:posOffset>377393</wp:posOffset>
                </wp:positionV>
                <wp:extent cx="631596" cy="216816"/>
                <wp:effectExtent l="0" t="0" r="0" b="0"/>
                <wp:wrapNone/>
                <wp:docPr id="1832354449" name="Rectangle 19"/>
                <wp:cNvGraphicFramePr/>
                <a:graphic xmlns:a="http://schemas.openxmlformats.org/drawingml/2006/main">
                  <a:graphicData uri="http://schemas.microsoft.com/office/word/2010/wordprocessingShape">
                    <wps:wsp>
                      <wps:cNvSpPr/>
                      <wps:spPr>
                        <a:xfrm>
                          <a:off x="0" y="0"/>
                          <a:ext cx="631596" cy="216816"/>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53C4B1C3" id="Rectangle 19" o:spid="_x0000_s1026" style="position:absolute;margin-left:13.35pt;margin-top:29.7pt;width:49.75pt;height:17.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UOAYwIAAEgFAAAOAAAAZHJzL2Uyb0RvYy54bWysVF9r2zAQfx/sOwi9r47TNmtDnRJaOgal&#10;K2tHnxVZSgSyTjspcbJPv5PsOFlXKIy9SHe63/2/09X1trFsozAYcBUvT0acKSehNm5Z8R/Pd58u&#10;OAtRuFpYcKriOxX49ezjh6vWT9UYVmBrhYyMuDBtfcVXMfppUQS5Uo0IJ+CVI6EGbEQkFpdFjaIl&#10;640txqPRpGgBa48gVQj0etsJ+Szb11rJ+E3roCKzFafYYj4xn4t0FrMrMV2i8Csj+zDEP0TRCOPI&#10;6WDqVkTB1mj+MtUYiRBAxxMJTQFaG6lyDpRNOXqVzdNKeJVzoeIEP5Qp/D+z8mHz5B+RytD6MA1E&#10;piy2Gpt0U3xsm4u1G4qltpFJepyclueXE84kicbl5KKcpGIWB2WPIX5R0LBEVBypF7lEYnMfYgfd&#10;Q5KvANbUd8bazKT+qxuLbCOoc4tl2Rv/A2VdwjpIWp3B7kXlxvdeDnllKu6sSlrWfVeamZoyKXNY&#10;eeQOLoWUysW924xOappcDYqn7yv2+KTaRTUoj99XHjSyZ3BxUG6MA3zLgB1C1h2eWnKUdyIXUO8e&#10;kSF0yxC8vDPUoXsR4qNAmn7aE9ro+I0ObaGtOPQUZyvAX2+9JzwNJUk5a2mbKh5+rgUqzuxXR+N6&#10;WZ6dpfXLzNn55zExeCxZHEvcurkBantJf4eXmUz4aPekRmheaPHnySuJhJPku+Iy4p65id2W09ch&#10;1XyeYbRyXsR79+TlvutpAp+3LwJ9P6aR5vsB9psnpq+mtcOmfjiYryNok0f5UNe+3rSueRn6ryX9&#10;B8d8Rh0+wNlvAAAA//8DAFBLAwQUAAYACAAAACEABD52jN8AAAAIAQAADwAAAGRycy9kb3ducmV2&#10;LnhtbEyPwU7DMBBE70j8g7VI3KhDIIGmcSqoxAEBUls49LiNt0lEvA6xm6Z8Pe6JHkczmnmTz0fT&#10;ioF611hWcDuJQBCXVjdcKfj6fLl5BOE8ssbWMik4koN5cXmRY6btgVc0rH0lQgm7DBXU3neZlK6s&#10;yaCb2I44eDvbG/RB9pXUPR5CuWllHEWpNNhwWKixo0VN5fd6bxQ8v3+8DUv+0bvxNVn+ertA3ByV&#10;ur4an2YgPI3+Pwwn/IAORWDa2j1rJ1oFcfoQkgqS6T2Ikx+nMYitguldArLI5fmB4g8AAP//AwBQ&#10;SwECLQAUAAYACAAAACEAtoM4kv4AAADhAQAAEwAAAAAAAAAAAAAAAAAAAAAAW0NvbnRlbnRfVHlw&#10;ZXNdLnhtbFBLAQItABQABgAIAAAAIQA4/SH/1gAAAJQBAAALAAAAAAAAAAAAAAAAAC8BAABfcmVs&#10;cy8ucmVsc1BLAQItABQABgAIAAAAIQDm1UOAYwIAAEgFAAAOAAAAAAAAAAAAAAAAAC4CAABkcnMv&#10;ZTJvRG9jLnhtbFBLAQItABQABgAIAAAAIQAEPnaM3wAAAAgBAAAPAAAAAAAAAAAAAAAAAL0EAABk&#10;cnMvZG93bnJldi54bWxQSwUGAAAAAAQABADzAAAAyQUAAAAA&#10;" fillcolor="white [3212]" stroked="f"/>
            </w:pict>
          </mc:Fallback>
        </mc:AlternateContent>
      </w:r>
    </w:p>
    <w:p w14:paraId="64C4E164" w14:textId="43CB5663" w:rsidR="003D726F" w:rsidRPr="003D726F" w:rsidRDefault="003D726F" w:rsidP="003D726F">
      <w:pPr>
        <w:jc w:val="both"/>
        <w:rPr>
          <w:rFonts w:ascii="Times New Roman" w:hAnsi="Times New Roman" w:cs="Times New Roman"/>
        </w:rPr>
      </w:pPr>
      <w:r w:rsidRPr="003D726F">
        <w:rPr>
          <w:rFonts w:ascii="Times New Roman" w:hAnsi="Times New Roman" w:cs="Times New Roman"/>
          <w:lang w:val="en-US"/>
        </w:rPr>
        <w:t>Figure-</w:t>
      </w:r>
      <w:r w:rsidR="00FA611A">
        <w:rPr>
          <w:rFonts w:ascii="Times New Roman" w:hAnsi="Times New Roman" w:cs="Times New Roman"/>
          <w:lang w:val="en-US"/>
        </w:rPr>
        <w:t>6</w:t>
      </w:r>
      <w:r w:rsidRPr="003D726F">
        <w:rPr>
          <w:rFonts w:ascii="Times New Roman" w:hAnsi="Times New Roman" w:cs="Times New Roman"/>
          <w:lang w:val="en-US"/>
        </w:rPr>
        <w:t xml:space="preserve">: </w:t>
      </w:r>
      <w:r w:rsidR="00F90866" w:rsidRPr="00F90866">
        <w:rPr>
          <w:rFonts w:ascii="Times New Roman" w:hAnsi="Times New Roman" w:cs="Times New Roman"/>
        </w:rPr>
        <w:t>Finding customers during the Quota Reform Movement</w:t>
      </w:r>
      <w:r w:rsidRPr="003D726F">
        <w:rPr>
          <w:rFonts w:ascii="Times New Roman" w:hAnsi="Times New Roman" w:cs="Times New Roman"/>
        </w:rPr>
        <w:tab/>
        <w:t>(Source: Field Survey, 2024)</w:t>
      </w:r>
    </w:p>
    <w:p w14:paraId="3458A07E" w14:textId="2B786A4A" w:rsidR="00D560B8" w:rsidRPr="002A35AE" w:rsidRDefault="00D560B8" w:rsidP="002A35AE">
      <w:pPr>
        <w:jc w:val="both"/>
        <w:rPr>
          <w:rFonts w:ascii="Times New Roman" w:hAnsi="Times New Roman" w:cs="Times New Roman"/>
          <w:sz w:val="24"/>
          <w:szCs w:val="24"/>
        </w:rPr>
      </w:pPr>
    </w:p>
    <w:p w14:paraId="072BBF6E" w14:textId="71FD0BA5" w:rsidR="00CA1E30" w:rsidRPr="00CA1E30" w:rsidRDefault="00CA1E30" w:rsidP="00F1248A">
      <w:pPr>
        <w:pStyle w:val="Heading2"/>
        <w:rPr>
          <w:lang w:val="en-US"/>
        </w:rPr>
      </w:pPr>
      <w:bookmarkStart w:id="37" w:name="_Toc184342009"/>
      <w:r w:rsidRPr="00CA1E30">
        <w:rPr>
          <w:lang w:val="en-US"/>
        </w:rPr>
        <w:t>3.</w:t>
      </w:r>
      <w:r w:rsidR="000E2F1F">
        <w:rPr>
          <w:lang w:val="en-US"/>
        </w:rPr>
        <w:t>9</w:t>
      </w:r>
      <w:r w:rsidRPr="00CA1E30">
        <w:rPr>
          <w:lang w:val="en-US"/>
        </w:rPr>
        <w:t xml:space="preserve">.  </w:t>
      </w:r>
      <w:r w:rsidR="00DC1AD7" w:rsidRPr="00DC1AD7">
        <w:t>Change in occupation</w:t>
      </w:r>
      <w:bookmarkEnd w:id="37"/>
    </w:p>
    <w:p w14:paraId="55C6C57C" w14:textId="5EE20BCA" w:rsidR="00CA1E30" w:rsidRDefault="002C6FCD">
      <w:pPr>
        <w:jc w:val="both"/>
        <w:rPr>
          <w:rFonts w:ascii="Times New Roman" w:hAnsi="Times New Roman" w:cs="Times New Roman"/>
          <w:sz w:val="24"/>
          <w:szCs w:val="24"/>
        </w:rPr>
      </w:pPr>
      <w:r>
        <w:rPr>
          <w:rFonts w:ascii="Times New Roman" w:hAnsi="Times New Roman" w:cs="Times New Roman"/>
          <w:sz w:val="24"/>
          <w:szCs w:val="24"/>
        </w:rPr>
        <w:t>I</w:t>
      </w:r>
      <w:r w:rsidRPr="002C6FCD">
        <w:rPr>
          <w:rFonts w:ascii="Times New Roman" w:hAnsi="Times New Roman" w:cs="Times New Roman"/>
          <w:sz w:val="24"/>
          <w:szCs w:val="24"/>
        </w:rPr>
        <w:t xml:space="preserve">n the </w:t>
      </w:r>
      <w:r w:rsidRPr="00A013AC">
        <w:rPr>
          <w:rFonts w:ascii="Times New Roman" w:hAnsi="Times New Roman" w:cs="Times New Roman"/>
          <w:sz w:val="24"/>
          <w:szCs w:val="24"/>
          <w:lang w:val="en-US"/>
        </w:rPr>
        <w:t>Figure-</w:t>
      </w:r>
      <w:r w:rsidR="000E2F1F">
        <w:rPr>
          <w:rFonts w:ascii="Times New Roman" w:hAnsi="Times New Roman" w:cs="Times New Roman"/>
          <w:sz w:val="24"/>
          <w:szCs w:val="24"/>
          <w:lang w:val="en-US"/>
        </w:rPr>
        <w:t>7</w:t>
      </w:r>
      <w:r>
        <w:rPr>
          <w:rFonts w:ascii="Times New Roman" w:hAnsi="Times New Roman" w:cs="Times New Roman"/>
          <w:sz w:val="24"/>
          <w:szCs w:val="24"/>
        </w:rPr>
        <w:t xml:space="preserve">, </w:t>
      </w:r>
      <w:r w:rsidRPr="002C6FCD">
        <w:rPr>
          <w:rFonts w:ascii="Times New Roman" w:hAnsi="Times New Roman" w:cs="Times New Roman"/>
          <w:sz w:val="24"/>
          <w:szCs w:val="24"/>
        </w:rPr>
        <w:t>we saw Continued in the Same Occupation with Adjustment (50%): Changed Occupation (25%): This portion indicates that a quarter of the population switched to a different occupation Here, 20% of people did not make any changes, suggesting satisfaction or stability in their roles. Completely Changed Occupation (0%). There is no portion for complete changes, as 0% of the population underwent a complete transformation in their occupation without retaining aspects of the previous role</w:t>
      </w:r>
      <w:r w:rsidR="00B3282D">
        <w:rPr>
          <w:rFonts w:ascii="Times New Roman" w:hAnsi="Times New Roman" w:cs="Times New Roman"/>
          <w:sz w:val="24"/>
          <w:szCs w:val="24"/>
        </w:rPr>
        <w:t>.</w:t>
      </w:r>
    </w:p>
    <w:p w14:paraId="23DD80BF" w14:textId="15E38B86" w:rsidR="00DC1AD7" w:rsidRPr="002C6FCD" w:rsidRDefault="00DC1AD7">
      <w:pPr>
        <w:jc w:val="both"/>
        <w:rPr>
          <w:rFonts w:ascii="Times New Roman" w:hAnsi="Times New Roman" w:cs="Times New Roman"/>
          <w:sz w:val="12"/>
          <w:szCs w:val="12"/>
        </w:rPr>
      </w:pPr>
    </w:p>
    <w:p w14:paraId="35FEDBA7" w14:textId="0B67A013" w:rsidR="00CA1E30" w:rsidRDefault="00A92D10">
      <w:pPr>
        <w:jc w:val="both"/>
        <w:rPr>
          <w:rFonts w:ascii="Times New Roman" w:hAnsi="Times New Roman" w:cs="Times New Roman"/>
          <w:sz w:val="24"/>
          <w:szCs w:val="24"/>
        </w:rPr>
      </w:pP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703296" behindDoc="0" locked="0" layoutInCell="1" allowOverlap="1" wp14:anchorId="2C6B4C90" wp14:editId="605E0EBD">
                <wp:simplePos x="0" y="0"/>
                <wp:positionH relativeFrom="column">
                  <wp:posOffset>4714875</wp:posOffset>
                </wp:positionH>
                <wp:positionV relativeFrom="page">
                  <wp:posOffset>6400165</wp:posOffset>
                </wp:positionV>
                <wp:extent cx="546735" cy="314325"/>
                <wp:effectExtent l="0" t="0" r="0" b="0"/>
                <wp:wrapNone/>
                <wp:docPr id="281070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 cy="314325"/>
                        </a:xfrm>
                        <a:prstGeom prst="rect">
                          <a:avLst/>
                        </a:prstGeom>
                        <a:noFill/>
                        <a:ln w="9525">
                          <a:noFill/>
                          <a:miter lim="800000"/>
                          <a:headEnd/>
                          <a:tailEnd/>
                        </a:ln>
                      </wps:spPr>
                      <wps:txbx>
                        <w:txbxContent>
                          <w:p w14:paraId="2C6DE36D" w14:textId="3A14B8CD" w:rsidR="008A6283" w:rsidRPr="00D66D64" w:rsidRDefault="008A6283" w:rsidP="00522945">
                            <w:pPr>
                              <w:rPr>
                                <w:lang w:val="en-US"/>
                              </w:rPr>
                            </w:pPr>
                            <w:r>
                              <w:rPr>
                                <w:lang w:val="en-US"/>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B4C90" id="_x0000_s1031" type="#_x0000_t202" style="position:absolute;left:0;text-align:left;margin-left:371.25pt;margin-top:503.95pt;width:43.05pt;height:24.7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GeTEAIAAAAEAAAOAAAAZHJzL2Uyb0RvYy54bWysU9tuGyEUfK/Uf0C813vxNSuvozRpqkrp&#10;RUr6AZhlvajAoYC96359DqzjWOlb1X1YAQfmzAzD+nrQihyE8xJMTYtJTokwHBppdjX9+XT/YUWJ&#10;D8w0TIERNT0KT68379+te1uJEjpQjXAEQYyvelvTLgRbZZnnndDMT8AKg8UWnGYBp26XNY71iK5V&#10;Vub5IuvBNdYBF97j6t1YpJuE37aCh+9t60UgqqbILaS/S/9t/GebNat2jtlO8hMN9g8sNJMGm56h&#10;7lhgZO/kX1Bacgce2jDhoDNoW8lF0oBqivyNmseOWZG0oDnenm3y/w+Wfzv8cEQ2NS1XRb7Mp4uS&#10;EsM0XtWTGAL5CAMpo0u99RVufrS4PQy4jLedFHv7APyXJwZuO2Z24sY56DvBGmRZxJPZxdERx0eQ&#10;bf8VGmzD9gES0NA6HS1EUwii420dzzcUqXBcnM8Wy+mcEo6laTGblvPUgVUvh63z4bMATeKgpg4D&#10;kMDZ4cGHSIZVL1tiLwP3UqkUAmVIX9OrOUK+qWgZMKNK6pqu8viNqYkaP5kmHQ5MqnGMDZQ5iY46&#10;R8Vh2A7J5cQ3GrKF5oguOBgjiU8IBx24P5T0GMea+t975gQl6otBJ6+K2SzmN01m82WJE3dZ2V5W&#10;mOEIVdNAyTi8DSnzo7AbdLyVyY1XJifKGLNk0ulJxBxfztOu14e7eQYAAP//AwBQSwMEFAAGAAgA&#10;AAAhAKQNLy/gAAAADQEAAA8AAABkcnMvZG93bnJldi54bWxMj01PwzAMhu9I/IfISNxYQtWuXWk6&#10;IRBXEOND4pY1XlvROFWTreXf453gaL+PXj+utosbxAmn0HvScLtSIJAab3tqNby/Pd0UIEI0ZM3g&#10;CTX8YIBtfXlRmdL6mV7xtIut4BIKpdHQxTiWUoamQ2fCyo9InB385EzkcWqlnczM5W6QiVJr6UxP&#10;fKEzIz502Hzvjk7Dx/Ph6zNVL+2jy8bZL0qS20itr6+W+zsQEZf4B8NZn9WhZqe9P5INYtCQp0nG&#10;KAdK5RsQjBRJsQaxP6+yPAVZV/L/F/UvAAAA//8DAFBLAQItABQABgAIAAAAIQC2gziS/gAAAOEB&#10;AAATAAAAAAAAAAAAAAAAAAAAAABbQ29udGVudF9UeXBlc10ueG1sUEsBAi0AFAAGAAgAAAAhADj9&#10;If/WAAAAlAEAAAsAAAAAAAAAAAAAAAAALwEAAF9yZWxzLy5yZWxzUEsBAi0AFAAGAAgAAAAhAMhc&#10;Z5MQAgAAAAQAAA4AAAAAAAAAAAAAAAAALgIAAGRycy9lMm9Eb2MueG1sUEsBAi0AFAAGAAgAAAAh&#10;AKQNLy/gAAAADQEAAA8AAAAAAAAAAAAAAAAAagQAAGRycy9kb3ducmV2LnhtbFBLBQYAAAAABAAE&#10;APMAAAB3BQAAAAA=&#10;" filled="f" stroked="f">
                <v:textbox>
                  <w:txbxContent>
                    <w:p w14:paraId="2C6DE36D" w14:textId="3A14B8CD" w:rsidR="008A6283" w:rsidRPr="00D66D64" w:rsidRDefault="008A6283" w:rsidP="00522945">
                      <w:pPr>
                        <w:rPr>
                          <w:lang w:val="en-US"/>
                        </w:rPr>
                      </w:pPr>
                      <w:r>
                        <w:rPr>
                          <w:lang w:val="en-US"/>
                        </w:rPr>
                        <w:t>20%</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707392" behindDoc="0" locked="0" layoutInCell="1" allowOverlap="1" wp14:anchorId="22042364" wp14:editId="1F45760E">
                <wp:simplePos x="0" y="0"/>
                <wp:positionH relativeFrom="column">
                  <wp:posOffset>3388995</wp:posOffset>
                </wp:positionH>
                <wp:positionV relativeFrom="page">
                  <wp:posOffset>5638165</wp:posOffset>
                </wp:positionV>
                <wp:extent cx="518160" cy="254000"/>
                <wp:effectExtent l="0" t="0" r="0" b="0"/>
                <wp:wrapNone/>
                <wp:docPr id="325834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54000"/>
                        </a:xfrm>
                        <a:prstGeom prst="rect">
                          <a:avLst/>
                        </a:prstGeom>
                        <a:noFill/>
                        <a:ln w="9525">
                          <a:noFill/>
                          <a:miter lim="800000"/>
                          <a:headEnd/>
                          <a:tailEnd/>
                        </a:ln>
                      </wps:spPr>
                      <wps:txbx>
                        <w:txbxContent>
                          <w:p w14:paraId="0F30AC65" w14:textId="5F0669FF" w:rsidR="008A6283" w:rsidRPr="00D66D64" w:rsidRDefault="004A2BB5" w:rsidP="00522945">
                            <w:pPr>
                              <w:rPr>
                                <w:lang w:val="en-US"/>
                              </w:rPr>
                            </w:pPr>
                            <w:r>
                              <w:rPr>
                                <w:lang w:val="en-US"/>
                              </w:rPr>
                              <w:t>5</w:t>
                            </w:r>
                            <w:r w:rsidR="008A6283">
                              <w:rPr>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42364" id="_x0000_s1032" type="#_x0000_t202" style="position:absolute;left:0;text-align:left;margin-left:266.85pt;margin-top:443.95pt;width:40.8pt;height:20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x/EwIAAAAEAAAOAAAAZHJzL2Uyb0RvYy54bWysU9uO2yAQfa/Uf0C8N74kTrNWnNV2t1tV&#10;2l6k3X4AwThGBYYCiZ1+fQecpFH7VvUFAcOcmXPmsL4dtSIH4bwE09BillMiDIdWml1Dv708vllR&#10;4gMzLVNgREOPwtPbzetX68HWooQeVCscQRDj68E2tA/B1lnmeS808zOwwmCwA6dZwKPbZa1jA6Jr&#10;lZV5vswGcK11wIX3ePswBekm4Xed4OFL13kRiGoo9hbS6tK6jWu2WbN655jtJT+1wf6hC82kwaIX&#10;qAcWGNk7+ReUltyBhy7MOOgMuk5ykTggmyL/g81zz6xIXFAcby8y+f8Hyz8fvjoi24bOy2o1Xyzn&#10;S0oM0ziqFzEG8g5GUkaVButrfPxs8XkY8RqnnRh7+wT8uycG7ntmduLOORh6wVrssoiZ2VXqhOMj&#10;yHb4BC2WYfsACWjsnI4SoigE0XFax8uEYiscL6tiVSwxwjFUVos8TxPMWH1Ots6HDwI0iZuGOjRA&#10;AmeHJx9iM6w+P4m1DDxKpZIJlCFDQ2+qskoJVxEtA3pUSd3QFVacarI6cnxv2pQcmFTTHgsocyId&#10;eU6Mw7gdk8rLs5ZbaI+ogoPJkviFcNOD+0nJgHZsqP+xZ05Qoj4aVPKmWCyif9NhUb0t8eCuI9vr&#10;CDMcoRoaKJm29yF5fqJ8h4p3MqkRRzN1cmoZbZZEOn2J6OPrc3r1++NufgEAAP//AwBQSwMEFAAG&#10;AAgAAAAhAFuuJwvgAAAACwEAAA8AAABkcnMvZG93bnJldi54bWxMj01PwzAMhu9I/IfISNxYspVu&#10;bak7IRBX0MaHxC1rsraicaomW8u/x5zgaPvR6+ctt7PrxdmOofOEsFwoEJZqbzpqEN5en24yECFq&#10;Mrr3ZBG+bYBtdXlR6sL4iXb2vI+N4BAKhUZoYxwKKUPdWqfDwg+W+Hb0o9ORx7GRZtQTh7terpRa&#10;S6c74g+tHuxDa+uv/ckhvD8fPz9u1Uvz6NJh8rOS5HKJeH0139+BiHaOfzD86rM6VOx08CcyQfQI&#10;aZJsGEXIsk0Ogon1Mk1AHBDyFW9kVcr/HaofAAAA//8DAFBLAQItABQABgAIAAAAIQC2gziS/gAA&#10;AOEBAAATAAAAAAAAAAAAAAAAAAAAAABbQ29udGVudF9UeXBlc10ueG1sUEsBAi0AFAAGAAgAAAAh&#10;ADj9If/WAAAAlAEAAAsAAAAAAAAAAAAAAAAALwEAAF9yZWxzLy5yZWxzUEsBAi0AFAAGAAgAAAAh&#10;AFX7rH8TAgAAAAQAAA4AAAAAAAAAAAAAAAAALgIAAGRycy9lMm9Eb2MueG1sUEsBAi0AFAAGAAgA&#10;AAAhAFuuJwvgAAAACwEAAA8AAAAAAAAAAAAAAAAAbQQAAGRycy9kb3ducmV2LnhtbFBLBQYAAAAA&#10;BAAEAPMAAAB6BQAAAAA=&#10;" filled="f" stroked="f">
                <v:textbox>
                  <w:txbxContent>
                    <w:p w14:paraId="0F30AC65" w14:textId="5F0669FF" w:rsidR="008A6283" w:rsidRPr="00D66D64" w:rsidRDefault="004A2BB5" w:rsidP="00522945">
                      <w:pPr>
                        <w:rPr>
                          <w:lang w:val="en-US"/>
                        </w:rPr>
                      </w:pPr>
                      <w:r>
                        <w:rPr>
                          <w:lang w:val="en-US"/>
                        </w:rPr>
                        <w:t>5</w:t>
                      </w:r>
                      <w:r w:rsidR="008A6283">
                        <w:rPr>
                          <w:lang w:val="en-US"/>
                        </w:rPr>
                        <w:t>0%</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705344" behindDoc="0" locked="0" layoutInCell="1" allowOverlap="1" wp14:anchorId="5CD78339" wp14:editId="78D8A56B">
                <wp:simplePos x="0" y="0"/>
                <wp:positionH relativeFrom="column">
                  <wp:posOffset>2057400</wp:posOffset>
                </wp:positionH>
                <wp:positionV relativeFrom="page">
                  <wp:posOffset>6276975</wp:posOffset>
                </wp:positionV>
                <wp:extent cx="480060" cy="228600"/>
                <wp:effectExtent l="0" t="0" r="0" b="0"/>
                <wp:wrapNone/>
                <wp:docPr id="4312558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228600"/>
                        </a:xfrm>
                        <a:prstGeom prst="rect">
                          <a:avLst/>
                        </a:prstGeom>
                        <a:noFill/>
                        <a:ln w="9525">
                          <a:noFill/>
                          <a:miter lim="800000"/>
                          <a:headEnd/>
                          <a:tailEnd/>
                        </a:ln>
                      </wps:spPr>
                      <wps:txbx>
                        <w:txbxContent>
                          <w:p w14:paraId="5A5ED771" w14:textId="71784F09" w:rsidR="008A6283" w:rsidRPr="00D66D64" w:rsidRDefault="004A2BB5" w:rsidP="00522945">
                            <w:pPr>
                              <w:rPr>
                                <w:lang w:val="en-US"/>
                              </w:rPr>
                            </w:pPr>
                            <w:r>
                              <w:rPr>
                                <w:lang w:val="en-US"/>
                              </w:rPr>
                              <w:t>2</w:t>
                            </w:r>
                            <w:r w:rsidR="008A6283">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78339" id="_x0000_s1033" type="#_x0000_t202" style="position:absolute;left:0;text-align:left;margin-left:162pt;margin-top:494.25pt;width:37.8pt;height:1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NocEwIAAAAEAAAOAAAAZHJzL2Uyb0RvYy54bWysU8tu2zAQvBfoPxC817JVO3EEy0GaNEWB&#10;9AEk/YA1RVlESS5L0pbcr++Ssl2jvRXVQSC53Nmd2eHqdjCa7aUPCm3NZ5MpZ9IKbJTd1vzby+Ob&#10;JWchgm1Ao5U1P8jAb9evX616V8kSO9SN9IxAbKh6V/MuRlcVRRCdNBAm6KSlYIveQKSt3xaNh57Q&#10;jS7K6fSq6NE3zqOQIdDpwxjk64zftlLEL20bZGS65tRbzH+f/5v0L9YrqLYeXKfEsQ34hy4MKEtF&#10;z1APEIHtvPoLyijhMWAbJwJNgW2rhMwciM1s+geb5w6czFxInODOMoX/Bys+7796ppqaz9/OysVi&#10;WdLALBga1YscInuHAyuTSr0LFV1+dnQ9DnRM086Mg3tC8T0wi/cd2K288x77TkJDXc5SZnGROuKE&#10;BLLpP2FDZWAXMQMNrTdJQhKFETpN63CeUGpF0OF8STOniKBQWS6vpnmCBVSnZOdD/CDRsLSouScD&#10;ZHDYP4WYmoHqdCXVsviotM4m0Jb1Nb9ZlIuccBExKpJHtTI1p/L0ja5JHN/bJidHUHpcUwFtj6QT&#10;z5FxHDZDVvn6pOUGmwOp4HG0JD0hWnTof3LWkx1rHn7swEvO9EdLSt7M5vPk37yZL65L2vjLyOYy&#10;AlYQVM0jZ+PyPmbPj5TvSPFWZTXSaMZOji2TzbJIxyeRfHy5z7d+P9z1LwAAAP//AwBQSwMEFAAG&#10;AAgAAAAhACiYy77gAAAADAEAAA8AAABkcnMvZG93bnJldi54bWxMj8tOwzAQRfdI/IM1SOyoTZpU&#10;SYhTIRBbEOUhsXPjaRIRj6PYbcLfM6zocjRH955bbRc3iBNOofek4XalQCA13vbUanh/e7rJQYRo&#10;yJrBE2r4wQDb+vKiMqX1M73iaRdbwSEUSqOhi3EspQxNh86ElR+R+HfwkzORz6mVdjIzh7tBJkpt&#10;pDM9cUNnRnzosPneHZ2Gj+fD12eqXtpHl42zX5QkV0itr6+W+zsQEZf4D8OfPqtDzU57fyQbxKBh&#10;naS8JWoo8jwDwcS6KDYg9oyqJM1A1pU8H1H/AgAA//8DAFBLAQItABQABgAIAAAAIQC2gziS/gAA&#10;AOEBAAATAAAAAAAAAAAAAAAAAAAAAABbQ29udGVudF9UeXBlc10ueG1sUEsBAi0AFAAGAAgAAAAh&#10;ADj9If/WAAAAlAEAAAsAAAAAAAAAAAAAAAAALwEAAF9yZWxzLy5yZWxzUEsBAi0AFAAGAAgAAAAh&#10;AD1M2hwTAgAAAAQAAA4AAAAAAAAAAAAAAAAALgIAAGRycy9lMm9Eb2MueG1sUEsBAi0AFAAGAAgA&#10;AAAhACiYy77gAAAADAEAAA8AAAAAAAAAAAAAAAAAbQQAAGRycy9kb3ducmV2LnhtbFBLBQYAAAAA&#10;BAAEAPMAAAB6BQAAAAA=&#10;" filled="f" stroked="f">
                <v:textbox>
                  <w:txbxContent>
                    <w:p w14:paraId="5A5ED771" w14:textId="71784F09" w:rsidR="008A6283" w:rsidRPr="00D66D64" w:rsidRDefault="004A2BB5" w:rsidP="00522945">
                      <w:pPr>
                        <w:rPr>
                          <w:lang w:val="en-US"/>
                        </w:rPr>
                      </w:pPr>
                      <w:r>
                        <w:rPr>
                          <w:lang w:val="en-US"/>
                        </w:rPr>
                        <w:t>2</w:t>
                      </w:r>
                      <w:r w:rsidR="008A6283">
                        <w:rPr>
                          <w:lang w:val="en-US"/>
                        </w:rPr>
                        <w:t>5%</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709440" behindDoc="0" locked="0" layoutInCell="1" allowOverlap="1" wp14:anchorId="1D7FE681" wp14:editId="287D6774">
                <wp:simplePos x="0" y="0"/>
                <wp:positionH relativeFrom="column">
                  <wp:posOffset>764540</wp:posOffset>
                </wp:positionH>
                <wp:positionV relativeFrom="page">
                  <wp:posOffset>6795770</wp:posOffset>
                </wp:positionV>
                <wp:extent cx="518160" cy="254000"/>
                <wp:effectExtent l="0" t="0" r="0" b="0"/>
                <wp:wrapNone/>
                <wp:docPr id="540438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54000"/>
                        </a:xfrm>
                        <a:prstGeom prst="rect">
                          <a:avLst/>
                        </a:prstGeom>
                        <a:noFill/>
                        <a:ln w="9525">
                          <a:noFill/>
                          <a:miter lim="800000"/>
                          <a:headEnd/>
                          <a:tailEnd/>
                        </a:ln>
                      </wps:spPr>
                      <wps:txbx>
                        <w:txbxContent>
                          <w:p w14:paraId="4ABAD725" w14:textId="319B59AB" w:rsidR="008A6283" w:rsidRPr="00D66D64" w:rsidRDefault="008A6283" w:rsidP="00522945">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E681" id="_x0000_s1034" type="#_x0000_t202" style="position:absolute;left:0;text-align:left;margin-left:60.2pt;margin-top:535.1pt;width:40.8pt;height:20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5x+EgIAAAAEAAAOAAAAZHJzL2Uyb0RvYy54bWysU9tuGyEQfa/Uf0C813vpOrVXXkdp0lSV&#10;0ouU9AMwy3pRgaGAvet+fQbWdqz0reoLAoY5M+fMYXU9akX2wnkJpqHFLKdEGA6tNNuG/ny6f7eg&#10;xAdmWqbAiIYehKfX67dvVoOtRQk9qFY4giDG14NtaB+CrbPM815o5mdghcFgB06zgEe3zVrHBkTX&#10;Kivz/CobwLXWARfe4+3dFKTrhN91gofvXedFIKqh2FtIq0vrJq7ZesXqrWO2l/zYBvuHLjSTBoue&#10;oe5YYGTn5F9QWnIHHrow46Az6DrJReKAbIr8FZvHnlmRuKA43p5l8v8Pln/b/3BEtg2dV3n1flEt&#10;S0oM0ziqJzEG8hFGUkaVButrfPxo8XkY8RqnnRh7+wD8lycGbntmtuLGORh6wVrssoiZ2UXqhOMj&#10;yGb4Ci2WYbsACWjsnI4SoigE0XFah/OEYiscL+fForjCCMdQiR3naYIZq0/J1vnwWYAmcdNQhwZI&#10;4Gz/4ENshtWnJ7GWgXupVDKBMmRo6HJezlPCRUTLgB5VUjd0gRWnmqyOHD+ZNiUHJtW0xwLKHElH&#10;nhPjMG7GpPLipOUG2gOq4GCyJH4h3PTg/lAyoB0b6n/vmBOUqC8GlVwWVRX9mw7V/EOJB3cZ2VxG&#10;mOEI1dBAybS9DcnzE+UbVLyTSY04mqmTY8tosyTS8UtEH1+e06uXj7t+BgAA//8DAFBLAwQUAAYA&#10;CAAAACEAOtL19N0AAAANAQAADwAAAGRycy9kb3ducmV2LnhtbExPy07DMBC8I/UfrK3EjdqxCpQ0&#10;ToVAXEEUqMTNjbdJ1HgdxW4T/p7lRG87D83OFJvJd+KMQ2wDGcgWCgRSFVxLtYHPj5ebFYiYLDnb&#10;BUIDPxhhU86uCpu7MNI7nrepFhxCMbcGmpT6XMpYNehtXIQeibVDGLxNDIdausGOHO47qZW6k962&#10;xB8a2+NTg9Vxe/IGvl4P37ulequf/W0/hklJ8g/SmOv59LgGkXBK/2b4q8/VoeRO+3AiF0XHWKsl&#10;W/lQ90qDYItWmuftmcoypmRZyMsV5S8AAAD//wMAUEsBAi0AFAAGAAgAAAAhALaDOJL+AAAA4QEA&#10;ABMAAAAAAAAAAAAAAAAAAAAAAFtDb250ZW50X1R5cGVzXS54bWxQSwECLQAUAAYACAAAACEAOP0h&#10;/9YAAACUAQAACwAAAAAAAAAAAAAAAAAvAQAAX3JlbHMvLnJlbHNQSwECLQAUAAYACAAAACEAWDOc&#10;fhICAAAABAAADgAAAAAAAAAAAAAAAAAuAgAAZHJzL2Uyb0RvYy54bWxQSwECLQAUAAYACAAAACEA&#10;OtL19N0AAAANAQAADwAAAAAAAAAAAAAAAABsBAAAZHJzL2Rvd25yZXYueG1sUEsFBgAAAAAEAAQA&#10;8wAAAHYFAAAAAA==&#10;" filled="f" stroked="f">
                <v:textbox>
                  <w:txbxContent>
                    <w:p w14:paraId="4ABAD725" w14:textId="319B59AB" w:rsidR="008A6283" w:rsidRPr="00D66D64" w:rsidRDefault="008A6283" w:rsidP="00522945">
                      <w:pPr>
                        <w:rPr>
                          <w:lang w:val="en-US"/>
                        </w:rPr>
                      </w:pPr>
                      <w:r>
                        <w:rPr>
                          <w:lang w:val="en-US"/>
                        </w:rPr>
                        <w:t>5%</w:t>
                      </w:r>
                    </w:p>
                  </w:txbxContent>
                </v:textbox>
                <w10:wrap anchory="page"/>
              </v:shape>
            </w:pict>
          </mc:Fallback>
        </mc:AlternateContent>
      </w:r>
      <w:r w:rsidR="00DC1AD7">
        <w:rPr>
          <w:rFonts w:ascii="Times New Roman" w:hAnsi="Times New Roman" w:cs="Times New Roman"/>
          <w:noProof/>
          <w:sz w:val="24"/>
          <w:szCs w:val="24"/>
          <w:lang w:val="en-US"/>
        </w:rPr>
        <w:drawing>
          <wp:inline distT="0" distB="0" distL="0" distR="0" wp14:anchorId="583033E7" wp14:editId="38E0C43E">
            <wp:extent cx="5724525" cy="2547257"/>
            <wp:effectExtent l="0" t="0" r="9525" b="5715"/>
            <wp:docPr id="16195550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5FDC5F" w14:textId="77777777" w:rsidR="00ED768D" w:rsidRPr="00ED768D" w:rsidRDefault="00ED768D" w:rsidP="002C6FCD">
      <w:pPr>
        <w:jc w:val="both"/>
        <w:rPr>
          <w:rFonts w:ascii="Times New Roman" w:hAnsi="Times New Roman" w:cs="Times New Roman"/>
          <w:sz w:val="12"/>
          <w:szCs w:val="12"/>
          <w:lang w:val="en-US"/>
        </w:rPr>
      </w:pPr>
    </w:p>
    <w:p w14:paraId="79505DCD" w14:textId="40EB106D" w:rsidR="002C6FCD" w:rsidRPr="002C6FCD" w:rsidRDefault="002C6FCD" w:rsidP="002C6FCD">
      <w:pPr>
        <w:jc w:val="both"/>
        <w:rPr>
          <w:rFonts w:ascii="Times New Roman" w:hAnsi="Times New Roman" w:cs="Times New Roman"/>
        </w:rPr>
      </w:pPr>
      <w:r w:rsidRPr="002C6FCD">
        <w:rPr>
          <w:rFonts w:ascii="Times New Roman" w:hAnsi="Times New Roman" w:cs="Times New Roman"/>
          <w:lang w:val="en-US"/>
        </w:rPr>
        <w:t>Figure-</w:t>
      </w:r>
      <w:r w:rsidR="000E2F1F" w:rsidRPr="000E2F1F">
        <w:rPr>
          <w:rFonts w:ascii="Times New Roman" w:hAnsi="Times New Roman" w:cs="Times New Roman"/>
          <w:lang w:val="en-US"/>
        </w:rPr>
        <w:t>7</w:t>
      </w:r>
      <w:r w:rsidRPr="002C6FCD">
        <w:rPr>
          <w:rFonts w:ascii="Times New Roman" w:hAnsi="Times New Roman" w:cs="Times New Roman"/>
          <w:lang w:val="en-US"/>
        </w:rPr>
        <w:t xml:space="preserve">: </w:t>
      </w:r>
      <w:r w:rsidR="00962661" w:rsidRPr="000E2F1F">
        <w:rPr>
          <w:rFonts w:ascii="Times New Roman" w:hAnsi="Times New Roman" w:cs="Times New Roman"/>
        </w:rPr>
        <w:t>Change in occupation</w:t>
      </w:r>
      <w:r w:rsidRPr="002C6FCD">
        <w:rPr>
          <w:rFonts w:ascii="Times New Roman" w:hAnsi="Times New Roman" w:cs="Times New Roman"/>
        </w:rPr>
        <w:tab/>
      </w:r>
      <w:r w:rsidRPr="002C6FCD">
        <w:rPr>
          <w:rFonts w:ascii="Times New Roman" w:hAnsi="Times New Roman" w:cs="Times New Roman"/>
        </w:rPr>
        <w:tab/>
      </w:r>
      <w:r w:rsidRPr="002C6FCD">
        <w:rPr>
          <w:rFonts w:ascii="Times New Roman" w:hAnsi="Times New Roman" w:cs="Times New Roman"/>
        </w:rPr>
        <w:tab/>
      </w:r>
      <w:r w:rsidR="00145629" w:rsidRPr="000E2F1F">
        <w:rPr>
          <w:rFonts w:ascii="Times New Roman" w:hAnsi="Times New Roman" w:cs="Times New Roman"/>
        </w:rPr>
        <w:tab/>
      </w:r>
      <w:r w:rsidR="000E2F1F">
        <w:rPr>
          <w:rFonts w:ascii="Times New Roman" w:hAnsi="Times New Roman" w:cs="Times New Roman"/>
        </w:rPr>
        <w:tab/>
      </w:r>
      <w:r w:rsidR="000E2F1F">
        <w:rPr>
          <w:rFonts w:ascii="Times New Roman" w:hAnsi="Times New Roman" w:cs="Times New Roman"/>
        </w:rPr>
        <w:tab/>
      </w:r>
      <w:r w:rsidRPr="002C6FCD">
        <w:rPr>
          <w:rFonts w:ascii="Times New Roman" w:hAnsi="Times New Roman" w:cs="Times New Roman"/>
        </w:rPr>
        <w:t>(Source: Field Survey, 2024)</w:t>
      </w:r>
    </w:p>
    <w:p w14:paraId="7D44614B" w14:textId="7F1B8BFB" w:rsidR="00B2486C" w:rsidRDefault="00B2486C" w:rsidP="00C036D2">
      <w:pPr>
        <w:jc w:val="both"/>
        <w:rPr>
          <w:rFonts w:ascii="Times New Roman" w:hAnsi="Times New Roman" w:cs="Times New Roman"/>
          <w:b/>
          <w:bCs/>
          <w:sz w:val="24"/>
          <w:szCs w:val="24"/>
          <w:lang w:val="en-US"/>
        </w:rPr>
      </w:pPr>
    </w:p>
    <w:p w14:paraId="17C6E15F" w14:textId="19425230" w:rsidR="00C036D2" w:rsidRPr="00C036D2" w:rsidRDefault="00C036D2" w:rsidP="00F1248A">
      <w:pPr>
        <w:pStyle w:val="Heading2"/>
        <w:rPr>
          <w:lang w:val="en-US"/>
        </w:rPr>
      </w:pPr>
      <w:bookmarkStart w:id="38" w:name="_Toc184342010"/>
      <w:r w:rsidRPr="00C036D2">
        <w:rPr>
          <w:lang w:val="en-US"/>
        </w:rPr>
        <w:t>3.</w:t>
      </w:r>
      <w:r w:rsidR="000E2F1F">
        <w:rPr>
          <w:lang w:val="en-US"/>
        </w:rPr>
        <w:t>10</w:t>
      </w:r>
      <w:r w:rsidRPr="00C036D2">
        <w:rPr>
          <w:lang w:val="en-US"/>
        </w:rPr>
        <w:t xml:space="preserve">.  </w:t>
      </w:r>
      <w:r w:rsidR="00760E0B" w:rsidRPr="00760E0B">
        <w:t>Coping with the financial impact of the Quota Movement</w:t>
      </w:r>
      <w:bookmarkEnd w:id="38"/>
    </w:p>
    <w:p w14:paraId="2DB89F55" w14:textId="3EEE5C7E" w:rsidR="004A2BB5" w:rsidRDefault="00527AFA">
      <w:pPr>
        <w:jc w:val="both"/>
        <w:rPr>
          <w:rFonts w:ascii="Times New Roman" w:hAnsi="Times New Roman" w:cs="Times New Roman"/>
          <w:sz w:val="24"/>
          <w:szCs w:val="24"/>
          <w:lang w:val="en-US"/>
        </w:rPr>
      </w:pPr>
      <w:r w:rsidRPr="00527AFA">
        <w:rPr>
          <w:rFonts w:ascii="Times New Roman" w:hAnsi="Times New Roman" w:cs="Times New Roman"/>
          <w:sz w:val="24"/>
          <w:szCs w:val="24"/>
          <w:lang w:val="en-US"/>
        </w:rPr>
        <w:t xml:space="preserve">To depict coping with the financial impact of the quota movement using a bar chart, you can categorize different coping strategies or measures taken and their effectiveness. Here’s a suggested </w:t>
      </w:r>
      <w:r w:rsidR="00A80415" w:rsidRPr="00527AFA">
        <w:rPr>
          <w:rFonts w:ascii="Times New Roman" w:hAnsi="Times New Roman" w:cs="Times New Roman"/>
          <w:sz w:val="24"/>
          <w:szCs w:val="24"/>
          <w:lang w:val="en-US"/>
        </w:rPr>
        <w:t>structure: The</w:t>
      </w:r>
      <w:r w:rsidRPr="00527AFA">
        <w:rPr>
          <w:rFonts w:ascii="Times New Roman" w:hAnsi="Times New Roman" w:cs="Times New Roman"/>
          <w:sz w:val="24"/>
          <w:szCs w:val="24"/>
          <w:lang w:val="en-US"/>
        </w:rPr>
        <w:t xml:space="preserve"> bar chart </w:t>
      </w:r>
      <w:r w:rsidR="00B77847" w:rsidRPr="00527AFA">
        <w:rPr>
          <w:rFonts w:ascii="Times New Roman" w:hAnsi="Times New Roman" w:cs="Times New Roman"/>
          <w:sz w:val="24"/>
          <w:szCs w:val="24"/>
          <w:lang w:val="en-US"/>
        </w:rPr>
        <w:t>follows</w:t>
      </w:r>
      <w:r w:rsidRPr="00527AFA">
        <w:rPr>
          <w:rFonts w:ascii="Times New Roman" w:hAnsi="Times New Roman" w:cs="Times New Roman"/>
          <w:sz w:val="24"/>
          <w:szCs w:val="24"/>
          <w:lang w:val="en-US"/>
        </w:rPr>
        <w:t xml:space="preserve"> the coping with the financial impact of quota movement neither borrow money nor sell assets is 20%, borrow money 35</w:t>
      </w:r>
      <w:r w:rsidR="00B77847" w:rsidRPr="00527AFA">
        <w:rPr>
          <w:rFonts w:ascii="Times New Roman" w:hAnsi="Times New Roman" w:cs="Times New Roman"/>
          <w:sz w:val="24"/>
          <w:szCs w:val="24"/>
          <w:lang w:val="en-US"/>
        </w:rPr>
        <w:t>%, both</w:t>
      </w:r>
      <w:r w:rsidRPr="00527AFA">
        <w:rPr>
          <w:rFonts w:ascii="Times New Roman" w:hAnsi="Times New Roman" w:cs="Times New Roman"/>
          <w:sz w:val="24"/>
          <w:szCs w:val="24"/>
          <w:lang w:val="en-US"/>
        </w:rPr>
        <w:t xml:space="preserve"> borrow money andsell assets 40</w:t>
      </w:r>
      <w:r w:rsidR="00B77847" w:rsidRPr="00527AFA">
        <w:rPr>
          <w:rFonts w:ascii="Times New Roman" w:hAnsi="Times New Roman" w:cs="Times New Roman"/>
          <w:sz w:val="24"/>
          <w:szCs w:val="24"/>
          <w:lang w:val="en-US"/>
        </w:rPr>
        <w:t>%, and</w:t>
      </w:r>
      <w:r w:rsidRPr="00527AFA">
        <w:rPr>
          <w:rFonts w:ascii="Times New Roman" w:hAnsi="Times New Roman" w:cs="Times New Roman"/>
          <w:sz w:val="24"/>
          <w:szCs w:val="24"/>
          <w:lang w:val="en-US"/>
        </w:rPr>
        <w:t xml:space="preserve"> sell assets 5</w:t>
      </w:r>
      <w:r w:rsidR="00B77847" w:rsidRPr="00527AFA">
        <w:rPr>
          <w:rFonts w:ascii="Times New Roman" w:hAnsi="Times New Roman" w:cs="Times New Roman"/>
          <w:sz w:val="24"/>
          <w:szCs w:val="24"/>
          <w:lang w:val="en-US"/>
        </w:rPr>
        <w:t>%.</w:t>
      </w:r>
    </w:p>
    <w:p w14:paraId="38027541" w14:textId="6A6F20E1" w:rsidR="004A2BB5" w:rsidRDefault="004A2BB5">
      <w:pPr>
        <w:jc w:val="both"/>
        <w:rPr>
          <w:rFonts w:ascii="Times New Roman" w:hAnsi="Times New Roman" w:cs="Times New Roman"/>
          <w:sz w:val="24"/>
          <w:szCs w:val="24"/>
          <w:lang w:val="en-US"/>
        </w:rPr>
      </w:pPr>
    </w:p>
    <w:p w14:paraId="247570CA" w14:textId="490638A2" w:rsidR="004A2BB5" w:rsidRPr="007D7188" w:rsidRDefault="002F072B">
      <w:pPr>
        <w:jc w:val="both"/>
        <w:rPr>
          <w:rFonts w:ascii="Times New Roman" w:hAnsi="Times New Roman" w:cs="Times New Roman"/>
          <w:sz w:val="24"/>
          <w:szCs w:val="24"/>
        </w:rPr>
      </w:pP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695104" behindDoc="0" locked="0" layoutInCell="1" allowOverlap="1" wp14:anchorId="5B8F202A" wp14:editId="2E9B5B16">
                <wp:simplePos x="0" y="0"/>
                <wp:positionH relativeFrom="column">
                  <wp:posOffset>1524000</wp:posOffset>
                </wp:positionH>
                <wp:positionV relativeFrom="page">
                  <wp:posOffset>2311400</wp:posOffset>
                </wp:positionV>
                <wp:extent cx="651510" cy="254000"/>
                <wp:effectExtent l="0" t="0" r="0" b="0"/>
                <wp:wrapNone/>
                <wp:docPr id="799573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254000"/>
                        </a:xfrm>
                        <a:prstGeom prst="rect">
                          <a:avLst/>
                        </a:prstGeom>
                        <a:noFill/>
                        <a:ln w="9525">
                          <a:noFill/>
                          <a:miter lim="800000"/>
                          <a:headEnd/>
                          <a:tailEnd/>
                        </a:ln>
                      </wps:spPr>
                      <wps:txbx>
                        <w:txbxContent>
                          <w:p w14:paraId="14152652" w14:textId="6FFF6DAB" w:rsidR="008A6283" w:rsidRPr="00D66D64" w:rsidRDefault="008A6283" w:rsidP="00B3282D">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F202A" id="_x0000_s1035" type="#_x0000_t202" style="position:absolute;left:0;text-align:left;margin-left:120pt;margin-top:182pt;width:51.3pt;height:20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2jlEgIAAAAEAAAOAAAAZHJzL2Uyb0RvYy54bWysU9tuGyEQfa/Uf0C813up14lXXkdp0lSV&#10;0ouU9AMwy3pRgaGAvet+fQbWdq30reoLGhg4M+fMYXUzakX2wnkJpqHFLKdEGA6tNNuG/nh+eHdN&#10;iQ/MtEyBEQ09CE9v1m/frAZbixJ6UK1wBEGMrwfb0D4EW2eZ573QzM/ACoPJDpxmAbdum7WODYiu&#10;VVbm+SIbwLXWARfe4+n9lKTrhN91godvXedFIKqh2FtIq0vrJq7ZesXqrWO2l/zYBvuHLjSTBoue&#10;oe5ZYGTn5F9QWnIHHrow46Az6DrJReKAbIr8FZunnlmRuKA43p5l8v8Pln/df3dEtg29Wi6rq/eL&#10;sqLEMI2jehZjIB9gJGVUabC+xstPFq+HEY9x2omxt4/Af3pi4K5nZitunYOhF6zFLov4Mrt4OuH4&#10;CLIZvkCLZdguQAIaO6ejhCgKQXSc1uE8odgKx8NFVVQFZjimymqe52mCGatPj63z4ZMATWLQUIcG&#10;SOBs/+hDbIbVpyuxloEHqVQygTJkaOiyQgFeZbQM6FEldUOvseJUk9WR40fTpseBSTXFWECZI+nI&#10;c2Icxs2YVF6etNxAe0AVHEyWxC+EQQ/uNyUD2rGh/teOOUGJ+mxQyWUxn0f/ps28uipx4y4zm8sM&#10;MxyhGhoomcK7kDw/EbtFxTuZ1IijmTo5tow2SyIdv0T08eU+3frzcdcvAAAA//8DAFBLAwQUAAYA&#10;CAAAACEALfdI8N4AAAALAQAADwAAAGRycy9kb3ducmV2LnhtbEyPzU7EMAyE70i8Q2QkbmxCt1RQ&#10;6q4QiCuI5Ufilm28bUXjVE12W94ec4Kb7RmNv6k2ix/UkabYB0a4XBlQxE1wPbcIb6+PF9egYrLs&#10;7BCYEL4pwqY+Pals6cLML3TcplZJCMfSInQpjaXWsenI27gKI7Fo+zB5m2SdWu0mO0u4H3RmTKG9&#10;7Vk+dHak+46ar+3BI7w/7T8/cvPcPvircQ6L0exvNOL52XJ3CyrRkv7M8Isv6FAL0y4c2EU1IGS5&#10;kS4JYV3kMohjnWcFqB1CbuSi60r/71D/AAAA//8DAFBLAQItABQABgAIAAAAIQC2gziS/gAAAOEB&#10;AAATAAAAAAAAAAAAAAAAAAAAAABbQ29udGVudF9UeXBlc10ueG1sUEsBAi0AFAAGAAgAAAAhADj9&#10;If/WAAAAlAEAAAsAAAAAAAAAAAAAAAAALwEAAF9yZWxzLy5yZWxzUEsBAi0AFAAGAAgAAAAhAAi3&#10;aOUSAgAAAAQAAA4AAAAAAAAAAAAAAAAALgIAAGRycy9lMm9Eb2MueG1sUEsBAi0AFAAGAAgAAAAh&#10;AC33SPDeAAAACwEAAA8AAAAAAAAAAAAAAAAAbAQAAGRycy9kb3ducmV2LnhtbFBLBQYAAAAABAAE&#10;APMAAAB3BQAAAAA=&#10;" filled="f" stroked="f">
                <v:textbox>
                  <w:txbxContent>
                    <w:p w14:paraId="14152652" w14:textId="6FFF6DAB" w:rsidR="008A6283" w:rsidRPr="00D66D64" w:rsidRDefault="008A6283" w:rsidP="00B3282D">
                      <w:pPr>
                        <w:rPr>
                          <w:lang w:val="en-US"/>
                        </w:rPr>
                      </w:pPr>
                      <w:r>
                        <w:rPr>
                          <w:lang w:val="en-US"/>
                        </w:rPr>
                        <w:t>5%</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699200" behindDoc="0" locked="0" layoutInCell="1" allowOverlap="1" wp14:anchorId="029F5FB6" wp14:editId="6AF04B9E">
                <wp:simplePos x="0" y="0"/>
                <wp:positionH relativeFrom="column">
                  <wp:posOffset>5114925</wp:posOffset>
                </wp:positionH>
                <wp:positionV relativeFrom="page">
                  <wp:posOffset>2009775</wp:posOffset>
                </wp:positionV>
                <wp:extent cx="504825" cy="254000"/>
                <wp:effectExtent l="0" t="0" r="0" b="0"/>
                <wp:wrapNone/>
                <wp:docPr id="19965910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54000"/>
                        </a:xfrm>
                        <a:prstGeom prst="rect">
                          <a:avLst/>
                        </a:prstGeom>
                        <a:noFill/>
                        <a:ln w="9525">
                          <a:noFill/>
                          <a:miter lim="800000"/>
                          <a:headEnd/>
                          <a:tailEnd/>
                        </a:ln>
                      </wps:spPr>
                      <wps:txbx>
                        <w:txbxContent>
                          <w:p w14:paraId="00CBBDCC" w14:textId="37212FA5" w:rsidR="008A6283" w:rsidRPr="00D66D64" w:rsidRDefault="004A2BB5" w:rsidP="00B3282D">
                            <w:pPr>
                              <w:rPr>
                                <w:lang w:val="en-US"/>
                              </w:rPr>
                            </w:pPr>
                            <w:r>
                              <w:rPr>
                                <w:lang w:val="en-US"/>
                              </w:rPr>
                              <w:t>4</w:t>
                            </w:r>
                            <w:r w:rsidR="008A6283">
                              <w:rPr>
                                <w:lang w:val="en-US"/>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9F5FB6" id="_x0000_s1036" type="#_x0000_t202" style="position:absolute;left:0;text-align:left;margin-left:402.75pt;margin-top:158.25pt;width:39.75pt;height:20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kXEQIAAAIEAAAOAAAAZHJzL2Uyb0RvYy54bWysU11v2yAUfZ+0/4B4X+xYdhdbcaquXadJ&#10;3YfU7gcQjGM04DIgsbNfvwtO06h7m/aCgMs995xzL+vrSStyEM5LMC1dLnJKhOHQSbNr6Y+n+3cr&#10;SnxgpmMKjGjpUXh6vXn7Zj3aRhQwgOqEIwhifDPalg4h2CbLPB+EZn4BVhgM9uA0C3h0u6xzbER0&#10;rbIiz6+yEVxnHXDhPd7ezUG6Sfh9L3j41vdeBKJaitxCWl1at3HNNmvW7Byzg+QnGuwfWGgmDRY9&#10;Q92xwMjeyb+gtOQOPPRhwUFn0PeSi6QB1SzzV2oeB2ZF0oLmeHu2yf8/WP718N0R2WHv6vqqqpd5&#10;XVJimMZePYkpkA8wkSLaNFrf4OtHi+/DhNeYkiR7+wD8pycGbgdmduLGORgHwTqkuYyZ2UXqjOMj&#10;yHb8Ah2WYfsACWjqnY4eoisE0bFdx3OLIhWOl1VeroqKEo6hoirzPLUwY81zsnU+fBKgSdy01OEE&#10;JHB2ePAhkmHN85NYy8C9VCpNgTJkbGldIfyriJYBh1RJ3dIVVpxrsiZq/Gi6lByYVPMeCyhzEh11&#10;zorDtJ1mmxPh6MgWuiPa4GAeSvxEuBnA/aZkxIFsqf+1Z05Qoj4btLJelmWc4HQoq/cFHtxlZHsZ&#10;YYYjVEsDJfP2NqSpn5XdoOW9THa8MDlxxkFLLp0+RZzky3N69fJ1N38AAAD//wMAUEsDBBQABgAI&#10;AAAAIQBLglB03gAAAAsBAAAPAAAAZHJzL2Rvd25yZXYueG1sTI9BT8MwDIXvSPsPkZG4sWRAplKa&#10;ThOIK4ixTdota7y2onGqJlvLv8ec4GY/Pz1/r1hNvhMXHGIbyMBirkAgVcG1VBvYfr7eZiBisuRs&#10;FwgNfGOEVTm7KmzuwkgfeNmkWnAIxdwaaFLqcylj1aC3cR56JL6dwuBt4nWopRvsyOG+k3dKLaW3&#10;LfGHxvb43GD1tTl7A7u302H/oN7rF6/7MUxKkn+UxtxcT+snEAmn9GeGX3xGh5KZjuFMLorOQKa0&#10;ZquB+8WSB3ZkmeZ2R1Y0K7Is5P8O5Q8AAAD//wMAUEsBAi0AFAAGAAgAAAAhALaDOJL+AAAA4QEA&#10;ABMAAAAAAAAAAAAAAAAAAAAAAFtDb250ZW50X1R5cGVzXS54bWxQSwECLQAUAAYACAAAACEAOP0h&#10;/9YAAACUAQAACwAAAAAAAAAAAAAAAAAvAQAAX3JlbHMvLnJlbHNQSwECLQAUAAYACAAAACEAk5EZ&#10;FxECAAACBAAADgAAAAAAAAAAAAAAAAAuAgAAZHJzL2Uyb0RvYy54bWxQSwECLQAUAAYACAAAACEA&#10;S4JQdN4AAAALAQAADwAAAAAAAAAAAAAAAABrBAAAZHJzL2Rvd25yZXYueG1sUEsFBgAAAAAEAAQA&#10;8wAAAHYFAAAAAA==&#10;" filled="f" stroked="f">
                <v:textbox>
                  <w:txbxContent>
                    <w:p w14:paraId="00CBBDCC" w14:textId="37212FA5" w:rsidR="008A6283" w:rsidRPr="00D66D64" w:rsidRDefault="004A2BB5" w:rsidP="00B3282D">
                      <w:pPr>
                        <w:rPr>
                          <w:lang w:val="en-US"/>
                        </w:rPr>
                      </w:pPr>
                      <w:r>
                        <w:rPr>
                          <w:lang w:val="en-US"/>
                        </w:rPr>
                        <w:t>4</w:t>
                      </w:r>
                      <w:r w:rsidR="008A6283">
                        <w:rPr>
                          <w:lang w:val="en-US"/>
                        </w:rPr>
                        <w:t>0%</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697152" behindDoc="0" locked="0" layoutInCell="1" allowOverlap="1" wp14:anchorId="7C2F00B9" wp14:editId="568DD739">
                <wp:simplePos x="0" y="0"/>
                <wp:positionH relativeFrom="column">
                  <wp:posOffset>4591050</wp:posOffset>
                </wp:positionH>
                <wp:positionV relativeFrom="page">
                  <wp:posOffset>1730375</wp:posOffset>
                </wp:positionV>
                <wp:extent cx="733425" cy="428625"/>
                <wp:effectExtent l="0" t="0" r="0" b="0"/>
                <wp:wrapNone/>
                <wp:docPr id="221137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28625"/>
                        </a:xfrm>
                        <a:prstGeom prst="rect">
                          <a:avLst/>
                        </a:prstGeom>
                        <a:noFill/>
                        <a:ln w="9525">
                          <a:noFill/>
                          <a:miter lim="800000"/>
                          <a:headEnd/>
                          <a:tailEnd/>
                        </a:ln>
                      </wps:spPr>
                      <wps:txbx>
                        <w:txbxContent>
                          <w:p w14:paraId="687404D2" w14:textId="4194AF49" w:rsidR="008A6283" w:rsidRPr="00D66D64" w:rsidRDefault="004A2BB5" w:rsidP="00B3282D">
                            <w:pPr>
                              <w:rPr>
                                <w:lang w:val="en-US"/>
                              </w:rPr>
                            </w:pPr>
                            <w:r>
                              <w:rPr>
                                <w:lang w:val="en-US"/>
                              </w:rPr>
                              <w:t>3</w:t>
                            </w:r>
                            <w:r w:rsidR="008A6283">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F00B9" id="_x0000_s1037" type="#_x0000_t202" style="position:absolute;left:0;text-align:left;margin-left:361.5pt;margin-top:136.25pt;width:57.75pt;height:33.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XNrEAIAAAEEAAAOAAAAZHJzL2Uyb0RvYy54bWysU9tuGyEQfa/Uf0C813vxNSuvozRpqkrp&#10;RUr6AZhlvajAUMDedb8+A+s4VvpWlQc0MMNhzuGwvh60IgfhvART02KSUyIMh0aaXU1/Pt1/WFHi&#10;AzMNU2BETY/C0+vN+3fr3laihA5UIxxBEOOr3ta0C8FWWeZ5JzTzE7DCYLIFp1nApdtljWM9omuV&#10;lXm+yHpwjXXAhfe4ezcm6Sbht63g4XvbehGIqin2FtLs0ryNc7ZZs2rnmO0kP7XB/qELzaTBS89Q&#10;dywwsnfyLygtuQMPbZhw0Bm0reQicUA2Rf6GzWPHrEhcUBxvzzL5/wfLvx1+OCKbmpZlUUyXZbGg&#10;xDCNT/UkhkA+wkDKqFJvfYXFjxbLw4Db+NqJsbcPwH95YuC2Y2YnbpyDvhOswS6LeDK7ODri+Aiy&#10;7b9Cg9ewfYAENLRORwlRFILo+FrH8wvFVjhuLqfTWTmnhGNqVq4WGMcbWPVy2DofPgvQJAY1dWiA&#10;BM4ODz6MpS8l8S4D91Ip3GeVMqSv6dUcId9ktAzoUSV1TVd5HKNrIsdPpkmHA5NqjLEXZU6kI8+R&#10;cRi2Q1K5SJJERbbQHFEGB6Mn8Q9h0IH7Q0mPfqyp/71nTlCivhiU8qqYzaKB02I2X5a4cJeZ7WWG&#10;GY5QNQ2UjOFtSKYfmd2g5K1Mcrx2cuoZfZYEPf2JaOTLdap6/bmbZwAAAP//AwBQSwMEFAAGAAgA&#10;AAAhAPq2hw/gAAAACwEAAA8AAABkcnMvZG93bnJldi54bWxMj81OwzAQhO9IvIO1SNyoTdLSELKp&#10;EIgrqOVH4uYm2yQiXkex24S3ZznBbVYzmv2m2MyuVycaQ+cZ4XphQBFXvu64QXh7fbrKQIVouba9&#10;Z0L4pgCb8vyssHntJ97SaRcbJSUccovQxjjkWoeqJWfDwg/E4h386GyUc2x0PdpJyl2vE2NutLMd&#10;y4fWDvTQUvW1OzqE9+fD58fSvDSPbjVMfjaa3a1GvLyY7+9ARZrjXxh+8QUdSmHa+yPXQfUI6ySV&#10;LREhWScrUJLI0kzEHiFdGgO6LPT/DeUPAAAA//8DAFBLAQItABQABgAIAAAAIQC2gziS/gAAAOEB&#10;AAATAAAAAAAAAAAAAAAAAAAAAABbQ29udGVudF9UeXBlc10ueG1sUEsBAi0AFAAGAAgAAAAhADj9&#10;If/WAAAAlAEAAAsAAAAAAAAAAAAAAAAALwEAAF9yZWxzLy5yZWxzUEsBAi0AFAAGAAgAAAAhACqt&#10;c2sQAgAAAQQAAA4AAAAAAAAAAAAAAAAALgIAAGRycy9lMm9Eb2MueG1sUEsBAi0AFAAGAAgAAAAh&#10;APq2hw/gAAAACwEAAA8AAAAAAAAAAAAAAAAAagQAAGRycy9kb3ducmV2LnhtbFBLBQYAAAAABAAE&#10;APMAAAB3BQAAAAA=&#10;" filled="f" stroked="f">
                <v:textbox>
                  <w:txbxContent>
                    <w:p w14:paraId="687404D2" w14:textId="4194AF49" w:rsidR="008A6283" w:rsidRPr="00D66D64" w:rsidRDefault="004A2BB5" w:rsidP="00B3282D">
                      <w:pPr>
                        <w:rPr>
                          <w:lang w:val="en-US"/>
                        </w:rPr>
                      </w:pPr>
                      <w:r>
                        <w:rPr>
                          <w:lang w:val="en-US"/>
                        </w:rPr>
                        <w:t>3</w:t>
                      </w:r>
                      <w:r w:rsidR="008A6283">
                        <w:rPr>
                          <w:lang w:val="en-US"/>
                        </w:rPr>
                        <w:t>5%</w:t>
                      </w:r>
                    </w:p>
                  </w:txbxContent>
                </v:textbox>
                <w10:wrap anchory="page"/>
              </v:shape>
            </w:pict>
          </mc:Fallback>
        </mc:AlternateContent>
      </w:r>
      <w:r w:rsidRPr="00D65B69">
        <w:rPr>
          <w:rFonts w:ascii="Times New Roman" w:hAnsi="Times New Roman" w:cs="Times New Roman"/>
          <w:b/>
          <w:noProof/>
          <w:sz w:val="36"/>
          <w:szCs w:val="36"/>
          <w:lang w:val="en-US"/>
        </w:rPr>
        <mc:AlternateContent>
          <mc:Choice Requires="wps">
            <w:drawing>
              <wp:anchor distT="45720" distB="45720" distL="114300" distR="114300" simplePos="0" relativeHeight="251701248" behindDoc="0" locked="0" layoutInCell="1" allowOverlap="1" wp14:anchorId="69208151" wp14:editId="3938030E">
                <wp:simplePos x="0" y="0"/>
                <wp:positionH relativeFrom="column">
                  <wp:posOffset>3000375</wp:posOffset>
                </wp:positionH>
                <wp:positionV relativeFrom="page">
                  <wp:posOffset>1457325</wp:posOffset>
                </wp:positionV>
                <wp:extent cx="641985" cy="254000"/>
                <wp:effectExtent l="0" t="0" r="0" b="0"/>
                <wp:wrapNone/>
                <wp:docPr id="1817757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254000"/>
                        </a:xfrm>
                        <a:prstGeom prst="rect">
                          <a:avLst/>
                        </a:prstGeom>
                        <a:noFill/>
                        <a:ln w="9525">
                          <a:noFill/>
                          <a:miter lim="800000"/>
                          <a:headEnd/>
                          <a:tailEnd/>
                        </a:ln>
                      </wps:spPr>
                      <wps:txbx>
                        <w:txbxContent>
                          <w:p w14:paraId="22FA805E" w14:textId="71330462" w:rsidR="008A6283" w:rsidRPr="00D66D64" w:rsidRDefault="008A6283" w:rsidP="00B3282D">
                            <w:pPr>
                              <w:rPr>
                                <w:lang w:val="en-US"/>
                              </w:rPr>
                            </w:pPr>
                            <w:r>
                              <w:rPr>
                                <w:lang w:val="en-US"/>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08151" id="_x0000_s1038" type="#_x0000_t202" style="position:absolute;left:0;text-align:left;margin-left:236.25pt;margin-top:114.75pt;width:50.55pt;height:20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NdNEgIAAAIEAAAOAAAAZHJzL2Uyb0RvYy54bWysU9tuGyEQfa/Uf0C813uRN7ZXXkdp0lSV&#10;0rRS0g/ALOtFBYYC9q779R1Yx7Wat6gvCJiZM+cchvX1qBU5COclmIYWs5wSYTi00uwa+uP5/sOS&#10;Eh+YaZkCIxp6FJ5eb96/Ww+2FiX0oFrhCIIYXw+2oX0Its4yz3uhmZ+BFQaDHTjNAh7dLmsdGxBd&#10;q6zM86tsANdaB1x4j7d3U5BuEn7XCR6+dZ0XgaiGIreQVpfWbVyzzZrVO8dsL/mJBnsDC82kwaZn&#10;qDsWGNk7+QpKS+7AQxdmHHQGXSe5SBpQTZH/o+apZ1YkLWiOt2eb/P+D5Y+H747IFt9uWSwW1WKV&#10;o02GaXyrZzEG8hFGUkabButrzH6ymB9GvMaSJNnbB+A/PTFw2zOzEzfOwdAL1iLNIlZmF6UTjo8g&#10;2+ErtNiG7QMkoLFzOnqIrhBERx7H8xNFKhwvr+bFallRwjFUVvMc2cYOrH4pts6HzwI0iZuGOpyA&#10;BM4ODz5MqS8psZeBe6kU3rNaGTI0dFWVVSq4iGgZcEiV1A1dYsepJ6ujxk+mTcWBSTXtkYsyJ9FR&#10;56Q4jNtxsvls5hbaI9rgYBpK/ES46cH9pmTAgWyo/7VnTlCivhi0clXM53GC02FeLUo8uMvI9jLC&#10;DEeohgZKpu1tSFM/ab5ByzuZ7IhvMzE5ccZBS4aePkWc5Mtzyvr7dTd/AAAA//8DAFBLAwQUAAYA&#10;CAAAACEAQ5LOZt8AAAALAQAADwAAAGRycy9kb3ducmV2LnhtbEyPzU7DMBCE70h9B2uRuFGb0KQ0&#10;jVMhEFdQy4/Umxtvk6jxOordJrw9ywluuzOj2W+LzeQ6ccEhtJ403M0VCKTK25ZqDR/vL7cPIEI0&#10;ZE3nCTV8Y4BNObsqTG79SFu87GItuIRCbjQ0Mfa5lKFq0Jkw9z0Se0c/OBN5HWppBzNyuetkolQm&#10;nWmJLzSmx6cGq9Pu7DR8vh73Xwv1Vj+7tB/9pCS5ldT65np6XIOIOMW/MPziMzqUzHTwZ7JBdBoW&#10;yyTlqIYkWfHAiXR5n4E4sJKxIstC/v+h/AEAAP//AwBQSwECLQAUAAYACAAAACEAtoM4kv4AAADh&#10;AQAAEwAAAAAAAAAAAAAAAAAAAAAAW0NvbnRlbnRfVHlwZXNdLnhtbFBLAQItABQABgAIAAAAIQA4&#10;/SH/1gAAAJQBAAALAAAAAAAAAAAAAAAAAC8BAABfcmVscy8ucmVsc1BLAQItABQABgAIAAAAIQCH&#10;9NdNEgIAAAIEAAAOAAAAAAAAAAAAAAAAAC4CAABkcnMvZTJvRG9jLnhtbFBLAQItABQABgAIAAAA&#10;IQBDks5m3wAAAAsBAAAPAAAAAAAAAAAAAAAAAGwEAABkcnMvZG93bnJldi54bWxQSwUGAAAAAAQA&#10;BADzAAAAeAUAAAAA&#10;" filled="f" stroked="f">
                <v:textbox>
                  <w:txbxContent>
                    <w:p w14:paraId="22FA805E" w14:textId="71330462" w:rsidR="008A6283" w:rsidRPr="00D66D64" w:rsidRDefault="008A6283" w:rsidP="00B3282D">
                      <w:pPr>
                        <w:rPr>
                          <w:lang w:val="en-US"/>
                        </w:rPr>
                      </w:pPr>
                      <w:r>
                        <w:rPr>
                          <w:lang w:val="en-US"/>
                        </w:rPr>
                        <w:t>20%</w:t>
                      </w:r>
                    </w:p>
                  </w:txbxContent>
                </v:textbox>
                <w10:wrap anchory="page"/>
              </v:shape>
            </w:pict>
          </mc:Fallback>
        </mc:AlternateContent>
      </w:r>
      <w:r w:rsidR="004A2BB5" w:rsidRPr="007D7188">
        <w:rPr>
          <w:rFonts w:ascii="Times New Roman" w:hAnsi="Times New Roman" w:cs="Times New Roman"/>
          <w:noProof/>
          <w:sz w:val="24"/>
          <w:szCs w:val="24"/>
          <w:lang w:val="en-US"/>
        </w:rPr>
        <w:drawing>
          <wp:inline distT="114300" distB="114300" distL="114300" distR="114300" wp14:anchorId="4A99D341" wp14:editId="471C2FA7">
            <wp:extent cx="5657850" cy="1828800"/>
            <wp:effectExtent l="19050" t="19050" r="19050" b="19050"/>
            <wp:docPr id="3"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20"/>
                    <a:srcRect/>
                    <a:stretch>
                      <a:fillRect/>
                    </a:stretch>
                  </pic:blipFill>
                  <pic:spPr>
                    <a:xfrm>
                      <a:off x="0" y="0"/>
                      <a:ext cx="5657850" cy="1828800"/>
                    </a:xfrm>
                    <a:prstGeom prst="rect">
                      <a:avLst/>
                    </a:prstGeom>
                    <a:ln>
                      <a:solidFill>
                        <a:schemeClr val="tx1"/>
                      </a:solidFill>
                    </a:ln>
                  </pic:spPr>
                </pic:pic>
              </a:graphicData>
            </a:graphic>
          </wp:inline>
        </w:drawing>
      </w:r>
    </w:p>
    <w:p w14:paraId="7610128A" w14:textId="14A005C2" w:rsidR="002A2F45" w:rsidRPr="004A2BB5" w:rsidRDefault="00C91847">
      <w:pPr>
        <w:jc w:val="both"/>
        <w:rPr>
          <w:rFonts w:ascii="Times New Roman" w:hAnsi="Times New Roman" w:cs="Times New Roman"/>
          <w:sz w:val="14"/>
          <w:szCs w:val="14"/>
        </w:rPr>
      </w:pPr>
      <w:r>
        <w:rPr>
          <w:rFonts w:ascii="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05C169C" wp14:editId="40274547">
                <wp:simplePos x="0" y="0"/>
                <wp:positionH relativeFrom="column">
                  <wp:posOffset>1470581</wp:posOffset>
                </wp:positionH>
                <wp:positionV relativeFrom="paragraph">
                  <wp:posOffset>2500767</wp:posOffset>
                </wp:positionV>
                <wp:extent cx="3987539" cy="150829"/>
                <wp:effectExtent l="0" t="0" r="0" b="1905"/>
                <wp:wrapNone/>
                <wp:docPr id="1807477700" name="Rectangle 20"/>
                <wp:cNvGraphicFramePr/>
                <a:graphic xmlns:a="http://schemas.openxmlformats.org/drawingml/2006/main">
                  <a:graphicData uri="http://schemas.microsoft.com/office/word/2010/wordprocessingShape">
                    <wps:wsp>
                      <wps:cNvSpPr/>
                      <wps:spPr>
                        <a:xfrm>
                          <a:off x="0" y="0"/>
                          <a:ext cx="3987539" cy="150829"/>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8EB4D7" id="Rectangle 20" o:spid="_x0000_s1026" style="position:absolute;margin-left:115.8pt;margin-top:196.9pt;width:314pt;height:11.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a+chQIAAHkFAAAOAAAAZHJzL2Uyb0RvYy54bWysVG1r2zAQ/j7YfxD6vtpO0uWFOCW0dAxK&#10;W9qOflZkKRHIOk1S4mS/fifZcbKuUBj7Yp90b7rnnrv51b7WZCecV2BKWlzklAjDoVJmXdIfL7df&#10;JpT4wEzFNBhR0oPw9Grx+dO8sTMxgA3oSjiCQYyfNbakmxDsLMs834ia+QuwwqBSgqtZwKNbZ5Vj&#10;DUavdTbI869ZA66yDrjwHm9vWiVdpPhSCh4epPQiEF1SfFtIX5e+q/jNFnM2WztmN4p3z2D/8Iqa&#10;KYNJ+1A3LDCydeqvULXiDjzIcMGhzkBKxUWqAasp8jfVPG+YFakWBMfbHib//8Ly+92jI6rC3k3y&#10;8Wg8HucIk2E19uoJ0WNmrQUZJKAa62do/2wfHcIWTx7FWPVeujr+sR6yT+AeenDFPhCOl8PpZHw5&#10;nFLCUVdc5pPBNKKfnbyt8+GbgJpEoaQO0ydM2e7Oh9b0aBKTedCqulVap0MkjLjWjuwYtnq1Lrrg&#10;f1hpE20NRK82YHsjElO6LKfCkhQOWkQvbZ6ERKSwlCI9K3H0lJJxLkw4pk3W0U1iqt5x+LFjZx9d&#10;21f1zoOPnXuPlBlM6J1rZcC9F0D3T5atPbbkrO4orqA6IEkctNPjLb9V2KE75sMjczguyBhcAeEB&#10;P1JDU1LoJEo24H69dx/tkcWopaTB8Sup/7llTlCivxvk97QYjeK8psPocowMJO5cszrXmG19Ddj2&#10;ApeN5UmM9kEfRemgfsVNsYxZUcUMx9wl5cEdD9ehXQu4a7hYLpMZzqhl4c48W37semTgy/6VOdvR&#10;NCDB7+E4qmz2hq2tbeyHgeU2gFSJyidcO7xxvtMwdLsoLpDzc7I6bczFbwAAAP//AwBQSwMEFAAG&#10;AAgAAAAhAMdCjzPiAAAACwEAAA8AAABkcnMvZG93bnJldi54bWxMj8FOwzAMhu+TeIfISNy2tCsr&#10;W2k6wSQOCJDG4MDRa7K2onFKk3UdT485wdH2p9/fn69H24rB9L5xpCCeRSAMlU43VCl4f3uYLkH4&#10;gKSxdWQUnI2HdXExyTHT7kSvZtiFSnAI+QwV1CF0mZS+rI1FP3OdIb4dXG8x8NhXUvd44nDbynkU&#10;pdJiQ/yhxs5salN+7o5Wwf3zy9OwpS99GB8X2+/gNogfZ6WuLse7WxDBjOEPhl99VoeCnfbuSNqL&#10;VsE8iVNGFSSrhDswsVyseLNXcB3fpCCLXP7vUPwAAAD//wMAUEsBAi0AFAAGAAgAAAAhALaDOJL+&#10;AAAA4QEAABMAAAAAAAAAAAAAAAAAAAAAAFtDb250ZW50X1R5cGVzXS54bWxQSwECLQAUAAYACAAA&#10;ACEAOP0h/9YAAACUAQAACwAAAAAAAAAAAAAAAAAvAQAAX3JlbHMvLnJlbHNQSwECLQAUAAYACAAA&#10;ACEAUyWvnIUCAAB5BQAADgAAAAAAAAAAAAAAAAAuAgAAZHJzL2Uyb0RvYy54bWxQSwECLQAUAAYA&#10;CAAAACEAx0KPM+IAAAALAQAADwAAAAAAAAAAAAAAAADfBAAAZHJzL2Rvd25yZXYueG1sUEsFBgAA&#10;AAAEAAQA8wAAAO4FAAAAAA==&#10;" fillcolor="white [3212]" stroked="f"/>
            </w:pict>
          </mc:Fallback>
        </mc:AlternateContent>
      </w:r>
    </w:p>
    <w:p w14:paraId="61A43EED" w14:textId="208429F0" w:rsidR="002A2F45" w:rsidRDefault="00527AFA">
      <w:pPr>
        <w:jc w:val="both"/>
        <w:rPr>
          <w:rFonts w:ascii="Times New Roman" w:hAnsi="Times New Roman" w:cs="Times New Roman"/>
        </w:rPr>
      </w:pPr>
      <w:bookmarkStart w:id="39" w:name="_Hlk180866751"/>
      <w:r w:rsidRPr="002C6FCD">
        <w:rPr>
          <w:rFonts w:ascii="Times New Roman" w:hAnsi="Times New Roman" w:cs="Times New Roman"/>
          <w:lang w:val="en-US"/>
        </w:rPr>
        <w:t>Figure-</w:t>
      </w:r>
      <w:r w:rsidR="000E2F1F">
        <w:rPr>
          <w:rFonts w:ascii="Times New Roman" w:hAnsi="Times New Roman" w:cs="Times New Roman"/>
          <w:lang w:val="en-US"/>
        </w:rPr>
        <w:t>8</w:t>
      </w:r>
      <w:r w:rsidRPr="002C6FCD">
        <w:rPr>
          <w:rFonts w:ascii="Times New Roman" w:hAnsi="Times New Roman" w:cs="Times New Roman"/>
          <w:lang w:val="en-US"/>
        </w:rPr>
        <w:t xml:space="preserve">: </w:t>
      </w:r>
      <w:r w:rsidRPr="00527AFA">
        <w:rPr>
          <w:rFonts w:ascii="Times New Roman" w:hAnsi="Times New Roman" w:cs="Times New Roman"/>
        </w:rPr>
        <w:t>Coping with the financial impact of the Quota Movement</w:t>
      </w:r>
      <w:r>
        <w:rPr>
          <w:rFonts w:ascii="Times New Roman" w:hAnsi="Times New Roman" w:cs="Times New Roman"/>
        </w:rPr>
        <w:t xml:space="preserve">       </w:t>
      </w:r>
      <w:r w:rsidRPr="00527AFA">
        <w:rPr>
          <w:rFonts w:ascii="Times New Roman" w:hAnsi="Times New Roman" w:cs="Times New Roman"/>
        </w:rPr>
        <w:t xml:space="preserve">      </w:t>
      </w:r>
      <w:r w:rsidRPr="002C6FCD">
        <w:rPr>
          <w:rFonts w:ascii="Times New Roman" w:hAnsi="Times New Roman" w:cs="Times New Roman"/>
        </w:rPr>
        <w:t>(Source: Field Survey, 2024</w:t>
      </w:r>
      <w:r>
        <w:rPr>
          <w:rFonts w:ascii="Times New Roman" w:hAnsi="Times New Roman" w:cs="Times New Roman"/>
        </w:rPr>
        <w:t>)</w:t>
      </w:r>
    </w:p>
    <w:bookmarkEnd w:id="39"/>
    <w:p w14:paraId="1967C1A6" w14:textId="6BE19B0D" w:rsidR="007E7D5C" w:rsidRPr="00CC4B52" w:rsidRDefault="007E7D5C">
      <w:pPr>
        <w:jc w:val="both"/>
        <w:rPr>
          <w:rFonts w:ascii="Times New Roman" w:hAnsi="Times New Roman" w:cs="Times New Roman"/>
          <w:sz w:val="14"/>
          <w:szCs w:val="14"/>
        </w:rPr>
      </w:pPr>
    </w:p>
    <w:p w14:paraId="7EE63BEA" w14:textId="113E1211" w:rsidR="00651F18" w:rsidRDefault="007E7D5C" w:rsidP="00F1248A">
      <w:pPr>
        <w:pStyle w:val="Heading2"/>
      </w:pPr>
      <w:bookmarkStart w:id="40" w:name="_Toc184342011"/>
      <w:r w:rsidRPr="00C036D2">
        <w:rPr>
          <w:lang w:val="en-US"/>
        </w:rPr>
        <w:t>3.</w:t>
      </w:r>
      <w:r w:rsidR="00FE6A60">
        <w:rPr>
          <w:lang w:val="en-US"/>
        </w:rPr>
        <w:t>1</w:t>
      </w:r>
      <w:r w:rsidR="00CC4B52">
        <w:rPr>
          <w:lang w:val="en-US"/>
        </w:rPr>
        <w:t>1</w:t>
      </w:r>
      <w:r w:rsidRPr="00C036D2">
        <w:rPr>
          <w:lang w:val="en-US"/>
        </w:rPr>
        <w:t xml:space="preserve">.  </w:t>
      </w:r>
      <w:r w:rsidR="00D950EE" w:rsidRPr="00D950EE">
        <w:t>Impact your mental health or well-being</w:t>
      </w:r>
      <w:bookmarkEnd w:id="40"/>
    </w:p>
    <w:p w14:paraId="22F31ED9" w14:textId="43C5F608" w:rsidR="00651F18" w:rsidRPr="00DF4BC9" w:rsidRDefault="00DF4BC9">
      <w:pPr>
        <w:jc w:val="both"/>
        <w:rPr>
          <w:rFonts w:ascii="Times New Roman" w:hAnsi="Times New Roman" w:cs="Times New Roman"/>
          <w:sz w:val="24"/>
          <w:szCs w:val="24"/>
        </w:rPr>
      </w:pPr>
      <w:r>
        <w:rPr>
          <w:rFonts w:ascii="Times New Roman" w:hAnsi="Times New Roman" w:cs="Times New Roman"/>
          <w:sz w:val="24"/>
          <w:szCs w:val="24"/>
          <w:lang w:val="en-US"/>
        </w:rPr>
        <w:t>The</w:t>
      </w:r>
      <w:r w:rsidRPr="00DF4BC9">
        <w:rPr>
          <w:rFonts w:ascii="Times New Roman" w:hAnsi="Times New Roman" w:cs="Times New Roman"/>
          <w:sz w:val="24"/>
          <w:szCs w:val="24"/>
          <w:lang w:val="en-US"/>
        </w:rPr>
        <w:t xml:space="preserve"> pie chart represents the impact of various factors on mental health and well-being can be a useful way to visualize the balance of influences. Here’s a breakdown of common factors and how they might be represented in a pie chart: Significantly negatively impacted (40%), Moderately negatively impacted (45%), Minimal impact (10%), Moderately Positively impacted (0%), Significantly Positively impacted (5%)</w:t>
      </w:r>
      <w:r w:rsidR="00CC4B52">
        <w:rPr>
          <w:rFonts w:ascii="Times New Roman" w:hAnsi="Times New Roman" w:cs="Times New Roman"/>
          <w:sz w:val="24"/>
          <w:szCs w:val="24"/>
          <w:lang w:val="en-US"/>
        </w:rPr>
        <w:t>.</w:t>
      </w:r>
    </w:p>
    <w:p w14:paraId="750F019B" w14:textId="6BC00C04" w:rsidR="002A2F45" w:rsidRPr="007D7188" w:rsidRDefault="00C91847">
      <w:pPr>
        <w:jc w:val="both"/>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8720" behindDoc="0" locked="0" layoutInCell="1" allowOverlap="1" wp14:anchorId="7F481508" wp14:editId="1548CE39">
                <wp:simplePos x="0" y="0"/>
                <wp:positionH relativeFrom="column">
                  <wp:posOffset>150829</wp:posOffset>
                </wp:positionH>
                <wp:positionV relativeFrom="paragraph">
                  <wp:posOffset>415846</wp:posOffset>
                </wp:positionV>
                <wp:extent cx="659876" cy="197963"/>
                <wp:effectExtent l="0" t="0" r="26035" b="12065"/>
                <wp:wrapNone/>
                <wp:docPr id="2021436472" name="Rectangle 21"/>
                <wp:cNvGraphicFramePr/>
                <a:graphic xmlns:a="http://schemas.openxmlformats.org/drawingml/2006/main">
                  <a:graphicData uri="http://schemas.microsoft.com/office/word/2010/wordprocessingShape">
                    <wps:wsp>
                      <wps:cNvSpPr/>
                      <wps:spPr>
                        <a:xfrm>
                          <a:off x="0" y="0"/>
                          <a:ext cx="659876" cy="197963"/>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3BA0F78D" id="Rectangle 21" o:spid="_x0000_s1026" style="position:absolute;margin-left:11.9pt;margin-top:32.75pt;width:51.95pt;height:15.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3fPYgIAAHAFAAAOAAAAZHJzL2Uyb0RvYy54bWysVN1P2zAQf5+0/8Hy+0hToNCKFFUgpkkI&#10;KmDi2XXsNpLj885u0+6v39lJ044hIaG9OHe5r999Xl1va8M2Cn0FtuD5yYAzZSWUlV0W/OfL3bdL&#10;znwQthQGrCr4Tnl+Pf365apxEzWEFZhSISMn1k8aV/BVCG6SZV6uVC38CThlSagBaxGIxWVWomjI&#10;e22y4WAwyhrA0iFI5T39vW2FfJr8a61keNTaq8BMwQlbSC+mdxHfbHolJksUblXJDob4BIpaVJaC&#10;9q5uRRBsjdU/rupKInjQ4URCnYHWlVQpB8omH7zJ5nklnEq5UHG868vk/59b+bB5dnOkMjTOTzyR&#10;MYutxjp+CR/bpmLt+mKpbWCSfo7Ox5cXI84kifLxxXh0GouZHYwd+vBdQc0iUXCkXqQSic29D63q&#10;XiXG8mCq8q4yJjGx/+rGINsI6tximXfO/9Iy9lOGhLG1VGlAOjSH/BMVdkZF78Y+Kc2qkjLOE/w0&#10;mgdoQkplwx5e0o5mmhLpDU8/Nuz0o2mLqjcefmzcW6TIYENvXFcW8D0HpoesW31q3VHekVxAuZsj&#10;Q2iXxjt5V1En74UPc4G0JbRPtPnhkR5toCk4dBRnK8Df7/2P+jS8JOWsoa0ruP+1Fqg4Mz8sjfU4&#10;PzuLa5qYs/OLITF4LFkcS+y6vgEaj5xujJOJjPrB7EmNUL/SgZjFqCQSVlLsgsuAe+YmtNeAToxU&#10;s1lSo9V0ItzbZyf3XY+T+rJ9Fei6cQ60Bw+w31AxeTPVrW7sh4XZOoCu0sgf6trVm9Y6LU13guLd&#10;OOaT1uFQTv8AAAD//wMAUEsDBBQABgAIAAAAIQBzJoGO3wAAAAgBAAAPAAAAZHJzL2Rvd25yZXYu&#10;eG1sTI/BTsMwEETvSPyDtUjcqEOqJiRkUwGCA1IPpSDUoxsvScBeR7Hbpn+Pe4LjaEYzb6rlZI04&#10;0Oh7xwi3swQEceN0zy3Cx/vLzR0IHxRrZRwTwok8LOvLi0qV2h35jQ6b0IpYwr5UCF0IQymlbzqy&#10;ys/cQBy9LzdaFaIcW6lHdYzl1sg0STJpVc9xoVMDPXXU/Gz2FoHXn6/P4/cprHzSrgrzWMy32wLx&#10;+mp6uAcRaAp/YTjjR3SoI9PO7Vl7YRDSeSQPCNliAeLsp3kOYodQZDnIupL/D9S/AAAA//8DAFBL&#10;AQItABQABgAIAAAAIQC2gziS/gAAAOEBAAATAAAAAAAAAAAAAAAAAAAAAABbQ29udGVudF9UeXBl&#10;c10ueG1sUEsBAi0AFAAGAAgAAAAhADj9If/WAAAAlAEAAAsAAAAAAAAAAAAAAAAALwEAAF9yZWxz&#10;Ly5yZWxzUEsBAi0AFAAGAAgAAAAhANvPd89iAgAAcAUAAA4AAAAAAAAAAAAAAAAALgIAAGRycy9l&#10;Mm9Eb2MueG1sUEsBAi0AFAAGAAgAAAAhAHMmgY7fAAAACAEAAA8AAAAAAAAAAAAAAAAAvAQAAGRy&#10;cy9kb3ducmV2LnhtbFBLBQYAAAAABAAEAPMAAADIBQAAAAA=&#10;" fillcolor="white [3212]" strokecolor="white [3212]"/>
            </w:pict>
          </mc:Fallback>
        </mc:AlternateContent>
      </w:r>
      <w:r w:rsidRPr="007D7188">
        <w:rPr>
          <w:rFonts w:ascii="Times New Roman" w:hAnsi="Times New Roman" w:cs="Times New Roman"/>
          <w:noProof/>
          <w:sz w:val="24"/>
          <w:szCs w:val="24"/>
          <w:lang w:val="en-US"/>
        </w:rPr>
        <w:drawing>
          <wp:inline distT="114300" distB="114300" distL="114300" distR="114300" wp14:anchorId="14A008BE" wp14:editId="4DE7FB17">
            <wp:extent cx="5698578" cy="2501900"/>
            <wp:effectExtent l="19050" t="19050" r="16510" b="12700"/>
            <wp:docPr id="2" name="image8.png" descr="Forms response chart. Question title: Impact your mental health or well-being. Number of responses: 20 responses."/>
            <wp:cNvGraphicFramePr/>
            <a:graphic xmlns:a="http://schemas.openxmlformats.org/drawingml/2006/main">
              <a:graphicData uri="http://schemas.openxmlformats.org/drawingml/2006/picture">
                <pic:pic xmlns:pic="http://schemas.openxmlformats.org/drawingml/2006/picture">
                  <pic:nvPicPr>
                    <pic:cNvPr id="0" name="image8.png" descr="Forms response chart. Question title: Impact your mental health or well-being. Number of responses: 20 responses."/>
                    <pic:cNvPicPr preferRelativeResize="0"/>
                  </pic:nvPicPr>
                  <pic:blipFill>
                    <a:blip r:embed="rId21"/>
                    <a:srcRect/>
                    <a:stretch>
                      <a:fillRect/>
                    </a:stretch>
                  </pic:blipFill>
                  <pic:spPr>
                    <a:xfrm>
                      <a:off x="0" y="0"/>
                      <a:ext cx="5703326" cy="2503985"/>
                    </a:xfrm>
                    <a:prstGeom prst="rect">
                      <a:avLst/>
                    </a:prstGeom>
                    <a:ln>
                      <a:solidFill>
                        <a:schemeClr val="tx1"/>
                      </a:solidFill>
                    </a:ln>
                  </pic:spPr>
                </pic:pic>
              </a:graphicData>
            </a:graphic>
          </wp:inline>
        </w:drawing>
      </w:r>
    </w:p>
    <w:p w14:paraId="3E535593" w14:textId="5D9EBF9B" w:rsidR="00651F18" w:rsidRPr="00651F18" w:rsidRDefault="00651F18" w:rsidP="008475A8">
      <w:pPr>
        <w:jc w:val="both"/>
        <w:rPr>
          <w:rFonts w:ascii="Times New Roman" w:hAnsi="Times New Roman" w:cs="Times New Roman"/>
          <w:sz w:val="12"/>
          <w:szCs w:val="12"/>
          <w:lang w:val="en-US"/>
        </w:rPr>
      </w:pPr>
    </w:p>
    <w:p w14:paraId="504F2335" w14:textId="5EC5B92A" w:rsidR="008475A8" w:rsidRPr="008475A8" w:rsidRDefault="008475A8" w:rsidP="008475A8">
      <w:pPr>
        <w:jc w:val="both"/>
        <w:rPr>
          <w:rFonts w:ascii="Times New Roman" w:hAnsi="Times New Roman" w:cs="Times New Roman"/>
        </w:rPr>
      </w:pPr>
      <w:r w:rsidRPr="008475A8">
        <w:rPr>
          <w:rFonts w:ascii="Times New Roman" w:hAnsi="Times New Roman" w:cs="Times New Roman"/>
          <w:sz w:val="24"/>
          <w:szCs w:val="24"/>
          <w:lang w:val="en-US"/>
        </w:rPr>
        <w:t>Figure-</w:t>
      </w:r>
      <w:r w:rsidR="00CC4B52">
        <w:rPr>
          <w:rFonts w:ascii="Times New Roman" w:hAnsi="Times New Roman" w:cs="Times New Roman"/>
          <w:sz w:val="24"/>
          <w:szCs w:val="24"/>
          <w:lang w:val="en-US"/>
        </w:rPr>
        <w:t>9</w:t>
      </w:r>
      <w:r w:rsidRPr="008475A8">
        <w:rPr>
          <w:rFonts w:ascii="Times New Roman" w:hAnsi="Times New Roman" w:cs="Times New Roman"/>
          <w:sz w:val="24"/>
          <w:szCs w:val="24"/>
          <w:lang w:val="en-US"/>
        </w:rPr>
        <w:t xml:space="preserve">: </w:t>
      </w:r>
      <w:r w:rsidR="00D950EE" w:rsidRPr="00D950EE">
        <w:rPr>
          <w:rFonts w:ascii="Times New Roman" w:hAnsi="Times New Roman" w:cs="Times New Roman"/>
          <w:sz w:val="24"/>
          <w:szCs w:val="24"/>
        </w:rPr>
        <w:t xml:space="preserve">Impact your mental health or well-being </w:t>
      </w:r>
      <w:r w:rsidR="00651F18">
        <w:rPr>
          <w:rFonts w:ascii="Times New Roman" w:hAnsi="Times New Roman" w:cs="Times New Roman"/>
          <w:sz w:val="24"/>
          <w:szCs w:val="24"/>
        </w:rPr>
        <w:tab/>
      </w:r>
      <w:r w:rsidR="00651F18">
        <w:rPr>
          <w:rFonts w:ascii="Times New Roman" w:hAnsi="Times New Roman" w:cs="Times New Roman"/>
          <w:sz w:val="24"/>
          <w:szCs w:val="24"/>
        </w:rPr>
        <w:tab/>
      </w:r>
      <w:r w:rsidR="00651F18">
        <w:rPr>
          <w:rFonts w:ascii="Times New Roman" w:hAnsi="Times New Roman" w:cs="Times New Roman"/>
          <w:sz w:val="24"/>
          <w:szCs w:val="24"/>
        </w:rPr>
        <w:tab/>
      </w:r>
      <w:r w:rsidRPr="008475A8">
        <w:rPr>
          <w:rFonts w:ascii="Times New Roman" w:hAnsi="Times New Roman" w:cs="Times New Roman"/>
        </w:rPr>
        <w:t>(Source: Field Survey, 2024)</w:t>
      </w:r>
    </w:p>
    <w:p w14:paraId="5BBD8CA5" w14:textId="4C662A3D" w:rsidR="002A2F45" w:rsidRPr="007D7188" w:rsidRDefault="002A2F45">
      <w:pPr>
        <w:jc w:val="both"/>
        <w:rPr>
          <w:rFonts w:ascii="Times New Roman" w:hAnsi="Times New Roman" w:cs="Times New Roman"/>
          <w:sz w:val="24"/>
          <w:szCs w:val="24"/>
        </w:rPr>
      </w:pPr>
    </w:p>
    <w:p w14:paraId="36FF7800" w14:textId="6DE9260C" w:rsidR="005F3CFC" w:rsidRPr="005F3CFC" w:rsidRDefault="005F3CFC" w:rsidP="00F1248A">
      <w:pPr>
        <w:pStyle w:val="Heading2"/>
      </w:pPr>
      <w:bookmarkStart w:id="41" w:name="_Toc184342012"/>
      <w:r w:rsidRPr="005F3CFC">
        <w:rPr>
          <w:lang w:val="en-US"/>
        </w:rPr>
        <w:t>3.1</w:t>
      </w:r>
      <w:r w:rsidR="00CC4B52">
        <w:rPr>
          <w:lang w:val="en-US"/>
        </w:rPr>
        <w:t>2</w:t>
      </w:r>
      <w:r w:rsidRPr="005F3CFC">
        <w:rPr>
          <w:lang w:val="en-US"/>
        </w:rPr>
        <w:t xml:space="preserve">.  </w:t>
      </w:r>
      <w:r w:rsidR="001634B8" w:rsidRPr="001634B8">
        <w:t>Impact on family’s financial stability</w:t>
      </w:r>
      <w:bookmarkEnd w:id="41"/>
    </w:p>
    <w:p w14:paraId="2B062048" w14:textId="35D1AF95" w:rsidR="00751D54" w:rsidRDefault="003B5504">
      <w:pPr>
        <w:jc w:val="both"/>
        <w:rPr>
          <w:rFonts w:ascii="Times New Roman" w:hAnsi="Times New Roman" w:cs="Times New Roman"/>
          <w:sz w:val="24"/>
          <w:szCs w:val="24"/>
        </w:rPr>
      </w:pPr>
      <w:r w:rsidRPr="003B5504">
        <w:rPr>
          <w:rFonts w:ascii="Times New Roman" w:hAnsi="Times New Roman" w:cs="Times New Roman"/>
          <w:sz w:val="24"/>
          <w:szCs w:val="24"/>
          <w:lang w:val="en-US"/>
        </w:rPr>
        <w:t>To represent the impact of various factors on a family's financial stability using a pie chart, you might break it down into the following components: Severely impacted (55%), Moderately impacted (35%</w:t>
      </w:r>
      <w:r w:rsidR="0030450F" w:rsidRPr="003B5504">
        <w:rPr>
          <w:rFonts w:ascii="Times New Roman" w:hAnsi="Times New Roman" w:cs="Times New Roman"/>
          <w:sz w:val="24"/>
          <w:szCs w:val="24"/>
          <w:lang w:val="en-US"/>
        </w:rPr>
        <w:t>), Minimally</w:t>
      </w:r>
      <w:r w:rsidRPr="003B5504">
        <w:rPr>
          <w:rFonts w:ascii="Times New Roman" w:hAnsi="Times New Roman" w:cs="Times New Roman"/>
          <w:sz w:val="24"/>
          <w:szCs w:val="24"/>
          <w:lang w:val="en-US"/>
        </w:rPr>
        <w:t xml:space="preserve"> impacted (10%</w:t>
      </w:r>
      <w:r w:rsidR="0030450F" w:rsidRPr="003B5504">
        <w:rPr>
          <w:rFonts w:ascii="Times New Roman" w:hAnsi="Times New Roman" w:cs="Times New Roman"/>
          <w:sz w:val="24"/>
          <w:szCs w:val="24"/>
          <w:lang w:val="en-US"/>
        </w:rPr>
        <w:t>). This</w:t>
      </w:r>
      <w:r w:rsidRPr="003B5504">
        <w:rPr>
          <w:rFonts w:ascii="Times New Roman" w:hAnsi="Times New Roman" w:cs="Times New Roman"/>
          <w:sz w:val="24"/>
          <w:szCs w:val="24"/>
          <w:lang w:val="en-US"/>
        </w:rPr>
        <w:t xml:space="preserve"> structure can help visualize how different factors contribute to a family's overall financial </w:t>
      </w:r>
      <w:r w:rsidR="0030450F" w:rsidRPr="003B5504">
        <w:rPr>
          <w:rFonts w:ascii="Times New Roman" w:hAnsi="Times New Roman" w:cs="Times New Roman"/>
          <w:sz w:val="24"/>
          <w:szCs w:val="24"/>
          <w:lang w:val="en-US"/>
        </w:rPr>
        <w:t>health.</w:t>
      </w:r>
    </w:p>
    <w:p w14:paraId="48D8E5AD" w14:textId="4ABFBB42" w:rsidR="003B5504" w:rsidRDefault="003B5504">
      <w:pPr>
        <w:rPr>
          <w:rFonts w:ascii="Times New Roman" w:hAnsi="Times New Roman" w:cs="Times New Roman"/>
          <w:sz w:val="24"/>
          <w:szCs w:val="24"/>
        </w:rPr>
      </w:pPr>
    </w:p>
    <w:p w14:paraId="35F34F2C" w14:textId="4849A7B8" w:rsidR="003B5504" w:rsidRDefault="002F072B">
      <w:pPr>
        <w:rPr>
          <w:rFonts w:ascii="Times New Roman" w:hAnsi="Times New Roman" w:cs="Times New Roman"/>
          <w:sz w:val="24"/>
          <w:szCs w:val="24"/>
        </w:rPr>
      </w:pPr>
      <w:r w:rsidRPr="007D7188">
        <w:rPr>
          <w:rFonts w:ascii="Times New Roman" w:hAnsi="Times New Roman" w:cs="Times New Roman"/>
          <w:noProof/>
          <w:sz w:val="24"/>
          <w:szCs w:val="24"/>
          <w:lang w:val="en-US"/>
        </w:rPr>
        <w:lastRenderedPageBreak/>
        <w:drawing>
          <wp:anchor distT="0" distB="0" distL="114300" distR="114300" simplePos="0" relativeHeight="251667456" behindDoc="1" locked="0" layoutInCell="1" allowOverlap="1" wp14:anchorId="75372CF7" wp14:editId="22B2942E">
            <wp:simplePos x="0" y="0"/>
            <wp:positionH relativeFrom="margin">
              <wp:posOffset>66675</wp:posOffset>
            </wp:positionH>
            <wp:positionV relativeFrom="paragraph">
              <wp:posOffset>-704850</wp:posOffset>
            </wp:positionV>
            <wp:extent cx="5760491" cy="3200400"/>
            <wp:effectExtent l="19050" t="19050" r="12065" b="19050"/>
            <wp:wrapNone/>
            <wp:docPr id="4" name="image11.png" descr="Forms response chart. Question title: Impact on  family's financial stability. Number of responses: 20 responses."/>
            <wp:cNvGraphicFramePr/>
            <a:graphic xmlns:a="http://schemas.openxmlformats.org/drawingml/2006/main">
              <a:graphicData uri="http://schemas.openxmlformats.org/drawingml/2006/picture">
                <pic:pic xmlns:pic="http://schemas.openxmlformats.org/drawingml/2006/picture">
                  <pic:nvPicPr>
                    <pic:cNvPr id="0" name="image11.png" descr="Forms response chart. Question title: Impact on  family's financial stability. Number of responses: 20 responses."/>
                    <pic:cNvPicPr preferRelativeResize="0"/>
                  </pic:nvPicPr>
                  <pic:blipFill>
                    <a:blip r:embed="rId22" cstate="print">
                      <a:extLst>
                        <a:ext uri="{28A0092B-C50C-407E-A947-70E740481C1C}">
                          <a14:useLocalDpi xmlns:a14="http://schemas.microsoft.com/office/drawing/2010/main" val="0"/>
                        </a:ext>
                      </a:extLst>
                    </a:blip>
                    <a:srcRect/>
                    <a:stretch>
                      <a:fillRect/>
                    </a:stretch>
                  </pic:blipFill>
                  <pic:spPr>
                    <a:xfrm>
                      <a:off x="0" y="0"/>
                      <a:ext cx="5765821" cy="320336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28A0A59" w14:textId="78AC458E" w:rsidR="003B5504" w:rsidRDefault="00E5740A">
      <w:pPr>
        <w:rPr>
          <w:rFonts w:ascii="Times New Roman" w:hAnsi="Times New Roman" w:cs="Times New Roman"/>
          <w:sz w:val="24"/>
          <w:szCs w:val="24"/>
        </w:rPr>
      </w:pPr>
      <w:r>
        <w:rPr>
          <w:rFonts w:ascii="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03F56408" wp14:editId="51FAD50B">
                <wp:simplePos x="0" y="0"/>
                <wp:positionH relativeFrom="column">
                  <wp:posOffset>141402</wp:posOffset>
                </wp:positionH>
                <wp:positionV relativeFrom="paragraph">
                  <wp:posOffset>125599</wp:posOffset>
                </wp:positionV>
                <wp:extent cx="697584" cy="226243"/>
                <wp:effectExtent l="0" t="0" r="26670" b="21590"/>
                <wp:wrapNone/>
                <wp:docPr id="340765046" name="Rectangle 22"/>
                <wp:cNvGraphicFramePr/>
                <a:graphic xmlns:a="http://schemas.openxmlformats.org/drawingml/2006/main">
                  <a:graphicData uri="http://schemas.microsoft.com/office/word/2010/wordprocessingShape">
                    <wps:wsp>
                      <wps:cNvSpPr/>
                      <wps:spPr>
                        <a:xfrm>
                          <a:off x="0" y="0"/>
                          <a:ext cx="697584" cy="226243"/>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4BB142D2" id="Rectangle 22" o:spid="_x0000_s1026" style="position:absolute;margin-left:11.15pt;margin-top:9.9pt;width:54.95pt;height:17.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JTEYgIAAHAFAAAOAAAAZHJzL2Uyb0RvYy54bWysVN1r2zAQfx/sfxB6X5246VeIU0JKx6C0&#10;pe3osyJLiUHWaSclTvbX7yQ7TtYVCmUv8p3v63efk+ttbdhGoa/AFnx4MuBMWQllZZcF//ly++2S&#10;Mx+ELYUBqwq+U55fT79+mTRurHJYgSkVMnJi/bhxBV+F4MZZ5uVK1cKfgFOWhBqwFoFYXGYlioa8&#10;1ybLB4PzrAEsHYJU3tPfm1bIp8m/1kqGB629CswUnLCF9GJ6F/HNphMxXqJwq0p2MMQnUNSishS0&#10;d3UjgmBrrP5xVVcSwYMOJxLqDLSupEo5UDbDwZtsnlfCqZQLFce7vkz+/7mV95tn94hUhsb5sScy&#10;ZrHVWMcv4WPbVKxdXyy1DUzSz/Ori7PLEWeSRHl+no9OYzGzg7FDH74rqFkkCo7Ui1QisbnzoVXd&#10;q8RYHkxV3lbGJCb2X80Nso2gzi2Ww875X1rGfsqQMLaWKg1Ih+aQf6LCzqjo3dgnpVlVUsbDBD+N&#10;5gGakFLZsIeXtKOZpkR6w9OPDTv9aNqi6o3zj417ixQZbOiN68oCvufA9JB1q0+tO8o7kgsod4/I&#10;ENql8U7eVtTJO+HDo0DaEton2vzwQI820BQcOoqzFeDv9/5HfRpeknLW0NYV3P9aC1ScmR+Wxvpq&#10;OBrFNU3M6OwiJwaPJYtjiV3Xc6DxGNKNcTKRUT+YPakR6lc6ELMYlUTCSopdcBlwz8xDew3oxEg1&#10;myU1Wk0nwp19dnLf9TipL9tXga4b50B7cA/7DRXjN1Pd6sZ+WJitA+gqjfyhrl29aa3T0nQnKN6N&#10;Yz5pHQ7l9A8AAAD//wMAUEsDBBQABgAIAAAAIQDu3i7w3gAAAAgBAAAPAAAAZHJzL2Rvd25yZXYu&#10;eG1sTI/BTsMwEETvSPyDtUjcqENCEQlxKkBwQOqhFIR6dOMlCdjryHbb9O/ZnuC4M6PZN/Viclbs&#10;McTBk4LrWQYCqfVmoE7Bx/vL1R2ImDQZbT2hgiNGWDTnZ7WujD/QG+7XqRNcQrHSCvqUxkrK2Pbo&#10;dJz5EYm9Lx+cTnyGTpqgD1zurMyz7FY6PRB/6PWITz22P+udU0Crz9fn8H1My5h1y9I+lsVmUyp1&#10;eTE93INIOKW/MJzwGR0aZtr6HZkorII8LzjJeskLTn6R5yC2CubzG5BNLf8PaH4BAAD//wMAUEsB&#10;Ai0AFAAGAAgAAAAhALaDOJL+AAAA4QEAABMAAAAAAAAAAAAAAAAAAAAAAFtDb250ZW50X1R5cGVz&#10;XS54bWxQSwECLQAUAAYACAAAACEAOP0h/9YAAACUAQAACwAAAAAAAAAAAAAAAAAvAQAAX3JlbHMv&#10;LnJlbHNQSwECLQAUAAYACAAAACEAxLCUxGICAABwBQAADgAAAAAAAAAAAAAAAAAuAgAAZHJzL2Uy&#10;b0RvYy54bWxQSwECLQAUAAYACAAAACEA7t4u8N4AAAAIAQAADwAAAAAAAAAAAAAAAAC8BAAAZHJz&#10;L2Rvd25yZXYueG1sUEsFBgAAAAAEAAQA8wAAAMcFAAAAAA==&#10;" fillcolor="white [3212]" strokecolor="white [3212]"/>
            </w:pict>
          </mc:Fallback>
        </mc:AlternateContent>
      </w:r>
    </w:p>
    <w:p w14:paraId="60C8FE34" w14:textId="15AF7B32" w:rsidR="003B5504" w:rsidRDefault="003B5504">
      <w:pPr>
        <w:rPr>
          <w:rFonts w:ascii="Times New Roman" w:hAnsi="Times New Roman" w:cs="Times New Roman"/>
          <w:sz w:val="24"/>
          <w:szCs w:val="24"/>
        </w:rPr>
      </w:pPr>
    </w:p>
    <w:p w14:paraId="673E839E" w14:textId="403B5C49" w:rsidR="003B5504" w:rsidRDefault="003B5504">
      <w:pPr>
        <w:rPr>
          <w:rFonts w:ascii="Times New Roman" w:hAnsi="Times New Roman" w:cs="Times New Roman"/>
          <w:sz w:val="24"/>
          <w:szCs w:val="24"/>
        </w:rPr>
      </w:pPr>
    </w:p>
    <w:p w14:paraId="5B5E2BB9" w14:textId="77777777" w:rsidR="003B5504" w:rsidRDefault="003B5504">
      <w:pPr>
        <w:rPr>
          <w:rFonts w:ascii="Times New Roman" w:hAnsi="Times New Roman" w:cs="Times New Roman"/>
          <w:sz w:val="24"/>
          <w:szCs w:val="24"/>
        </w:rPr>
      </w:pPr>
    </w:p>
    <w:p w14:paraId="56750638" w14:textId="77777777" w:rsidR="003B5504" w:rsidRDefault="003B5504">
      <w:pPr>
        <w:rPr>
          <w:rFonts w:ascii="Times New Roman" w:hAnsi="Times New Roman" w:cs="Times New Roman"/>
          <w:sz w:val="24"/>
          <w:szCs w:val="24"/>
        </w:rPr>
      </w:pPr>
    </w:p>
    <w:p w14:paraId="5D17F8AC" w14:textId="651C22F5" w:rsidR="003B5504" w:rsidRDefault="003B5504">
      <w:pPr>
        <w:rPr>
          <w:rFonts w:ascii="Times New Roman" w:hAnsi="Times New Roman" w:cs="Times New Roman"/>
          <w:sz w:val="24"/>
          <w:szCs w:val="24"/>
        </w:rPr>
      </w:pPr>
    </w:p>
    <w:p w14:paraId="07CAC2CF" w14:textId="77777777" w:rsidR="003B5504" w:rsidRDefault="003B5504">
      <w:pPr>
        <w:rPr>
          <w:rFonts w:ascii="Times New Roman" w:hAnsi="Times New Roman" w:cs="Times New Roman"/>
          <w:sz w:val="24"/>
          <w:szCs w:val="24"/>
        </w:rPr>
      </w:pPr>
    </w:p>
    <w:p w14:paraId="04017151" w14:textId="77777777" w:rsidR="003B5504" w:rsidRDefault="003B5504">
      <w:pPr>
        <w:rPr>
          <w:rFonts w:ascii="Times New Roman" w:hAnsi="Times New Roman" w:cs="Times New Roman"/>
          <w:sz w:val="24"/>
          <w:szCs w:val="24"/>
        </w:rPr>
      </w:pPr>
    </w:p>
    <w:p w14:paraId="29371331" w14:textId="7A6AF439" w:rsidR="003B5504" w:rsidRDefault="003B5504">
      <w:pPr>
        <w:rPr>
          <w:rFonts w:ascii="Times New Roman" w:hAnsi="Times New Roman" w:cs="Times New Roman"/>
          <w:sz w:val="24"/>
          <w:szCs w:val="24"/>
        </w:rPr>
      </w:pPr>
    </w:p>
    <w:p w14:paraId="224E2587" w14:textId="77777777" w:rsidR="003B5504" w:rsidRDefault="003B5504">
      <w:pPr>
        <w:rPr>
          <w:rFonts w:ascii="Times New Roman" w:hAnsi="Times New Roman" w:cs="Times New Roman"/>
          <w:sz w:val="24"/>
          <w:szCs w:val="24"/>
        </w:rPr>
      </w:pPr>
    </w:p>
    <w:p w14:paraId="1A0DC9D4" w14:textId="16299DA9" w:rsidR="003B5504" w:rsidRDefault="003B5504">
      <w:pPr>
        <w:rPr>
          <w:rFonts w:ascii="Times New Roman" w:hAnsi="Times New Roman" w:cs="Times New Roman"/>
          <w:sz w:val="24"/>
          <w:szCs w:val="24"/>
        </w:rPr>
      </w:pPr>
    </w:p>
    <w:p w14:paraId="303A7AD2" w14:textId="77777777" w:rsidR="003B5504" w:rsidRDefault="003B5504">
      <w:pPr>
        <w:rPr>
          <w:rFonts w:ascii="Times New Roman" w:hAnsi="Times New Roman" w:cs="Times New Roman"/>
          <w:sz w:val="24"/>
          <w:szCs w:val="24"/>
        </w:rPr>
      </w:pPr>
    </w:p>
    <w:p w14:paraId="6219A3E2" w14:textId="20D07180" w:rsidR="003B5504" w:rsidRPr="003B5504" w:rsidRDefault="003B5504" w:rsidP="003B5504">
      <w:pPr>
        <w:rPr>
          <w:rFonts w:ascii="Times New Roman" w:hAnsi="Times New Roman" w:cs="Times New Roman"/>
        </w:rPr>
      </w:pPr>
      <w:r w:rsidRPr="003B5504">
        <w:rPr>
          <w:rFonts w:ascii="Times New Roman" w:hAnsi="Times New Roman" w:cs="Times New Roman"/>
          <w:sz w:val="24"/>
          <w:szCs w:val="24"/>
          <w:lang w:val="en-US"/>
        </w:rPr>
        <w:t>Figure-</w:t>
      </w:r>
      <w:r w:rsidR="00CC4B52">
        <w:rPr>
          <w:rFonts w:ascii="Times New Roman" w:hAnsi="Times New Roman" w:cs="Times New Roman"/>
          <w:sz w:val="24"/>
          <w:szCs w:val="24"/>
          <w:lang w:val="en-US"/>
        </w:rPr>
        <w:t>10</w:t>
      </w:r>
      <w:r w:rsidRPr="003B5504">
        <w:rPr>
          <w:rFonts w:ascii="Times New Roman" w:hAnsi="Times New Roman" w:cs="Times New Roman"/>
          <w:sz w:val="24"/>
          <w:szCs w:val="24"/>
          <w:lang w:val="en-US"/>
        </w:rPr>
        <w:t xml:space="preserve">: </w:t>
      </w:r>
      <w:r w:rsidR="001634B8" w:rsidRPr="001634B8">
        <w:rPr>
          <w:rFonts w:ascii="Times New Roman" w:hAnsi="Times New Roman" w:cs="Times New Roman"/>
          <w:sz w:val="24"/>
          <w:szCs w:val="24"/>
        </w:rPr>
        <w:t xml:space="preserve">Impact on family’s financial </w:t>
      </w:r>
      <w:r w:rsidR="001220C7" w:rsidRPr="001634B8">
        <w:rPr>
          <w:rFonts w:ascii="Times New Roman" w:hAnsi="Times New Roman" w:cs="Times New Roman"/>
          <w:sz w:val="24"/>
          <w:szCs w:val="24"/>
        </w:rPr>
        <w:t>stability</w:t>
      </w:r>
      <w:r w:rsidR="00511884">
        <w:rPr>
          <w:rFonts w:ascii="Times New Roman" w:hAnsi="Times New Roman" w:cs="Times New Roman"/>
          <w:sz w:val="24"/>
          <w:szCs w:val="24"/>
        </w:rPr>
        <w:tab/>
      </w:r>
      <w:r w:rsidRPr="003B5504">
        <w:rPr>
          <w:rFonts w:ascii="Times New Roman" w:hAnsi="Times New Roman" w:cs="Times New Roman"/>
          <w:sz w:val="24"/>
          <w:szCs w:val="24"/>
        </w:rPr>
        <w:tab/>
      </w:r>
      <w:r w:rsidR="00C058CF">
        <w:rPr>
          <w:rFonts w:ascii="Times New Roman" w:hAnsi="Times New Roman" w:cs="Times New Roman"/>
          <w:sz w:val="24"/>
          <w:szCs w:val="24"/>
        </w:rPr>
        <w:t xml:space="preserve">           </w:t>
      </w:r>
      <w:r w:rsidRPr="003B5504">
        <w:rPr>
          <w:rFonts w:ascii="Times New Roman" w:hAnsi="Times New Roman" w:cs="Times New Roman"/>
        </w:rPr>
        <w:t>(Source: Field Survey, 2024)</w:t>
      </w:r>
    </w:p>
    <w:p w14:paraId="1EA993C8" w14:textId="2EEE39E6" w:rsidR="003B5504" w:rsidRDefault="003B5504">
      <w:pPr>
        <w:rPr>
          <w:rFonts w:ascii="Times New Roman" w:hAnsi="Times New Roman" w:cs="Times New Roman"/>
          <w:sz w:val="24"/>
          <w:szCs w:val="24"/>
        </w:rPr>
      </w:pPr>
    </w:p>
    <w:p w14:paraId="7A50BFCC" w14:textId="77777777" w:rsidR="001634B8" w:rsidRDefault="001634B8">
      <w:pPr>
        <w:rPr>
          <w:rFonts w:ascii="Times New Roman" w:hAnsi="Times New Roman" w:cs="Times New Roman"/>
          <w:sz w:val="24"/>
          <w:szCs w:val="24"/>
        </w:rPr>
      </w:pPr>
    </w:p>
    <w:p w14:paraId="7ED7B5FE" w14:textId="72B36578" w:rsidR="001634B8" w:rsidRPr="001634B8" w:rsidRDefault="001634B8" w:rsidP="00F1248A">
      <w:pPr>
        <w:pStyle w:val="Heading2"/>
      </w:pPr>
      <w:bookmarkStart w:id="42" w:name="_Toc184342013"/>
      <w:r w:rsidRPr="001634B8">
        <w:rPr>
          <w:lang w:val="en-US"/>
        </w:rPr>
        <w:t>3.1</w:t>
      </w:r>
      <w:r w:rsidR="00CC4B52">
        <w:rPr>
          <w:lang w:val="en-US"/>
        </w:rPr>
        <w:t>3</w:t>
      </w:r>
      <w:r w:rsidRPr="001634B8">
        <w:rPr>
          <w:lang w:val="en-US"/>
        </w:rPr>
        <w:t xml:space="preserve">.  </w:t>
      </w:r>
      <w:r w:rsidR="00511884" w:rsidRPr="00511884">
        <w:t>Hope for Economic Recovery</w:t>
      </w:r>
      <w:bookmarkEnd w:id="42"/>
    </w:p>
    <w:p w14:paraId="1F6AE1D7" w14:textId="32815C98" w:rsidR="00751D54" w:rsidRDefault="00511884" w:rsidP="0022174A">
      <w:pPr>
        <w:jc w:val="both"/>
        <w:rPr>
          <w:rFonts w:ascii="Times New Roman" w:hAnsi="Times New Roman" w:cs="Times New Roman"/>
          <w:sz w:val="24"/>
          <w:szCs w:val="24"/>
          <w:lang w:val="en-US"/>
        </w:rPr>
      </w:pPr>
      <w:r w:rsidRPr="00511884">
        <w:rPr>
          <w:rFonts w:ascii="Times New Roman" w:hAnsi="Times New Roman" w:cs="Times New Roman"/>
          <w:sz w:val="24"/>
          <w:szCs w:val="24"/>
          <w:lang w:val="en-US"/>
        </w:rPr>
        <w:t xml:space="preserve">To illustrate the hope of economic recovery in the informal sector using a graph chart, you could create a line graph that tracks several key indicators over time. Here’s a conceptual </w:t>
      </w:r>
      <w:r w:rsidR="0022174A" w:rsidRPr="00511884">
        <w:rPr>
          <w:rFonts w:ascii="Times New Roman" w:hAnsi="Times New Roman" w:cs="Times New Roman"/>
          <w:sz w:val="24"/>
          <w:szCs w:val="24"/>
          <w:lang w:val="en-US"/>
        </w:rPr>
        <w:t>outline: At</w:t>
      </w:r>
      <w:r w:rsidRPr="00511884">
        <w:rPr>
          <w:rFonts w:ascii="Times New Roman" w:hAnsi="Times New Roman" w:cs="Times New Roman"/>
          <w:sz w:val="24"/>
          <w:szCs w:val="24"/>
          <w:lang w:val="en-US"/>
        </w:rPr>
        <w:t xml:space="preserve"> first the graph chart saw the somewhat </w:t>
      </w:r>
      <w:r w:rsidR="0022174A" w:rsidRPr="00511884">
        <w:rPr>
          <w:rFonts w:ascii="Times New Roman" w:hAnsi="Times New Roman" w:cs="Times New Roman"/>
          <w:sz w:val="24"/>
          <w:szCs w:val="24"/>
          <w:lang w:val="en-US"/>
        </w:rPr>
        <w:t>optimistic</w:t>
      </w:r>
      <w:r w:rsidRPr="00511884">
        <w:rPr>
          <w:rFonts w:ascii="Times New Roman" w:hAnsi="Times New Roman" w:cs="Times New Roman"/>
          <w:sz w:val="24"/>
          <w:szCs w:val="24"/>
          <w:lang w:val="en-US"/>
        </w:rPr>
        <w:t xml:space="preserve"> 60 percent and then it </w:t>
      </w:r>
      <w:r w:rsidR="0022174A" w:rsidRPr="00511884">
        <w:rPr>
          <w:rFonts w:ascii="Times New Roman" w:hAnsi="Times New Roman" w:cs="Times New Roman"/>
          <w:sz w:val="24"/>
          <w:szCs w:val="24"/>
          <w:lang w:val="en-US"/>
        </w:rPr>
        <w:t>decreases</w:t>
      </w:r>
      <w:r w:rsidRPr="00511884">
        <w:rPr>
          <w:rFonts w:ascii="Times New Roman" w:hAnsi="Times New Roman" w:cs="Times New Roman"/>
          <w:sz w:val="24"/>
          <w:szCs w:val="24"/>
          <w:lang w:val="en-US"/>
        </w:rPr>
        <w:t xml:space="preserve"> 32 </w:t>
      </w:r>
      <w:r w:rsidR="0022174A" w:rsidRPr="00511884">
        <w:rPr>
          <w:rFonts w:ascii="Times New Roman" w:hAnsi="Times New Roman" w:cs="Times New Roman"/>
          <w:sz w:val="24"/>
          <w:szCs w:val="24"/>
          <w:lang w:val="en-US"/>
        </w:rPr>
        <w:t>percent. Finally</w:t>
      </w:r>
      <w:r w:rsidRPr="00511884">
        <w:rPr>
          <w:rFonts w:ascii="Times New Roman" w:hAnsi="Times New Roman" w:cs="Times New Roman"/>
          <w:sz w:val="24"/>
          <w:szCs w:val="24"/>
          <w:lang w:val="en-US"/>
        </w:rPr>
        <w:t xml:space="preserve"> pessimistic more less and reach at 8 percent.</w:t>
      </w:r>
    </w:p>
    <w:p w14:paraId="4C0E2AF0" w14:textId="3E83331C" w:rsidR="0022174A" w:rsidRPr="0022174A" w:rsidRDefault="0022174A">
      <w:pPr>
        <w:rPr>
          <w:rFonts w:ascii="Times New Roman" w:hAnsi="Times New Roman" w:cs="Times New Roman"/>
          <w:sz w:val="14"/>
          <w:szCs w:val="14"/>
        </w:rPr>
      </w:pPr>
    </w:p>
    <w:tbl>
      <w:tblPr>
        <w:tblStyle w:val="GridTable4-Accent1"/>
        <w:tblW w:w="9163" w:type="dxa"/>
        <w:tblLook w:val="04A0" w:firstRow="1" w:lastRow="0" w:firstColumn="1" w:lastColumn="0" w:noHBand="0" w:noVBand="1"/>
      </w:tblPr>
      <w:tblGrid>
        <w:gridCol w:w="3051"/>
        <w:gridCol w:w="3053"/>
        <w:gridCol w:w="3059"/>
      </w:tblGrid>
      <w:tr w:rsidR="00751D54" w14:paraId="4175540C" w14:textId="77777777" w:rsidTr="0021247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9163" w:type="dxa"/>
            <w:gridSpan w:val="3"/>
            <w:vAlign w:val="center"/>
          </w:tcPr>
          <w:p w14:paraId="30C2EFC6" w14:textId="2D7EB469" w:rsidR="00751D54" w:rsidRPr="00751D54" w:rsidRDefault="00751D54" w:rsidP="00A50F66">
            <w:pPr>
              <w:jc w:val="center"/>
              <w:rPr>
                <w:rFonts w:ascii="Times New Roman" w:hAnsi="Times New Roman" w:cs="Times New Roman"/>
                <w:sz w:val="24"/>
                <w:szCs w:val="24"/>
              </w:rPr>
            </w:pPr>
            <w:r w:rsidRPr="00751D54">
              <w:rPr>
                <w:rFonts w:ascii="Times New Roman" w:hAnsi="Times New Roman" w:cs="Times New Roman"/>
                <w:sz w:val="24"/>
                <w:szCs w:val="24"/>
              </w:rPr>
              <w:t>Hope for Economic Recovery</w:t>
            </w:r>
          </w:p>
        </w:tc>
      </w:tr>
      <w:tr w:rsidR="00751D54" w14:paraId="19640A49" w14:textId="77777777" w:rsidTr="00212476">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4D263763" w14:textId="352A6E10" w:rsidR="00751D54" w:rsidRPr="00A50F66" w:rsidRDefault="00A50F66" w:rsidP="00A50F66">
            <w:pPr>
              <w:jc w:val="center"/>
              <w:rPr>
                <w:rFonts w:ascii="Times New Roman" w:hAnsi="Times New Roman" w:cs="Times New Roman"/>
                <w:sz w:val="24"/>
                <w:szCs w:val="24"/>
              </w:rPr>
            </w:pPr>
            <w:r w:rsidRPr="00A50F66">
              <w:rPr>
                <w:rFonts w:ascii="Times New Roman" w:hAnsi="Times New Roman" w:cs="Times New Roman"/>
                <w:sz w:val="24"/>
                <w:szCs w:val="24"/>
              </w:rPr>
              <w:t>Opinion</w:t>
            </w:r>
          </w:p>
        </w:tc>
        <w:tc>
          <w:tcPr>
            <w:tcW w:w="3053" w:type="dxa"/>
            <w:vAlign w:val="center"/>
          </w:tcPr>
          <w:p w14:paraId="4E27A170" w14:textId="4F913F74" w:rsidR="00751D54" w:rsidRPr="00A50F66" w:rsidRDefault="00A50F66" w:rsidP="00A50F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50F66">
              <w:rPr>
                <w:rFonts w:ascii="Times New Roman" w:hAnsi="Times New Roman" w:cs="Times New Roman"/>
                <w:b/>
                <w:bCs/>
                <w:sz w:val="24"/>
                <w:szCs w:val="24"/>
              </w:rPr>
              <w:t>Frequency</w:t>
            </w:r>
          </w:p>
        </w:tc>
        <w:tc>
          <w:tcPr>
            <w:tcW w:w="3058" w:type="dxa"/>
            <w:vAlign w:val="center"/>
          </w:tcPr>
          <w:p w14:paraId="616922AC" w14:textId="2A829212" w:rsidR="00751D54" w:rsidRPr="00A50F66" w:rsidRDefault="00A50F66" w:rsidP="00A50F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A50F66">
              <w:rPr>
                <w:rFonts w:ascii="Times New Roman" w:hAnsi="Times New Roman" w:cs="Times New Roman"/>
                <w:b/>
                <w:bCs/>
                <w:sz w:val="24"/>
                <w:szCs w:val="24"/>
              </w:rPr>
              <w:t>Percentage</w:t>
            </w:r>
          </w:p>
        </w:tc>
      </w:tr>
      <w:tr w:rsidR="00751D54" w14:paraId="20786EE2" w14:textId="77777777" w:rsidTr="00212476">
        <w:trPr>
          <w:trHeight w:val="405"/>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6C6FB51B" w14:textId="20E97077" w:rsidR="00751D54" w:rsidRPr="00751D54" w:rsidRDefault="00751D54" w:rsidP="00A50F66">
            <w:pPr>
              <w:jc w:val="center"/>
              <w:rPr>
                <w:rFonts w:ascii="Times New Roman" w:hAnsi="Times New Roman" w:cs="Times New Roman"/>
                <w:b w:val="0"/>
                <w:bCs w:val="0"/>
                <w:sz w:val="24"/>
                <w:szCs w:val="24"/>
              </w:rPr>
            </w:pPr>
            <w:r w:rsidRPr="00751D54">
              <w:rPr>
                <w:rFonts w:ascii="Times New Roman" w:hAnsi="Times New Roman" w:cs="Times New Roman"/>
                <w:b w:val="0"/>
                <w:bCs w:val="0"/>
                <w:sz w:val="24"/>
                <w:szCs w:val="24"/>
              </w:rPr>
              <w:t>Pessimistic</w:t>
            </w:r>
          </w:p>
        </w:tc>
        <w:tc>
          <w:tcPr>
            <w:tcW w:w="3053" w:type="dxa"/>
            <w:vAlign w:val="center"/>
          </w:tcPr>
          <w:p w14:paraId="1483CD2A" w14:textId="368C44EC" w:rsidR="00751D54" w:rsidRDefault="00751D54" w:rsidP="00A50F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058" w:type="dxa"/>
            <w:vAlign w:val="center"/>
          </w:tcPr>
          <w:p w14:paraId="1F627D95" w14:textId="3E3CD459" w:rsidR="00751D54" w:rsidRDefault="00751D54" w:rsidP="00A50F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751D54" w14:paraId="545E430E" w14:textId="77777777" w:rsidTr="0021247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2DEB5847" w14:textId="29B29BB0" w:rsidR="00751D54" w:rsidRPr="00751D54" w:rsidRDefault="00751D54" w:rsidP="00A50F66">
            <w:pPr>
              <w:jc w:val="center"/>
              <w:rPr>
                <w:rFonts w:ascii="Times New Roman" w:hAnsi="Times New Roman" w:cs="Times New Roman"/>
                <w:b w:val="0"/>
                <w:bCs w:val="0"/>
                <w:sz w:val="24"/>
                <w:szCs w:val="24"/>
              </w:rPr>
            </w:pPr>
            <w:r w:rsidRPr="00751D54">
              <w:rPr>
                <w:rFonts w:ascii="Times New Roman" w:hAnsi="Times New Roman" w:cs="Times New Roman"/>
                <w:b w:val="0"/>
                <w:bCs w:val="0"/>
                <w:sz w:val="24"/>
                <w:szCs w:val="24"/>
              </w:rPr>
              <w:t>Somewhat Optimistic</w:t>
            </w:r>
          </w:p>
        </w:tc>
        <w:tc>
          <w:tcPr>
            <w:tcW w:w="3053" w:type="dxa"/>
            <w:vAlign w:val="center"/>
          </w:tcPr>
          <w:p w14:paraId="38A679C1" w14:textId="1F9FE68C" w:rsidR="00751D54" w:rsidRDefault="00751D54" w:rsidP="00A50F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w:t>
            </w:r>
          </w:p>
        </w:tc>
        <w:tc>
          <w:tcPr>
            <w:tcW w:w="3058" w:type="dxa"/>
            <w:vAlign w:val="center"/>
          </w:tcPr>
          <w:p w14:paraId="6599B269" w14:textId="2209DE08" w:rsidR="00751D54" w:rsidRDefault="00751D54" w:rsidP="00A50F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r>
      <w:tr w:rsidR="00751D54" w14:paraId="1A476DA3" w14:textId="77777777" w:rsidTr="00212476">
        <w:trPr>
          <w:trHeight w:val="405"/>
        </w:trPr>
        <w:tc>
          <w:tcPr>
            <w:cnfStyle w:val="001000000000" w:firstRow="0" w:lastRow="0" w:firstColumn="1" w:lastColumn="0" w:oddVBand="0" w:evenVBand="0" w:oddHBand="0" w:evenHBand="0" w:firstRowFirstColumn="0" w:firstRowLastColumn="0" w:lastRowFirstColumn="0" w:lastRowLastColumn="0"/>
            <w:tcW w:w="3051" w:type="dxa"/>
            <w:vAlign w:val="center"/>
          </w:tcPr>
          <w:p w14:paraId="3F3F52EB" w14:textId="0986AC25" w:rsidR="00751D54" w:rsidRPr="00751D54" w:rsidRDefault="00A50F66" w:rsidP="00A50F66">
            <w:pPr>
              <w:jc w:val="center"/>
              <w:rPr>
                <w:rFonts w:ascii="Times New Roman" w:hAnsi="Times New Roman" w:cs="Times New Roman"/>
                <w:b w:val="0"/>
                <w:bCs w:val="0"/>
                <w:sz w:val="24"/>
                <w:szCs w:val="24"/>
              </w:rPr>
            </w:pPr>
            <w:r w:rsidRPr="00751D54">
              <w:rPr>
                <w:rFonts w:ascii="Times New Roman" w:hAnsi="Times New Roman" w:cs="Times New Roman"/>
                <w:b w:val="0"/>
                <w:bCs w:val="0"/>
                <w:sz w:val="24"/>
                <w:szCs w:val="24"/>
              </w:rPr>
              <w:t>Very Optimistic</w:t>
            </w:r>
          </w:p>
        </w:tc>
        <w:tc>
          <w:tcPr>
            <w:tcW w:w="3053" w:type="dxa"/>
            <w:vAlign w:val="center"/>
          </w:tcPr>
          <w:p w14:paraId="7B5CCB3F" w14:textId="545C5BF4" w:rsidR="00751D54" w:rsidRDefault="00751D54" w:rsidP="00A50F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3058" w:type="dxa"/>
            <w:vAlign w:val="center"/>
          </w:tcPr>
          <w:p w14:paraId="31EE33D6" w14:textId="0777D340" w:rsidR="00751D54" w:rsidRDefault="00751D54" w:rsidP="00A50F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35%</w:t>
            </w:r>
          </w:p>
        </w:tc>
      </w:tr>
    </w:tbl>
    <w:p w14:paraId="21F375A8" w14:textId="77777777" w:rsidR="0022174A" w:rsidRPr="0022174A" w:rsidRDefault="0022174A" w:rsidP="0022174A">
      <w:pPr>
        <w:jc w:val="both"/>
        <w:rPr>
          <w:rFonts w:ascii="Times New Roman" w:hAnsi="Times New Roman" w:cs="Times New Roman"/>
          <w:sz w:val="8"/>
          <w:szCs w:val="8"/>
          <w:lang w:val="en-US"/>
        </w:rPr>
      </w:pPr>
    </w:p>
    <w:p w14:paraId="6FAFF998" w14:textId="1FD53CD3" w:rsidR="0022174A" w:rsidRPr="0022174A" w:rsidRDefault="0022174A" w:rsidP="0022174A">
      <w:pPr>
        <w:jc w:val="both"/>
        <w:rPr>
          <w:rFonts w:ascii="Times New Roman" w:hAnsi="Times New Roman" w:cs="Times New Roman"/>
          <w:sz w:val="24"/>
          <w:szCs w:val="24"/>
        </w:rPr>
      </w:pPr>
      <w:r>
        <w:rPr>
          <w:rFonts w:ascii="Times New Roman" w:hAnsi="Times New Roman" w:cs="Times New Roman"/>
          <w:sz w:val="24"/>
          <w:szCs w:val="24"/>
          <w:lang w:val="en-US"/>
        </w:rPr>
        <w:t>Table-3</w:t>
      </w:r>
      <w:r w:rsidRPr="0022174A">
        <w:rPr>
          <w:rFonts w:ascii="Times New Roman" w:hAnsi="Times New Roman" w:cs="Times New Roman"/>
          <w:sz w:val="24"/>
          <w:szCs w:val="24"/>
          <w:lang w:val="en-US"/>
        </w:rPr>
        <w:t xml:space="preserve">: </w:t>
      </w:r>
      <w:r w:rsidRPr="0022174A">
        <w:rPr>
          <w:rFonts w:ascii="Times New Roman" w:hAnsi="Times New Roman" w:cs="Times New Roman"/>
          <w:sz w:val="24"/>
          <w:szCs w:val="24"/>
        </w:rPr>
        <w:t>Hope for Economic Recovery</w:t>
      </w:r>
      <w:r w:rsidRPr="0022174A">
        <w:rPr>
          <w:rFonts w:ascii="Times New Roman" w:hAnsi="Times New Roman" w:cs="Times New Roman"/>
          <w:sz w:val="24"/>
          <w:szCs w:val="24"/>
        </w:rPr>
        <w:tab/>
      </w:r>
      <w:r w:rsidRPr="0022174A">
        <w:rPr>
          <w:rFonts w:ascii="Times New Roman" w:hAnsi="Times New Roman" w:cs="Times New Roman"/>
          <w:sz w:val="24"/>
          <w:szCs w:val="24"/>
        </w:rPr>
        <w:tab/>
      </w:r>
      <w:r>
        <w:rPr>
          <w:rFonts w:ascii="Times New Roman" w:hAnsi="Times New Roman" w:cs="Times New Roman"/>
          <w:sz w:val="24"/>
          <w:szCs w:val="24"/>
        </w:rPr>
        <w:tab/>
        <w:t xml:space="preserve">     </w:t>
      </w:r>
      <w:r w:rsidR="00C058CF">
        <w:rPr>
          <w:rFonts w:ascii="Times New Roman" w:hAnsi="Times New Roman" w:cs="Times New Roman"/>
          <w:sz w:val="24"/>
          <w:szCs w:val="24"/>
        </w:rPr>
        <w:t xml:space="preserve">   </w:t>
      </w:r>
      <w:r w:rsidRPr="0022174A">
        <w:rPr>
          <w:rFonts w:ascii="Times New Roman" w:hAnsi="Times New Roman" w:cs="Times New Roman"/>
          <w:sz w:val="24"/>
          <w:szCs w:val="24"/>
        </w:rPr>
        <w:t>(Source: Field Survey, 2024)</w:t>
      </w:r>
    </w:p>
    <w:p w14:paraId="11C9812B" w14:textId="1F725374" w:rsidR="002A2F45" w:rsidRPr="007D7188" w:rsidRDefault="002A2F45">
      <w:pPr>
        <w:jc w:val="both"/>
        <w:rPr>
          <w:rFonts w:ascii="Times New Roman" w:hAnsi="Times New Roman" w:cs="Times New Roman"/>
          <w:sz w:val="24"/>
          <w:szCs w:val="24"/>
        </w:rPr>
      </w:pPr>
    </w:p>
    <w:p w14:paraId="00AB0ED1" w14:textId="6B0CFE19" w:rsidR="00212476" w:rsidRPr="00212476" w:rsidRDefault="00212476" w:rsidP="00F1248A">
      <w:pPr>
        <w:pStyle w:val="Heading2"/>
      </w:pPr>
      <w:bookmarkStart w:id="43" w:name="_Toc184342014"/>
      <w:r w:rsidRPr="00212476">
        <w:rPr>
          <w:lang w:val="en-US"/>
        </w:rPr>
        <w:t>3.1</w:t>
      </w:r>
      <w:r w:rsidR="00CC4B52">
        <w:rPr>
          <w:lang w:val="en-US"/>
        </w:rPr>
        <w:t>4</w:t>
      </w:r>
      <w:r w:rsidRPr="00212476">
        <w:rPr>
          <w:lang w:val="en-US"/>
        </w:rPr>
        <w:t xml:space="preserve">.  </w:t>
      </w:r>
      <w:bookmarkStart w:id="44" w:name="_Hlk180869738"/>
      <w:r>
        <w:t xml:space="preserve">Future </w:t>
      </w:r>
      <w:r w:rsidR="004E08C0">
        <w:t>Plan of Respondents in informal Sector</w:t>
      </w:r>
      <w:bookmarkEnd w:id="43"/>
      <w:bookmarkEnd w:id="44"/>
    </w:p>
    <w:p w14:paraId="428BEF8A" w14:textId="69387635" w:rsidR="002A2F45" w:rsidRPr="00212476" w:rsidRDefault="002A2F45">
      <w:pPr>
        <w:jc w:val="both"/>
        <w:rPr>
          <w:rFonts w:ascii="Times New Roman" w:hAnsi="Times New Roman" w:cs="Times New Roman"/>
          <w:sz w:val="10"/>
          <w:szCs w:val="10"/>
        </w:rPr>
      </w:pPr>
    </w:p>
    <w:p w14:paraId="0E1ED980" w14:textId="5333D36B" w:rsidR="00212476" w:rsidRDefault="00212476">
      <w:pPr>
        <w:jc w:val="both"/>
        <w:rPr>
          <w:rFonts w:ascii="Times New Roman" w:hAnsi="Times New Roman" w:cs="Times New Roman"/>
          <w:noProof/>
          <w:sz w:val="24"/>
          <w:szCs w:val="24"/>
          <w:lang w:val="en-US"/>
        </w:rPr>
      </w:pPr>
      <w:r w:rsidRPr="00212476">
        <w:rPr>
          <w:rFonts w:ascii="Times New Roman" w:hAnsi="Times New Roman" w:cs="Times New Roman"/>
          <w:noProof/>
          <w:sz w:val="24"/>
          <w:szCs w:val="24"/>
          <w:lang w:val="en-US"/>
        </w:rPr>
        <w:t>To illustrate future plans in terms of work or business using a graph chart, you could create a bar chart that categorizes various goals or initiatives. Here’s a suggested structure:This bar chart follow the first future plan start a new business in the informal sector is 25 percent, Secondly the bar chart describe the continue working in the informal sector is 60 percent, Thirdly the bar chart follow the future plane seek a different job within the informal sector is 10 percent, finally the future plane transition to a different sector or occupation is 5 percent</w:t>
      </w:r>
    </w:p>
    <w:p w14:paraId="5971AD99" w14:textId="617EC990" w:rsidR="00212476" w:rsidRPr="00212476" w:rsidRDefault="00212476">
      <w:pPr>
        <w:jc w:val="both"/>
        <w:rPr>
          <w:rFonts w:ascii="Times New Roman" w:hAnsi="Times New Roman" w:cs="Times New Roman"/>
          <w:noProof/>
          <w:sz w:val="12"/>
          <w:szCs w:val="12"/>
          <w:lang w:val="en-US"/>
        </w:rPr>
      </w:pPr>
    </w:p>
    <w:p w14:paraId="0D7159A0" w14:textId="584008EC" w:rsidR="002A2F45" w:rsidRPr="007D7188" w:rsidRDefault="00E5740A">
      <w:pPr>
        <w:jc w:val="both"/>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g">
            <w:drawing>
              <wp:anchor distT="0" distB="0" distL="114300" distR="114300" simplePos="0" relativeHeight="251665408" behindDoc="0" locked="0" layoutInCell="1" allowOverlap="1" wp14:anchorId="56438A4C" wp14:editId="58E19658">
                <wp:simplePos x="0" y="0"/>
                <wp:positionH relativeFrom="column">
                  <wp:posOffset>885825</wp:posOffset>
                </wp:positionH>
                <wp:positionV relativeFrom="paragraph">
                  <wp:posOffset>370840</wp:posOffset>
                </wp:positionV>
                <wp:extent cx="4116368" cy="1895475"/>
                <wp:effectExtent l="0" t="0" r="0" b="47625"/>
                <wp:wrapNone/>
                <wp:docPr id="802053526" name="Group 3"/>
                <wp:cNvGraphicFramePr/>
                <a:graphic xmlns:a="http://schemas.openxmlformats.org/drawingml/2006/main">
                  <a:graphicData uri="http://schemas.microsoft.com/office/word/2010/wordprocessingGroup">
                    <wpg:wgp>
                      <wpg:cNvGrpSpPr/>
                      <wpg:grpSpPr>
                        <a:xfrm>
                          <a:off x="0" y="0"/>
                          <a:ext cx="4116368" cy="1895475"/>
                          <a:chOff x="57150" y="66675"/>
                          <a:chExt cx="4116368" cy="1895475"/>
                        </a:xfrm>
                      </wpg:grpSpPr>
                      <wps:wsp>
                        <wps:cNvPr id="812985830" name="Rectangle 2"/>
                        <wps:cNvSpPr/>
                        <wps:spPr>
                          <a:xfrm>
                            <a:off x="57150" y="1085850"/>
                            <a:ext cx="752475" cy="2952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3DC8972" w14:textId="127CB031"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362379" name="Rectangle 2"/>
                        <wps:cNvSpPr/>
                        <wps:spPr>
                          <a:xfrm>
                            <a:off x="1267609" y="66675"/>
                            <a:ext cx="685800" cy="2952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7E42CC97" w14:textId="2AD9D444"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926707" name="Rectangle 2"/>
                        <wps:cNvSpPr/>
                        <wps:spPr>
                          <a:xfrm>
                            <a:off x="2420624" y="1524000"/>
                            <a:ext cx="676275" cy="2952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6E9F4F2" w14:textId="488492C4"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947468" name="Rectangle 2"/>
                        <wps:cNvSpPr/>
                        <wps:spPr>
                          <a:xfrm>
                            <a:off x="3706793" y="1666875"/>
                            <a:ext cx="466725" cy="2952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282BA461" w14:textId="5A0B35BF"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6438A4C" id="Group 3" o:spid="_x0000_s1039" style="position:absolute;left:0;text-align:left;margin-left:69.75pt;margin-top:29.2pt;width:324.1pt;height:149.25pt;z-index:251665408;mso-width-relative:margin;mso-height-relative:margin" coordorigin="571,666" coordsize="41163,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OfjwMAAAkSAAAOAAAAZHJzL2Uyb0RvYy54bWzsWNtO3DAQfa/Uf7D8XpI4t01EQIgWVAkV&#10;BK36bLzObqTEdm0vWfr1HTubLFBUJFARrfYl8WVmPD6eM77sH667Ft1wbRopKhzthRhxweS8EYsK&#10;f/t68mGGkbFUzGkrBa/wLTf48OD9u/1elZzIpWznXCMwIkzZqwovrVVlEBi25B01e1JxAZ211B21&#10;UNWLYK5pD9a7NiBhmAW91HOlJePGQOvHoRMfePt1zZk9r2vDLWorDL5Z/9X+e+2+wcE+LReaqmXD&#10;Nm7QZ3jR0UbAoJOpj9RStNLNb6a6hmlpZG33mOwCWdcN434OMJsofDCbUy1Xys9lUfYLNcEE0D7A&#10;6dlm2ZebC42aeYVnIQnTOCUZRoJ2sFR+dBQ7iHq1KEHyVKsrdaE3DYuh5ma9rnXn/jAftPbg3k7g&#10;8rVFDBqTKMriDMKBQV80K9IkTwf42RLWyOmleZTCIkF/lmXb3k9PWAhGBwLn5+RWryCkzBY18zLU&#10;rpZUcb8YxmExohaRYpbOYnB7QO0SQo6KRcsRGZDz0hNspjSA4COYbecehWAQcPChOaKXp8Th5cEj&#10;RUoGdKaZ01JpY0+57JArVFiDGz4g6c2ZsWAKREcRN7qQJ03b+iFaca8BBF0LYDn66kv2tuVOrhWX&#10;vIaAgeWK/ACeqvy41eiGAskoY1zYyHnvLYG0U6thtEkxflpxI+9UuafxpEyeVp40/MhS2Em5a4TU&#10;jxloJ5frQX5EYJi3g8Cur9eeKdGGE6a8lvNbCAQth7xiFDtpAP4zauwF1ZBIICwgOdpz+NSt7Css&#10;NyWMllL/fKzdyUOkQi9GPSSmCpsfK6o5Ru1nATFcREniMpmvJGlOoKLv9lzf7RGr7ljCskSQhhXz&#10;RSdv27FYa9l9hxx65EaFLioYjF1hZvVYObZDwoQszPjRkReD7KWoPRNXio2B4MLr6/o71WoTgxaC&#10;94sceUPLB6E4yLolEvJoZWXd+Dh1UA+4bpYAOOwy0GuQGRIUifPipVyOSJZnIZi5n8lGLmfA7xCg&#10;dolwx2Va/jGD/G0uJ2OW3nH5v+JylCVxATwM85eymSQkzEji2RzBNhwCd+/tzUB2tx/v+IzfwN7s&#10;z5TbPWS3N/vTzr+/NwPziiLJE3eDeNlJO87DLC/igc9w0ZiNN41xf07g8kF2fIYT/hvgc7bbn1/7&#10;rO2v0fDe4G9wm7cR96Bxt+7P5tsXnINfAAAA//8DAFBLAwQUAAYACAAAACEAI0EJ7eEAAAAKAQAA&#10;DwAAAGRycy9kb3ducmV2LnhtbEyPQU+DQBCF7yb+h82YeLMLIoUiS9M06qkxsTUx3rYwBVJ2lrBb&#10;oP/e8aTHl/ny3jf5ejadGHFwrSUF4SIAgVTaqqVawefh9SEF4bymSneWUMEVHayL25tcZ5Wd6APH&#10;va8Fl5DLtILG+z6T0pUNGu0Wtkfi28kORnuOQy2rQU9cbjr5GARLaXRLvNDoHrcNluf9xSh4m/S0&#10;icKXcXc+ba/fh/j9axeiUvd38+YZhMfZ/8Hwq8/qULDT0V6ocqLjHK1iRhXE6RMIBpI0SUAcFUTx&#10;cgWyyOX/F4ofAAAA//8DAFBLAQItABQABgAIAAAAIQC2gziS/gAAAOEBAAATAAAAAAAAAAAAAAAA&#10;AAAAAABbQ29udGVudF9UeXBlc10ueG1sUEsBAi0AFAAGAAgAAAAhADj9If/WAAAAlAEAAAsAAAAA&#10;AAAAAAAAAAAALwEAAF9yZWxzLy5yZWxzUEsBAi0AFAAGAAgAAAAhAJG4k5+PAwAACRIAAA4AAAAA&#10;AAAAAAAAAAAALgIAAGRycy9lMm9Eb2MueG1sUEsBAi0AFAAGAAgAAAAhACNBCe3hAAAACgEAAA8A&#10;AAAAAAAAAAAAAAAA6QUAAGRycy9kb3ducmV2LnhtbFBLBQYAAAAABAAEAPMAAAD3BgAAAAA=&#10;">
                <v:rect id="Rectangle 2" o:spid="_x0000_s1040" style="position:absolute;left:571;top:10858;width:752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sRyQAAAOIAAAAPAAAAZHJzL2Rvd25yZXYueG1sRI/fasIw&#10;FMbvB3uHcAa7m6kdSluNsg2UeSE65wMcm2Nb15yUJLP17c3FYJcf3z9+8+VgWnEl5xvLCsajBARx&#10;aXXDlYLj9+olA+EDssbWMim4kYfl4vFhjoW2PX/R9RAqEUfYF6igDqErpPRlTQb9yHbE0TtbZzBE&#10;6SqpHfZx3LQyTZKpNNhwfKixo4+ayp/Dr1FA+L7e9dVqezlinl42Z5fv1yelnp+GtxmIQEP4D/+1&#10;P7WCbJzm2SR7jRARKeKAXNwBAAD//wMAUEsBAi0AFAAGAAgAAAAhANvh9svuAAAAhQEAABMAAAAA&#10;AAAAAAAAAAAAAAAAAFtDb250ZW50X1R5cGVzXS54bWxQSwECLQAUAAYACAAAACEAWvQsW78AAAAV&#10;AQAACwAAAAAAAAAAAAAAAAAfAQAAX3JlbHMvLnJlbHNQSwECLQAUAAYACAAAACEAfjMLEckAAADi&#10;AAAADwAAAAAAAAAAAAAAAAAHAgAAZHJzL2Rvd25yZXYueG1sUEsFBgAAAAADAAMAtwAAAP0CAAAA&#10;AA==&#10;" filled="f" stroked="f">
                  <v:shadow on="t" color="black" opacity="22937f" origin=",.5" offset="0,.63889mm"/>
                  <v:textbox>
                    <w:txbxContent>
                      <w:p w14:paraId="73DC8972" w14:textId="127CB031"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v:rect>
                <v:rect id="Rectangle 2" o:spid="_x0000_s1041" style="position:absolute;left:12676;top:666;width:685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yDygAAAOEAAAAPAAAAZHJzL2Rvd25yZXYueG1sRI/RSsNA&#10;FETfBf9huULf7MYUYhO7LbbQog9Fjf2Aa/Y2Sc3eDbvbJv69WxB8HGbmDLNYjaYTF3K+tazgYZqA&#10;IK6sbrlWcPjc3s9B+ICssbNMCn7Iw2p5e7PAQtuBP+hShlpECPsCFTQh9IWUvmrIoJ/anjh6R+sM&#10;hihdLbXDIcJNJ9MkyaTBluNCgz1tGqq+y7NRQLjevQ31dn86YJ6eXo8uf999KTW5G5+fQAQaw3/4&#10;r/2iFcyzWZbOHnO4PopvQC5/AQAA//8DAFBLAQItABQABgAIAAAAIQDb4fbL7gAAAIUBAAATAAAA&#10;AAAAAAAAAAAAAAAAAABbQ29udGVudF9UeXBlc10ueG1sUEsBAi0AFAAGAAgAAAAhAFr0LFu/AAAA&#10;FQEAAAsAAAAAAAAAAAAAAAAAHwEAAF9yZWxzLy5yZWxzUEsBAi0AFAAGAAgAAAAhAGT9vIPKAAAA&#10;4QAAAA8AAAAAAAAAAAAAAAAABwIAAGRycy9kb3ducmV2LnhtbFBLBQYAAAAAAwADALcAAAD+AgAA&#10;AAA=&#10;" filled="f" stroked="f">
                  <v:shadow on="t" color="black" opacity="22937f" origin=",.5" offset="0,.63889mm"/>
                  <v:textbox>
                    <w:txbxContent>
                      <w:p w14:paraId="7E42CC97" w14:textId="2AD9D444"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60%</w:t>
                        </w:r>
                      </w:p>
                    </w:txbxContent>
                  </v:textbox>
                </v:rect>
                <v:rect id="Rectangle 2" o:spid="_x0000_s1042" style="position:absolute;left:24206;top:15240;width:6762;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LobyAAAAOMAAAAPAAAAZHJzL2Rvd25yZXYueG1sRE9fT8Iw&#10;EH8n8Ts0Z8IbdA4z3KQQIYHog1GRD3CuxzZcr0tb2fz2lMTEx/v9v8VqMK04k/ONZQV30wQEcWl1&#10;w5WCw+d28gDCB2SNrWVS8EseVsub0QILbXv+oPM+VCKGsC9QQR1CV0jpy5oM+qntiCN3tM5giKer&#10;pHbYx3DTyjRJMmmw4dhQY0ebmsrv/Y9RQLjevfXV9vV0wDw9vRxd/r77Ump8Ozw9ggg0hH/xn/tZ&#10;x/nZ/SxPs3kyh+tPEQC5vAAAAP//AwBQSwECLQAUAAYACAAAACEA2+H2y+4AAACFAQAAEwAAAAAA&#10;AAAAAAAAAAAAAAAAW0NvbnRlbnRfVHlwZXNdLnhtbFBLAQItABQABgAIAAAAIQBa9CxbvwAAABUB&#10;AAALAAAAAAAAAAAAAAAAAB8BAABfcmVscy8ucmVsc1BLAQItABQABgAIAAAAIQCLYLobyAAAAOMA&#10;AAAPAAAAAAAAAAAAAAAAAAcCAABkcnMvZG93bnJldi54bWxQSwUGAAAAAAMAAwC3AAAA/AIAAAAA&#10;" filled="f" stroked="f">
                  <v:shadow on="t" color="black" opacity="22937f" origin=",.5" offset="0,.63889mm"/>
                  <v:textbox>
                    <w:txbxContent>
                      <w:p w14:paraId="46E9F4F2" w14:textId="488492C4"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xbxContent>
                  </v:textbox>
                </v:rect>
                <v:rect id="Rectangle 2" o:spid="_x0000_s1043" style="position:absolute;left:37067;top:16668;width:4668;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DB/ywAAAOMAAAAPAAAAZHJzL2Rvd25yZXYueG1sRI9BT8Mw&#10;DIXvSPyHyEjcWEo1xlqWTYC0CQ4TsO0HmMZrOxqnSsJa/j0+IHG03/N7nxer0XXqTCG2ng3cTjJQ&#10;xJW3LdcGDvv1zRxUTMgWO89k4IcirJaXFwssrR/4g867VCsJ4ViigSalvtQ6Vg05jBPfE4t29MFh&#10;kjHU2gYcJNx1Os+ymXbYsjQ02NNzQ9XX7tsZIHzavA31ens6YJGfXo+heN98GnN9NT4+gEo0pn/z&#10;3/WLFfy7vCim99OZQMtPsgC9/AUAAP//AwBQSwECLQAUAAYACAAAACEA2+H2y+4AAACFAQAAEwAA&#10;AAAAAAAAAAAAAAAAAAAAW0NvbnRlbnRfVHlwZXNdLnhtbFBLAQItABQABgAIAAAAIQBa9CxbvwAA&#10;ABUBAAALAAAAAAAAAAAAAAAAAB8BAABfcmVscy8ucmVsc1BLAQItABQABgAIAAAAIQCmNDB/ywAA&#10;AOMAAAAPAAAAAAAAAAAAAAAAAAcCAABkcnMvZG93bnJldi54bWxQSwUGAAAAAAMAAwC3AAAA/wIA&#10;AAAA&#10;" filled="f" stroked="f">
                  <v:shadow on="t" color="black" opacity="22937f" origin=",.5" offset="0,.63889mm"/>
                  <v:textbox>
                    <w:txbxContent>
                      <w:p w14:paraId="282BA461" w14:textId="5A0B35BF" w:rsidR="008A6283" w:rsidRPr="007505F9" w:rsidRDefault="008A6283" w:rsidP="00A013A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rect>
              </v:group>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80768" behindDoc="0" locked="0" layoutInCell="1" allowOverlap="1" wp14:anchorId="6827D07C" wp14:editId="2BA319E1">
                <wp:simplePos x="0" y="0"/>
                <wp:positionH relativeFrom="column">
                  <wp:posOffset>1244338</wp:posOffset>
                </wp:positionH>
                <wp:positionV relativeFrom="paragraph">
                  <wp:posOffset>3330392</wp:posOffset>
                </wp:positionV>
                <wp:extent cx="3582186" cy="226243"/>
                <wp:effectExtent l="0" t="0" r="18415" b="21590"/>
                <wp:wrapNone/>
                <wp:docPr id="2097746544" name="Rectangle 23"/>
                <wp:cNvGraphicFramePr/>
                <a:graphic xmlns:a="http://schemas.openxmlformats.org/drawingml/2006/main">
                  <a:graphicData uri="http://schemas.microsoft.com/office/word/2010/wordprocessingShape">
                    <wps:wsp>
                      <wps:cNvSpPr/>
                      <wps:spPr>
                        <a:xfrm>
                          <a:off x="0" y="0"/>
                          <a:ext cx="3582186" cy="226243"/>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6B96AE9" id="Rectangle 23" o:spid="_x0000_s1026" style="position:absolute;margin-left:98pt;margin-top:262.25pt;width:282.05pt;height:17.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2zvYwIAAHEFAAAOAAAAZHJzL2Uyb0RvYy54bWysVN1P2zAQf5+0/8Hy+0gTCmMVKapATJMQ&#10;VMDEs+vYbSTH553dpt1fv7OTph1DQkJ7ce5yv/v+uLzaNoZtFPoabMnzkxFnykqoarss+c/n2y8X&#10;nPkgbCUMWFXynfL8avr502XrJqqAFZhKISMj1k9aV/JVCG6SZV6uVCP8CThlSagBGxGIxWVWoWjJ&#10;emOyYjQ6z1rAyiFI5T39vemEfJrsa61keNDaq8BMySm2kF5M7yK+2fRSTJYo3KqWfRjiA1E0orbk&#10;dDB1I4Jga6z/MdXUEsGDDicSmgy0rqVKOVA2+ehVNk8r4VTKhYrj3VAm///MyvvNk5sjlaF1fuKJ&#10;jFlsNTbxS/GxbSrWbiiW2gYm6efp2UWRX5xzJklWFOfF+DRWMztoO/Thu4KGRaLkSM1INRKbOx86&#10;6B4SnXkwdXVbG5OYOADq2iDbCGrdYpn3xv9CGfshRYqx01RpQvpoDgVIVNgZFa0b+6g0qytKOU/h&#10;p9k8hCakVDbsw0voqKYpkUHx9H3FHh9Vu6gG5eJ95UEjeQYbBuWmtoBvGTBDyLrDU+uO8o7kAqrd&#10;HBlCtzXeyduaOnknfJgLpDWhhaLVDw/0aANtyaGnOFsB/n7rf8TT9JKUs5bWruT+11qg4sz8sDTX&#10;3/LxOO5pYsZnXwti8FiyOJbYdXMNNB45HRknExnxwexJjdC80IWYRa8kElaS75LLgHvmOnTngG6M&#10;VLNZgtFuOhHu7JOT+67HSX3evgh0/TgHWoR72K+omLya6g4b+2Fhtg6g6zTyh7r29aa9TkvT36B4&#10;OI75hDpcyukfAAAA//8DAFBLAwQUAAYACAAAACEAA8MM5OAAAAALAQAADwAAAGRycy9kb3ducmV2&#10;LnhtbEyPQU/DMAyF70j8h8hI3FiywQotTSdAcEDaAQZCO2aNaQuNUyXZ1v37eSe4+dlPz98rF6Pr&#10;xQ5D7DxpmE4UCKTa244aDZ8fL1d3IGIyZE3vCTUcMMKiOj8rTWH9nt5xt0qN4BCKhdHQpjQUUsa6&#10;RWfixA9IfPv2wZnEMjTSBrPncNfLmVKZdKYj/tCaAZ9arH9XW6eB3r5en8PPIS2japZ5/5hfr9e5&#10;1pcX48M9iIRj+jPDCZ/RoWKmjd+SjaJnnWfcJWmYz27mINhxm6kpiA1vToOsSvm/Q3UEAAD//wMA&#10;UEsBAi0AFAAGAAgAAAAhALaDOJL+AAAA4QEAABMAAAAAAAAAAAAAAAAAAAAAAFtDb250ZW50X1R5&#10;cGVzXS54bWxQSwECLQAUAAYACAAAACEAOP0h/9YAAACUAQAACwAAAAAAAAAAAAAAAAAvAQAAX3Jl&#10;bHMvLnJlbHNQSwECLQAUAAYACAAAACEArYts72MCAABxBQAADgAAAAAAAAAAAAAAAAAuAgAAZHJz&#10;L2Uyb0RvYy54bWxQSwECLQAUAAYACAAAACEAA8MM5OAAAAALAQAADwAAAAAAAAAAAAAAAAC9BAAA&#10;ZHJzL2Rvd25yZXYueG1sUEsFBgAAAAAEAAQA8wAAAMoFAAAAAA==&#10;" fillcolor="white [3212]" strokecolor="white [3212]"/>
            </w:pict>
          </mc:Fallback>
        </mc:AlternateContent>
      </w:r>
      <w:r w:rsidRPr="007D7188">
        <w:rPr>
          <w:rFonts w:ascii="Times New Roman" w:hAnsi="Times New Roman" w:cs="Times New Roman"/>
          <w:noProof/>
          <w:sz w:val="24"/>
          <w:szCs w:val="24"/>
          <w:lang w:val="en-US"/>
        </w:rPr>
        <w:drawing>
          <wp:inline distT="114300" distB="114300" distL="114300" distR="114300" wp14:anchorId="575DE91C" wp14:editId="1A1EBFC4">
            <wp:extent cx="5674360" cy="2876550"/>
            <wp:effectExtent l="19050" t="19050" r="21590" b="19050"/>
            <wp:docPr id="9" name="image12.png" descr="Chart"/>
            <wp:cNvGraphicFramePr/>
            <a:graphic xmlns:a="http://schemas.openxmlformats.org/drawingml/2006/main">
              <a:graphicData uri="http://schemas.openxmlformats.org/drawingml/2006/picture">
                <pic:pic xmlns:pic="http://schemas.openxmlformats.org/drawingml/2006/picture">
                  <pic:nvPicPr>
                    <pic:cNvPr id="0" name="image12.png" descr="Chart"/>
                    <pic:cNvPicPr preferRelativeResize="0"/>
                  </pic:nvPicPr>
                  <pic:blipFill>
                    <a:blip r:embed="rId23"/>
                    <a:srcRect/>
                    <a:stretch>
                      <a:fillRect/>
                    </a:stretch>
                  </pic:blipFill>
                  <pic:spPr>
                    <a:xfrm>
                      <a:off x="0" y="0"/>
                      <a:ext cx="5678306" cy="2878550"/>
                    </a:xfrm>
                    <a:prstGeom prst="rect">
                      <a:avLst/>
                    </a:prstGeom>
                    <a:ln>
                      <a:solidFill>
                        <a:schemeClr val="tx1"/>
                      </a:solidFill>
                    </a:ln>
                  </pic:spPr>
                </pic:pic>
              </a:graphicData>
            </a:graphic>
          </wp:inline>
        </w:drawing>
      </w:r>
    </w:p>
    <w:p w14:paraId="50881675" w14:textId="526E107A" w:rsidR="002A2F45" w:rsidRDefault="00212476">
      <w:pPr>
        <w:jc w:val="both"/>
        <w:rPr>
          <w:rFonts w:ascii="Times New Roman" w:hAnsi="Times New Roman" w:cs="Times New Roman"/>
        </w:rPr>
      </w:pPr>
      <w:r w:rsidRPr="00212476">
        <w:rPr>
          <w:rFonts w:ascii="Times New Roman" w:hAnsi="Times New Roman" w:cs="Times New Roman"/>
          <w:sz w:val="24"/>
          <w:szCs w:val="24"/>
          <w:lang w:val="en-US"/>
        </w:rPr>
        <w:t>Figure-1</w:t>
      </w:r>
      <w:r w:rsidR="00CC4B52">
        <w:rPr>
          <w:rFonts w:ascii="Times New Roman" w:hAnsi="Times New Roman" w:cs="Times New Roman"/>
          <w:sz w:val="24"/>
          <w:szCs w:val="24"/>
          <w:lang w:val="en-US"/>
        </w:rPr>
        <w:t>1</w:t>
      </w:r>
      <w:r w:rsidRPr="00212476">
        <w:rPr>
          <w:rFonts w:ascii="Times New Roman" w:hAnsi="Times New Roman" w:cs="Times New Roman"/>
          <w:sz w:val="24"/>
          <w:szCs w:val="24"/>
          <w:lang w:val="en-US"/>
        </w:rPr>
        <w:t xml:space="preserve">: </w:t>
      </w:r>
      <w:r w:rsidR="004E08C0" w:rsidRPr="004E08C0">
        <w:rPr>
          <w:rFonts w:ascii="Times New Roman" w:hAnsi="Times New Roman" w:cs="Times New Roman"/>
        </w:rPr>
        <w:t>Future Plan of Respondents in informal Sector</w:t>
      </w:r>
      <w:r w:rsidR="004A2BB5">
        <w:rPr>
          <w:rFonts w:ascii="Times New Roman" w:hAnsi="Times New Roman" w:cs="Times New Roman"/>
        </w:rPr>
        <w:tab/>
      </w:r>
      <w:r w:rsidR="004A2BB5">
        <w:rPr>
          <w:rFonts w:ascii="Times New Roman" w:hAnsi="Times New Roman" w:cs="Times New Roman"/>
        </w:rPr>
        <w:tab/>
        <w:t>(Source: Field Survey, 2024</w:t>
      </w:r>
    </w:p>
    <w:p w14:paraId="637AFF58" w14:textId="77777777" w:rsidR="002F072B" w:rsidRPr="004A2BB5" w:rsidRDefault="002F072B">
      <w:pPr>
        <w:jc w:val="both"/>
        <w:rPr>
          <w:rFonts w:ascii="Times New Roman" w:hAnsi="Times New Roman" w:cs="Times New Roman"/>
        </w:rPr>
      </w:pPr>
    </w:p>
    <w:p w14:paraId="4F40A2B7" w14:textId="2B6FF2E7" w:rsidR="00F418E3" w:rsidRPr="00EF0CC5" w:rsidRDefault="004743EA" w:rsidP="00F1248A">
      <w:pPr>
        <w:pStyle w:val="Heading1"/>
      </w:pPr>
      <w:bookmarkStart w:id="45" w:name="_Toc184342015"/>
      <w:r w:rsidRPr="00EF0CC5">
        <w:t>4. Discussion</w:t>
      </w:r>
      <w:bookmarkEnd w:id="45"/>
    </w:p>
    <w:p w14:paraId="3A703DE5" w14:textId="1DBB3AEC" w:rsidR="004743EA" w:rsidRPr="004743EA" w:rsidRDefault="00EF0CC5" w:rsidP="004743EA">
      <w:pPr>
        <w:jc w:val="both"/>
        <w:rPr>
          <w:rFonts w:ascii="Times New Roman" w:hAnsi="Times New Roman" w:cs="Times New Roman"/>
          <w:b/>
          <w:bCs/>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82816" behindDoc="0" locked="0" layoutInCell="1" allowOverlap="1" wp14:anchorId="44658E1A" wp14:editId="32D02DED">
                <wp:simplePos x="0" y="0"/>
                <wp:positionH relativeFrom="margin">
                  <wp:align>center</wp:align>
                </wp:positionH>
                <wp:positionV relativeFrom="paragraph">
                  <wp:posOffset>50957</wp:posOffset>
                </wp:positionV>
                <wp:extent cx="5693410" cy="0"/>
                <wp:effectExtent l="38100" t="38100" r="59690" b="95250"/>
                <wp:wrapNone/>
                <wp:docPr id="1758479207" name="Straight Connector 12"/>
                <wp:cNvGraphicFramePr/>
                <a:graphic xmlns:a="http://schemas.openxmlformats.org/drawingml/2006/main">
                  <a:graphicData uri="http://schemas.microsoft.com/office/word/2010/wordprocessingShape">
                    <wps:wsp>
                      <wps:cNvCnPr/>
                      <wps:spPr>
                        <a:xfrm>
                          <a:off x="0" y="0"/>
                          <a:ext cx="569341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B4E2D51" id="Straight Connector 12" o:spid="_x0000_s1026" style="position:absolute;z-index:251682816;visibility:visible;mso-wrap-style:square;mso-wrap-distance-left:9pt;mso-wrap-distance-top:0;mso-wrap-distance-right:9pt;mso-wrap-distance-bottom:0;mso-position-horizontal:center;mso-position-horizontal-relative:margin;mso-position-vertical:absolute;mso-position-vertical-relative:text" from="0,4pt" to="448.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NdpgEAAJkDAAAOAAAAZHJzL2Uyb0RvYy54bWysU01v2zAMvQ/YfxB0X2RnW7cZcXposV2G&#10;rdjHD1BlKhamL1Ba7Pz7UUriFNvQQ9ELLYl8j3wkvbmenWV7wGSC73m7ajgDr8Jg/K7nP398fPWe&#10;s5SlH6QNHnp+gMSvty9fbKbYwTqMwQ6AjEh86qbY8zHn2AmR1AhOplWI4MmpAzqZ6Yo7MaCciN1Z&#10;sW6aKzEFHCIGBSnR6+3RybeVX2tQ+avWCTKzPafacrVY7X2xYruR3Q5lHI06lSGfUIWTxlPShepW&#10;Zsl+o/mHyhmFIQWdVyo4EbQ2CqoGUtM2f6n5PsoIVQs1J8WlTen5aNWX/Y2/Q2rDFFOX4h0WFbNG&#10;V75UH5trsw5Ls2DOTNHj26sPr9+01FN19okLMGLKnyA4Vg49t8YXHbKT+88pUzIKPYeUZ+vZRNuz&#10;ftfUiYhLLfWUDxaOYd9AMzNQ9nWlq2sCNxbZXtKAh19tGSiRW0+RBaKNtQuoeRx0ii0wqKuzANvH&#10;gUt0zRh8XoDO+ID/A+f5XKo+xlPZD7SW430YDnUy1UHzr8pOu1oW7OG9wi9/1PYPAAAA//8DAFBL&#10;AwQUAAYACAAAACEA9nshTdgAAAAEAQAADwAAAGRycy9kb3ducmV2LnhtbEyPwU7DMBBE70j8g7VI&#10;XBB1QCgyIU6FkBAXONDCfRsvSWi8Drbbpn/PwgVOo9GsZt7Wy9mPak8xDYEtXC0KUMRtcAN3Ft7W&#10;j5cGVMrIDsfAZOFICZbN6UmNlQsHfqX9KndKSjhVaKHPeaq0Tm1PHtMiTMSSfYToMYuNnXYRD1Lu&#10;R31dFKX2OLAs9DjRQ0/tdrXzFtaf5VPsvo4v2xANxovRhJv3Z2vPz+b7O1CZ5vx3DD/4gg6NMG3C&#10;jl1SowV5JFswIhKa27IEtfn1uqn1f/jmGwAA//8DAFBLAQItABQABgAIAAAAIQC2gziS/gAAAOEB&#10;AAATAAAAAAAAAAAAAAAAAAAAAABbQ29udGVudF9UeXBlc10ueG1sUEsBAi0AFAAGAAgAAAAhADj9&#10;If/WAAAAlAEAAAsAAAAAAAAAAAAAAAAALwEAAF9yZWxzLy5yZWxzUEsBAi0AFAAGAAgAAAAhAHOk&#10;412mAQAAmQMAAA4AAAAAAAAAAAAAAAAALgIAAGRycy9lMm9Eb2MueG1sUEsBAi0AFAAGAAgAAAAh&#10;APZ7IU3YAAAABAEAAA8AAAAAAAAAAAAAAAAAAAQAAGRycy9kb3ducmV2LnhtbFBLBQYAAAAABAAE&#10;APMAAAAFBQAAAAA=&#10;" strokecolor="black [3200]" strokeweight="1pt">
                <v:shadow on="t" color="black" opacity="24903f" origin=",.5" offset="0,.55556mm"/>
                <w10:wrap anchorx="margin"/>
              </v:line>
            </w:pict>
          </mc:Fallback>
        </mc:AlternateContent>
      </w:r>
    </w:p>
    <w:p w14:paraId="46FFA9E5" w14:textId="2DC6EAF6" w:rsidR="00454713" w:rsidRPr="00EF0CC5" w:rsidRDefault="00454713" w:rsidP="00EF0CC5">
      <w:pPr>
        <w:pStyle w:val="ListParagraph"/>
        <w:numPr>
          <w:ilvl w:val="0"/>
          <w:numId w:val="32"/>
        </w:numPr>
        <w:jc w:val="both"/>
        <w:rPr>
          <w:rFonts w:ascii="Times New Roman" w:hAnsi="Times New Roman" w:cs="Times New Roman"/>
          <w:sz w:val="24"/>
          <w:szCs w:val="24"/>
          <w:lang w:val="en-US"/>
        </w:rPr>
      </w:pPr>
      <w:r w:rsidRPr="00EF0CC5">
        <w:rPr>
          <w:rFonts w:ascii="Times New Roman" w:hAnsi="Times New Roman" w:cs="Times New Roman"/>
          <w:b/>
          <w:bCs/>
          <w:sz w:val="24"/>
          <w:szCs w:val="24"/>
          <w:lang w:val="en-US"/>
        </w:rPr>
        <w:t>Impact of Quota Reform</w:t>
      </w:r>
      <w:r w:rsidR="00EF0CC5">
        <w:rPr>
          <w:rFonts w:ascii="Times New Roman" w:hAnsi="Times New Roman" w:cs="Times New Roman"/>
          <w:b/>
          <w:bCs/>
          <w:sz w:val="24"/>
          <w:szCs w:val="24"/>
          <w:lang w:val="en-US"/>
        </w:rPr>
        <w:t xml:space="preserve"> Movement</w:t>
      </w:r>
      <w:r w:rsidRPr="00EF0CC5">
        <w:rPr>
          <w:rFonts w:ascii="Times New Roman" w:hAnsi="Times New Roman" w:cs="Times New Roman"/>
          <w:b/>
          <w:bCs/>
          <w:sz w:val="24"/>
          <w:szCs w:val="24"/>
          <w:lang w:val="en-US"/>
        </w:rPr>
        <w:t>:</w:t>
      </w:r>
      <w:r w:rsidRPr="00EF0CC5">
        <w:rPr>
          <w:rFonts w:ascii="Times New Roman" w:hAnsi="Times New Roman" w:cs="Times New Roman"/>
          <w:sz w:val="24"/>
          <w:szCs w:val="24"/>
          <w:lang w:val="en-US"/>
        </w:rPr>
        <w:t xml:space="preserve"> The movement had a significant impact on the informal sector, leading to business closures, income reduction, and supply chain disruptions. </w:t>
      </w:r>
    </w:p>
    <w:p w14:paraId="5925823E" w14:textId="5B7B2CD6" w:rsidR="00454713" w:rsidRPr="00EF0CC5" w:rsidRDefault="00454713" w:rsidP="00EF0CC5">
      <w:pPr>
        <w:pStyle w:val="ListParagraph"/>
        <w:numPr>
          <w:ilvl w:val="0"/>
          <w:numId w:val="32"/>
        </w:numPr>
        <w:jc w:val="both"/>
        <w:rPr>
          <w:rFonts w:ascii="Times New Roman" w:hAnsi="Times New Roman" w:cs="Times New Roman"/>
          <w:sz w:val="24"/>
          <w:szCs w:val="24"/>
          <w:lang w:val="en-US"/>
        </w:rPr>
      </w:pPr>
      <w:r w:rsidRPr="00EF0CC5">
        <w:rPr>
          <w:rFonts w:ascii="Times New Roman" w:hAnsi="Times New Roman" w:cs="Times New Roman"/>
          <w:b/>
          <w:bCs/>
          <w:sz w:val="24"/>
          <w:szCs w:val="24"/>
          <w:lang w:val="en-US"/>
        </w:rPr>
        <w:t>Psychological Impact:</w:t>
      </w:r>
      <w:r w:rsidRPr="00EF0CC5">
        <w:rPr>
          <w:rFonts w:ascii="Times New Roman" w:hAnsi="Times New Roman" w:cs="Times New Roman"/>
          <w:sz w:val="24"/>
          <w:szCs w:val="24"/>
          <w:lang w:val="en-US"/>
        </w:rPr>
        <w:t xml:space="preserve"> The economic hardships caused by the reform have negatively affected the mental health and well-being of respondents. </w:t>
      </w:r>
    </w:p>
    <w:p w14:paraId="586872B7" w14:textId="77777777" w:rsidR="00454713" w:rsidRPr="00EF0CC5" w:rsidRDefault="00454713" w:rsidP="00EF0CC5">
      <w:pPr>
        <w:pStyle w:val="ListParagraph"/>
        <w:numPr>
          <w:ilvl w:val="0"/>
          <w:numId w:val="32"/>
        </w:numPr>
        <w:jc w:val="both"/>
        <w:rPr>
          <w:rFonts w:ascii="Times New Roman" w:hAnsi="Times New Roman" w:cs="Times New Roman"/>
          <w:sz w:val="24"/>
          <w:szCs w:val="24"/>
          <w:lang w:val="en-US"/>
        </w:rPr>
      </w:pPr>
      <w:r w:rsidRPr="00EF0CC5">
        <w:rPr>
          <w:rFonts w:ascii="Times New Roman" w:hAnsi="Times New Roman" w:cs="Times New Roman"/>
          <w:b/>
          <w:bCs/>
          <w:sz w:val="24"/>
          <w:szCs w:val="24"/>
          <w:lang w:val="en-US"/>
        </w:rPr>
        <w:t>Coping Mechanisms:</w:t>
      </w:r>
      <w:r w:rsidRPr="00EF0CC5">
        <w:rPr>
          <w:rFonts w:ascii="Times New Roman" w:hAnsi="Times New Roman" w:cs="Times New Roman"/>
          <w:sz w:val="24"/>
          <w:szCs w:val="24"/>
          <w:lang w:val="en-US"/>
        </w:rPr>
        <w:t xml:space="preserve"> Respondents have employed various strategies to cope with the financial impact, including borrowing money and selling assets. </w:t>
      </w:r>
    </w:p>
    <w:p w14:paraId="3FAAA80B" w14:textId="228DCB31" w:rsidR="00454713" w:rsidRPr="00EF0CC5" w:rsidRDefault="00454713" w:rsidP="00EF0CC5">
      <w:pPr>
        <w:pStyle w:val="ListParagraph"/>
        <w:numPr>
          <w:ilvl w:val="0"/>
          <w:numId w:val="32"/>
        </w:numPr>
        <w:jc w:val="both"/>
        <w:rPr>
          <w:rFonts w:ascii="Times New Roman" w:hAnsi="Times New Roman" w:cs="Times New Roman"/>
          <w:sz w:val="24"/>
          <w:szCs w:val="24"/>
          <w:lang w:val="en-US"/>
        </w:rPr>
      </w:pPr>
      <w:r w:rsidRPr="00EF0CC5">
        <w:rPr>
          <w:rFonts w:ascii="Times New Roman" w:hAnsi="Times New Roman" w:cs="Times New Roman"/>
          <w:b/>
          <w:bCs/>
          <w:sz w:val="24"/>
          <w:szCs w:val="24"/>
          <w:lang w:val="en-US"/>
        </w:rPr>
        <w:t>Future Outlook:</w:t>
      </w:r>
      <w:r w:rsidRPr="00EF0CC5">
        <w:rPr>
          <w:rFonts w:ascii="Times New Roman" w:hAnsi="Times New Roman" w:cs="Times New Roman"/>
          <w:sz w:val="24"/>
          <w:szCs w:val="24"/>
          <w:lang w:val="en-US"/>
        </w:rPr>
        <w:t xml:space="preserve"> While there is hope for economic recovery, many respondents are uncertain about their future plans and are considering alternative occupations.</w:t>
      </w:r>
    </w:p>
    <w:p w14:paraId="6B05DAC1" w14:textId="77777777" w:rsidR="00454713" w:rsidRDefault="00454713" w:rsidP="00454713">
      <w:pPr>
        <w:jc w:val="both"/>
        <w:rPr>
          <w:rFonts w:ascii="Times New Roman" w:hAnsi="Times New Roman" w:cs="Times New Roman"/>
          <w:sz w:val="24"/>
          <w:szCs w:val="24"/>
          <w:lang w:val="en-US"/>
        </w:rPr>
      </w:pPr>
    </w:p>
    <w:p w14:paraId="05295536" w14:textId="387CED29" w:rsidR="002A2F45" w:rsidRPr="00EF0CC5" w:rsidRDefault="00EF0CC5" w:rsidP="00654776">
      <w:pPr>
        <w:pStyle w:val="Heading1"/>
        <w:rPr>
          <w:lang w:val="en-US"/>
        </w:rPr>
      </w:pPr>
      <w:bookmarkStart w:id="46" w:name="_Toc184342016"/>
      <w:r>
        <w:t>5</w:t>
      </w:r>
      <w:r w:rsidR="00BB1BD9" w:rsidRPr="00EF0CC5">
        <w:t xml:space="preserve">. </w:t>
      </w:r>
      <w:r w:rsidRPr="00EF0CC5">
        <w:t>Conclusion</w:t>
      </w:r>
      <w:bookmarkEnd w:id="46"/>
    </w:p>
    <w:p w14:paraId="1DB6B7C9" w14:textId="7EAA079C" w:rsidR="002A2F45" w:rsidRPr="007D7188" w:rsidRDefault="00454713">
      <w:pPr>
        <w:spacing w:before="240" w:after="240"/>
        <w:jc w:val="both"/>
        <w:rPr>
          <w:rFonts w:ascii="Times New Roman" w:hAnsi="Times New Roman" w:cs="Times New Roman"/>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72576" behindDoc="0" locked="0" layoutInCell="1" allowOverlap="1" wp14:anchorId="425DE079" wp14:editId="2580F458">
                <wp:simplePos x="0" y="0"/>
                <wp:positionH relativeFrom="margin">
                  <wp:align>center</wp:align>
                </wp:positionH>
                <wp:positionV relativeFrom="paragraph">
                  <wp:posOffset>96618</wp:posOffset>
                </wp:positionV>
                <wp:extent cx="5693410" cy="0"/>
                <wp:effectExtent l="38100" t="38100" r="59690" b="95250"/>
                <wp:wrapNone/>
                <wp:docPr id="740082680" name="Straight Connector 12"/>
                <wp:cNvGraphicFramePr/>
                <a:graphic xmlns:a="http://schemas.openxmlformats.org/drawingml/2006/main">
                  <a:graphicData uri="http://schemas.microsoft.com/office/word/2010/wordprocessingShape">
                    <wps:wsp>
                      <wps:cNvCnPr/>
                      <wps:spPr>
                        <a:xfrm>
                          <a:off x="0" y="0"/>
                          <a:ext cx="5693410" cy="0"/>
                        </a:xfrm>
                        <a:prstGeom prst="line">
                          <a:avLst/>
                        </a:prstGeom>
                        <a:ln w="12700"/>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1042A431" id="Straight Connector 12" o:spid="_x0000_s1026" style="position:absolute;z-index:251672576;visibility:visible;mso-wrap-style:square;mso-wrap-distance-left:9pt;mso-wrap-distance-top:0;mso-wrap-distance-right:9pt;mso-wrap-distance-bottom:0;mso-position-horizontal:center;mso-position-horizontal-relative:margin;mso-position-vertical:absolute;mso-position-vertical-relative:text" from="0,7.6pt" to="448.3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ONdpgEAAJkDAAAOAAAAZHJzL2Uyb0RvYy54bWysU01v2zAMvQ/YfxB0X2RnW7cZcXposV2G&#10;rdjHD1BlKhamL1Ba7Pz7UUriFNvQQ9ELLYl8j3wkvbmenWV7wGSC73m7ajgDr8Jg/K7nP398fPWe&#10;s5SlH6QNHnp+gMSvty9fbKbYwTqMwQ6AjEh86qbY8zHn2AmR1AhOplWI4MmpAzqZ6Yo7MaCciN1Z&#10;sW6aKzEFHCIGBSnR6+3RybeVX2tQ+avWCTKzPafacrVY7X2xYruR3Q5lHI06lSGfUIWTxlPShepW&#10;Zsl+o/mHyhmFIQWdVyo4EbQ2CqoGUtM2f6n5PsoIVQs1J8WlTen5aNWX/Y2/Q2rDFFOX4h0WFbNG&#10;V75UH5trsw5Ls2DOTNHj26sPr9+01FN19okLMGLKnyA4Vg49t8YXHbKT+88pUzIKPYeUZ+vZRNuz&#10;ftfUiYhLLfWUDxaOYd9AMzNQ9nWlq2sCNxbZXtKAh19tGSiRW0+RBaKNtQuoeRx0ii0wqKuzANvH&#10;gUt0zRh8XoDO+ID/A+f5XKo+xlPZD7SW430YDnUy1UHzr8pOu1oW7OG9wi9/1PYPAAAA//8DAFBL&#10;AwQUAAYACAAAACEAaCVyuNoAAAAGAQAADwAAAGRycy9kb3ducmV2LnhtbEyPwU7DMBBE70j8g7VI&#10;XFDrUEGUhjgVQkJc4EAL9228JKHxOthum/49izjAcWZWM2+r1eQGdaAQe88GrucZKOLG255bA2+b&#10;x1kBKiZki4NnMnCiCKv6/KzC0vojv9JhnVolJRxLNNClNJZax6Yjh3HuR2LJPnxwmESGVtuARyl3&#10;g15kWa4d9iwLHY700FGzW++dgc1n/hTar9PLzocCw9VQ+Jv3Z2MuL6b7O1CJpvR3DD/4gg61MG39&#10;nm1UgwF5JIl7uwAlabHMc1DbX0PXlf6PX38DAAD//wMAUEsBAi0AFAAGAAgAAAAhALaDOJL+AAAA&#10;4QEAABMAAAAAAAAAAAAAAAAAAAAAAFtDb250ZW50X1R5cGVzXS54bWxQSwECLQAUAAYACAAAACEA&#10;OP0h/9YAAACUAQAACwAAAAAAAAAAAAAAAAAvAQAAX3JlbHMvLnJlbHNQSwECLQAUAAYACAAAACEA&#10;c6TjXaYBAACZAwAADgAAAAAAAAAAAAAAAAAuAgAAZHJzL2Uyb0RvYy54bWxQSwECLQAUAAYACAAA&#10;ACEAaCVyuNoAAAAGAQAADwAAAAAAAAAAAAAAAAAABAAAZHJzL2Rvd25yZXYueG1sUEsFBgAAAAAE&#10;AAQA8wAAAAcFAAAAAA==&#10;" strokecolor="black [3200]" strokeweight="1pt">
                <v:shadow on="t" color="black" opacity="24903f" origin=",.5" offset="0,.55556mm"/>
                <w10:wrap anchorx="margin"/>
              </v:line>
            </w:pict>
          </mc:Fallback>
        </mc:AlternateContent>
      </w:r>
      <w:r w:rsidRPr="007D7188">
        <w:rPr>
          <w:rFonts w:ascii="Times New Roman" w:hAnsi="Times New Roman" w:cs="Times New Roman"/>
          <w:sz w:val="24"/>
          <w:szCs w:val="24"/>
        </w:rPr>
        <w:t>The 2024 Quota Reform Movement in Bangladesh, while aimed at addressing systemic issues, had a significant impact on the socio-economic conditions of informal sector workers in Barisal City. This study aimed to delve into the experiences of these workers, highlighting the challenges they faced during this period of social and political upheaval.</w:t>
      </w:r>
    </w:p>
    <w:p w14:paraId="367918CE" w14:textId="77777777" w:rsidR="00CC4B52" w:rsidRDefault="005E1397" w:rsidP="00CC4B52">
      <w:pPr>
        <w:spacing w:before="240"/>
        <w:jc w:val="both"/>
        <w:rPr>
          <w:rFonts w:ascii="Times New Roman" w:hAnsi="Times New Roman" w:cs="Times New Roman"/>
          <w:sz w:val="24"/>
          <w:szCs w:val="24"/>
        </w:rPr>
      </w:pPr>
      <w:r w:rsidRPr="007D7188">
        <w:rPr>
          <w:rFonts w:ascii="Times New Roman" w:hAnsi="Times New Roman" w:cs="Times New Roman"/>
          <w:sz w:val="24"/>
          <w:szCs w:val="24"/>
        </w:rPr>
        <w:t xml:space="preserve">Key findings from the study indicate that the movement led to a decline in business activity, reduced income, and increased job insecurity for informal sector workers. The disruptions in supply chains, reduced customer demand, and increased operational costs further exacerbated </w:t>
      </w:r>
      <w:r w:rsidRPr="007D7188">
        <w:rPr>
          <w:rFonts w:ascii="Times New Roman" w:hAnsi="Times New Roman" w:cs="Times New Roman"/>
          <w:sz w:val="24"/>
          <w:szCs w:val="24"/>
        </w:rPr>
        <w:lastRenderedPageBreak/>
        <w:t>their economic vulnerabilities. Additionally, the movement's psychological impact cannot be overlooked, as many workers reported increased stress, anxiety, and feelings of isolation.</w:t>
      </w:r>
    </w:p>
    <w:p w14:paraId="181FEAAA" w14:textId="28288B6A" w:rsidR="002A2F45" w:rsidRPr="007D7188" w:rsidRDefault="005E1397" w:rsidP="00CC4B52">
      <w:pPr>
        <w:spacing w:after="240"/>
        <w:jc w:val="both"/>
        <w:rPr>
          <w:rFonts w:ascii="Times New Roman" w:hAnsi="Times New Roman" w:cs="Times New Roman"/>
          <w:sz w:val="24"/>
          <w:szCs w:val="24"/>
        </w:rPr>
      </w:pPr>
      <w:r w:rsidRPr="007D7188">
        <w:rPr>
          <w:rFonts w:ascii="Times New Roman" w:hAnsi="Times New Roman" w:cs="Times New Roman"/>
          <w:sz w:val="24"/>
          <w:szCs w:val="24"/>
        </w:rPr>
        <w:t>The study emphasizes the need for targeted support programs to help informal sector workers recover from the economic and social consequences of the movement. Such interventions could include access to microcredit, skills training, and social protection measures. Furthermore, policymakers should consider the specific needs of this vulnerable group when formulating future economic and social policies.</w:t>
      </w:r>
    </w:p>
    <w:p w14:paraId="39F66688" w14:textId="77777777" w:rsidR="00532A55" w:rsidRDefault="005E1397" w:rsidP="00CC4B52">
      <w:pPr>
        <w:spacing w:before="240" w:after="240"/>
        <w:jc w:val="both"/>
        <w:rPr>
          <w:rFonts w:ascii="Times New Roman" w:hAnsi="Times New Roman" w:cs="Times New Roman"/>
          <w:sz w:val="24"/>
          <w:szCs w:val="24"/>
        </w:rPr>
      </w:pPr>
      <w:r w:rsidRPr="007D7188">
        <w:rPr>
          <w:rFonts w:ascii="Times New Roman" w:hAnsi="Times New Roman" w:cs="Times New Roman"/>
          <w:sz w:val="24"/>
          <w:szCs w:val="24"/>
        </w:rPr>
        <w:t>By understanding the experiences of informal sector workers during the Quota Reform Movement, this study contributes to a deeper understanding of the complex interplay between social movements, economic policies, and the livelihoods of marginalized populations. It underscores the importance of considering the impact of such movements on vulnerable groups and the need for inclusive and equitable development strategies.</w:t>
      </w:r>
    </w:p>
    <w:p w14:paraId="1412E5F4" w14:textId="47B3BDF9" w:rsidR="00532A55" w:rsidRPr="00532A55" w:rsidRDefault="00532A55" w:rsidP="00532A55">
      <w:pPr>
        <w:pStyle w:val="Heading1"/>
      </w:pPr>
      <w:r>
        <w:t>6.</w:t>
      </w:r>
      <w:bookmarkStart w:id="47" w:name="_GoBack"/>
      <w:bookmarkEnd w:id="47"/>
      <w:r w:rsidRPr="00532A55">
        <w:t>Reference</w:t>
      </w:r>
    </w:p>
    <w:p w14:paraId="340C7EB5" w14:textId="77777777" w:rsidR="00532A55" w:rsidRPr="007D7188" w:rsidRDefault="00532A55" w:rsidP="00532A55">
      <w:pPr>
        <w:jc w:val="both"/>
        <w:rPr>
          <w:rFonts w:ascii="Times New Roman" w:hAnsi="Times New Roman" w:cs="Times New Roman"/>
          <w:sz w:val="24"/>
          <w:szCs w:val="24"/>
        </w:rPr>
      </w:pPr>
    </w:p>
    <w:p w14:paraId="5E65C104" w14:textId="77777777" w:rsidR="00532A55" w:rsidRDefault="00532A55" w:rsidP="00532A55">
      <w:pPr>
        <w:pStyle w:val="ListParagraph"/>
        <w:numPr>
          <w:ilvl w:val="0"/>
          <w:numId w:val="36"/>
        </w:numPr>
        <w:jc w:val="both"/>
        <w:rPr>
          <w:rFonts w:ascii="Times New Roman" w:hAnsi="Times New Roman" w:cs="Times New Roman"/>
          <w:sz w:val="24"/>
          <w:szCs w:val="24"/>
        </w:rPr>
      </w:pPr>
      <w:r w:rsidRPr="00F40B32">
        <w:rPr>
          <w:rFonts w:ascii="Times New Roman" w:hAnsi="Times New Roman" w:cs="Times New Roman"/>
          <w:sz w:val="24"/>
          <w:szCs w:val="24"/>
          <w:lang w:val="en-US"/>
        </w:rPr>
        <w:t xml:space="preserve">Quota reform protests: Students block several points of Dhaka-Barisal Highway, </w:t>
      </w:r>
      <w:r w:rsidRPr="00F40B32">
        <w:rPr>
          <w:rFonts w:ascii="Times New Roman" w:hAnsi="Times New Roman" w:cs="Times New Roman"/>
          <w:i/>
          <w:iCs/>
          <w:sz w:val="24"/>
          <w:szCs w:val="24"/>
          <w:lang w:val="en-US"/>
        </w:rPr>
        <w:t>Dhaka Tribune</w:t>
      </w:r>
      <w:r w:rsidRPr="00F40B32">
        <w:rPr>
          <w:rFonts w:ascii="Times New Roman" w:hAnsi="Times New Roman" w:cs="Times New Roman"/>
          <w:sz w:val="24"/>
          <w:szCs w:val="24"/>
          <w:lang w:val="en-US"/>
        </w:rPr>
        <w:t>, 16</w:t>
      </w:r>
      <w:r w:rsidRPr="00F40B32">
        <w:rPr>
          <w:rFonts w:ascii="Times New Roman" w:hAnsi="Times New Roman" w:cs="Times New Roman"/>
          <w:sz w:val="24"/>
          <w:szCs w:val="24"/>
        </w:rPr>
        <w:t xml:space="preserve"> Jul 2024. Retrieved 26 Occtober,2024.</w:t>
      </w:r>
    </w:p>
    <w:p w14:paraId="00AA9970" w14:textId="77777777" w:rsidR="00532A55" w:rsidRPr="00BA0E77" w:rsidRDefault="00532A55" w:rsidP="00532A55">
      <w:pPr>
        <w:jc w:val="both"/>
        <w:rPr>
          <w:rFonts w:ascii="Times New Roman" w:hAnsi="Times New Roman" w:cs="Times New Roman"/>
          <w:sz w:val="24"/>
          <w:szCs w:val="24"/>
        </w:rPr>
      </w:pPr>
    </w:p>
    <w:p w14:paraId="2BCD0F24" w14:textId="77777777" w:rsidR="00532A55" w:rsidRPr="0042426B" w:rsidRDefault="00532A55" w:rsidP="00532A55">
      <w:pPr>
        <w:pStyle w:val="ListParagraph"/>
        <w:numPr>
          <w:ilvl w:val="0"/>
          <w:numId w:val="36"/>
        </w:numPr>
        <w:jc w:val="both"/>
        <w:rPr>
          <w:rFonts w:ascii="Times New Roman" w:hAnsi="Times New Roman" w:cs="Times New Roman"/>
          <w:sz w:val="24"/>
          <w:szCs w:val="24"/>
          <w:lang w:val="en-US"/>
        </w:rPr>
      </w:pPr>
      <w:r w:rsidRPr="0042426B">
        <w:rPr>
          <w:rFonts w:ascii="Times New Roman" w:hAnsi="Times New Roman" w:cs="Times New Roman"/>
          <w:sz w:val="24"/>
          <w:szCs w:val="24"/>
          <w:lang w:val="en-US"/>
        </w:rPr>
        <w:t xml:space="preserve">Quota protest: 15 injured in attack at Barishal University, </w:t>
      </w:r>
      <w:r w:rsidRPr="0042426B">
        <w:rPr>
          <w:rFonts w:ascii="Times New Roman" w:hAnsi="Times New Roman" w:cs="Times New Roman"/>
          <w:i/>
          <w:iCs/>
          <w:sz w:val="24"/>
          <w:szCs w:val="24"/>
          <w:lang w:val="en-US"/>
        </w:rPr>
        <w:t>The Daily Star</w:t>
      </w:r>
      <w:r w:rsidRPr="0042426B">
        <w:rPr>
          <w:rFonts w:ascii="Times New Roman" w:hAnsi="Times New Roman" w:cs="Times New Roman"/>
          <w:sz w:val="24"/>
          <w:szCs w:val="24"/>
          <w:lang w:val="en-US"/>
        </w:rPr>
        <w:t>,</w:t>
      </w:r>
      <w:r w:rsidRPr="0042426B">
        <w:rPr>
          <w:rFonts w:ascii="Times New Roman" w:hAnsi="Times New Roman" w:cs="Times New Roman"/>
          <w:sz w:val="24"/>
          <w:szCs w:val="24"/>
        </w:rPr>
        <w:t xml:space="preserve"> Jul 29, 2024.   Retrieved 26 Occtober,2024.</w:t>
      </w:r>
    </w:p>
    <w:p w14:paraId="74CAAD6B" w14:textId="77777777" w:rsidR="00532A55" w:rsidRPr="00BA0E77" w:rsidRDefault="00532A55" w:rsidP="00532A55">
      <w:pPr>
        <w:jc w:val="both"/>
        <w:rPr>
          <w:rFonts w:ascii="Times New Roman" w:hAnsi="Times New Roman" w:cs="Times New Roman"/>
          <w:sz w:val="24"/>
          <w:szCs w:val="24"/>
          <w:lang w:val="en-US"/>
        </w:rPr>
      </w:pPr>
    </w:p>
    <w:p w14:paraId="1E6BE94E" w14:textId="77777777" w:rsidR="00532A55" w:rsidRDefault="00532A55" w:rsidP="00532A55">
      <w:pPr>
        <w:pStyle w:val="ListParagraph"/>
        <w:numPr>
          <w:ilvl w:val="0"/>
          <w:numId w:val="36"/>
        </w:numPr>
        <w:jc w:val="both"/>
        <w:rPr>
          <w:rFonts w:ascii="Times New Roman" w:hAnsi="Times New Roman" w:cs="Times New Roman"/>
          <w:sz w:val="24"/>
          <w:szCs w:val="24"/>
        </w:rPr>
      </w:pPr>
      <w:r w:rsidRPr="0042426B">
        <w:rPr>
          <w:rFonts w:ascii="Times New Roman" w:hAnsi="Times New Roman" w:cs="Times New Roman"/>
          <w:sz w:val="24"/>
          <w:szCs w:val="24"/>
        </w:rPr>
        <w:t>De Soto, H., 1989, The Other Path: The Invisible Revolution in the Third World, L.B. Taurus, London.</w:t>
      </w:r>
    </w:p>
    <w:p w14:paraId="2CE22822" w14:textId="77777777" w:rsidR="00532A55" w:rsidRPr="00066242" w:rsidRDefault="00532A55" w:rsidP="00532A55">
      <w:pPr>
        <w:pStyle w:val="ListParagraph"/>
        <w:rPr>
          <w:rFonts w:ascii="Times New Roman" w:hAnsi="Times New Roman" w:cs="Times New Roman"/>
          <w:sz w:val="24"/>
          <w:szCs w:val="24"/>
        </w:rPr>
      </w:pPr>
    </w:p>
    <w:p w14:paraId="7B2A6F2C" w14:textId="77777777" w:rsidR="00532A55" w:rsidRPr="00066242" w:rsidRDefault="00532A55" w:rsidP="00532A55">
      <w:pPr>
        <w:pStyle w:val="ListParagraph"/>
        <w:numPr>
          <w:ilvl w:val="0"/>
          <w:numId w:val="36"/>
        </w:numPr>
        <w:jc w:val="both"/>
        <w:rPr>
          <w:rFonts w:ascii="Times New Roman" w:hAnsi="Times New Roman" w:cs="Times New Roman"/>
          <w:sz w:val="24"/>
          <w:szCs w:val="24"/>
          <w:lang w:val="en-US"/>
        </w:rPr>
      </w:pPr>
      <w:r w:rsidRPr="00066242">
        <w:rPr>
          <w:rFonts w:ascii="Times New Roman" w:hAnsi="Times New Roman" w:cs="Times New Roman"/>
          <w:sz w:val="24"/>
          <w:szCs w:val="24"/>
          <w:lang w:val="en-US"/>
        </w:rPr>
        <w:t>The cost of crisis: Who will bear it?</w:t>
      </w:r>
      <w:r w:rsidRPr="00777B50">
        <w:rPr>
          <w:color w:val="667085"/>
          <w:sz w:val="21"/>
          <w:szCs w:val="21"/>
          <w:shd w:val="clear" w:color="auto" w:fill="FFFFFF"/>
        </w:rPr>
        <w:t xml:space="preserve"> </w:t>
      </w:r>
      <w:r w:rsidRPr="00777B50">
        <w:rPr>
          <w:i/>
          <w:iCs/>
          <w:sz w:val="21"/>
          <w:szCs w:val="21"/>
          <w:shd w:val="clear" w:color="auto" w:fill="FFFFFF"/>
          <w:lang w:val="en-US"/>
        </w:rPr>
        <w:t>The Daily Star</w:t>
      </w:r>
      <w:r w:rsidRPr="00777B50">
        <w:rPr>
          <w:rFonts w:ascii="Times New Roman" w:hAnsi="Times New Roman" w:cs="Times New Roman"/>
          <w:sz w:val="24"/>
          <w:szCs w:val="24"/>
        </w:rPr>
        <w:t>,</w:t>
      </w:r>
      <w:r>
        <w:rPr>
          <w:rFonts w:ascii="Times New Roman" w:hAnsi="Times New Roman" w:cs="Times New Roman"/>
          <w:sz w:val="24"/>
          <w:szCs w:val="24"/>
        </w:rPr>
        <w:t xml:space="preserve"> </w:t>
      </w:r>
      <w:r w:rsidRPr="00777B50">
        <w:rPr>
          <w:rFonts w:ascii="Times New Roman" w:hAnsi="Times New Roman" w:cs="Times New Roman"/>
          <w:sz w:val="24"/>
          <w:szCs w:val="24"/>
        </w:rPr>
        <w:t>Jul 29, 2024</w:t>
      </w:r>
      <w:r>
        <w:rPr>
          <w:rFonts w:ascii="Times New Roman" w:hAnsi="Times New Roman" w:cs="Times New Roman"/>
          <w:sz w:val="24"/>
          <w:szCs w:val="24"/>
        </w:rPr>
        <w:t xml:space="preserve">. </w:t>
      </w:r>
      <w:r w:rsidRPr="00FF3227">
        <w:rPr>
          <w:rFonts w:ascii="Times New Roman" w:hAnsi="Times New Roman" w:cs="Times New Roman"/>
          <w:sz w:val="24"/>
          <w:szCs w:val="24"/>
        </w:rPr>
        <w:t>Retrieved 2</w:t>
      </w:r>
      <w:r>
        <w:rPr>
          <w:rFonts w:ascii="Times New Roman" w:hAnsi="Times New Roman" w:cs="Times New Roman"/>
          <w:sz w:val="24"/>
          <w:szCs w:val="24"/>
        </w:rPr>
        <w:t>7</w:t>
      </w:r>
      <w:r w:rsidRPr="00FF3227">
        <w:rPr>
          <w:rFonts w:ascii="Times New Roman" w:hAnsi="Times New Roman" w:cs="Times New Roman"/>
          <w:sz w:val="24"/>
          <w:szCs w:val="24"/>
        </w:rPr>
        <w:t xml:space="preserve"> Occtober,2024.</w:t>
      </w:r>
    </w:p>
    <w:p w14:paraId="25F7EE7C" w14:textId="77777777" w:rsidR="00532A55" w:rsidRPr="00FF3227" w:rsidRDefault="00532A55" w:rsidP="00532A55">
      <w:pPr>
        <w:jc w:val="both"/>
        <w:rPr>
          <w:rFonts w:ascii="Times New Roman" w:hAnsi="Times New Roman" w:cs="Times New Roman"/>
          <w:sz w:val="24"/>
          <w:szCs w:val="24"/>
        </w:rPr>
      </w:pPr>
    </w:p>
    <w:p w14:paraId="531E1265" w14:textId="54DCE97E" w:rsidR="00BB1BD9" w:rsidRPr="00CC4B52" w:rsidRDefault="00BB1BD9" w:rsidP="00CC4B52">
      <w:pPr>
        <w:spacing w:before="240" w:after="240"/>
        <w:jc w:val="both"/>
        <w:rPr>
          <w:rFonts w:ascii="Times New Roman" w:hAnsi="Times New Roman" w:cs="Times New Roman"/>
          <w:sz w:val="24"/>
          <w:szCs w:val="24"/>
        </w:rPr>
      </w:pPr>
      <w:r>
        <w:rPr>
          <w:rFonts w:ascii="Times New Roman" w:hAnsi="Times New Roman" w:cs="Times New Roman"/>
          <w:b/>
          <w:sz w:val="24"/>
          <w:szCs w:val="24"/>
        </w:rPr>
        <w:br w:type="page"/>
      </w:r>
    </w:p>
    <w:p w14:paraId="5461BE1D" w14:textId="72504A64" w:rsidR="00066242" w:rsidRPr="00FF3227" w:rsidRDefault="00532A55" w:rsidP="00532A55">
      <w:pPr>
        <w:pStyle w:val="Heading1"/>
        <w:rPr>
          <w:rFonts w:ascii="Times New Roman" w:hAnsi="Times New Roman" w:cs="Times New Roman"/>
          <w:sz w:val="24"/>
          <w:szCs w:val="24"/>
        </w:rPr>
      </w:pPr>
      <w:r w:rsidRPr="00FF3227">
        <w:rPr>
          <w:rFonts w:ascii="Times New Roman" w:hAnsi="Times New Roman" w:cs="Times New Roman"/>
          <w:sz w:val="24"/>
          <w:szCs w:val="24"/>
        </w:rPr>
        <w:lastRenderedPageBreak/>
        <w:t xml:space="preserve"> </w:t>
      </w:r>
    </w:p>
    <w:p w14:paraId="02B61D42" w14:textId="26FAC83E" w:rsidR="002A2F45" w:rsidRPr="007D7188" w:rsidRDefault="00F40B32" w:rsidP="00F40B32">
      <w:pPr>
        <w:rPr>
          <w:rFonts w:ascii="Times New Roman" w:hAnsi="Times New Roman" w:cs="Times New Roman"/>
          <w:sz w:val="24"/>
          <w:szCs w:val="24"/>
        </w:rPr>
      </w:pPr>
      <w:r w:rsidRPr="00F40B32">
        <w:rPr>
          <w:rFonts w:ascii="Times New Roman" w:hAnsi="Times New Roman" w:cs="Times New Roman"/>
          <w:sz w:val="24"/>
          <w:szCs w:val="24"/>
        </w:rPr>
        <w:t>‌</w:t>
      </w:r>
      <w:r w:rsidR="00BB1BD9">
        <w:rPr>
          <w:rFonts w:ascii="Times New Roman" w:hAnsi="Times New Roman" w:cs="Times New Roman"/>
          <w:sz w:val="24"/>
          <w:szCs w:val="24"/>
        </w:rPr>
        <w:br w:type="page"/>
      </w:r>
    </w:p>
    <w:p w14:paraId="0155E8C7" w14:textId="7E3431FB" w:rsidR="002A2F45" w:rsidRPr="00BB1BD9" w:rsidRDefault="002A2F45">
      <w:pPr>
        <w:jc w:val="both"/>
        <w:rPr>
          <w:rFonts w:ascii="Times New Roman" w:hAnsi="Times New Roman" w:cs="Times New Roman"/>
          <w:sz w:val="24"/>
          <w:szCs w:val="24"/>
        </w:rPr>
      </w:pPr>
    </w:p>
    <w:sectPr w:rsidR="002A2F45" w:rsidRPr="00BB1BD9" w:rsidSect="00232508">
      <w:footerReference w:type="default" r:id="rId24"/>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4C5DE" w14:textId="77777777" w:rsidR="00B270E3" w:rsidRDefault="00B270E3" w:rsidP="005D1907">
      <w:pPr>
        <w:spacing w:line="240" w:lineRule="auto"/>
      </w:pPr>
      <w:r>
        <w:separator/>
      </w:r>
    </w:p>
  </w:endnote>
  <w:endnote w:type="continuationSeparator" w:id="0">
    <w:p w14:paraId="02348369" w14:textId="77777777" w:rsidR="00B270E3" w:rsidRDefault="00B270E3" w:rsidP="005D1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2830204"/>
      <w:docPartObj>
        <w:docPartGallery w:val="Page Numbers (Bottom of Page)"/>
        <w:docPartUnique/>
      </w:docPartObj>
    </w:sdtPr>
    <w:sdtEndPr>
      <w:rPr>
        <w:color w:val="7F7F7F" w:themeColor="background1" w:themeShade="7F"/>
        <w:spacing w:val="60"/>
      </w:rPr>
    </w:sdtEndPr>
    <w:sdtContent>
      <w:p w14:paraId="63D8D538" w14:textId="264FB0AD" w:rsidR="008A6283" w:rsidRDefault="008A628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40C4E" w:rsidRPr="00E40C4E">
          <w:rPr>
            <w:b/>
            <w:bCs/>
            <w:noProof/>
          </w:rPr>
          <w:t>15</w:t>
        </w:r>
        <w:r>
          <w:rPr>
            <w:b/>
            <w:bCs/>
            <w:noProof/>
          </w:rPr>
          <w:fldChar w:fldCharType="end"/>
        </w:r>
        <w:r>
          <w:rPr>
            <w:b/>
            <w:bCs/>
          </w:rPr>
          <w:t xml:space="preserve"> | </w:t>
        </w:r>
        <w:r>
          <w:rPr>
            <w:color w:val="7F7F7F" w:themeColor="background1" w:themeShade="7F"/>
            <w:spacing w:val="60"/>
          </w:rPr>
          <w:t>Page</w:t>
        </w:r>
      </w:p>
    </w:sdtContent>
  </w:sdt>
  <w:p w14:paraId="4522CF85" w14:textId="63800771" w:rsidR="008A6283" w:rsidRDefault="008A6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52348" w14:textId="77777777" w:rsidR="00B270E3" w:rsidRDefault="00B270E3" w:rsidP="005D1907">
      <w:pPr>
        <w:spacing w:line="240" w:lineRule="auto"/>
      </w:pPr>
      <w:r>
        <w:separator/>
      </w:r>
    </w:p>
  </w:footnote>
  <w:footnote w:type="continuationSeparator" w:id="0">
    <w:p w14:paraId="5D0F5BEF" w14:textId="77777777" w:rsidR="00B270E3" w:rsidRDefault="00B270E3" w:rsidP="005D19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592"/>
    <w:multiLevelType w:val="multilevel"/>
    <w:tmpl w:val="23B88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13740"/>
    <w:multiLevelType w:val="multilevel"/>
    <w:tmpl w:val="8FAE7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AE1AD6"/>
    <w:multiLevelType w:val="multilevel"/>
    <w:tmpl w:val="965848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9F24D8"/>
    <w:multiLevelType w:val="multilevel"/>
    <w:tmpl w:val="6F86DC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FE7647"/>
    <w:multiLevelType w:val="multilevel"/>
    <w:tmpl w:val="90B29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9271E5"/>
    <w:multiLevelType w:val="multilevel"/>
    <w:tmpl w:val="724E85C0"/>
    <w:lvl w:ilvl="0">
      <w:start w:val="1"/>
      <w:numFmt w:val="decimal"/>
      <w:lvlText w:val="%1."/>
      <w:lvlJc w:val="left"/>
      <w:pPr>
        <w:ind w:left="360" w:hanging="360"/>
      </w:pPr>
      <w:rPr>
        <w:rFonts w:hint="default"/>
        <w:b/>
      </w:rPr>
    </w:lvl>
    <w:lvl w:ilvl="1">
      <w:start w:val="4"/>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6" w15:restartNumberingAfterBreak="0">
    <w:nsid w:val="0FBB3023"/>
    <w:multiLevelType w:val="multilevel"/>
    <w:tmpl w:val="FA649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1B80538"/>
    <w:multiLevelType w:val="hybridMultilevel"/>
    <w:tmpl w:val="DC16C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D94F9C"/>
    <w:multiLevelType w:val="multilevel"/>
    <w:tmpl w:val="9BB88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63E6E79"/>
    <w:multiLevelType w:val="multilevel"/>
    <w:tmpl w:val="AE6C0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8DA218B"/>
    <w:multiLevelType w:val="multilevel"/>
    <w:tmpl w:val="1F288670"/>
    <w:lvl w:ilvl="0">
      <w:start w:val="1"/>
      <w:numFmt w:val="decimal"/>
      <w:lvlText w:val="%1."/>
      <w:lvlJc w:val="left"/>
      <w:pPr>
        <w:ind w:left="690" w:hanging="6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1FF369EB"/>
    <w:multiLevelType w:val="multilevel"/>
    <w:tmpl w:val="37F28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6D3BF6"/>
    <w:multiLevelType w:val="hybridMultilevel"/>
    <w:tmpl w:val="F40E8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4A3B9C"/>
    <w:multiLevelType w:val="multilevel"/>
    <w:tmpl w:val="0C626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7841D52"/>
    <w:multiLevelType w:val="multilevel"/>
    <w:tmpl w:val="09AED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8E10614"/>
    <w:multiLevelType w:val="hybridMultilevel"/>
    <w:tmpl w:val="D8F25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0328CB"/>
    <w:multiLevelType w:val="multilevel"/>
    <w:tmpl w:val="9CA87F24"/>
    <w:lvl w:ilvl="0">
      <w:start w:val="1"/>
      <w:numFmt w:val="bullet"/>
      <w:lvlText w:val=""/>
      <w:lvlJc w:val="left"/>
      <w:pPr>
        <w:ind w:left="720" w:hanging="360"/>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FB02E02"/>
    <w:multiLevelType w:val="multilevel"/>
    <w:tmpl w:val="73D66D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0613393"/>
    <w:multiLevelType w:val="multilevel"/>
    <w:tmpl w:val="85DEF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B32E2C"/>
    <w:multiLevelType w:val="multilevel"/>
    <w:tmpl w:val="06CE6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100F32"/>
    <w:multiLevelType w:val="multilevel"/>
    <w:tmpl w:val="66684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58E2A03"/>
    <w:multiLevelType w:val="multilevel"/>
    <w:tmpl w:val="E4FC3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95C1F3E"/>
    <w:multiLevelType w:val="multilevel"/>
    <w:tmpl w:val="80301F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83153F"/>
    <w:multiLevelType w:val="multilevel"/>
    <w:tmpl w:val="774C0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DEF1E01"/>
    <w:multiLevelType w:val="multilevel"/>
    <w:tmpl w:val="AC32981C"/>
    <w:lvl w:ilvl="0">
      <w:start w:val="1"/>
      <w:numFmt w:val="decimal"/>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1DA4BF7"/>
    <w:multiLevelType w:val="multilevel"/>
    <w:tmpl w:val="FCD4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5C94E63"/>
    <w:multiLevelType w:val="multilevel"/>
    <w:tmpl w:val="CB368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9B94691"/>
    <w:multiLevelType w:val="hybridMultilevel"/>
    <w:tmpl w:val="BC00D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737BCD"/>
    <w:multiLevelType w:val="multilevel"/>
    <w:tmpl w:val="9CA87F24"/>
    <w:lvl w:ilvl="0">
      <w:start w:val="1"/>
      <w:numFmt w:val="bullet"/>
      <w:lvlText w:val=""/>
      <w:lvlJc w:val="left"/>
      <w:pPr>
        <w:ind w:left="720" w:hanging="360"/>
      </w:pPr>
      <w:rPr>
        <w:rFonts w:ascii="Symbol" w:hAnsi="Symbol"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ED675F7"/>
    <w:multiLevelType w:val="multilevel"/>
    <w:tmpl w:val="A2D2B9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0CC4F4C"/>
    <w:multiLevelType w:val="multilevel"/>
    <w:tmpl w:val="9C001C7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1C6399D"/>
    <w:multiLevelType w:val="multilevel"/>
    <w:tmpl w:val="FA285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2A52E3D"/>
    <w:multiLevelType w:val="multilevel"/>
    <w:tmpl w:val="ED825674"/>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31573C1"/>
    <w:multiLevelType w:val="multilevel"/>
    <w:tmpl w:val="F0EAC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E854341"/>
    <w:multiLevelType w:val="multilevel"/>
    <w:tmpl w:val="670465FE"/>
    <w:lvl w:ilvl="0">
      <w:start w:val="1"/>
      <w:numFmt w:val="decimal"/>
      <w:lvlText w:val="%1."/>
      <w:lvlJc w:val="left"/>
      <w:pPr>
        <w:ind w:left="720" w:hanging="360"/>
      </w:pPr>
      <w:rPr>
        <w:rFonts w:hint="default"/>
        <w:b/>
        <w:bCs/>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2C551D2"/>
    <w:multiLevelType w:val="hybridMultilevel"/>
    <w:tmpl w:val="71F06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FD2BAF"/>
    <w:multiLevelType w:val="multilevel"/>
    <w:tmpl w:val="EC089A80"/>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47C09FB"/>
    <w:multiLevelType w:val="multilevel"/>
    <w:tmpl w:val="31EC8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2"/>
  </w:num>
  <w:num w:numId="3">
    <w:abstractNumId w:val="3"/>
  </w:num>
  <w:num w:numId="4">
    <w:abstractNumId w:val="4"/>
  </w:num>
  <w:num w:numId="5">
    <w:abstractNumId w:val="33"/>
  </w:num>
  <w:num w:numId="6">
    <w:abstractNumId w:val="17"/>
  </w:num>
  <w:num w:numId="7">
    <w:abstractNumId w:val="25"/>
  </w:num>
  <w:num w:numId="8">
    <w:abstractNumId w:val="6"/>
  </w:num>
  <w:num w:numId="9">
    <w:abstractNumId w:val="9"/>
  </w:num>
  <w:num w:numId="10">
    <w:abstractNumId w:val="19"/>
  </w:num>
  <w:num w:numId="11">
    <w:abstractNumId w:val="0"/>
  </w:num>
  <w:num w:numId="12">
    <w:abstractNumId w:val="1"/>
  </w:num>
  <w:num w:numId="13">
    <w:abstractNumId w:val="26"/>
  </w:num>
  <w:num w:numId="14">
    <w:abstractNumId w:val="29"/>
  </w:num>
  <w:num w:numId="15">
    <w:abstractNumId w:val="21"/>
  </w:num>
  <w:num w:numId="16">
    <w:abstractNumId w:val="23"/>
  </w:num>
  <w:num w:numId="17">
    <w:abstractNumId w:val="8"/>
  </w:num>
  <w:num w:numId="18">
    <w:abstractNumId w:val="13"/>
  </w:num>
  <w:num w:numId="19">
    <w:abstractNumId w:val="20"/>
  </w:num>
  <w:num w:numId="20">
    <w:abstractNumId w:val="22"/>
  </w:num>
  <w:num w:numId="21">
    <w:abstractNumId w:val="37"/>
  </w:num>
  <w:num w:numId="22">
    <w:abstractNumId w:val="31"/>
  </w:num>
  <w:num w:numId="23">
    <w:abstractNumId w:val="18"/>
  </w:num>
  <w:num w:numId="24">
    <w:abstractNumId w:val="11"/>
  </w:num>
  <w:num w:numId="25">
    <w:abstractNumId w:val="32"/>
  </w:num>
  <w:num w:numId="26">
    <w:abstractNumId w:val="30"/>
  </w:num>
  <w:num w:numId="27">
    <w:abstractNumId w:val="5"/>
  </w:num>
  <w:num w:numId="28">
    <w:abstractNumId w:val="15"/>
  </w:num>
  <w:num w:numId="29">
    <w:abstractNumId w:val="24"/>
  </w:num>
  <w:num w:numId="30">
    <w:abstractNumId w:val="16"/>
  </w:num>
  <w:num w:numId="31">
    <w:abstractNumId w:val="35"/>
  </w:num>
  <w:num w:numId="32">
    <w:abstractNumId w:val="28"/>
  </w:num>
  <w:num w:numId="33">
    <w:abstractNumId w:val="34"/>
  </w:num>
  <w:num w:numId="34">
    <w:abstractNumId w:val="12"/>
  </w:num>
  <w:num w:numId="35">
    <w:abstractNumId w:val="7"/>
  </w:num>
  <w:num w:numId="36">
    <w:abstractNumId w:val="27"/>
  </w:num>
  <w:num w:numId="37">
    <w:abstractNumId w:val="36"/>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F45"/>
    <w:rsid w:val="00022816"/>
    <w:rsid w:val="000433E6"/>
    <w:rsid w:val="00052BF6"/>
    <w:rsid w:val="00066242"/>
    <w:rsid w:val="000B5920"/>
    <w:rsid w:val="000D538F"/>
    <w:rsid w:val="000E2044"/>
    <w:rsid w:val="000E2F1F"/>
    <w:rsid w:val="00104675"/>
    <w:rsid w:val="001220C7"/>
    <w:rsid w:val="00126C19"/>
    <w:rsid w:val="00126FFC"/>
    <w:rsid w:val="00145629"/>
    <w:rsid w:val="00145DF7"/>
    <w:rsid w:val="00157C60"/>
    <w:rsid w:val="001634B8"/>
    <w:rsid w:val="001648B9"/>
    <w:rsid w:val="001E7E76"/>
    <w:rsid w:val="00205750"/>
    <w:rsid w:val="00212476"/>
    <w:rsid w:val="002214F9"/>
    <w:rsid w:val="0022174A"/>
    <w:rsid w:val="00221F87"/>
    <w:rsid w:val="00232508"/>
    <w:rsid w:val="00244B7A"/>
    <w:rsid w:val="002522DC"/>
    <w:rsid w:val="0026150E"/>
    <w:rsid w:val="00285C14"/>
    <w:rsid w:val="00287D2D"/>
    <w:rsid w:val="002A2F45"/>
    <w:rsid w:val="002A35AE"/>
    <w:rsid w:val="002C6FCD"/>
    <w:rsid w:val="002F072B"/>
    <w:rsid w:val="00302D11"/>
    <w:rsid w:val="0030370C"/>
    <w:rsid w:val="0030450F"/>
    <w:rsid w:val="003131F4"/>
    <w:rsid w:val="0034147B"/>
    <w:rsid w:val="00360354"/>
    <w:rsid w:val="003613EE"/>
    <w:rsid w:val="0036166F"/>
    <w:rsid w:val="00362AE3"/>
    <w:rsid w:val="003A1EE5"/>
    <w:rsid w:val="003B32CF"/>
    <w:rsid w:val="003B3C80"/>
    <w:rsid w:val="003B5504"/>
    <w:rsid w:val="003D0F28"/>
    <w:rsid w:val="003D726F"/>
    <w:rsid w:val="00411575"/>
    <w:rsid w:val="0041414F"/>
    <w:rsid w:val="0042426B"/>
    <w:rsid w:val="004321F9"/>
    <w:rsid w:val="00454713"/>
    <w:rsid w:val="00454872"/>
    <w:rsid w:val="004743EA"/>
    <w:rsid w:val="00474914"/>
    <w:rsid w:val="004846F0"/>
    <w:rsid w:val="004A2BB5"/>
    <w:rsid w:val="004B0F2A"/>
    <w:rsid w:val="004E08C0"/>
    <w:rsid w:val="004F0ACA"/>
    <w:rsid w:val="004F4178"/>
    <w:rsid w:val="005012AB"/>
    <w:rsid w:val="00511884"/>
    <w:rsid w:val="00522945"/>
    <w:rsid w:val="005251BB"/>
    <w:rsid w:val="00527AFA"/>
    <w:rsid w:val="00532A55"/>
    <w:rsid w:val="00545700"/>
    <w:rsid w:val="0054750D"/>
    <w:rsid w:val="00550C27"/>
    <w:rsid w:val="00564D9E"/>
    <w:rsid w:val="005A584E"/>
    <w:rsid w:val="005B421A"/>
    <w:rsid w:val="005C0ECC"/>
    <w:rsid w:val="005D1907"/>
    <w:rsid w:val="005E1397"/>
    <w:rsid w:val="005F3CFC"/>
    <w:rsid w:val="006223EE"/>
    <w:rsid w:val="00651F18"/>
    <w:rsid w:val="00653B6B"/>
    <w:rsid w:val="00654776"/>
    <w:rsid w:val="0066707B"/>
    <w:rsid w:val="00697E14"/>
    <w:rsid w:val="006A692B"/>
    <w:rsid w:val="006B0B71"/>
    <w:rsid w:val="006F150C"/>
    <w:rsid w:val="006F4820"/>
    <w:rsid w:val="00704F35"/>
    <w:rsid w:val="0071645F"/>
    <w:rsid w:val="00722DC9"/>
    <w:rsid w:val="00723A21"/>
    <w:rsid w:val="00735D73"/>
    <w:rsid w:val="00746E70"/>
    <w:rsid w:val="007505F9"/>
    <w:rsid w:val="00751D54"/>
    <w:rsid w:val="00760E0B"/>
    <w:rsid w:val="00766768"/>
    <w:rsid w:val="0077183C"/>
    <w:rsid w:val="00777B50"/>
    <w:rsid w:val="00787B1D"/>
    <w:rsid w:val="007B6A62"/>
    <w:rsid w:val="007D7188"/>
    <w:rsid w:val="007D778B"/>
    <w:rsid w:val="007E7D5C"/>
    <w:rsid w:val="00805C85"/>
    <w:rsid w:val="00817511"/>
    <w:rsid w:val="00822C2C"/>
    <w:rsid w:val="00826A8E"/>
    <w:rsid w:val="0083236F"/>
    <w:rsid w:val="008475A8"/>
    <w:rsid w:val="00864C28"/>
    <w:rsid w:val="00871F7F"/>
    <w:rsid w:val="008A6283"/>
    <w:rsid w:val="008F57F4"/>
    <w:rsid w:val="00905DE8"/>
    <w:rsid w:val="009211CB"/>
    <w:rsid w:val="00922B77"/>
    <w:rsid w:val="0093432A"/>
    <w:rsid w:val="009515C0"/>
    <w:rsid w:val="00962661"/>
    <w:rsid w:val="009643BC"/>
    <w:rsid w:val="00964507"/>
    <w:rsid w:val="009E4714"/>
    <w:rsid w:val="009E574E"/>
    <w:rsid w:val="00A013AC"/>
    <w:rsid w:val="00A50F66"/>
    <w:rsid w:val="00A51305"/>
    <w:rsid w:val="00A51C3E"/>
    <w:rsid w:val="00A6293B"/>
    <w:rsid w:val="00A64EE3"/>
    <w:rsid w:val="00A80415"/>
    <w:rsid w:val="00A84C05"/>
    <w:rsid w:val="00A92D10"/>
    <w:rsid w:val="00A94934"/>
    <w:rsid w:val="00AB37A2"/>
    <w:rsid w:val="00AC257B"/>
    <w:rsid w:val="00AC45A7"/>
    <w:rsid w:val="00AE51AB"/>
    <w:rsid w:val="00AE644F"/>
    <w:rsid w:val="00B02B0D"/>
    <w:rsid w:val="00B10F84"/>
    <w:rsid w:val="00B139B0"/>
    <w:rsid w:val="00B142E0"/>
    <w:rsid w:val="00B2486C"/>
    <w:rsid w:val="00B270E3"/>
    <w:rsid w:val="00B3282D"/>
    <w:rsid w:val="00B45F2A"/>
    <w:rsid w:val="00B522A2"/>
    <w:rsid w:val="00B53A57"/>
    <w:rsid w:val="00B77847"/>
    <w:rsid w:val="00B8290A"/>
    <w:rsid w:val="00BA0E77"/>
    <w:rsid w:val="00BA3AA0"/>
    <w:rsid w:val="00BB1BD9"/>
    <w:rsid w:val="00BB34A2"/>
    <w:rsid w:val="00BF77A1"/>
    <w:rsid w:val="00C036D2"/>
    <w:rsid w:val="00C04F3F"/>
    <w:rsid w:val="00C058CF"/>
    <w:rsid w:val="00C30CBA"/>
    <w:rsid w:val="00C67A9D"/>
    <w:rsid w:val="00C76BA8"/>
    <w:rsid w:val="00C855B4"/>
    <w:rsid w:val="00C91847"/>
    <w:rsid w:val="00CA1E30"/>
    <w:rsid w:val="00CA22D6"/>
    <w:rsid w:val="00CB34D6"/>
    <w:rsid w:val="00CB481E"/>
    <w:rsid w:val="00CB7747"/>
    <w:rsid w:val="00CC4B52"/>
    <w:rsid w:val="00CD1F54"/>
    <w:rsid w:val="00D528C0"/>
    <w:rsid w:val="00D560B8"/>
    <w:rsid w:val="00D60BCF"/>
    <w:rsid w:val="00D65B69"/>
    <w:rsid w:val="00D66D64"/>
    <w:rsid w:val="00D813CB"/>
    <w:rsid w:val="00D85422"/>
    <w:rsid w:val="00D94611"/>
    <w:rsid w:val="00D950EE"/>
    <w:rsid w:val="00DA08B8"/>
    <w:rsid w:val="00DB3733"/>
    <w:rsid w:val="00DC1AD7"/>
    <w:rsid w:val="00DD03F3"/>
    <w:rsid w:val="00DE1CA2"/>
    <w:rsid w:val="00DF4BC9"/>
    <w:rsid w:val="00E04C2F"/>
    <w:rsid w:val="00E1105E"/>
    <w:rsid w:val="00E40C4E"/>
    <w:rsid w:val="00E41A4B"/>
    <w:rsid w:val="00E50B82"/>
    <w:rsid w:val="00E5740A"/>
    <w:rsid w:val="00E71214"/>
    <w:rsid w:val="00ED1AD3"/>
    <w:rsid w:val="00ED768D"/>
    <w:rsid w:val="00EF0CC5"/>
    <w:rsid w:val="00F1248A"/>
    <w:rsid w:val="00F16321"/>
    <w:rsid w:val="00F20D24"/>
    <w:rsid w:val="00F40B32"/>
    <w:rsid w:val="00F418E3"/>
    <w:rsid w:val="00F449A2"/>
    <w:rsid w:val="00F56472"/>
    <w:rsid w:val="00F8778C"/>
    <w:rsid w:val="00F90866"/>
    <w:rsid w:val="00FA611A"/>
    <w:rsid w:val="00FB0986"/>
    <w:rsid w:val="00FB4B9F"/>
    <w:rsid w:val="00FE6A60"/>
    <w:rsid w:val="00FF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C76D0"/>
  <w15:docId w15:val="{893FDA2F-8D55-4A9B-A78C-68B31CB6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726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styleId="GridTable5Dark-Accent1">
    <w:name w:val="Grid Table 5 Dark Accent 1"/>
    <w:basedOn w:val="TableNormal"/>
    <w:uiPriority w:val="50"/>
    <w:rsid w:val="007D718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D718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eGrid">
    <w:name w:val="Table Grid"/>
    <w:basedOn w:val="TableNormal"/>
    <w:uiPriority w:val="39"/>
    <w:rsid w:val="007D718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7D7188"/>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9515C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9515C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9515C0"/>
    <w:pPr>
      <w:spacing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5">
    <w:name w:val="Grid Table 5 Dark Accent 5"/>
    <w:basedOn w:val="TableNormal"/>
    <w:uiPriority w:val="50"/>
    <w:rsid w:val="009515C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4-Accent5">
    <w:name w:val="Grid Table 4 Accent 5"/>
    <w:basedOn w:val="TableNormal"/>
    <w:uiPriority w:val="49"/>
    <w:rsid w:val="009515C0"/>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285C14"/>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PlainTable1">
    <w:name w:val="Plain Table 1"/>
    <w:basedOn w:val="TableNormal"/>
    <w:uiPriority w:val="41"/>
    <w:rsid w:val="00104675"/>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A51C3E"/>
    <w:rPr>
      <w:rFonts w:ascii="Times New Roman" w:hAnsi="Times New Roman" w:cs="Times New Roman"/>
      <w:sz w:val="24"/>
      <w:szCs w:val="24"/>
    </w:rPr>
  </w:style>
  <w:style w:type="paragraph" w:styleId="ListParagraph">
    <w:name w:val="List Paragraph"/>
    <w:basedOn w:val="Normal"/>
    <w:uiPriority w:val="34"/>
    <w:qFormat/>
    <w:rsid w:val="00697E14"/>
    <w:pPr>
      <w:ind w:left="720"/>
      <w:contextualSpacing/>
    </w:pPr>
  </w:style>
  <w:style w:type="paragraph" w:styleId="Header">
    <w:name w:val="header"/>
    <w:basedOn w:val="Normal"/>
    <w:link w:val="HeaderChar"/>
    <w:uiPriority w:val="99"/>
    <w:unhideWhenUsed/>
    <w:rsid w:val="005D1907"/>
    <w:pPr>
      <w:tabs>
        <w:tab w:val="center" w:pos="4680"/>
        <w:tab w:val="right" w:pos="9360"/>
      </w:tabs>
      <w:spacing w:line="240" w:lineRule="auto"/>
    </w:pPr>
  </w:style>
  <w:style w:type="character" w:customStyle="1" w:styleId="HeaderChar">
    <w:name w:val="Header Char"/>
    <w:basedOn w:val="DefaultParagraphFont"/>
    <w:link w:val="Header"/>
    <w:uiPriority w:val="99"/>
    <w:rsid w:val="005D1907"/>
  </w:style>
  <w:style w:type="paragraph" w:styleId="Footer">
    <w:name w:val="footer"/>
    <w:basedOn w:val="Normal"/>
    <w:link w:val="FooterChar"/>
    <w:uiPriority w:val="99"/>
    <w:unhideWhenUsed/>
    <w:rsid w:val="005D1907"/>
    <w:pPr>
      <w:tabs>
        <w:tab w:val="center" w:pos="4680"/>
        <w:tab w:val="right" w:pos="9360"/>
      </w:tabs>
      <w:spacing w:line="240" w:lineRule="auto"/>
    </w:pPr>
  </w:style>
  <w:style w:type="character" w:customStyle="1" w:styleId="FooterChar">
    <w:name w:val="Footer Char"/>
    <w:basedOn w:val="DefaultParagraphFont"/>
    <w:link w:val="Footer"/>
    <w:uiPriority w:val="99"/>
    <w:rsid w:val="005D1907"/>
  </w:style>
  <w:style w:type="paragraph" w:styleId="TOC1">
    <w:name w:val="toc 1"/>
    <w:basedOn w:val="Normal"/>
    <w:next w:val="Normal"/>
    <w:autoRedefine/>
    <w:uiPriority w:val="39"/>
    <w:unhideWhenUsed/>
    <w:rsid w:val="00FB0986"/>
    <w:pPr>
      <w:spacing w:after="100"/>
    </w:pPr>
  </w:style>
  <w:style w:type="character" w:styleId="Hyperlink">
    <w:name w:val="Hyperlink"/>
    <w:basedOn w:val="DefaultParagraphFont"/>
    <w:uiPriority w:val="99"/>
    <w:unhideWhenUsed/>
    <w:rsid w:val="00FB0986"/>
    <w:rPr>
      <w:color w:val="0000FF" w:themeColor="hyperlink"/>
      <w:u w:val="single"/>
    </w:rPr>
  </w:style>
  <w:style w:type="paragraph" w:styleId="TOCHeading">
    <w:name w:val="TOC Heading"/>
    <w:basedOn w:val="Heading1"/>
    <w:next w:val="Normal"/>
    <w:uiPriority w:val="39"/>
    <w:unhideWhenUsed/>
    <w:qFormat/>
    <w:rsid w:val="00FB098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FB0986"/>
    <w:pPr>
      <w:spacing w:after="100"/>
      <w:ind w:left="220"/>
    </w:pPr>
  </w:style>
  <w:style w:type="paragraph" w:styleId="TOC3">
    <w:name w:val="toc 3"/>
    <w:basedOn w:val="Normal"/>
    <w:next w:val="Normal"/>
    <w:autoRedefine/>
    <w:uiPriority w:val="39"/>
    <w:unhideWhenUsed/>
    <w:rsid w:val="0071645F"/>
    <w:pPr>
      <w:spacing w:after="100" w:line="259" w:lineRule="auto"/>
      <w:ind w:left="440"/>
    </w:pPr>
    <w:rPr>
      <w:rFonts w:asciiTheme="minorHAnsi" w:eastAsiaTheme="minorEastAsia" w:hAnsiTheme="minorHAnsi" w:cs="Times New Roman"/>
      <w:lang w:val="en-US"/>
    </w:rPr>
  </w:style>
  <w:style w:type="paragraph" w:styleId="NoSpacing">
    <w:name w:val="No Spacing"/>
    <w:link w:val="NoSpacingChar"/>
    <w:uiPriority w:val="1"/>
    <w:qFormat/>
    <w:rsid w:val="00232508"/>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232508"/>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953860">
      <w:bodyDiv w:val="1"/>
      <w:marLeft w:val="0"/>
      <w:marRight w:val="0"/>
      <w:marTop w:val="0"/>
      <w:marBottom w:val="0"/>
      <w:divBdr>
        <w:top w:val="none" w:sz="0" w:space="0" w:color="auto"/>
        <w:left w:val="none" w:sz="0" w:space="0" w:color="auto"/>
        <w:bottom w:val="none" w:sz="0" w:space="0" w:color="auto"/>
        <w:right w:val="none" w:sz="0" w:space="0" w:color="auto"/>
      </w:divBdr>
    </w:div>
    <w:div w:id="280965016">
      <w:bodyDiv w:val="1"/>
      <w:marLeft w:val="0"/>
      <w:marRight w:val="0"/>
      <w:marTop w:val="0"/>
      <w:marBottom w:val="0"/>
      <w:divBdr>
        <w:top w:val="none" w:sz="0" w:space="0" w:color="auto"/>
        <w:left w:val="none" w:sz="0" w:space="0" w:color="auto"/>
        <w:bottom w:val="none" w:sz="0" w:space="0" w:color="auto"/>
        <w:right w:val="none" w:sz="0" w:space="0" w:color="auto"/>
      </w:divBdr>
    </w:div>
    <w:div w:id="499927836">
      <w:bodyDiv w:val="1"/>
      <w:marLeft w:val="0"/>
      <w:marRight w:val="0"/>
      <w:marTop w:val="0"/>
      <w:marBottom w:val="0"/>
      <w:divBdr>
        <w:top w:val="none" w:sz="0" w:space="0" w:color="auto"/>
        <w:left w:val="none" w:sz="0" w:space="0" w:color="auto"/>
        <w:bottom w:val="none" w:sz="0" w:space="0" w:color="auto"/>
        <w:right w:val="none" w:sz="0" w:space="0" w:color="auto"/>
      </w:divBdr>
    </w:div>
    <w:div w:id="813257020">
      <w:bodyDiv w:val="1"/>
      <w:marLeft w:val="0"/>
      <w:marRight w:val="0"/>
      <w:marTop w:val="0"/>
      <w:marBottom w:val="0"/>
      <w:divBdr>
        <w:top w:val="none" w:sz="0" w:space="0" w:color="auto"/>
        <w:left w:val="none" w:sz="0" w:space="0" w:color="auto"/>
        <w:bottom w:val="none" w:sz="0" w:space="0" w:color="auto"/>
        <w:right w:val="none" w:sz="0" w:space="0" w:color="auto"/>
      </w:divBdr>
    </w:div>
    <w:div w:id="1055658976">
      <w:bodyDiv w:val="1"/>
      <w:marLeft w:val="0"/>
      <w:marRight w:val="0"/>
      <w:marTop w:val="0"/>
      <w:marBottom w:val="0"/>
      <w:divBdr>
        <w:top w:val="none" w:sz="0" w:space="0" w:color="auto"/>
        <w:left w:val="none" w:sz="0" w:space="0" w:color="auto"/>
        <w:bottom w:val="none" w:sz="0" w:space="0" w:color="auto"/>
        <w:right w:val="none" w:sz="0" w:space="0" w:color="auto"/>
      </w:divBdr>
      <w:divsChild>
        <w:div w:id="337008384">
          <w:marLeft w:val="0"/>
          <w:marRight w:val="0"/>
          <w:marTop w:val="0"/>
          <w:marBottom w:val="0"/>
          <w:divBdr>
            <w:top w:val="none" w:sz="0" w:space="0" w:color="auto"/>
            <w:left w:val="none" w:sz="0" w:space="0" w:color="auto"/>
            <w:bottom w:val="none" w:sz="0" w:space="0" w:color="auto"/>
            <w:right w:val="none" w:sz="0" w:space="0" w:color="auto"/>
          </w:divBdr>
          <w:divsChild>
            <w:div w:id="1438983581">
              <w:marLeft w:val="0"/>
              <w:marRight w:val="0"/>
              <w:marTop w:val="0"/>
              <w:marBottom w:val="0"/>
              <w:divBdr>
                <w:top w:val="none" w:sz="0" w:space="0" w:color="auto"/>
                <w:left w:val="none" w:sz="0" w:space="0" w:color="auto"/>
                <w:bottom w:val="none" w:sz="0" w:space="0" w:color="auto"/>
                <w:right w:val="none" w:sz="0" w:space="0" w:color="auto"/>
              </w:divBdr>
              <w:divsChild>
                <w:div w:id="182061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308">
          <w:marLeft w:val="0"/>
          <w:marRight w:val="0"/>
          <w:marTop w:val="0"/>
          <w:marBottom w:val="0"/>
          <w:divBdr>
            <w:top w:val="none" w:sz="0" w:space="0" w:color="auto"/>
            <w:left w:val="none" w:sz="0" w:space="0" w:color="auto"/>
            <w:bottom w:val="none" w:sz="0" w:space="0" w:color="auto"/>
            <w:right w:val="none" w:sz="0" w:space="0" w:color="auto"/>
          </w:divBdr>
          <w:divsChild>
            <w:div w:id="686753663">
              <w:marLeft w:val="0"/>
              <w:marRight w:val="0"/>
              <w:marTop w:val="0"/>
              <w:marBottom w:val="0"/>
              <w:divBdr>
                <w:top w:val="none" w:sz="0" w:space="0" w:color="auto"/>
                <w:left w:val="none" w:sz="0" w:space="0" w:color="auto"/>
                <w:bottom w:val="none" w:sz="0" w:space="0" w:color="auto"/>
                <w:right w:val="none" w:sz="0" w:space="0" w:color="auto"/>
              </w:divBdr>
              <w:divsChild>
                <w:div w:id="988632188">
                  <w:marLeft w:val="0"/>
                  <w:marRight w:val="0"/>
                  <w:marTop w:val="0"/>
                  <w:marBottom w:val="0"/>
                  <w:divBdr>
                    <w:top w:val="none" w:sz="0" w:space="0" w:color="auto"/>
                    <w:left w:val="none" w:sz="0" w:space="0" w:color="auto"/>
                    <w:bottom w:val="none" w:sz="0" w:space="0" w:color="auto"/>
                    <w:right w:val="none" w:sz="0" w:space="0" w:color="auto"/>
                  </w:divBdr>
                  <w:divsChild>
                    <w:div w:id="1233466940">
                      <w:marLeft w:val="0"/>
                      <w:marRight w:val="0"/>
                      <w:marTop w:val="0"/>
                      <w:marBottom w:val="0"/>
                      <w:divBdr>
                        <w:top w:val="none" w:sz="0" w:space="0" w:color="auto"/>
                        <w:left w:val="none" w:sz="0" w:space="0" w:color="auto"/>
                        <w:bottom w:val="none" w:sz="0" w:space="0" w:color="auto"/>
                        <w:right w:val="none" w:sz="0" w:space="0" w:color="auto"/>
                      </w:divBdr>
                      <w:divsChild>
                        <w:div w:id="1404253373">
                          <w:marLeft w:val="0"/>
                          <w:marRight w:val="0"/>
                          <w:marTop w:val="0"/>
                          <w:marBottom w:val="0"/>
                          <w:divBdr>
                            <w:top w:val="none" w:sz="0" w:space="0" w:color="auto"/>
                            <w:left w:val="none" w:sz="0" w:space="0" w:color="auto"/>
                            <w:bottom w:val="none" w:sz="0" w:space="0" w:color="auto"/>
                            <w:right w:val="none" w:sz="0" w:space="0" w:color="auto"/>
                          </w:divBdr>
                          <w:divsChild>
                            <w:div w:id="757100727">
                              <w:marLeft w:val="0"/>
                              <w:marRight w:val="0"/>
                              <w:marTop w:val="0"/>
                              <w:marBottom w:val="0"/>
                              <w:divBdr>
                                <w:top w:val="none" w:sz="0" w:space="0" w:color="auto"/>
                                <w:left w:val="none" w:sz="0" w:space="0" w:color="auto"/>
                                <w:bottom w:val="none" w:sz="0" w:space="0" w:color="auto"/>
                                <w:right w:val="none" w:sz="0" w:space="0" w:color="auto"/>
                              </w:divBdr>
                              <w:divsChild>
                                <w:div w:id="1894389199">
                                  <w:marLeft w:val="0"/>
                                  <w:marRight w:val="0"/>
                                  <w:marTop w:val="0"/>
                                  <w:marBottom w:val="0"/>
                                  <w:divBdr>
                                    <w:top w:val="none" w:sz="0" w:space="0" w:color="auto"/>
                                    <w:left w:val="none" w:sz="0" w:space="0" w:color="auto"/>
                                    <w:bottom w:val="none" w:sz="0" w:space="0" w:color="auto"/>
                                    <w:right w:val="none" w:sz="0" w:space="0" w:color="auto"/>
                                  </w:divBdr>
                                  <w:divsChild>
                                    <w:div w:id="7091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782459">
                  <w:marLeft w:val="0"/>
                  <w:marRight w:val="0"/>
                  <w:marTop w:val="0"/>
                  <w:marBottom w:val="0"/>
                  <w:divBdr>
                    <w:top w:val="none" w:sz="0" w:space="0" w:color="auto"/>
                    <w:left w:val="none" w:sz="0" w:space="0" w:color="auto"/>
                    <w:bottom w:val="none" w:sz="0" w:space="0" w:color="auto"/>
                    <w:right w:val="none" w:sz="0" w:space="0" w:color="auto"/>
                  </w:divBdr>
                  <w:divsChild>
                    <w:div w:id="936017208">
                      <w:marLeft w:val="0"/>
                      <w:marRight w:val="0"/>
                      <w:marTop w:val="0"/>
                      <w:marBottom w:val="0"/>
                      <w:divBdr>
                        <w:top w:val="none" w:sz="0" w:space="0" w:color="auto"/>
                        <w:left w:val="none" w:sz="0" w:space="0" w:color="auto"/>
                        <w:bottom w:val="none" w:sz="0" w:space="0" w:color="auto"/>
                        <w:right w:val="none" w:sz="0" w:space="0" w:color="auto"/>
                      </w:divBdr>
                      <w:divsChild>
                        <w:div w:id="273710387">
                          <w:marLeft w:val="0"/>
                          <w:marRight w:val="0"/>
                          <w:marTop w:val="0"/>
                          <w:marBottom w:val="0"/>
                          <w:divBdr>
                            <w:top w:val="none" w:sz="0" w:space="0" w:color="auto"/>
                            <w:left w:val="none" w:sz="0" w:space="0" w:color="auto"/>
                            <w:bottom w:val="none" w:sz="0" w:space="0" w:color="auto"/>
                            <w:right w:val="none" w:sz="0" w:space="0" w:color="auto"/>
                          </w:divBdr>
                          <w:divsChild>
                            <w:div w:id="124808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928405">
      <w:bodyDiv w:val="1"/>
      <w:marLeft w:val="0"/>
      <w:marRight w:val="0"/>
      <w:marTop w:val="0"/>
      <w:marBottom w:val="0"/>
      <w:divBdr>
        <w:top w:val="none" w:sz="0" w:space="0" w:color="auto"/>
        <w:left w:val="none" w:sz="0" w:space="0" w:color="auto"/>
        <w:bottom w:val="none" w:sz="0" w:space="0" w:color="auto"/>
        <w:right w:val="none" w:sz="0" w:space="0" w:color="auto"/>
      </w:divBdr>
    </w:div>
    <w:div w:id="1602563539">
      <w:bodyDiv w:val="1"/>
      <w:marLeft w:val="0"/>
      <w:marRight w:val="0"/>
      <w:marTop w:val="0"/>
      <w:marBottom w:val="0"/>
      <w:divBdr>
        <w:top w:val="none" w:sz="0" w:space="0" w:color="auto"/>
        <w:left w:val="none" w:sz="0" w:space="0" w:color="auto"/>
        <w:bottom w:val="none" w:sz="0" w:space="0" w:color="auto"/>
        <w:right w:val="none" w:sz="0" w:space="0" w:color="auto"/>
      </w:divBdr>
    </w:div>
    <w:div w:id="1926524321">
      <w:bodyDiv w:val="1"/>
      <w:marLeft w:val="0"/>
      <w:marRight w:val="0"/>
      <w:marTop w:val="0"/>
      <w:marBottom w:val="0"/>
      <w:divBdr>
        <w:top w:val="none" w:sz="0" w:space="0" w:color="auto"/>
        <w:left w:val="none" w:sz="0" w:space="0" w:color="auto"/>
        <w:bottom w:val="none" w:sz="0" w:space="0" w:color="auto"/>
        <w:right w:val="none" w:sz="0" w:space="0" w:color="auto"/>
      </w:divBdr>
    </w:div>
    <w:div w:id="1992979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4/relationships/chartEx" Target="charts/chartEx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image" Target="media/image9.png"/><Relationship Id="rId10" Type="http://schemas.openxmlformats.org/officeDocument/2006/relationships/chart" Target="charts/chart2.xml"/><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ustomXml" Target="ink/ink1.xml"/><Relationship Id="rId22" Type="http://schemas.openxmlformats.org/officeDocument/2006/relationships/image" Target="media/image8.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Educational background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D0F-485A-8526-B53C6EC765F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2-0D0F-485A-8526-B53C6EC765F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A36-405C-A99E-620F5DA48D1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A36-405C-A99E-620F5DA48D1D}"/>
              </c:ext>
            </c:extLst>
          </c:dPt>
          <c:dLbls>
            <c:dLbl>
              <c:idx val="0"/>
              <c:layout>
                <c:manualLayout>
                  <c:x val="-9.5080067727852505E-2"/>
                  <c:y val="0.10157065893079155"/>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r>
                      <a:rPr lang="en-US" baseline="0">
                        <a:solidFill>
                          <a:schemeClr val="tx1"/>
                        </a:solidFill>
                      </a:rPr>
                      <a:t>
</a:t>
                    </a:r>
                    <a:fld id="{9C1B15CC-27EC-45AC-B3AB-FE157FEB86ED}" type="PERCENTAGE">
                      <a:rPr lang="en-US" baseline="0">
                        <a:solidFill>
                          <a:schemeClr val="tx1"/>
                        </a:solidFill>
                      </a:rPr>
                      <a:pPr>
                        <a:defRPr>
                          <a:solidFill>
                            <a:schemeClr val="tx1"/>
                          </a:solidFill>
                        </a:defRPr>
                      </a:pPr>
                      <a:t>[PERCENTAGE]</a:t>
                    </a:fld>
                    <a:endParaRPr lang="en-US" baseline="0">
                      <a:solidFill>
                        <a:schemeClr val="tx1"/>
                      </a:solidFill>
                    </a:endParaRP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15:layout>
                    <c:manualLayout>
                      <c:w val="7.1149190883513652E-2"/>
                      <c:h val="0.14984543598716826"/>
                    </c:manualLayout>
                  </c15:layout>
                  <c15:dlblFieldTable/>
                  <c15:showDataLabelsRange val="0"/>
                </c:ext>
                <c:ext xmlns:c16="http://schemas.microsoft.com/office/drawing/2014/chart" uri="{C3380CC4-5D6E-409C-BE32-E72D297353CC}">
                  <c16:uniqueId val="{00000001-0D0F-485A-8526-B53C6EC765F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No Formal Edduction</c:v>
                </c:pt>
                <c:pt idx="1">
                  <c:v>Primary </c:v>
                </c:pt>
                <c:pt idx="2">
                  <c:v>Secondary  </c:v>
                </c:pt>
                <c:pt idx="3">
                  <c:v>Higgher Ssecondary  </c:v>
                </c:pt>
              </c:strCache>
            </c:strRef>
          </c:cat>
          <c:val>
            <c:numRef>
              <c:f>Sheet1!$B$2:$B$5</c:f>
              <c:numCache>
                <c:formatCode>0%</c:formatCode>
                <c:ptCount val="4"/>
                <c:pt idx="0">
                  <c:v>7.0000000000000007E-2</c:v>
                </c:pt>
                <c:pt idx="1">
                  <c:v>7.0000000000000007E-2</c:v>
                </c:pt>
                <c:pt idx="2">
                  <c:v>0.04</c:v>
                </c:pt>
                <c:pt idx="3">
                  <c:v>0.02</c:v>
                </c:pt>
              </c:numCache>
            </c:numRef>
          </c:val>
          <c:extLst>
            <c:ext xmlns:c16="http://schemas.microsoft.com/office/drawing/2014/chart" uri="{C3380CC4-5D6E-409C-BE32-E72D297353CC}">
              <c16:uniqueId val="{00000000-0D0F-485A-8526-B53C6EC765FE}"/>
            </c:ext>
          </c:extLst>
        </c:ser>
        <c:dLbls>
          <c:showLegendKey val="0"/>
          <c:showVal val="0"/>
          <c:showCatName val="0"/>
          <c:showSerName val="0"/>
          <c:showPercent val="1"/>
          <c:showBubbleSize val="0"/>
          <c:showLeaderLines val="1"/>
        </c:dLbls>
        <c:firstSliceAng val="0"/>
      </c:pieChart>
      <c:spPr>
        <a:noFill/>
        <a:ln>
          <a:noFill/>
        </a:ln>
        <a:effectLst/>
      </c:spPr>
    </c:plotArea>
    <c:legend>
      <c:legendPos val="t"/>
      <c:layout>
        <c:manualLayout>
          <c:xMode val="edge"/>
          <c:yMode val="edge"/>
          <c:x val="0.68795915435943644"/>
          <c:y val="0.29037296263892937"/>
          <c:w val="0.31204084564056361"/>
          <c:h val="9.022995582342330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4531424004611727E-2"/>
          <c:y val="6.2546327437713489E-2"/>
          <c:w val="0.92103152663321408"/>
          <c:h val="0.69075043630017452"/>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Significantly Reduction in Operation</c:v>
                </c:pt>
                <c:pt idx="1">
                  <c:v>Completely Shutdown</c:v>
                </c:pt>
                <c:pt idx="2">
                  <c:v>Partially Shutdown</c:v>
                </c:pt>
              </c:strCache>
            </c:strRef>
          </c:cat>
          <c:val>
            <c:numRef>
              <c:f>Sheet1!$B$2:$B$4</c:f>
              <c:numCache>
                <c:formatCode>General</c:formatCode>
                <c:ptCount val="3"/>
                <c:pt idx="0">
                  <c:v>1</c:v>
                </c:pt>
                <c:pt idx="1">
                  <c:v>7</c:v>
                </c:pt>
                <c:pt idx="2">
                  <c:v>12</c:v>
                </c:pt>
              </c:numCache>
            </c:numRef>
          </c:val>
          <c:extLst>
            <c:ext xmlns:c16="http://schemas.microsoft.com/office/drawing/2014/chart" uri="{C3380CC4-5D6E-409C-BE32-E72D297353CC}">
              <c16:uniqueId val="{00000000-85CC-4F7C-8445-0DDBCDDB2A80}"/>
            </c:ext>
          </c:extLst>
        </c:ser>
        <c:dLbls>
          <c:showLegendKey val="0"/>
          <c:showVal val="0"/>
          <c:showCatName val="0"/>
          <c:showSerName val="0"/>
          <c:showPercent val="0"/>
          <c:showBubbleSize val="0"/>
        </c:dLbls>
        <c:gapWidth val="219"/>
        <c:overlap val="-27"/>
        <c:axId val="565015752"/>
        <c:axId val="565012872"/>
      </c:barChart>
      <c:catAx>
        <c:axId val="565015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012872"/>
        <c:crosses val="autoZero"/>
        <c:auto val="1"/>
        <c:lblAlgn val="ctr"/>
        <c:lblOffset val="100"/>
        <c:noMultiLvlLbl val="0"/>
      </c:catAx>
      <c:valAx>
        <c:axId val="565012872"/>
        <c:scaling>
          <c:orientation val="minMax"/>
        </c:scaling>
        <c:delete val="0"/>
        <c:axPos val="l"/>
        <c:majorGridlines>
          <c:spPr>
            <a:ln w="9525" cap="flat" cmpd="sng" algn="ctr">
              <a:solidFill>
                <a:schemeClr val="tx1"/>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015752"/>
        <c:crosses val="autoZero"/>
        <c:crossBetween val="between"/>
      </c:valAx>
      <c:spPr>
        <a:noFill/>
        <a:ln>
          <a:solidFill>
            <a:schemeClr val="tx1"/>
          </a:solid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Change in occupation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4"/>
            </a:solidFill>
            <a:ln>
              <a:noFill/>
            </a:ln>
            <a:effectLst/>
          </c:spPr>
          <c:invertIfNegative val="0"/>
          <c:cat>
            <c:strRef>
              <c:f>Sheet1!$A$2:$A$5</c:f>
              <c:strCache>
                <c:ptCount val="4"/>
                <c:pt idx="0">
                  <c:v>Completely changed occupation</c:v>
                </c:pt>
                <c:pt idx="1">
                  <c:v>Partially changed occupation</c:v>
                </c:pt>
                <c:pt idx="2">
                  <c:v>Continued in the same occupation with adjustments</c:v>
                </c:pt>
                <c:pt idx="3">
                  <c:v>No change in occupation</c:v>
                </c:pt>
              </c:strCache>
            </c:strRef>
          </c:cat>
          <c:val>
            <c:numRef>
              <c:f>Sheet1!$B$2:$B$5</c:f>
              <c:numCache>
                <c:formatCode>General</c:formatCode>
                <c:ptCount val="4"/>
                <c:pt idx="0">
                  <c:v>1</c:v>
                </c:pt>
                <c:pt idx="1">
                  <c:v>5</c:v>
                </c:pt>
                <c:pt idx="2">
                  <c:v>10</c:v>
                </c:pt>
                <c:pt idx="3">
                  <c:v>4</c:v>
                </c:pt>
              </c:numCache>
            </c:numRef>
          </c:val>
          <c:extLst>
            <c:ext xmlns:c16="http://schemas.microsoft.com/office/drawing/2014/chart" uri="{C3380CC4-5D6E-409C-BE32-E72D297353CC}">
              <c16:uniqueId val="{00000000-58D0-4D24-A23C-0AAD89C9A56C}"/>
            </c:ext>
          </c:extLst>
        </c:ser>
        <c:dLbls>
          <c:showLegendKey val="0"/>
          <c:showVal val="0"/>
          <c:showCatName val="0"/>
          <c:showSerName val="0"/>
          <c:showPercent val="0"/>
          <c:showBubbleSize val="0"/>
        </c:dLbls>
        <c:gapWidth val="219"/>
        <c:overlap val="-27"/>
        <c:axId val="682518560"/>
        <c:axId val="682522520"/>
      </c:barChart>
      <c:catAx>
        <c:axId val="68251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82522520"/>
        <c:crosses val="autoZero"/>
        <c:auto val="1"/>
        <c:lblAlgn val="ctr"/>
        <c:lblOffset val="100"/>
        <c:noMultiLvlLbl val="0"/>
      </c:catAx>
      <c:valAx>
        <c:axId val="682522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6825185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Sheet1!$A$2:$A$5</cx:f>
        <cx:lvl ptCount="2">
          <cx:pt idx="0">Directly</cx:pt>
          <cx:pt idx="1">Indirectly</cx:pt>
        </cx:lvl>
      </cx:strDim>
      <cx:numDim type="size">
        <cx:f>Sheet1!$B$2:$B$5</cx:f>
        <cx:lvl ptCount="4" formatCode="General">
          <cx:pt idx="0">16</cx:pt>
          <cx:pt idx="1">4</cx:pt>
        </cx:lvl>
      </cx:numDim>
    </cx:data>
    <cx:data id="1">
      <cx:strDim type="cat">
        <cx:f>Sheet1!$A$2:$A$5</cx:f>
        <cx:lvl ptCount="2">
          <cx:pt idx="0">Directly</cx:pt>
          <cx:pt idx="1">Indirectly</cx:pt>
        </cx:lvl>
      </cx:strDim>
      <cx:numDim type="size">
        <cx:f>Sheet1!$C$2:$C$5</cx:f>
        <cx:lvl ptCount="4" formatCode="General"/>
      </cx:numDim>
    </cx:data>
    <cx:data id="2">
      <cx:strDim type="cat">
        <cx:f>Sheet1!$A$2:$A$5</cx:f>
        <cx:lvl ptCount="2">
          <cx:pt idx="0">Directly</cx:pt>
          <cx:pt idx="1">Indirectly</cx:pt>
        </cx:lvl>
      </cx:strDim>
      <cx:numDim type="size">
        <cx:f>Sheet1!$D$2:$D$5</cx:f>
        <cx:lvl ptCount="4" formatCode="General"/>
      </cx:numDim>
    </cx:data>
  </cx:chartData>
  <cx:chart>
    <cx:plotArea>
      <cx:plotAreaRegion>
        <cx:series layoutId="sunburst" uniqueId="{093B82CB-F45B-44C9-8872-A1C495F85AEA}" formatIdx="0">
          <cx:tx>
            <cx:txData>
              <cx:f>Sheet1!$B$1</cx:f>
              <cx:v>Series 1</cx:v>
            </cx:txData>
          </cx:tx>
          <cx:dataLabels pos="ctr">
            <cx:visibility seriesName="0" categoryName="1" value="1"/>
          </cx:dataLabels>
          <cx:dataId val="0"/>
        </cx:series>
        <cx:series layoutId="sunburst" hidden="1" uniqueId="{5804C61E-9FE3-4D19-A854-49043F51CCDE}" formatIdx="1">
          <cx:tx>
            <cx:txData>
              <cx:f>Sheet1!$C$1</cx:f>
              <cx:v>Column1</cx:v>
            </cx:txData>
          </cx:tx>
          <cx:dataLabels pos="ctr">
            <cx:visibility seriesName="0" categoryName="1" value="1"/>
          </cx:dataLabels>
          <cx:dataId val="1"/>
        </cx:series>
        <cx:series layoutId="sunburst" hidden="1" uniqueId="{C76A9764-3CC0-4C98-9038-7D5D767755EA}" formatIdx="2">
          <cx:tx>
            <cx:txData>
              <cx:f>Sheet1!$D$1</cx:f>
              <cx:v>Column2</cx:v>
            </cx:txData>
          </cx:tx>
          <cx:dataLabels pos="ctr">
            <cx:visibility seriesName="0" categoryName="1" value="1"/>
          </cx:dataLabels>
          <cx:dataId val="2"/>
        </cx:series>
      </cx:plotAreaRegion>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79CFC6125A447C799E412A0EEAE49FD"/>
        <w:category>
          <w:name w:val="General"/>
          <w:gallery w:val="placeholder"/>
        </w:category>
        <w:types>
          <w:type w:val="bbPlcHdr"/>
        </w:types>
        <w:behaviors>
          <w:behavior w:val="content"/>
        </w:behaviors>
        <w:guid w:val="{C32BE679-9780-4AB9-BA3F-9B1E718023C2}"/>
      </w:docPartPr>
      <w:docPartBody>
        <w:p w:rsidR="00067FE0" w:rsidRDefault="00143B6A" w:rsidP="00143B6A">
          <w:pPr>
            <w:pStyle w:val="F79CFC6125A447C799E412A0EEAE49FD"/>
          </w:pPr>
          <w:r>
            <w:rPr>
              <w:rFonts w:asciiTheme="majorHAnsi" w:eastAsiaTheme="majorEastAsia" w:hAnsiTheme="majorHAnsi" w:cstheme="majorBidi"/>
              <w:caps/>
              <w:color w:val="5B9BD5" w:themeColor="accent1"/>
              <w:sz w:val="80"/>
              <w:szCs w:val="80"/>
            </w:rPr>
            <w:t>[Document title]</w:t>
          </w:r>
        </w:p>
      </w:docPartBody>
    </w:docPart>
    <w:docPart>
      <w:docPartPr>
        <w:name w:val="EF8D43F788B14550B00CBFE220C428F1"/>
        <w:category>
          <w:name w:val="General"/>
          <w:gallery w:val="placeholder"/>
        </w:category>
        <w:types>
          <w:type w:val="bbPlcHdr"/>
        </w:types>
        <w:behaviors>
          <w:behavior w:val="content"/>
        </w:behaviors>
        <w:guid w:val="{DCBB92BF-249B-4E8B-8340-604FFF430BD5}"/>
      </w:docPartPr>
      <w:docPartBody>
        <w:p w:rsidR="00067FE0" w:rsidRDefault="00143B6A" w:rsidP="00143B6A">
          <w:pPr>
            <w:pStyle w:val="EF8D43F788B14550B00CBFE220C428F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050"/>
    <w:rsid w:val="00067FE0"/>
    <w:rsid w:val="001234E5"/>
    <w:rsid w:val="00143B6A"/>
    <w:rsid w:val="005D7583"/>
    <w:rsid w:val="00987050"/>
    <w:rsid w:val="00AD0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466386206B4073A2BFCF25C627D85E">
    <w:name w:val="D9466386206B4073A2BFCF25C627D85E"/>
    <w:rsid w:val="00987050"/>
  </w:style>
  <w:style w:type="paragraph" w:customStyle="1" w:styleId="C6636C99FCFC4F3F85C35F2BDCBF6E4E">
    <w:name w:val="C6636C99FCFC4F3F85C35F2BDCBF6E4E"/>
    <w:rsid w:val="00987050"/>
  </w:style>
  <w:style w:type="paragraph" w:customStyle="1" w:styleId="98EAA92AECCA48278CDD1FC3E8A3EE44">
    <w:name w:val="98EAA92AECCA48278CDD1FC3E8A3EE44"/>
    <w:rsid w:val="00987050"/>
  </w:style>
  <w:style w:type="paragraph" w:customStyle="1" w:styleId="EDBCF155D53A43BDA3D2F47AF6D41450">
    <w:name w:val="EDBCF155D53A43BDA3D2F47AF6D41450"/>
    <w:rsid w:val="00987050"/>
  </w:style>
  <w:style w:type="paragraph" w:customStyle="1" w:styleId="AC8F8FC850A24D3EB3D34A01EFD05A79">
    <w:name w:val="AC8F8FC850A24D3EB3D34A01EFD05A79"/>
    <w:rsid w:val="00987050"/>
  </w:style>
  <w:style w:type="paragraph" w:customStyle="1" w:styleId="B6E482F7A1F843DC9A98BABD8DBEA5FB">
    <w:name w:val="B6E482F7A1F843DC9A98BABD8DBEA5FB"/>
    <w:rsid w:val="00987050"/>
  </w:style>
  <w:style w:type="paragraph" w:customStyle="1" w:styleId="927BA677D0414B6CBC874C4548484F27">
    <w:name w:val="927BA677D0414B6CBC874C4548484F27"/>
    <w:rsid w:val="00987050"/>
  </w:style>
  <w:style w:type="paragraph" w:customStyle="1" w:styleId="5365633C499C4BE2AB0A48DA1A3CFC81">
    <w:name w:val="5365633C499C4BE2AB0A48DA1A3CFC81"/>
    <w:rsid w:val="00987050"/>
  </w:style>
  <w:style w:type="paragraph" w:customStyle="1" w:styleId="E79AE6707F3E4C0CB32B2AEEDCABAA3A">
    <w:name w:val="E79AE6707F3E4C0CB32B2AEEDCABAA3A"/>
    <w:rsid w:val="00987050"/>
  </w:style>
  <w:style w:type="paragraph" w:customStyle="1" w:styleId="F79CFC6125A447C799E412A0EEAE49FD">
    <w:name w:val="F79CFC6125A447C799E412A0EEAE49FD"/>
    <w:rsid w:val="00143B6A"/>
  </w:style>
  <w:style w:type="paragraph" w:customStyle="1" w:styleId="EF8D43F788B14550B00CBFE220C428F1">
    <w:name w:val="EF8D43F788B14550B00CBFE220C428F1"/>
    <w:rsid w:val="00143B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26T15:49:29.111"/>
    </inkml:context>
    <inkml:brush xml:id="br0">
      <inkml:brushProperty name="width" value="0.35" units="cm"/>
      <inkml:brushProperty name="height" value="0.35" units="cm"/>
      <inkml:brushProperty name="color" value="#FFFFFF"/>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66AFE-C110-4764-8654-A651E4587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18</Pages>
  <Words>3716</Words>
  <Characters>21185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PROJECT</vt:lpstr>
    </vt:vector>
  </TitlesOfParts>
  <Company/>
  <LinksUpToDate>false</LinksUpToDate>
  <CharactersWithSpaces>24852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subject>"Socio-economic conditions of the workers of informal Sector during Quota Reform movement,2024: A sociological study in Barisal city”</dc:subject>
  <dc:creator>Talibul Islam</dc:creator>
  <cp:keywords/>
  <dc:description/>
  <cp:lastModifiedBy>Safaet Ullah</cp:lastModifiedBy>
  <cp:revision>6</cp:revision>
  <cp:lastPrinted>2024-10-26T16:30:00Z</cp:lastPrinted>
  <dcterms:created xsi:type="dcterms:W3CDTF">2024-12-13T18:01:00Z</dcterms:created>
  <dcterms:modified xsi:type="dcterms:W3CDTF">2024-12-14T05:49:00Z</dcterms:modified>
</cp:coreProperties>
</file>