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B0D27" w14:textId="5EE6BE72" w:rsidR="00ED1638" w:rsidRDefault="00CA2762" w:rsidP="00CA2762">
      <w:pPr>
        <w:jc w:val="right"/>
      </w:pPr>
      <w:r>
        <w:t>20.04.2026.</w:t>
      </w:r>
    </w:p>
    <w:p w14:paraId="552510D3" w14:textId="5A8F1CFE" w:rsidR="00CA2762" w:rsidRDefault="00CA2762" w:rsidP="00CA2762">
      <w:pPr>
        <w:jc w:val="center"/>
      </w:pPr>
      <w:r>
        <w:t>Vježbe VII</w:t>
      </w:r>
    </w:p>
    <w:p w14:paraId="3F581A92" w14:textId="0E69BDDA" w:rsidR="00CA2762" w:rsidRPr="00573C72" w:rsidRDefault="00CA2762" w:rsidP="00CA2762">
      <w:pPr>
        <w:jc w:val="center"/>
        <w:rPr>
          <w:b/>
          <w:bCs/>
        </w:rPr>
      </w:pPr>
      <w:r w:rsidRPr="00573C72">
        <w:rPr>
          <w:b/>
          <w:bCs/>
        </w:rPr>
        <w:t>SENZORI</w:t>
      </w:r>
    </w:p>
    <w:p w14:paraId="09A4FC70" w14:textId="23142811" w:rsidR="00CA2762" w:rsidRDefault="00CA2762" w:rsidP="00CA2762">
      <w:pPr>
        <w:jc w:val="center"/>
      </w:pPr>
      <w:r>
        <w:t>Osnovni pojmovi o senzorima; Mjerni mostovi</w:t>
      </w:r>
    </w:p>
    <w:p w14:paraId="5751D6DC" w14:textId="79ACA915" w:rsidR="00C273DE" w:rsidRDefault="00C273DE" w:rsidP="00C273DE"/>
    <w:p w14:paraId="6FDF91CC" w14:textId="4207799F" w:rsidR="00C273DE" w:rsidRPr="00C273DE" w:rsidRDefault="00C273DE" w:rsidP="00C273DE">
      <w:pPr>
        <w:rPr>
          <w:b/>
          <w:bCs/>
        </w:rPr>
      </w:pPr>
      <w:r w:rsidRPr="00C273DE">
        <w:rPr>
          <w:b/>
          <w:bCs/>
        </w:rPr>
        <w:t>Osnovni pojmovi o senzorima</w:t>
      </w:r>
    </w:p>
    <w:p w14:paraId="25C5D153" w14:textId="48B28085" w:rsidR="00CA2762" w:rsidRDefault="00CA2762" w:rsidP="00CA2762">
      <w:pPr>
        <w:jc w:val="both"/>
      </w:pPr>
      <w:r>
        <w:t>Senzori/transdjuseri su primarni ulazni elementi za procesiranje</w:t>
      </w:r>
      <w:r w:rsidR="00C273DE">
        <w:t xml:space="preserve"> </w:t>
      </w:r>
      <w:r>
        <w:t>vrijednosti fizičkih veličina, (kao što su temperatura, sila, pritisak, položaj i</w:t>
      </w:r>
      <w:r w:rsidR="00C273DE">
        <w:t xml:space="preserve"> </w:t>
      </w:r>
      <w:r>
        <w:t xml:space="preserve">drugi,) u sistemu za akviziciju podataka. U </w:t>
      </w:r>
      <w:r w:rsidR="006A57F3">
        <w:t>općem</w:t>
      </w:r>
      <w:r>
        <w:t xml:space="preserve"> slučaju oni se koriste za</w:t>
      </w:r>
      <w:r w:rsidR="00C273DE">
        <w:t xml:space="preserve"> </w:t>
      </w:r>
      <w:r>
        <w:t>mjerenje analognih veličina mada se u ove elemente ubrajaju i neki elementi</w:t>
      </w:r>
      <w:r w:rsidR="00C273DE">
        <w:t xml:space="preserve"> </w:t>
      </w:r>
      <w:r>
        <w:t>koji registruju diskretna ili specijalno binarna stanja, kao što su senzori blizne i</w:t>
      </w:r>
      <w:r w:rsidR="00C273DE">
        <w:t xml:space="preserve"> drugi.</w:t>
      </w:r>
    </w:p>
    <w:p w14:paraId="3C629793" w14:textId="3E34A9AE" w:rsidR="00CA2762" w:rsidRDefault="0006305C" w:rsidP="00573C72">
      <w:pPr>
        <w:jc w:val="center"/>
      </w:pPr>
      <w:r w:rsidRPr="0006305C">
        <w:rPr>
          <w:noProof/>
        </w:rPr>
        <w:drawing>
          <wp:inline distT="0" distB="0" distL="0" distR="0" wp14:anchorId="6FEC1EC9" wp14:editId="24664CAB">
            <wp:extent cx="4811470" cy="131636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531" cy="13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54AD" w14:textId="03980C26" w:rsidR="0006305C" w:rsidRDefault="0006305C" w:rsidP="00573C72">
      <w:pPr>
        <w:jc w:val="center"/>
        <w:rPr>
          <w:i/>
          <w:iCs/>
        </w:rPr>
      </w:pPr>
      <w:r w:rsidRPr="00573C72">
        <w:rPr>
          <w:i/>
          <w:iCs/>
        </w:rPr>
        <w:t>Slika 1. Funkcionalna shema senzora</w:t>
      </w:r>
    </w:p>
    <w:p w14:paraId="7B16C0FA" w14:textId="77777777" w:rsidR="00573C72" w:rsidRPr="00573C72" w:rsidRDefault="00573C72" w:rsidP="00573C72">
      <w:pPr>
        <w:jc w:val="center"/>
        <w:rPr>
          <w:i/>
          <w:iCs/>
        </w:rPr>
      </w:pPr>
    </w:p>
    <w:p w14:paraId="28B73344" w14:textId="78E00CF9" w:rsidR="0006305C" w:rsidRDefault="0006305C" w:rsidP="0006305C">
      <w:pPr>
        <w:jc w:val="both"/>
      </w:pPr>
      <w:r>
        <w:t>Prvi elemenat koji obavlja primarnu transformaciju se obično</w:t>
      </w:r>
      <w:r w:rsidR="00573C72">
        <w:t xml:space="preserve"> n</w:t>
      </w:r>
      <w:r>
        <w:t>aziva: davač, senzor, ulazni pretvarač, primarni osjetni elemenat. Najčešće</w:t>
      </w:r>
      <w:r w:rsidR="00573C72">
        <w:t xml:space="preserve"> </w:t>
      </w:r>
      <w:r>
        <w:t>koriš</w:t>
      </w:r>
      <w:r w:rsidR="00573C72">
        <w:t>t</w:t>
      </w:r>
      <w:r>
        <w:t>en termin je senzor. Promjenom mjerne veličine dolazi do promjene</w:t>
      </w:r>
      <w:r w:rsidR="00573C72">
        <w:t xml:space="preserve"> </w:t>
      </w:r>
      <w:r>
        <w:t>odgovarajućeg parametra samog senzora, tj. senzor vrši pretvaranje</w:t>
      </w:r>
      <w:r w:rsidR="00573C72">
        <w:t xml:space="preserve"> </w:t>
      </w:r>
      <w:r>
        <w:t>mjerene veličine u pomoćnu veličinu. On pretvara fizičku (procesnu)</w:t>
      </w:r>
      <w:r w:rsidR="00573C72">
        <w:t xml:space="preserve"> </w:t>
      </w:r>
      <w:r>
        <w:t>mjerenu veličinu u drugu fizičku veličinu - pomoćnu veličinu.</w:t>
      </w:r>
    </w:p>
    <w:p w14:paraId="0A15E16F" w14:textId="0F143124" w:rsidR="0006305C" w:rsidRDefault="0002506A" w:rsidP="0006305C">
      <w:pPr>
        <w:jc w:val="both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(x)</m:t>
          </m:r>
        </m:oMath>
      </m:oMathPara>
    </w:p>
    <w:p w14:paraId="5E7962D6" w14:textId="4BF4F1E7" w:rsidR="0006305C" w:rsidRDefault="004D2DFE" w:rsidP="0006305C">
      <w:pPr>
        <w:jc w:val="both"/>
      </w:pPr>
      <w:r>
        <w:t>Ova t</w:t>
      </w:r>
      <w:r w:rsidR="0006305C">
        <w:t>ransformacija obično</w:t>
      </w:r>
      <w:r>
        <w:t xml:space="preserve"> </w:t>
      </w:r>
      <w:r w:rsidR="0006305C">
        <w:t>se naziva primarnom i treba dati signal x 1 koji je pogodan za konverziju u</w:t>
      </w:r>
      <w:r>
        <w:t xml:space="preserve"> </w:t>
      </w:r>
      <w:r w:rsidR="0006305C">
        <w:t>standardni električni (unificirani) signal y.</w:t>
      </w:r>
    </w:p>
    <w:p w14:paraId="34A39F3C" w14:textId="4DB26AC5" w:rsidR="0006305C" w:rsidRDefault="0006305C" w:rsidP="0006305C">
      <w:pPr>
        <w:jc w:val="both"/>
      </w:pPr>
      <w:r>
        <w:t>Za idealan senzor/transdjuser je veza ulaza i izlaza u stacionarnom</w:t>
      </w:r>
      <w:r w:rsidR="004D2DFE">
        <w:t xml:space="preserve"> </w:t>
      </w:r>
      <w:r>
        <w:t xml:space="preserve">stanju linearna, a statička karakteristika je pravac. </w:t>
      </w:r>
    </w:p>
    <w:p w14:paraId="05D6BFB7" w14:textId="7B786F3D" w:rsidR="0006305C" w:rsidRPr="001C6639" w:rsidRDefault="0002506A" w:rsidP="0006305C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 x</m:t>
          </m:r>
        </m:oMath>
      </m:oMathPara>
    </w:p>
    <w:p w14:paraId="1592C632" w14:textId="77777777" w:rsidR="004D2DFE" w:rsidRDefault="001C6639" w:rsidP="001C6639">
      <w:pPr>
        <w:jc w:val="both"/>
        <w:rPr>
          <w:rFonts w:eastAsiaTheme="minorEastAsia"/>
        </w:rPr>
      </w:pPr>
      <w:r w:rsidRPr="001C6639">
        <w:rPr>
          <w:rFonts w:eastAsiaTheme="minorEastAsia"/>
        </w:rPr>
        <w:t>Dakle, osjetljivost senzora/transdjusera je veličina promjene izlaznog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 xml:space="preserve">signala za jediničnu ili (specificiranu) promjenu mjerene veličine. </w:t>
      </w:r>
    </w:p>
    <w:p w14:paraId="4B3B934B" w14:textId="20D60F6B" w:rsidR="001C6639" w:rsidRPr="001C6639" w:rsidRDefault="001C6639" w:rsidP="001C6639">
      <w:pPr>
        <w:jc w:val="both"/>
        <w:rPr>
          <w:rFonts w:eastAsiaTheme="minorEastAsia"/>
        </w:rPr>
      </w:pPr>
      <w:r w:rsidRPr="001C6639">
        <w:rPr>
          <w:rFonts w:eastAsiaTheme="minorEastAsia"/>
        </w:rPr>
        <w:t xml:space="preserve">Signal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4D2DFE">
        <w:rPr>
          <w:rFonts w:eastAsiaTheme="minorEastAsia"/>
        </w:rPr>
        <w:t xml:space="preserve"> </w:t>
      </w:r>
      <w:r w:rsidRPr="001C6639">
        <w:rPr>
          <w:rFonts w:eastAsiaTheme="minorEastAsia"/>
        </w:rPr>
        <w:t xml:space="preserve">nije iste fizičke prirode kao </w:t>
      </w:r>
      <m:oMath>
        <m:r>
          <w:rPr>
            <w:rFonts w:ascii="Cambria Math" w:eastAsiaTheme="minorEastAsia" w:hAnsi="Cambria Math"/>
          </w:rPr>
          <m:t>x</m:t>
        </m:r>
      </m:oMath>
      <w:r w:rsidRPr="001C6639">
        <w:rPr>
          <w:rFonts w:eastAsiaTheme="minorEastAsia"/>
        </w:rPr>
        <w:t xml:space="preserve"> pa se osjetljivost obično izražava ka</w:t>
      </w:r>
      <w:r w:rsidR="004D2DFE">
        <w:rPr>
          <w:rFonts w:eastAsiaTheme="minorEastAsia"/>
        </w:rPr>
        <w:t xml:space="preserve">o </w:t>
      </w:r>
      <w:r w:rsidRPr="001C6639">
        <w:rPr>
          <w:rFonts w:eastAsiaTheme="minorEastAsia"/>
        </w:rPr>
        <w:t>procentualna promjena izlaza za jediničnu promjenu ulaza. Poželjno je da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je osjetljivost senzora/transdjusera što veća, jer tada male greške u</w:t>
      </w:r>
      <w:r w:rsidR="004D2DFE">
        <w:rPr>
          <w:rFonts w:eastAsiaTheme="minorEastAsia"/>
        </w:rPr>
        <w:t xml:space="preserve"> </w:t>
      </w:r>
      <w:r w:rsidRPr="001C6639">
        <w:rPr>
          <w:rFonts w:eastAsiaTheme="minorEastAsia"/>
        </w:rPr>
        <w:t>očitavanju izlaznog signala neće dati velike greške u procjeni vrijednosti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mjerene veličine. Iz tog razloga je osjetljivost vrlo važan parametar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 xml:space="preserve">senzora, koji </w:t>
      </w:r>
      <w:r w:rsidRPr="001C6639">
        <w:rPr>
          <w:rFonts w:eastAsiaTheme="minorEastAsia"/>
        </w:rPr>
        <w:lastRenderedPageBreak/>
        <w:t>nije direktan pokazatelj njegove tačnosti, ali može mnogo da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utiče na tačnost u zavisnosti od načina narednih transformacija pomoćne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promjenljive.</w:t>
      </w:r>
    </w:p>
    <w:p w14:paraId="56506348" w14:textId="7F339DC0" w:rsidR="001C6639" w:rsidRDefault="001C6639" w:rsidP="001C6639">
      <w:pPr>
        <w:jc w:val="both"/>
        <w:rPr>
          <w:rFonts w:eastAsiaTheme="minorEastAsia"/>
        </w:rPr>
      </w:pPr>
      <w:r w:rsidRPr="001C6639">
        <w:rPr>
          <w:rFonts w:eastAsiaTheme="minorEastAsia"/>
        </w:rPr>
        <w:t>Osnovni zah</w:t>
      </w:r>
      <w:r>
        <w:rPr>
          <w:rFonts w:eastAsiaTheme="minorEastAsia"/>
        </w:rPr>
        <w:t>t</w:t>
      </w:r>
      <w:r w:rsidRPr="001C6639">
        <w:rPr>
          <w:rFonts w:eastAsiaTheme="minorEastAsia"/>
        </w:rPr>
        <w:t xml:space="preserve">jev je da 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1C6639">
        <w:rPr>
          <w:rFonts w:eastAsiaTheme="minorEastAsia"/>
        </w:rPr>
        <w:t>što više mijenja sa promjenom mjerene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veličine, tj. da je (osjetljivost senzora)što veća, a da istovremeno ne zavisi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od drugih veličina.</w:t>
      </w:r>
    </w:p>
    <w:p w14:paraId="58E804EC" w14:textId="6B3ADF43" w:rsidR="001C6639" w:rsidRPr="001C6639" w:rsidRDefault="001C6639" w:rsidP="001C6639">
      <w:pPr>
        <w:jc w:val="both"/>
        <w:rPr>
          <w:rFonts w:eastAsiaTheme="minorEastAsia"/>
        </w:rPr>
      </w:pPr>
      <w:r w:rsidRPr="001C6639">
        <w:rPr>
          <w:rFonts w:eastAsiaTheme="minorEastAsia"/>
        </w:rPr>
        <w:t>Druga vrlo važna karakteristika senzora i vrlo važna karakteristika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akvizicionog sistema je određena donjom i gornjom granicom mjerene</w:t>
      </w:r>
      <w:r>
        <w:rPr>
          <w:rFonts w:eastAsiaTheme="minorEastAsia"/>
        </w:rPr>
        <w:t xml:space="preserve"> veličine za koju se senzor može koristiti i naziva se </w:t>
      </w:r>
      <w:r w:rsidRPr="001C6639">
        <w:rPr>
          <w:rFonts w:eastAsiaTheme="minorEastAsia"/>
          <w:b/>
          <w:bCs/>
        </w:rPr>
        <w:t>mjernim područjem senzora</w:t>
      </w:r>
      <w:r>
        <w:rPr>
          <w:rFonts w:eastAsiaTheme="minorEastAsia"/>
        </w:rPr>
        <w:t>.</w:t>
      </w:r>
    </w:p>
    <w:p w14:paraId="7BC0B1B0" w14:textId="07A07D0F" w:rsidR="001C6639" w:rsidRDefault="001C6639" w:rsidP="00CA2762">
      <w:pPr>
        <w:rPr>
          <w:rFonts w:eastAsiaTheme="minorEastAsia"/>
        </w:rPr>
      </w:pPr>
      <w:r>
        <w:rPr>
          <w:rFonts w:eastAsiaTheme="minorEastAsia"/>
        </w:rPr>
        <w:t>Mjerno područje može biti:</w:t>
      </w:r>
    </w:p>
    <w:p w14:paraId="32EA64EB" w14:textId="1B43E631" w:rsidR="001C6639" w:rsidRDefault="001C6639" w:rsidP="00CA2762">
      <w:pPr>
        <w:rPr>
          <w:rFonts w:eastAsiaTheme="minorEastAsia"/>
        </w:rPr>
      </w:pPr>
      <w:r w:rsidRPr="001C6639">
        <w:rPr>
          <w:rFonts w:eastAsiaTheme="minorEastAsia"/>
          <w:noProof/>
        </w:rPr>
        <w:drawing>
          <wp:inline distT="0" distB="0" distL="0" distR="0" wp14:anchorId="13D18EA7" wp14:editId="6DA98443">
            <wp:extent cx="4712970" cy="15252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152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B65A" w14:textId="02F95B7E" w:rsidR="001C6639" w:rsidRDefault="001C6639" w:rsidP="001C6639">
      <w:pPr>
        <w:rPr>
          <w:rFonts w:eastAsiaTheme="minorEastAsia"/>
        </w:rPr>
      </w:pPr>
      <w:r w:rsidRPr="001C6639">
        <w:rPr>
          <w:rFonts w:eastAsiaTheme="minorEastAsia"/>
        </w:rPr>
        <w:t>Algebarska razlika između gornje i donje granice mjernog područja naziva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 xml:space="preserve">se rasponom pune 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 xml:space="preserve">skale (Engl. </w:t>
      </w:r>
      <w:r w:rsidRPr="001C6639">
        <w:rPr>
          <w:rFonts w:eastAsiaTheme="minorEastAsia"/>
          <w:i/>
          <w:iCs/>
        </w:rPr>
        <w:t>Full Scale Span- FSS</w:t>
      </w:r>
      <w:r w:rsidRPr="001C6639">
        <w:rPr>
          <w:rFonts w:eastAsiaTheme="minorEastAsia"/>
        </w:rPr>
        <w:t>) ili mjernim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 xml:space="preserve">opsegom. </w:t>
      </w:r>
    </w:p>
    <w:p w14:paraId="3337ADD7" w14:textId="0130DF50" w:rsidR="006A57F3" w:rsidRDefault="006A57F3" w:rsidP="001C6639">
      <w:pPr>
        <w:rPr>
          <w:rFonts w:eastAsiaTheme="minorEastAsia"/>
        </w:rPr>
      </w:pPr>
      <w:r>
        <w:rPr>
          <w:rFonts w:eastAsiaTheme="minorEastAsia"/>
        </w:rPr>
        <w:t>Drugi element koji obavlja sekundranu transformaciju se obično naziva kolo za uobličavanje, adapter, bazni element, kolo za interfejs.</w:t>
      </w:r>
    </w:p>
    <w:p w14:paraId="253118EC" w14:textId="69D71E85" w:rsidR="001C6639" w:rsidRDefault="001C6639" w:rsidP="00492FF0">
      <w:pPr>
        <w:jc w:val="both"/>
        <w:rPr>
          <w:rFonts w:eastAsiaTheme="minorEastAsia"/>
        </w:rPr>
      </w:pPr>
      <w:r w:rsidRPr="001C6639">
        <w:rPr>
          <w:rFonts w:eastAsiaTheme="minorEastAsia"/>
        </w:rPr>
        <w:t xml:space="preserve">Osnovna funkcija elementa je da pretvara pomoćnu fizičku veličinu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1C6639">
        <w:rPr>
          <w:rFonts w:eastAsiaTheme="minorEastAsia"/>
        </w:rPr>
        <w:t xml:space="preserve"> ,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 xml:space="preserve">tj.(izlaz iz senzora,) u električni signal </w:t>
      </w:r>
      <m:oMath>
        <m:r>
          <w:rPr>
            <w:rFonts w:ascii="Cambria Math" w:eastAsiaTheme="minorEastAsia" w:hAnsi="Cambria Math"/>
          </w:rPr>
          <m:t>y.</m:t>
        </m:r>
      </m:oMath>
      <w:r w:rsidRPr="001C6639">
        <w:rPr>
          <w:rFonts w:eastAsiaTheme="minorEastAsia"/>
        </w:rPr>
        <w:t xml:space="preserve"> Pri konverziji je neophodno pored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promjene fizikalne prirode signala, da električni signal bude u standardnoj</w:t>
      </w:r>
      <w:r>
        <w:rPr>
          <w:rFonts w:eastAsiaTheme="minorEastAsia"/>
        </w:rPr>
        <w:t xml:space="preserve"> </w:t>
      </w:r>
      <w:r w:rsidRPr="001C6639">
        <w:rPr>
          <w:rFonts w:eastAsiaTheme="minorEastAsia"/>
        </w:rPr>
        <w:t>formi pogodnoj za dalje procesiranje kroz akvizicioni sistem. Može se</w:t>
      </w:r>
      <w:r w:rsidR="00492FF0">
        <w:rPr>
          <w:rFonts w:eastAsiaTheme="minorEastAsia"/>
        </w:rPr>
        <w:t xml:space="preserve"> </w:t>
      </w:r>
      <w:r w:rsidRPr="001C6639">
        <w:rPr>
          <w:rFonts w:eastAsiaTheme="minorEastAsia"/>
        </w:rPr>
        <w:t>raditi o naponskom ili strujnom, analognom ili digitalnom, ili nekoj drugoj</w:t>
      </w:r>
      <w:r w:rsidR="00492FF0">
        <w:rPr>
          <w:rFonts w:eastAsiaTheme="minorEastAsia"/>
        </w:rPr>
        <w:t xml:space="preserve"> </w:t>
      </w:r>
      <w:r w:rsidRPr="001C6639">
        <w:rPr>
          <w:rFonts w:eastAsiaTheme="minorEastAsia"/>
        </w:rPr>
        <w:t>formi električnog signala. Zbog toga se ovaj signal često naziva i</w:t>
      </w:r>
      <w:r w:rsidR="00492FF0">
        <w:rPr>
          <w:rFonts w:eastAsiaTheme="minorEastAsia"/>
        </w:rPr>
        <w:t xml:space="preserve"> </w:t>
      </w:r>
      <w:r w:rsidRPr="001C6639">
        <w:rPr>
          <w:rFonts w:eastAsiaTheme="minorEastAsia"/>
        </w:rPr>
        <w:t>informacioni signal.</w:t>
      </w:r>
    </w:p>
    <w:p w14:paraId="30449FE0" w14:textId="4E01E812" w:rsidR="00EE51C6" w:rsidRDefault="00492FF0" w:rsidP="00C273DE">
      <w:pPr>
        <w:jc w:val="both"/>
        <w:rPr>
          <w:rFonts w:eastAsiaTheme="minorEastAsia"/>
        </w:rPr>
      </w:pPr>
      <w:r>
        <w:rPr>
          <w:rFonts w:eastAsiaTheme="minorEastAsia"/>
        </w:rPr>
        <w:t>Ovaj element obavlja transformaciju pomoćne veličine u standardni signal na izlazu senzora. Ova transormacija obično se naziva uobličavanje. Ta funkcija se najčešće realizuje nekom varijantom mjernog mosta.</w:t>
      </w:r>
    </w:p>
    <w:p w14:paraId="55323AAE" w14:textId="60093827" w:rsidR="00492FF0" w:rsidRDefault="00492FF0" w:rsidP="00492FF0">
      <w:pPr>
        <w:jc w:val="center"/>
        <w:rPr>
          <w:rFonts w:eastAsiaTheme="minorEastAsia"/>
        </w:rPr>
      </w:pPr>
      <w:r w:rsidRPr="00492FF0">
        <w:rPr>
          <w:rFonts w:eastAsiaTheme="minorEastAsia"/>
          <w:noProof/>
        </w:rPr>
        <w:lastRenderedPageBreak/>
        <w:drawing>
          <wp:inline distT="0" distB="0" distL="0" distR="0" wp14:anchorId="728E3BF7" wp14:editId="3FE0DF52">
            <wp:extent cx="2837967" cy="2667444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2030" cy="267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2CFF" w14:textId="5ACA4965" w:rsidR="00492FF0" w:rsidRDefault="00492FF0" w:rsidP="00492FF0">
      <w:pPr>
        <w:jc w:val="center"/>
        <w:rPr>
          <w:rFonts w:eastAsiaTheme="minorEastAsia"/>
          <w:i/>
          <w:iCs/>
        </w:rPr>
      </w:pPr>
      <w:r>
        <w:rPr>
          <w:rFonts w:eastAsiaTheme="minorEastAsia"/>
        </w:rPr>
        <w:t xml:space="preserve">Slika 2. </w:t>
      </w:r>
      <w:r w:rsidRPr="00492FF0">
        <w:rPr>
          <w:rFonts w:eastAsiaTheme="minorEastAsia"/>
          <w:i/>
          <w:iCs/>
        </w:rPr>
        <w:t>Ilustracija strukture tipičnih mjernih elemenata</w:t>
      </w:r>
    </w:p>
    <w:p w14:paraId="14A51AB1" w14:textId="03AB7642" w:rsidR="00492FF0" w:rsidRDefault="004D2DFE" w:rsidP="00492FF0">
      <w:pPr>
        <w:jc w:val="both"/>
      </w:pPr>
      <w:r>
        <w:t>N</w:t>
      </w:r>
      <w:r w:rsidR="00492FF0" w:rsidRPr="00492FF0">
        <w:t>akon datih objašnjenja potrebno je dodatno obrazložiti terminologiju</w:t>
      </w:r>
      <w:r w:rsidR="00492FF0">
        <w:t xml:space="preserve"> </w:t>
      </w:r>
      <w:r w:rsidR="00492FF0" w:rsidRPr="00492FF0">
        <w:t>koja se koristi u akviziciji mjernih podataka. Mjerni pretvarač se u sistemu za</w:t>
      </w:r>
      <w:r w:rsidR="00492FF0">
        <w:t xml:space="preserve"> </w:t>
      </w:r>
      <w:r w:rsidR="00492FF0" w:rsidRPr="00492FF0">
        <w:t>akviziciju podataka obično naziva transdjuserom i podrazumijeva se da on</w:t>
      </w:r>
      <w:r w:rsidR="00492FF0">
        <w:t xml:space="preserve"> </w:t>
      </w:r>
      <w:r w:rsidR="00492FF0" w:rsidRPr="00492FF0">
        <w:t>generiše električni signal na osnovu fizičkih mjerenja u realnom svijetu.</w:t>
      </w:r>
      <w:r w:rsidR="00492FF0">
        <w:t xml:space="preserve"> </w:t>
      </w:r>
      <w:r w:rsidR="00492FF0" w:rsidRPr="00492FF0">
        <w:t>Ukoliko se transdjuser, (mjerni pretvarač,) sa S</w:t>
      </w:r>
      <w:r w:rsidR="006A57F3">
        <w:t>l</w:t>
      </w:r>
      <w:r w:rsidR="00492FF0" w:rsidRPr="00492FF0">
        <w:t>.1 sastoji od dva elementa</w:t>
      </w:r>
      <w:r w:rsidR="00492FF0">
        <w:t xml:space="preserve"> </w:t>
      </w:r>
      <w:r w:rsidR="00492FF0" w:rsidRPr="00492FF0">
        <w:t>tada se prvi naziva senzorom, a drugi elementom za uobličavanje.</w:t>
      </w:r>
      <w:r w:rsidR="00492FF0">
        <w:t xml:space="preserve"> </w:t>
      </w:r>
      <w:r w:rsidR="00492FF0" w:rsidRPr="00492FF0">
        <w:t>Unapređenjem poluprovodničkih tehnologija sve više senzora je</w:t>
      </w:r>
      <w:r w:rsidR="00492FF0">
        <w:t xml:space="preserve"> </w:t>
      </w:r>
      <w:r w:rsidR="00492FF0" w:rsidRPr="00492FF0">
        <w:t>realizovano kao poluprovodničk</w:t>
      </w:r>
      <w:r w:rsidR="00492FF0">
        <w:t>a</w:t>
      </w:r>
      <w:r w:rsidR="00492FF0" w:rsidRPr="00492FF0">
        <w:t xml:space="preserve"> komponentea. U tom slučaju su po pravilu</w:t>
      </w:r>
      <w:r w:rsidR="00492FF0">
        <w:t xml:space="preserve"> </w:t>
      </w:r>
      <w:r w:rsidR="00492FF0" w:rsidRPr="00492FF0">
        <w:t>primarna i sekundarna transformacija integrisane u jednom poluprovodničkom</w:t>
      </w:r>
      <w:r w:rsidR="00492FF0">
        <w:t xml:space="preserve"> </w:t>
      </w:r>
      <w:r w:rsidR="00492FF0" w:rsidRPr="00492FF0">
        <w:t>čipu. Tada se umjesto termina transdjuser, za konverziju mjerene veličine u</w:t>
      </w:r>
      <w:r w:rsidR="00492FF0">
        <w:t xml:space="preserve"> </w:t>
      </w:r>
      <w:r w:rsidR="00492FF0" w:rsidRPr="00492FF0">
        <w:t>standardan informacioni električni signal, naziva senzorom.</w:t>
      </w:r>
    </w:p>
    <w:p w14:paraId="7CA6F20C" w14:textId="2BA0B238" w:rsidR="00EE51C6" w:rsidRDefault="00EE51C6" w:rsidP="00492FF0">
      <w:pPr>
        <w:jc w:val="both"/>
      </w:pPr>
    </w:p>
    <w:p w14:paraId="474B1626" w14:textId="77777777" w:rsidR="00EE51C6" w:rsidRPr="00C273DE" w:rsidRDefault="00EE51C6" w:rsidP="00EE51C6">
      <w:pPr>
        <w:jc w:val="both"/>
        <w:rPr>
          <w:rFonts w:eastAsiaTheme="minorEastAsia"/>
          <w:b/>
          <w:bCs/>
        </w:rPr>
      </w:pPr>
      <w:r w:rsidRPr="00C273DE">
        <w:rPr>
          <w:rFonts w:eastAsiaTheme="minorEastAsia"/>
          <w:b/>
          <w:bCs/>
        </w:rPr>
        <w:t>Mjerni mostovi</w:t>
      </w:r>
    </w:p>
    <w:p w14:paraId="269D8A8B" w14:textId="3958243C" w:rsidR="00EE51C6" w:rsidRDefault="00EE51C6" w:rsidP="00EE51C6">
      <w:pPr>
        <w:jc w:val="both"/>
        <w:rPr>
          <w:rFonts w:eastAsiaTheme="minorEastAsia"/>
        </w:rPr>
      </w:pPr>
      <w:r w:rsidRPr="00C273DE">
        <w:rPr>
          <w:rFonts w:eastAsiaTheme="minorEastAsia"/>
        </w:rPr>
        <w:t>Pošto su izlazni senzorski signali električne prirode u većini senzora</w:t>
      </w:r>
      <w:r>
        <w:rPr>
          <w:rFonts w:eastAsiaTheme="minorEastAsia"/>
        </w:rPr>
        <w:t xml:space="preserve"> </w:t>
      </w:r>
      <w:r w:rsidRPr="00C273DE">
        <w:rPr>
          <w:rFonts w:eastAsiaTheme="minorEastAsia"/>
        </w:rPr>
        <w:t>je pomoćna mjerna veličina otpornost, kapacitivnost ili induktivnost. Za</w:t>
      </w:r>
      <w:r>
        <w:rPr>
          <w:rFonts w:eastAsiaTheme="minorEastAsia"/>
        </w:rPr>
        <w:t xml:space="preserve"> </w:t>
      </w:r>
      <w:r w:rsidRPr="00C273DE">
        <w:rPr>
          <w:rFonts w:eastAsiaTheme="minorEastAsia"/>
        </w:rPr>
        <w:t>konverziju ovih veličina u električni signal po pravilu se koriste mjerni</w:t>
      </w:r>
      <w:r>
        <w:rPr>
          <w:rFonts w:eastAsiaTheme="minorEastAsia"/>
        </w:rPr>
        <w:t xml:space="preserve"> </w:t>
      </w:r>
      <w:r w:rsidRPr="00C273DE">
        <w:rPr>
          <w:rFonts w:eastAsiaTheme="minorEastAsia"/>
        </w:rPr>
        <w:t>mostovi. S obzirom da se najviše koriste naponski istosmjerni signali to su</w:t>
      </w:r>
      <w:r>
        <w:rPr>
          <w:rFonts w:eastAsiaTheme="minorEastAsia"/>
        </w:rPr>
        <w:t xml:space="preserve"> </w:t>
      </w:r>
      <w:r w:rsidRPr="00C273DE">
        <w:rPr>
          <w:rFonts w:eastAsiaTheme="minorEastAsia"/>
        </w:rPr>
        <w:t>najviše zastupljeni otpornički mjerni mostovi. Najviše se koriste otpornički</w:t>
      </w:r>
      <w:r>
        <w:rPr>
          <w:rFonts w:eastAsiaTheme="minorEastAsia"/>
        </w:rPr>
        <w:t xml:space="preserve"> </w:t>
      </w:r>
      <w:r w:rsidRPr="00C273DE">
        <w:rPr>
          <w:rFonts w:eastAsiaTheme="minorEastAsia"/>
        </w:rPr>
        <w:t>Vitstonovi (engl. Wheatstone) mjerni mostovi.</w:t>
      </w:r>
    </w:p>
    <w:p w14:paraId="0572D6E2" w14:textId="77777777" w:rsidR="00874BA4" w:rsidRDefault="00874BA4" w:rsidP="00EE51C6">
      <w:pPr>
        <w:jc w:val="both"/>
        <w:rPr>
          <w:rFonts w:eastAsiaTheme="minorEastAsia"/>
        </w:rPr>
      </w:pPr>
    </w:p>
    <w:p w14:paraId="18A85307" w14:textId="0B2C2863" w:rsidR="00EE51C6" w:rsidRDefault="00EE51C6" w:rsidP="00EE51C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Postoje više tipova mostova: </w:t>
      </w:r>
    </w:p>
    <w:p w14:paraId="381621A0" w14:textId="77777777" w:rsidR="00EE51C6" w:rsidRDefault="00EE51C6" w:rsidP="00EE51C6">
      <w:pPr>
        <w:pStyle w:val="Default"/>
        <w:rPr>
          <w:sz w:val="23"/>
          <w:szCs w:val="23"/>
        </w:rPr>
      </w:pPr>
    </w:p>
    <w:p w14:paraId="5A12808F" w14:textId="6DC103FA" w:rsidR="00EE51C6" w:rsidRPr="00EE51C6" w:rsidRDefault="00EE51C6" w:rsidP="00EE51C6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>
        <w:t>Mostovi za mjerenje otpornosti</w:t>
      </w:r>
    </w:p>
    <w:p w14:paraId="0C85F3D6" w14:textId="587DF07D" w:rsidR="00EE51C6" w:rsidRDefault="00EE51C6" w:rsidP="00EE51C6">
      <w:pPr>
        <w:pStyle w:val="ListParagraph"/>
        <w:numPr>
          <w:ilvl w:val="0"/>
          <w:numId w:val="6"/>
        </w:numPr>
      </w:pPr>
      <w:r>
        <w:t xml:space="preserve">Vitstonov most </w:t>
      </w:r>
    </w:p>
    <w:p w14:paraId="3E45B236" w14:textId="5D3A8BA6" w:rsidR="00EE51C6" w:rsidRDefault="00EE51C6" w:rsidP="00EE51C6">
      <w:pPr>
        <w:pStyle w:val="ListParagraph"/>
        <w:numPr>
          <w:ilvl w:val="0"/>
          <w:numId w:val="6"/>
        </w:numPr>
      </w:pPr>
      <w:r>
        <w:t xml:space="preserve">Tomsonov (Kelvinov) most </w:t>
      </w:r>
    </w:p>
    <w:p w14:paraId="2A0C36E6" w14:textId="77777777" w:rsidR="00EE51C6" w:rsidRPr="00EE51C6" w:rsidRDefault="00EE51C6" w:rsidP="00EE51C6">
      <w:pPr>
        <w:ind w:left="720"/>
      </w:pPr>
    </w:p>
    <w:p w14:paraId="6F04187B" w14:textId="61B2BAA7" w:rsidR="00EE51C6" w:rsidRDefault="00EE51C6" w:rsidP="00EE51C6">
      <w:pPr>
        <w:pStyle w:val="ListParagraph"/>
        <w:numPr>
          <w:ilvl w:val="0"/>
          <w:numId w:val="5"/>
        </w:numPr>
      </w:pPr>
      <w:r>
        <w:t xml:space="preserve">Mostovi za mjerenje kapacitivnosti </w:t>
      </w:r>
    </w:p>
    <w:p w14:paraId="0228C8E2" w14:textId="6C999D0D" w:rsidR="00EE51C6" w:rsidRDefault="00EE51C6" w:rsidP="00EE51C6">
      <w:pPr>
        <w:pStyle w:val="ListParagraph"/>
        <w:numPr>
          <w:ilvl w:val="0"/>
          <w:numId w:val="7"/>
        </w:numPr>
      </w:pPr>
      <w:r>
        <w:t xml:space="preserve">Most za poređenje serijske kapacitivnosti </w:t>
      </w:r>
    </w:p>
    <w:p w14:paraId="71AF31A2" w14:textId="4E74F59A" w:rsidR="00EE51C6" w:rsidRDefault="00EE51C6" w:rsidP="00EE51C6">
      <w:pPr>
        <w:pStyle w:val="ListParagraph"/>
        <w:numPr>
          <w:ilvl w:val="0"/>
          <w:numId w:val="7"/>
        </w:numPr>
      </w:pPr>
      <w:r>
        <w:t xml:space="preserve">Most za poređenje paralelne kapacitivnosti </w:t>
      </w:r>
    </w:p>
    <w:p w14:paraId="69100225" w14:textId="6B61B957" w:rsidR="00EE51C6" w:rsidRPr="00EE51C6" w:rsidRDefault="00EE51C6" w:rsidP="00EE51C6">
      <w:pPr>
        <w:pStyle w:val="ListParagraph"/>
        <w:numPr>
          <w:ilvl w:val="0"/>
          <w:numId w:val="7"/>
        </w:numPr>
      </w:pPr>
      <w:r w:rsidRPr="00EE51C6">
        <w:t xml:space="preserve">Vinov most </w:t>
      </w:r>
    </w:p>
    <w:p w14:paraId="262F44BF" w14:textId="265FCDE8" w:rsidR="00EE51C6" w:rsidRPr="00EE51C6" w:rsidRDefault="00EE51C6" w:rsidP="00EE51C6">
      <w:pPr>
        <w:pStyle w:val="ListParagraph"/>
        <w:numPr>
          <w:ilvl w:val="0"/>
          <w:numId w:val="7"/>
        </w:numPr>
        <w:rPr>
          <w:rFonts w:ascii="Courier New" w:hAnsi="Courier New" w:cs="Courier New"/>
        </w:rPr>
      </w:pPr>
      <w:r w:rsidRPr="00EE51C6">
        <w:lastRenderedPageBreak/>
        <w:t>Šeringov most</w:t>
      </w:r>
      <w:r w:rsidRPr="00EE51C6">
        <w:rPr>
          <w:rFonts w:ascii="Courier New" w:hAnsi="Courier New" w:cs="Courier New"/>
        </w:rPr>
        <w:t xml:space="preserve"> </w:t>
      </w:r>
    </w:p>
    <w:p w14:paraId="7E6D1E29" w14:textId="182AD909" w:rsidR="00EE51C6" w:rsidRPr="00EE51C6" w:rsidRDefault="00EE51C6" w:rsidP="00EE51C6">
      <w:pPr>
        <w:pStyle w:val="ListParagraph"/>
        <w:numPr>
          <w:ilvl w:val="0"/>
          <w:numId w:val="7"/>
        </w:numPr>
        <w:rPr>
          <w:rFonts w:ascii="Courier New" w:hAnsi="Courier New" w:cs="Courier New"/>
        </w:rPr>
      </w:pPr>
      <w:r w:rsidRPr="00EE51C6">
        <w:t>Ogavin most</w:t>
      </w:r>
      <w:r w:rsidRPr="00EE51C6">
        <w:rPr>
          <w:rFonts w:ascii="Courier New" w:hAnsi="Courier New" w:cs="Courier New"/>
        </w:rPr>
        <w:t xml:space="preserve"> </w:t>
      </w:r>
    </w:p>
    <w:p w14:paraId="7EEDBD76" w14:textId="5AE9DC22" w:rsidR="00EE51C6" w:rsidRDefault="00EE51C6" w:rsidP="00EE51C6">
      <w:pPr>
        <w:pStyle w:val="ListParagraph"/>
        <w:numPr>
          <w:ilvl w:val="0"/>
          <w:numId w:val="7"/>
        </w:numPr>
        <w:rPr>
          <w:rFonts w:ascii="Courier New" w:hAnsi="Courier New" w:cs="Courier New"/>
        </w:rPr>
      </w:pPr>
      <w:r w:rsidRPr="00EE51C6">
        <w:t>Sotijev most</w:t>
      </w:r>
      <w:r w:rsidRPr="00EE51C6">
        <w:rPr>
          <w:rFonts w:ascii="Courier New" w:hAnsi="Courier New" w:cs="Courier New"/>
        </w:rPr>
        <w:t xml:space="preserve"> </w:t>
      </w:r>
    </w:p>
    <w:p w14:paraId="58AED99E" w14:textId="77777777" w:rsidR="00EE51C6" w:rsidRPr="00EE51C6" w:rsidRDefault="00EE51C6" w:rsidP="00EE51C6">
      <w:pPr>
        <w:ind w:left="708"/>
        <w:rPr>
          <w:rFonts w:ascii="Courier New" w:hAnsi="Courier New" w:cs="Courier New"/>
        </w:rPr>
      </w:pPr>
    </w:p>
    <w:p w14:paraId="30708368" w14:textId="1C46AFD6" w:rsidR="00EE51C6" w:rsidRDefault="00EE51C6" w:rsidP="00EE51C6">
      <w:pPr>
        <w:pStyle w:val="ListParagraph"/>
        <w:numPr>
          <w:ilvl w:val="0"/>
          <w:numId w:val="10"/>
        </w:numPr>
      </w:pPr>
      <w:r>
        <w:t xml:space="preserve">Mostovi za mjerenje induktivnosti </w:t>
      </w:r>
    </w:p>
    <w:p w14:paraId="32E5E1C6" w14:textId="596A8947" w:rsidR="00EE51C6" w:rsidRDefault="00EE51C6" w:rsidP="00EE51C6">
      <w:pPr>
        <w:pStyle w:val="ListParagraph"/>
        <w:numPr>
          <w:ilvl w:val="0"/>
          <w:numId w:val="11"/>
        </w:numPr>
      </w:pPr>
      <w:r>
        <w:t xml:space="preserve">Most za poređenje serijske induktivnosti </w:t>
      </w:r>
    </w:p>
    <w:p w14:paraId="381333B6" w14:textId="0C804DFC" w:rsidR="00EE51C6" w:rsidRDefault="00EE51C6" w:rsidP="00EE51C6">
      <w:pPr>
        <w:pStyle w:val="ListParagraph"/>
        <w:numPr>
          <w:ilvl w:val="0"/>
          <w:numId w:val="11"/>
        </w:numPr>
      </w:pPr>
      <w:r>
        <w:t xml:space="preserve">Maksvelov most </w:t>
      </w:r>
    </w:p>
    <w:p w14:paraId="53B396BC" w14:textId="6A6218D0" w:rsidR="00EE51C6" w:rsidRDefault="00EE51C6" w:rsidP="00EE51C6">
      <w:pPr>
        <w:pStyle w:val="ListParagraph"/>
        <w:numPr>
          <w:ilvl w:val="0"/>
          <w:numId w:val="11"/>
        </w:numPr>
      </w:pPr>
      <w:r>
        <w:t xml:space="preserve">Hejov most </w:t>
      </w:r>
    </w:p>
    <w:p w14:paraId="2BAA82B7" w14:textId="183864D2" w:rsidR="00EE51C6" w:rsidRDefault="00EE51C6" w:rsidP="00EE51C6">
      <w:pPr>
        <w:pStyle w:val="ListParagraph"/>
        <w:numPr>
          <w:ilvl w:val="0"/>
          <w:numId w:val="11"/>
        </w:numPr>
      </w:pPr>
      <w:r>
        <w:t xml:space="preserve">Ovenov most </w:t>
      </w:r>
    </w:p>
    <w:p w14:paraId="476566D8" w14:textId="09A96720" w:rsidR="00EE51C6" w:rsidRDefault="00EE51C6" w:rsidP="00EE51C6">
      <w:pPr>
        <w:pStyle w:val="ListParagraph"/>
        <w:numPr>
          <w:ilvl w:val="0"/>
          <w:numId w:val="11"/>
        </w:numPr>
      </w:pPr>
      <w:r>
        <w:t xml:space="preserve">Ovenov most za mjerenje inkrementalne induktivnosti </w:t>
      </w:r>
    </w:p>
    <w:p w14:paraId="35EC346F" w14:textId="77777777" w:rsidR="00EE51C6" w:rsidRDefault="00EE51C6" w:rsidP="00EE51C6">
      <w:pPr>
        <w:rPr>
          <w:rFonts w:ascii="Courier New" w:hAnsi="Courier New" w:cs="Courier New"/>
        </w:rPr>
      </w:pPr>
    </w:p>
    <w:p w14:paraId="7EF56F04" w14:textId="3567EC45" w:rsidR="00EE51C6" w:rsidRDefault="00EE51C6" w:rsidP="00EE51C6">
      <w:pPr>
        <w:pStyle w:val="ListParagraph"/>
        <w:numPr>
          <w:ilvl w:val="0"/>
          <w:numId w:val="10"/>
        </w:numPr>
      </w:pPr>
      <w:r>
        <w:t>Mostovi za mjerenje međusobne induktivnosti</w:t>
      </w:r>
    </w:p>
    <w:p w14:paraId="41A44843" w14:textId="62C1CEDB" w:rsidR="00EE51C6" w:rsidRDefault="00EE51C6" w:rsidP="00EE51C6">
      <w:pPr>
        <w:pStyle w:val="ListParagraph"/>
        <w:numPr>
          <w:ilvl w:val="0"/>
          <w:numId w:val="13"/>
        </w:numPr>
      </w:pPr>
      <w:r w:rsidRPr="00EE51C6">
        <w:t xml:space="preserve">Mjerenje međusobne induktivnosti metodom serijske veze </w:t>
      </w:r>
    </w:p>
    <w:p w14:paraId="5675062F" w14:textId="70266E4E" w:rsidR="00EE51C6" w:rsidRDefault="00EE51C6" w:rsidP="00EE51C6">
      <w:pPr>
        <w:pStyle w:val="ListParagraph"/>
        <w:numPr>
          <w:ilvl w:val="0"/>
          <w:numId w:val="13"/>
        </w:numPr>
      </w:pPr>
      <w:r w:rsidRPr="00EE51C6">
        <w:t xml:space="preserve">Direktno mjerenje međusobne induktivnosti </w:t>
      </w:r>
    </w:p>
    <w:p w14:paraId="627B1CBA" w14:textId="243C361E" w:rsidR="00EE51C6" w:rsidRDefault="00EE51C6" w:rsidP="00EE51C6">
      <w:pPr>
        <w:pStyle w:val="ListParagraph"/>
        <w:numPr>
          <w:ilvl w:val="0"/>
          <w:numId w:val="13"/>
        </w:numPr>
      </w:pPr>
      <w:r w:rsidRPr="00EE51C6">
        <w:t xml:space="preserve">Poređenje međusobnih induktivnosti </w:t>
      </w:r>
    </w:p>
    <w:p w14:paraId="2809FBBD" w14:textId="3E73657E" w:rsidR="00EE51C6" w:rsidRPr="00EE51C6" w:rsidRDefault="00EE51C6" w:rsidP="00EE51C6">
      <w:pPr>
        <w:pStyle w:val="ListParagraph"/>
        <w:numPr>
          <w:ilvl w:val="0"/>
          <w:numId w:val="14"/>
        </w:numPr>
      </w:pPr>
      <w:r w:rsidRPr="00EE51C6">
        <w:t xml:space="preserve">Kembelovo kolo </w:t>
      </w:r>
    </w:p>
    <w:p w14:paraId="220B5848" w14:textId="77777777" w:rsidR="00EE51C6" w:rsidRDefault="00EE51C6" w:rsidP="00EE51C6">
      <w:pPr>
        <w:pStyle w:val="Default"/>
        <w:ind w:left="1788"/>
        <w:rPr>
          <w:rFonts w:ascii="Courier New" w:hAnsi="Courier New" w:cs="Courier New"/>
          <w:sz w:val="23"/>
          <w:szCs w:val="23"/>
        </w:rPr>
      </w:pPr>
    </w:p>
    <w:p w14:paraId="4EE1CB8F" w14:textId="55F4209B" w:rsidR="00EE51C6" w:rsidRDefault="00EE51C6" w:rsidP="004D2DFE">
      <w:pPr>
        <w:jc w:val="both"/>
        <w:rPr>
          <w:b/>
          <w:bCs/>
        </w:rPr>
      </w:pPr>
      <w:r w:rsidRPr="00EE51C6">
        <w:rPr>
          <w:b/>
          <w:bCs/>
        </w:rPr>
        <w:t>Vitstonov most</w:t>
      </w:r>
    </w:p>
    <w:p w14:paraId="1193C635" w14:textId="6D27A84E" w:rsidR="00F460D3" w:rsidRDefault="00F460D3" w:rsidP="00EE51C6">
      <w:pPr>
        <w:ind w:left="348"/>
        <w:jc w:val="both"/>
        <w:rPr>
          <w:b/>
          <w:bCs/>
        </w:rPr>
      </w:pPr>
    </w:p>
    <w:p w14:paraId="2570BC5D" w14:textId="6041E312" w:rsidR="00F460D3" w:rsidRDefault="00F460D3" w:rsidP="00F460D3">
      <w:r w:rsidRPr="00F460D3">
        <w:t>Na Sl</w:t>
      </w:r>
      <w:r w:rsidR="00F4756A">
        <w:t>ici 3</w:t>
      </w:r>
      <w:r w:rsidRPr="00F460D3">
        <w:t xml:space="preserve"> je prikazano osnovno kolo Vitstonovog mjernog mosta</w:t>
      </w:r>
      <w:r>
        <w:t xml:space="preserve"> </w:t>
      </w:r>
      <w:r w:rsidRPr="00F460D3">
        <w:t>sa istosmjernim naponskim napajanjem.</w:t>
      </w:r>
    </w:p>
    <w:p w14:paraId="068CB5A2" w14:textId="789913F1" w:rsidR="00F460D3" w:rsidRDefault="00F460D3" w:rsidP="00F4756A">
      <w:pPr>
        <w:jc w:val="center"/>
      </w:pPr>
      <w:r w:rsidRPr="00F460D3">
        <w:rPr>
          <w:noProof/>
        </w:rPr>
        <w:drawing>
          <wp:inline distT="0" distB="0" distL="0" distR="0" wp14:anchorId="3176A9EE" wp14:editId="02C43190">
            <wp:extent cx="2731169" cy="1670933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1550" cy="16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F4DF" w14:textId="694983EC" w:rsidR="00F4756A" w:rsidRPr="004D2DFE" w:rsidRDefault="00F4756A" w:rsidP="00F4756A">
      <w:pPr>
        <w:jc w:val="center"/>
        <w:rPr>
          <w:i/>
          <w:iCs/>
        </w:rPr>
      </w:pPr>
      <w:r w:rsidRPr="004D2DFE">
        <w:rPr>
          <w:i/>
          <w:iCs/>
        </w:rPr>
        <w:t>Slika 3. Osnovno kolo Vitstonovog mosta</w:t>
      </w:r>
    </w:p>
    <w:p w14:paraId="1FD71CAC" w14:textId="53978F4C" w:rsidR="00F460D3" w:rsidRPr="00F460D3" w:rsidRDefault="00F460D3" w:rsidP="004D2DFE">
      <w:r w:rsidRPr="00F460D3">
        <w:t>Kada je izlazni napon sa mjernog mosta jednak nuli kaže se da je most u</w:t>
      </w:r>
      <w:r>
        <w:t xml:space="preserve"> </w:t>
      </w:r>
      <w:r w:rsidRPr="00F460D3">
        <w:t>ravnoteži. Očigledno je to postiguto ako su</w:t>
      </w:r>
      <w:r>
        <w:t xml:space="preserve"> </w:t>
      </w:r>
      <w:r w:rsidRPr="00F460D3">
        <w:t>svi otpornici u mostu jednake otpornosti</w:t>
      </w:r>
    </w:p>
    <w:p w14:paraId="1A6D836C" w14:textId="5E84F061" w:rsidR="006210BF" w:rsidRDefault="00F4756A" w:rsidP="00F460D3">
      <m:oMath>
        <m:r>
          <w:rPr>
            <w:rFonts w:ascii="Cambria Math" w:hAnsi="Cambria Math"/>
          </w:rPr>
          <m:t>(R=R 1 =R 2 =R 3 =R 4 )</m:t>
        </m:r>
      </m:oMath>
      <w:r w:rsidR="00F460D3" w:rsidRPr="00F460D3">
        <w:t xml:space="preserve"> ili kada vrijedi </w:t>
      </w:r>
      <m:oMath>
        <m:r>
          <w:rPr>
            <w:rFonts w:ascii="Cambria Math" w:hAnsi="Cambria Math"/>
          </w:rPr>
          <m:t>R 1 / R 3 = R 2 /R 4</m:t>
        </m:r>
      </m:oMath>
      <w:r w:rsidR="00F460D3" w:rsidRPr="00F460D3">
        <w:t xml:space="preserve"> , </w:t>
      </w:r>
      <m:oMath>
        <m:r>
          <w:rPr>
            <w:rFonts w:ascii="Cambria Math" w:hAnsi="Cambria Math"/>
          </w:rPr>
          <m:t>odnosno R 1 R 4 = R 2 R 3 .</m:t>
        </m:r>
      </m:oMath>
    </w:p>
    <w:p w14:paraId="0BAC88DB" w14:textId="78613025" w:rsidR="00F460D3" w:rsidRDefault="004D2DFE" w:rsidP="00F460D3">
      <w:r w:rsidRPr="00F460D3">
        <w:rPr>
          <w:noProof/>
        </w:rPr>
        <w:drawing>
          <wp:inline distT="0" distB="0" distL="0" distR="0" wp14:anchorId="4380FDF7" wp14:editId="469BD6C1">
            <wp:extent cx="4848727" cy="963652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9787" cy="96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6836" w14:textId="0AB1BA94" w:rsidR="00F460D3" w:rsidRDefault="00F460D3" w:rsidP="004D2DFE">
      <w:pPr>
        <w:jc w:val="both"/>
      </w:pPr>
      <w:r>
        <w:lastRenderedPageBreak/>
        <w:t xml:space="preserve">Za pretvaranje promjenljive otpornosti senzora u električni signal u jednu ili više grana mjernog mosta se postavlja senzor sa promjenljivom otpornošću. Ako su u ostalim granama mjernog mosta otpornosti konstantne tada promjenom otpornosti senzora zbog promjene mjerene veličine most postaje neuravnotežen. Neka promjeni mjerene veličine </w:t>
      </w:r>
      <m:oMath>
        <m:r>
          <w:rPr>
            <w:rFonts w:ascii="Cambria Math" w:hAnsi="Cambria Math"/>
          </w:rPr>
          <m:t>∆X</m:t>
        </m:r>
      </m:oMath>
      <w:r>
        <w:t xml:space="preserve"> odgovara</w:t>
      </w:r>
      <w:r w:rsidR="004D2DFE">
        <w:t xml:space="preserve"> </w:t>
      </w:r>
      <w:r>
        <w:t xml:space="preserve">promjena otpornosti </w:t>
      </w:r>
      <m:oMath>
        <m:r>
          <w:rPr>
            <w:rFonts w:ascii="Cambria Math" w:hAnsi="Cambria Math"/>
          </w:rPr>
          <m:t>∆</m:t>
        </m:r>
      </m:oMath>
      <w:r w:rsidR="00F4756A">
        <w:rPr>
          <w:rFonts w:eastAsiaTheme="minorEastAsia"/>
        </w:rPr>
        <w:t>R</w:t>
      </w:r>
      <w:r>
        <w:t>. Ako je nominalna vrijednost otpornosti R, tada je</w:t>
      </w:r>
      <w:r w:rsidR="004D2DFE">
        <w:t xml:space="preserve"> </w:t>
      </w:r>
      <w:r>
        <w:t>relativna promjena otpornosti x=</w:t>
      </w:r>
      <m:oMath>
        <m:r>
          <w:rPr>
            <w:rFonts w:ascii="Cambria Math" w:hAnsi="Cambria Math"/>
          </w:rPr>
          <m:t>∆</m:t>
        </m:r>
      </m:oMath>
      <w:r>
        <w:t>R/R, pa se mjerni most može predstaviti</w:t>
      </w:r>
      <w:r w:rsidR="004D2DFE">
        <w:t xml:space="preserve"> </w:t>
      </w:r>
      <w:r>
        <w:t>kao na Sl.</w:t>
      </w:r>
      <w:r w:rsidR="00F4756A">
        <w:t>4</w:t>
      </w:r>
      <w:r>
        <w:t>. Napon na izlazu mjernog mosta je:</w:t>
      </w:r>
    </w:p>
    <w:p w14:paraId="36DFB3B0" w14:textId="56875F58" w:rsidR="00F4756A" w:rsidRDefault="00F4756A" w:rsidP="00874BA4">
      <w:pPr>
        <w:jc w:val="center"/>
      </w:pPr>
      <w:r w:rsidRPr="00F4756A">
        <w:rPr>
          <w:noProof/>
        </w:rPr>
        <w:drawing>
          <wp:inline distT="0" distB="0" distL="0" distR="0" wp14:anchorId="22618DB6" wp14:editId="1FC8D8FC">
            <wp:extent cx="1221205" cy="51384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2253" cy="51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B16C" w14:textId="5284F49D" w:rsidR="00F460D3" w:rsidRDefault="00F4756A" w:rsidP="00874BA4">
      <w:pPr>
        <w:jc w:val="center"/>
      </w:pPr>
      <w:r w:rsidRPr="00F4756A">
        <w:rPr>
          <w:noProof/>
        </w:rPr>
        <w:drawing>
          <wp:inline distT="0" distB="0" distL="0" distR="0" wp14:anchorId="1AC2AC46" wp14:editId="0349659F">
            <wp:extent cx="2714625" cy="132977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01A7" w14:textId="4607F213" w:rsidR="00F4756A" w:rsidRPr="004D2DFE" w:rsidRDefault="00F4756A" w:rsidP="00874BA4">
      <w:pPr>
        <w:jc w:val="center"/>
        <w:rPr>
          <w:i/>
          <w:iCs/>
        </w:rPr>
      </w:pPr>
      <w:r w:rsidRPr="004D2DFE">
        <w:rPr>
          <w:i/>
          <w:iCs/>
        </w:rPr>
        <w:t>Slika 4. Četvrtinski mjerni most</w:t>
      </w:r>
    </w:p>
    <w:p w14:paraId="22477614" w14:textId="2A45FA51" w:rsidR="00F4756A" w:rsidRDefault="00F4756A" w:rsidP="004D2DFE">
      <w:p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Ova zavisnost ostaje ista bez obzira u koju granu mjernog mosta se postavi promjenljivi otpornik. Očigledno zavisnost </w:t>
      </w:r>
      <w:r>
        <w:rPr>
          <w:i/>
          <w:iCs/>
          <w:sz w:val="23"/>
          <w:szCs w:val="23"/>
        </w:rPr>
        <w:t>V</w:t>
      </w:r>
      <w:r>
        <w:rPr>
          <w:sz w:val="16"/>
          <w:szCs w:val="16"/>
        </w:rPr>
        <w:t xml:space="preserve">iz </w:t>
      </w:r>
      <w:r>
        <w:rPr>
          <w:sz w:val="23"/>
          <w:szCs w:val="23"/>
        </w:rPr>
        <w:t xml:space="preserve">i </w:t>
      </w:r>
      <w:r>
        <w:rPr>
          <w:i/>
          <w:iCs/>
          <w:sz w:val="23"/>
          <w:szCs w:val="23"/>
        </w:rPr>
        <w:t xml:space="preserve">x </w:t>
      </w:r>
      <w:r>
        <w:rPr>
          <w:sz w:val="23"/>
          <w:szCs w:val="23"/>
        </w:rPr>
        <w:t xml:space="preserve">nije linearna. Samo za </w:t>
      </w:r>
      <w:r>
        <w:rPr>
          <w:i/>
          <w:iCs/>
          <w:sz w:val="23"/>
          <w:szCs w:val="23"/>
        </w:rPr>
        <w:t>x</w:t>
      </w:r>
      <w:r>
        <w:rPr>
          <w:sz w:val="23"/>
          <w:szCs w:val="23"/>
        </w:rPr>
        <w:t>&lt;&lt;1, može se usvojiti da je veza približno linearna. I tada je osjetljivost približno jednaka 1/4 pa se most obično naziva četvrtinskim.</w:t>
      </w:r>
    </w:p>
    <w:p w14:paraId="59A0B68A" w14:textId="79544B7E" w:rsidR="00F4756A" w:rsidRDefault="00F4756A" w:rsidP="004D2DFE">
      <w:pPr>
        <w:jc w:val="both"/>
      </w:pPr>
      <w:r>
        <w:rPr>
          <w:sz w:val="23"/>
          <w:szCs w:val="23"/>
        </w:rPr>
        <w:t>Ako se umjesto jednog promjenljivog otpornika postave dva</w:t>
      </w:r>
      <w:r>
        <w:rPr>
          <w:rFonts w:ascii="Arial" w:hAnsi="Arial" w:cs="Arial"/>
          <w:sz w:val="23"/>
          <w:szCs w:val="23"/>
        </w:rPr>
        <w:t xml:space="preserve">, </w:t>
      </w:r>
      <w:r>
        <w:rPr>
          <w:sz w:val="23"/>
          <w:szCs w:val="23"/>
        </w:rPr>
        <w:t>u suprotne grane mjernog mosta, kao na Sl.5 dobije se dvostruko veća osjetljivost mjernog mosta i bolja linearnost. Tada vrijedi:</w:t>
      </w:r>
    </w:p>
    <w:p w14:paraId="23577C44" w14:textId="31E11909" w:rsidR="00F4756A" w:rsidRDefault="00F4756A" w:rsidP="00874BA4">
      <w:pPr>
        <w:jc w:val="center"/>
      </w:pPr>
      <w:r w:rsidRPr="00F4756A">
        <w:rPr>
          <w:noProof/>
        </w:rPr>
        <w:drawing>
          <wp:inline distT="0" distB="0" distL="0" distR="0" wp14:anchorId="30EB609C" wp14:editId="242FF5CF">
            <wp:extent cx="2767263" cy="1461641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7650" cy="14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3647" w14:textId="43E441BE" w:rsidR="00F4756A" w:rsidRPr="004D2DFE" w:rsidRDefault="00F4756A" w:rsidP="004D2DFE">
      <w:pPr>
        <w:jc w:val="center"/>
        <w:rPr>
          <w:i/>
          <w:iCs/>
        </w:rPr>
      </w:pPr>
      <w:r w:rsidRPr="004D2DFE">
        <w:rPr>
          <w:i/>
          <w:iCs/>
        </w:rPr>
        <w:t>Slika 5. Polumost</w:t>
      </w:r>
    </w:p>
    <w:p w14:paraId="0F7DC108" w14:textId="234D70C3" w:rsidR="00F4756A" w:rsidRDefault="00F4756A" w:rsidP="004D2DFE">
      <w:pPr>
        <w:jc w:val="center"/>
      </w:pPr>
      <w:r w:rsidRPr="00F4756A">
        <w:rPr>
          <w:noProof/>
        </w:rPr>
        <w:drawing>
          <wp:inline distT="0" distB="0" distL="0" distR="0" wp14:anchorId="6B0EF033" wp14:editId="0A59DCA3">
            <wp:extent cx="1467853" cy="5374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8058" cy="53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A1A2" w14:textId="6E4E4EE9" w:rsidR="00F4756A" w:rsidRDefault="00F4756A" w:rsidP="00F460D3">
      <w:pPr>
        <w:rPr>
          <w:sz w:val="23"/>
          <w:szCs w:val="23"/>
        </w:rPr>
      </w:pPr>
      <w:r>
        <w:rPr>
          <w:sz w:val="23"/>
          <w:szCs w:val="23"/>
        </w:rPr>
        <w:t xml:space="preserve">Ako se u sve grane mjernog mosta postave promjenljivi otpornici tako da se kod dva povećava a kod dva smanjuje otpornost u istom odnosu dobije se pun mjerni most kao na Sl.6. U ovom slučaju je veza između izlaznog napona na mjernom mostu </w:t>
      </w:r>
      <w:r>
        <w:rPr>
          <w:i/>
          <w:iCs/>
          <w:sz w:val="23"/>
          <w:szCs w:val="23"/>
        </w:rPr>
        <w:t>V</w:t>
      </w:r>
      <w:r>
        <w:rPr>
          <w:sz w:val="23"/>
          <w:szCs w:val="23"/>
        </w:rPr>
        <w:t>iz i vrijednosti otpornosti data sa:</w:t>
      </w:r>
    </w:p>
    <w:p w14:paraId="7A774276" w14:textId="77777777" w:rsidR="00597D47" w:rsidRDefault="00F4756A" w:rsidP="00874BA4">
      <w:pPr>
        <w:jc w:val="center"/>
        <w:rPr>
          <w:noProof/>
        </w:rPr>
      </w:pPr>
      <w:r w:rsidRPr="00F4756A">
        <w:rPr>
          <w:noProof/>
          <w:sz w:val="23"/>
          <w:szCs w:val="23"/>
        </w:rPr>
        <w:lastRenderedPageBreak/>
        <w:drawing>
          <wp:inline distT="0" distB="0" distL="0" distR="0" wp14:anchorId="7A8AB912" wp14:editId="73473509">
            <wp:extent cx="2870791" cy="1540424"/>
            <wp:effectExtent l="0" t="0" r="635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118" cy="154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5BDE" w14:textId="0DCA7EC0" w:rsidR="00597D47" w:rsidRPr="004D2DFE" w:rsidRDefault="00597D47" w:rsidP="00874BA4">
      <w:pPr>
        <w:jc w:val="center"/>
        <w:rPr>
          <w:i/>
          <w:iCs/>
          <w:sz w:val="23"/>
          <w:szCs w:val="23"/>
        </w:rPr>
      </w:pPr>
      <w:r w:rsidRPr="004D2DFE">
        <w:rPr>
          <w:i/>
          <w:iCs/>
          <w:noProof/>
        </w:rPr>
        <w:t>Slika 6. Pun mjerni most</w:t>
      </w:r>
    </w:p>
    <w:p w14:paraId="5BFE7822" w14:textId="7DE8F13B" w:rsidR="00F4756A" w:rsidRDefault="00F4756A" w:rsidP="00874BA4">
      <w:pPr>
        <w:jc w:val="center"/>
        <w:rPr>
          <w:sz w:val="23"/>
          <w:szCs w:val="23"/>
        </w:rPr>
      </w:pPr>
      <w:r w:rsidRPr="00F4756A">
        <w:rPr>
          <w:noProof/>
          <w:sz w:val="23"/>
          <w:szCs w:val="23"/>
        </w:rPr>
        <w:drawing>
          <wp:inline distT="0" distB="0" distL="0" distR="0" wp14:anchorId="73FAFE9B" wp14:editId="7F06721F">
            <wp:extent cx="1038370" cy="543001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377F" w14:textId="11646110" w:rsidR="00F4756A" w:rsidRDefault="00F4756A" w:rsidP="00F460D3">
      <w:pPr>
        <w:rPr>
          <w:sz w:val="23"/>
          <w:szCs w:val="23"/>
        </w:rPr>
      </w:pPr>
      <w:r>
        <w:rPr>
          <w:sz w:val="23"/>
          <w:szCs w:val="23"/>
        </w:rPr>
        <w:t>Veza je linearna i istovremeno osjetljivost je četiri puta veća nego za četvrtinski mjerni most.</w:t>
      </w:r>
    </w:p>
    <w:p w14:paraId="6ABA38FD" w14:textId="2C6D558E" w:rsidR="00F4756A" w:rsidRDefault="00597D47" w:rsidP="00F460D3">
      <w:pPr>
        <w:rPr>
          <w:sz w:val="23"/>
          <w:szCs w:val="23"/>
        </w:rPr>
      </w:pPr>
      <w:r>
        <w:rPr>
          <w:sz w:val="23"/>
          <w:szCs w:val="23"/>
        </w:rPr>
        <w:t>U praski se još koriste neke druge varijante mjernih mostova, prikazani na Slici 6. i Slici 7.</w:t>
      </w:r>
    </w:p>
    <w:p w14:paraId="16061BD2" w14:textId="32E06B01" w:rsidR="00F4756A" w:rsidRDefault="00F4756A" w:rsidP="00874BA4">
      <w:pPr>
        <w:jc w:val="center"/>
      </w:pPr>
      <w:r w:rsidRPr="00F4756A">
        <w:rPr>
          <w:noProof/>
        </w:rPr>
        <w:drawing>
          <wp:inline distT="0" distB="0" distL="0" distR="0" wp14:anchorId="7EF61BE2" wp14:editId="4298B279">
            <wp:extent cx="3057952" cy="1781424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E665" w14:textId="73F372B4" w:rsidR="00597D47" w:rsidRDefault="00597D47" w:rsidP="00874BA4">
      <w:pPr>
        <w:jc w:val="center"/>
      </w:pPr>
      <w:r>
        <w:t>Slika 7. Mjerni most napajan naponskim generatorom</w:t>
      </w:r>
    </w:p>
    <w:p w14:paraId="63D3BF92" w14:textId="5D846B9C" w:rsidR="00F4756A" w:rsidRDefault="00F4756A" w:rsidP="00874BA4">
      <w:pPr>
        <w:jc w:val="center"/>
      </w:pPr>
      <w:r w:rsidRPr="00F4756A">
        <w:rPr>
          <w:noProof/>
        </w:rPr>
        <w:drawing>
          <wp:inline distT="0" distB="0" distL="0" distR="0" wp14:anchorId="04459C29" wp14:editId="7D848C76">
            <wp:extent cx="3000794" cy="1905266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2234" w14:textId="7977FF33" w:rsidR="00597D47" w:rsidRDefault="00597D47" w:rsidP="00874BA4">
      <w:pPr>
        <w:jc w:val="center"/>
      </w:pPr>
      <w:r>
        <w:t>Slika 8. Mjerni most napajan strujnim generatorom</w:t>
      </w:r>
    </w:p>
    <w:p w14:paraId="0B8646D6" w14:textId="77777777" w:rsidR="00874BA4" w:rsidRDefault="00874BA4" w:rsidP="00874BA4">
      <w:pPr>
        <w:jc w:val="center"/>
      </w:pPr>
    </w:p>
    <w:p w14:paraId="5A909937" w14:textId="17212B2E" w:rsidR="00597D47" w:rsidRDefault="00F4756A" w:rsidP="004D2DFE">
      <w:pPr>
        <w:jc w:val="both"/>
        <w:rPr>
          <w:sz w:val="23"/>
          <w:szCs w:val="23"/>
        </w:rPr>
      </w:pPr>
      <w:r>
        <w:rPr>
          <w:sz w:val="23"/>
          <w:szCs w:val="23"/>
        </w:rPr>
        <w:t>Bitan pokazatelj kvaliteta mjernog mosta, pored nelinearnosti jeste i njegova osjetljivost. Osjetljivost mosta zavisi i od nivoa signala kojim se napaja mjerni most. Može se pokazati da su osjetljivosti mosta napajanog sa naponskim i strujnim generatorom jednake</w:t>
      </w:r>
      <w:r w:rsidR="00597D47">
        <w:rPr>
          <w:sz w:val="23"/>
          <w:szCs w:val="23"/>
        </w:rPr>
        <w:t>.</w:t>
      </w:r>
    </w:p>
    <w:p w14:paraId="3306235D" w14:textId="77777777" w:rsidR="0002506A" w:rsidRDefault="0002506A" w:rsidP="00F460D3">
      <w:pPr>
        <w:rPr>
          <w:sz w:val="23"/>
          <w:szCs w:val="23"/>
        </w:rPr>
      </w:pPr>
    </w:p>
    <w:p w14:paraId="16FC031E" w14:textId="39880A76" w:rsidR="00597D47" w:rsidRPr="004D2DFE" w:rsidRDefault="00597D47" w:rsidP="00F460D3">
      <w:pPr>
        <w:rPr>
          <w:b/>
          <w:bCs/>
          <w:sz w:val="23"/>
          <w:szCs w:val="23"/>
        </w:rPr>
      </w:pPr>
      <w:r w:rsidRPr="004D2DFE">
        <w:rPr>
          <w:b/>
          <w:bCs/>
          <w:sz w:val="23"/>
          <w:szCs w:val="23"/>
        </w:rPr>
        <w:lastRenderedPageBreak/>
        <w:t>PRIMJERI</w:t>
      </w:r>
    </w:p>
    <w:p w14:paraId="332677EC" w14:textId="642BEACD" w:rsidR="00597D47" w:rsidRPr="004D2DFE" w:rsidRDefault="00597D47" w:rsidP="00F460D3">
      <w:pPr>
        <w:rPr>
          <w:b/>
          <w:bCs/>
          <w:sz w:val="23"/>
          <w:szCs w:val="23"/>
        </w:rPr>
      </w:pPr>
      <w:r w:rsidRPr="004D2DFE">
        <w:rPr>
          <w:b/>
          <w:bCs/>
          <w:sz w:val="23"/>
          <w:szCs w:val="23"/>
        </w:rPr>
        <w:t>Primjer 1</w:t>
      </w:r>
    </w:p>
    <w:p w14:paraId="03DBB702" w14:textId="7B959272" w:rsidR="00597D47" w:rsidRDefault="00597D47" w:rsidP="00597D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U programskom paketu </w:t>
      </w:r>
      <w:r>
        <w:rPr>
          <w:i/>
          <w:iCs/>
          <w:sz w:val="23"/>
          <w:szCs w:val="23"/>
        </w:rPr>
        <w:t xml:space="preserve">Matlab </w:t>
      </w:r>
      <w:r>
        <w:rPr>
          <w:sz w:val="23"/>
          <w:szCs w:val="23"/>
        </w:rPr>
        <w:t xml:space="preserve">predstaviti model </w:t>
      </w:r>
      <w:r>
        <w:rPr>
          <w:i/>
          <w:iCs/>
          <w:sz w:val="23"/>
          <w:szCs w:val="23"/>
        </w:rPr>
        <w:t xml:space="preserve">Vitstonovog </w:t>
      </w:r>
      <w:r>
        <w:rPr>
          <w:sz w:val="23"/>
          <w:szCs w:val="23"/>
        </w:rPr>
        <w:t>mosta sa slike.  Poznato je: R</w:t>
      </w:r>
      <w:r>
        <w:rPr>
          <w:sz w:val="16"/>
          <w:szCs w:val="16"/>
        </w:rPr>
        <w:t>1</w:t>
      </w:r>
      <w:r>
        <w:rPr>
          <w:sz w:val="23"/>
          <w:szCs w:val="23"/>
        </w:rPr>
        <w:t>=100 [Ω], R</w:t>
      </w:r>
      <w:r>
        <w:rPr>
          <w:sz w:val="16"/>
          <w:szCs w:val="16"/>
        </w:rPr>
        <w:t>2</w:t>
      </w:r>
      <w:r>
        <w:rPr>
          <w:sz w:val="23"/>
          <w:szCs w:val="23"/>
        </w:rPr>
        <w:t>=1.2 [kΩ], R</w:t>
      </w:r>
      <w:r>
        <w:rPr>
          <w:sz w:val="16"/>
          <w:szCs w:val="16"/>
        </w:rPr>
        <w:t>3</w:t>
      </w:r>
      <w:r>
        <w:rPr>
          <w:sz w:val="23"/>
          <w:szCs w:val="23"/>
        </w:rPr>
        <w:t>=0 [Ω], R</w:t>
      </w:r>
      <w:r>
        <w:rPr>
          <w:sz w:val="16"/>
          <w:szCs w:val="16"/>
        </w:rPr>
        <w:t>4</w:t>
      </w:r>
      <w:r>
        <w:rPr>
          <w:sz w:val="23"/>
          <w:szCs w:val="23"/>
        </w:rPr>
        <w:t>=250 [Ω], R</w:t>
      </w:r>
      <w:r>
        <w:rPr>
          <w:sz w:val="16"/>
          <w:szCs w:val="16"/>
        </w:rPr>
        <w:t>5</w:t>
      </w:r>
      <w:r>
        <w:rPr>
          <w:sz w:val="23"/>
          <w:szCs w:val="23"/>
        </w:rPr>
        <w:t>=500 [Ω], E=1 [V].</w:t>
      </w:r>
    </w:p>
    <w:p w14:paraId="34200F48" w14:textId="4CF71E56" w:rsidR="00597D47" w:rsidRDefault="00597D47" w:rsidP="00597D47">
      <w:pPr>
        <w:pStyle w:val="Default"/>
        <w:rPr>
          <w:sz w:val="23"/>
          <w:szCs w:val="23"/>
        </w:rPr>
      </w:pPr>
    </w:p>
    <w:p w14:paraId="3F53B9A3" w14:textId="1BA560DF" w:rsidR="00597D47" w:rsidRDefault="00597D47" w:rsidP="00977F26">
      <w:pPr>
        <w:pStyle w:val="Default"/>
        <w:jc w:val="center"/>
        <w:rPr>
          <w:sz w:val="23"/>
          <w:szCs w:val="23"/>
        </w:rPr>
      </w:pPr>
      <w:r w:rsidRPr="00597D47">
        <w:rPr>
          <w:noProof/>
          <w:sz w:val="23"/>
          <w:szCs w:val="23"/>
        </w:rPr>
        <w:drawing>
          <wp:inline distT="0" distB="0" distL="0" distR="0" wp14:anchorId="6AE2B8E6" wp14:editId="2421E7F1">
            <wp:extent cx="3513221" cy="351606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346" cy="35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0D79" w14:textId="122E8499" w:rsidR="00977F26" w:rsidRDefault="00977F26" w:rsidP="00597D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Sistem jednačina Vitstonovog mosta:</w:t>
      </w:r>
    </w:p>
    <w:p w14:paraId="1DA19F8D" w14:textId="50E499AC" w:rsidR="00977F26" w:rsidRDefault="00977F26" w:rsidP="00977F26">
      <w:pPr>
        <w:pStyle w:val="Default"/>
        <w:jc w:val="center"/>
        <w:rPr>
          <w:sz w:val="23"/>
          <w:szCs w:val="23"/>
        </w:rPr>
      </w:pPr>
      <w:r w:rsidRPr="00977F26">
        <w:rPr>
          <w:noProof/>
          <w:sz w:val="23"/>
          <w:szCs w:val="23"/>
        </w:rPr>
        <w:drawing>
          <wp:inline distT="0" distB="0" distL="0" distR="0" wp14:anchorId="0E6357DA" wp14:editId="4C6D971C">
            <wp:extent cx="3597443" cy="1481883"/>
            <wp:effectExtent l="0" t="0" r="317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8733" cy="14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376B" w14:textId="78D7B277" w:rsidR="00977F26" w:rsidRDefault="00977F26" w:rsidP="00597D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M-file</w:t>
      </w:r>
    </w:p>
    <w:p w14:paraId="05E677DE" w14:textId="75914434" w:rsidR="00977F26" w:rsidRDefault="00977F26" w:rsidP="00597D47">
      <w:pPr>
        <w:pStyle w:val="Default"/>
        <w:rPr>
          <w:sz w:val="23"/>
          <w:szCs w:val="23"/>
        </w:rPr>
      </w:pPr>
    </w:p>
    <w:p w14:paraId="78F9BFD1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228B22"/>
          <w:sz w:val="28"/>
          <w:szCs w:val="28"/>
        </w:rPr>
        <w:t>% Zadane vrijednosti</w:t>
      </w:r>
    </w:p>
    <w:p w14:paraId="2040AF10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R(1) = 100;</w:t>
      </w:r>
    </w:p>
    <w:p w14:paraId="6C88AF48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R(2)= 1200;</w:t>
      </w:r>
    </w:p>
    <w:p w14:paraId="52B95F61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R(3) = 0;</w:t>
      </w:r>
    </w:p>
    <w:p w14:paraId="2C8D00C1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R(4) = 250;</w:t>
      </w:r>
    </w:p>
    <w:p w14:paraId="3862B0E6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R(5) = 500;</w:t>
      </w:r>
    </w:p>
    <w:p w14:paraId="3D2937A7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E = 1.0;</w:t>
      </w:r>
    </w:p>
    <w:p w14:paraId="7148E22C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228B22"/>
          <w:sz w:val="28"/>
          <w:szCs w:val="28"/>
        </w:rPr>
        <w:t>% Matrice otpora</w:t>
      </w:r>
    </w:p>
    <w:p w14:paraId="1419B064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mR(2,3) = -R(3);</w:t>
      </w:r>
    </w:p>
    <w:p w14:paraId="3890B04A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mR(3,1) = -R(5);</w:t>
      </w:r>
    </w:p>
    <w:p w14:paraId="21C7D70F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mR(1,1) = R(2)+R(5);</w:t>
      </w:r>
    </w:p>
    <w:p w14:paraId="0A921B91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lastRenderedPageBreak/>
        <w:t>mR(1,2) = -R(2);</w:t>
      </w:r>
    </w:p>
    <w:p w14:paraId="2238373C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mR(1,3) = -R(5);</w:t>
      </w:r>
    </w:p>
    <w:p w14:paraId="61ABBD0E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mR(2,1) = -R(2);</w:t>
      </w:r>
    </w:p>
    <w:p w14:paraId="1480AE23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mR(2,2) = R(1)+R(2)+R(3);</w:t>
      </w:r>
    </w:p>
    <w:p w14:paraId="27A52558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mR(3,2) = -R(3);</w:t>
      </w:r>
    </w:p>
    <w:p w14:paraId="05967664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mR(3,3) = R(3)+R(4)+R(5);</w:t>
      </w:r>
    </w:p>
    <w:p w14:paraId="59CE84C7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228B22"/>
          <w:sz w:val="28"/>
          <w:szCs w:val="28"/>
        </w:rPr>
        <w:t>% Matrica EMS</w:t>
      </w:r>
    </w:p>
    <w:p w14:paraId="62C89BA2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EMS(1) = E;</w:t>
      </w:r>
    </w:p>
    <w:p w14:paraId="450791C8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EMS(2) = 0;</w:t>
      </w:r>
    </w:p>
    <w:p w14:paraId="4E709021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EMS(3) = 0;</w:t>
      </w:r>
    </w:p>
    <w:p w14:paraId="4F562019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228B22"/>
          <w:sz w:val="28"/>
          <w:szCs w:val="28"/>
        </w:rPr>
        <w:t>% Matrica struja</w:t>
      </w:r>
    </w:p>
    <w:p w14:paraId="361A3E51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 xml:space="preserve">i = mR \ EMS'; </w:t>
      </w:r>
      <w:r w:rsidRPr="00977F26">
        <w:rPr>
          <w:rFonts w:ascii="Courier New" w:hAnsi="Courier New" w:cs="Courier New"/>
          <w:color w:val="228B22"/>
          <w:sz w:val="28"/>
          <w:szCs w:val="28"/>
        </w:rPr>
        <w:t>% v' konvertuje v iz vektora reda u vektor kolone</w:t>
      </w:r>
    </w:p>
    <w:p w14:paraId="27D57E19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228B22"/>
          <w:sz w:val="28"/>
          <w:szCs w:val="28"/>
        </w:rPr>
        <w:t>% Struja kroz svaki otpor</w:t>
      </w:r>
    </w:p>
    <w:p w14:paraId="4453424C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ir(1) = i(2);</w:t>
      </w:r>
    </w:p>
    <w:p w14:paraId="492346CF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ir(2) = i(1)-i(2);</w:t>
      </w:r>
    </w:p>
    <w:p w14:paraId="69604DEF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ir(3) = i(2)-i(3);</w:t>
      </w:r>
    </w:p>
    <w:p w14:paraId="2E9AC8C1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ir(4) = i(3);</w:t>
      </w:r>
    </w:p>
    <w:p w14:paraId="0314626B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ir(5) = i(1)-i(3);</w:t>
      </w:r>
    </w:p>
    <w:p w14:paraId="40104F3B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228B22"/>
          <w:sz w:val="28"/>
          <w:szCs w:val="28"/>
        </w:rPr>
        <w:t>% Potencijalna razlika kroz svaki otpor</w:t>
      </w:r>
    </w:p>
    <w:p w14:paraId="4CBC524B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pR = ir .* R;</w:t>
      </w:r>
    </w:p>
    <w:p w14:paraId="6FADD924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plot(pR);</w:t>
      </w:r>
    </w:p>
    <w:p w14:paraId="7B70285F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 xml:space="preserve">grid </w:t>
      </w:r>
      <w:r w:rsidRPr="00977F26">
        <w:rPr>
          <w:rFonts w:ascii="Courier New" w:hAnsi="Courier New" w:cs="Courier New"/>
          <w:color w:val="A020F0"/>
          <w:sz w:val="28"/>
          <w:szCs w:val="28"/>
        </w:rPr>
        <w:t>on</w:t>
      </w:r>
    </w:p>
    <w:p w14:paraId="18C9ACBD" w14:textId="77777777" w:rsidR="00977F26" w:rsidRP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title(</w:t>
      </w:r>
      <w:r w:rsidRPr="00977F26">
        <w:rPr>
          <w:rFonts w:ascii="Courier New" w:hAnsi="Courier New" w:cs="Courier New"/>
          <w:color w:val="A020F0"/>
          <w:sz w:val="28"/>
          <w:szCs w:val="28"/>
        </w:rPr>
        <w:t>'Vitstonov (WHEATSTONE) most'</w:t>
      </w:r>
      <w:r w:rsidRPr="00977F26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0BF49B9D" w14:textId="42029E6B" w:rsid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  <w:r w:rsidRPr="00977F26">
        <w:rPr>
          <w:rFonts w:ascii="Courier New" w:hAnsi="Courier New" w:cs="Courier New"/>
          <w:color w:val="000000"/>
          <w:sz w:val="28"/>
          <w:szCs w:val="28"/>
        </w:rPr>
        <w:t>ylabel (</w:t>
      </w:r>
      <w:r w:rsidRPr="00977F26">
        <w:rPr>
          <w:rFonts w:ascii="Courier New" w:hAnsi="Courier New" w:cs="Courier New"/>
          <w:color w:val="A020F0"/>
          <w:sz w:val="28"/>
          <w:szCs w:val="28"/>
        </w:rPr>
        <w:t>'Potencijalna razlika kroz svaki otpor'</w:t>
      </w:r>
      <w:r w:rsidRPr="00977F26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7984342D" w14:textId="5FD2A339" w:rsidR="00977F26" w:rsidRDefault="00977F26" w:rsidP="00977F2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14:paraId="2ECCABBB" w14:textId="650BB613" w:rsidR="00977F26" w:rsidRPr="00977F26" w:rsidRDefault="00977F26" w:rsidP="004D2DFE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sz w:val="28"/>
          <w:szCs w:val="28"/>
        </w:rPr>
      </w:pPr>
      <w:r w:rsidRPr="00977F26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0D54F1CA" wp14:editId="7B689A0C">
            <wp:extent cx="3814011" cy="33393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4509" cy="333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86CF" w14:textId="6C9838C2" w:rsidR="00977F26" w:rsidRDefault="00977F26" w:rsidP="00597D47">
      <w:pPr>
        <w:pStyle w:val="Default"/>
        <w:rPr>
          <w:sz w:val="23"/>
          <w:szCs w:val="23"/>
        </w:rPr>
      </w:pPr>
    </w:p>
    <w:p w14:paraId="26C64F1B" w14:textId="20D5968D" w:rsidR="00977F26" w:rsidRDefault="00977F26" w:rsidP="00597D47">
      <w:pPr>
        <w:pStyle w:val="Default"/>
        <w:rPr>
          <w:sz w:val="23"/>
          <w:szCs w:val="23"/>
        </w:rPr>
      </w:pPr>
    </w:p>
    <w:p w14:paraId="2624B17E" w14:textId="77777777" w:rsidR="004D2DFE" w:rsidRDefault="004D2DFE" w:rsidP="00597D47">
      <w:pPr>
        <w:pStyle w:val="Default"/>
        <w:rPr>
          <w:sz w:val="23"/>
          <w:szCs w:val="23"/>
        </w:rPr>
      </w:pPr>
    </w:p>
    <w:p w14:paraId="3CFD6D99" w14:textId="76EABB69" w:rsidR="00977F26" w:rsidRPr="004D2DFE" w:rsidRDefault="00977F26" w:rsidP="00597D47">
      <w:pPr>
        <w:pStyle w:val="Default"/>
        <w:rPr>
          <w:b/>
          <w:bCs/>
          <w:sz w:val="23"/>
          <w:szCs w:val="23"/>
        </w:rPr>
      </w:pPr>
      <w:r w:rsidRPr="004D2DFE">
        <w:rPr>
          <w:b/>
          <w:bCs/>
          <w:sz w:val="23"/>
          <w:szCs w:val="23"/>
        </w:rPr>
        <w:t>Primjer 2</w:t>
      </w:r>
    </w:p>
    <w:p w14:paraId="553CA91F" w14:textId="1330E454" w:rsidR="00977F26" w:rsidRDefault="00977F26" w:rsidP="00597D47">
      <w:pPr>
        <w:pStyle w:val="Default"/>
        <w:rPr>
          <w:sz w:val="23"/>
          <w:szCs w:val="23"/>
        </w:rPr>
      </w:pPr>
    </w:p>
    <w:p w14:paraId="55B42ABA" w14:textId="421795A8" w:rsidR="00977F26" w:rsidRDefault="00977F26" w:rsidP="004D2DFE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U programskom paketu </w:t>
      </w:r>
      <w:r>
        <w:rPr>
          <w:i/>
          <w:iCs/>
          <w:sz w:val="23"/>
          <w:szCs w:val="23"/>
        </w:rPr>
        <w:t xml:space="preserve">Matlab </w:t>
      </w:r>
      <w:r>
        <w:rPr>
          <w:sz w:val="23"/>
          <w:szCs w:val="23"/>
        </w:rPr>
        <w:t xml:space="preserve">prikazati izlazni napon </w:t>
      </w:r>
      <w:r>
        <w:rPr>
          <w:i/>
          <w:iCs/>
          <w:sz w:val="23"/>
          <w:szCs w:val="23"/>
        </w:rPr>
        <w:t xml:space="preserve">Vitstonovog </w:t>
      </w:r>
      <w:r>
        <w:rPr>
          <w:sz w:val="23"/>
          <w:szCs w:val="23"/>
        </w:rPr>
        <w:t>mosta sa slike (prethodni zadatak), promjenom otpora pretvarača R</w:t>
      </w:r>
      <w:r>
        <w:rPr>
          <w:sz w:val="16"/>
          <w:szCs w:val="16"/>
        </w:rPr>
        <w:t>5</w:t>
      </w:r>
      <w:r>
        <w:rPr>
          <w:sz w:val="23"/>
          <w:szCs w:val="23"/>
        </w:rPr>
        <w:t>. Poznato je: R</w:t>
      </w:r>
      <w:r>
        <w:rPr>
          <w:sz w:val="16"/>
          <w:szCs w:val="16"/>
        </w:rPr>
        <w:t>1</w:t>
      </w:r>
      <w:r>
        <w:rPr>
          <w:sz w:val="23"/>
          <w:szCs w:val="23"/>
        </w:rPr>
        <w:t>=100 [Ω], R</w:t>
      </w:r>
      <w:r>
        <w:rPr>
          <w:sz w:val="16"/>
          <w:szCs w:val="16"/>
        </w:rPr>
        <w:t>2</w:t>
      </w:r>
      <w:r>
        <w:rPr>
          <w:sz w:val="23"/>
          <w:szCs w:val="23"/>
        </w:rPr>
        <w:t>=100 [Ω], R</w:t>
      </w:r>
      <w:r>
        <w:rPr>
          <w:sz w:val="16"/>
          <w:szCs w:val="16"/>
        </w:rPr>
        <w:t>3</w:t>
      </w:r>
      <w:r>
        <w:rPr>
          <w:sz w:val="23"/>
          <w:szCs w:val="23"/>
        </w:rPr>
        <w:t>=0.1 [MΩ], R</w:t>
      </w:r>
      <w:r>
        <w:rPr>
          <w:sz w:val="16"/>
          <w:szCs w:val="16"/>
        </w:rPr>
        <w:t>4</w:t>
      </w:r>
      <w:r>
        <w:rPr>
          <w:sz w:val="23"/>
          <w:szCs w:val="23"/>
        </w:rPr>
        <w:t>=100 [Ω], R</w:t>
      </w:r>
      <w:r>
        <w:rPr>
          <w:sz w:val="16"/>
          <w:szCs w:val="16"/>
        </w:rPr>
        <w:t>5</w:t>
      </w:r>
      <w:r>
        <w:rPr>
          <w:sz w:val="23"/>
          <w:szCs w:val="23"/>
        </w:rPr>
        <w:t>=99-101 [Ω], E=1 [V].</w:t>
      </w:r>
    </w:p>
    <w:p w14:paraId="481DAC31" w14:textId="2D393D86" w:rsidR="001C5E7C" w:rsidRDefault="001C5E7C" w:rsidP="00977F26">
      <w:pPr>
        <w:pStyle w:val="Default"/>
        <w:rPr>
          <w:sz w:val="23"/>
          <w:szCs w:val="23"/>
        </w:rPr>
      </w:pPr>
    </w:p>
    <w:p w14:paraId="07FA03AB" w14:textId="0AFC25B2" w:rsidR="001C5E7C" w:rsidRDefault="001C5E7C" w:rsidP="00977F26">
      <w:pPr>
        <w:pStyle w:val="Default"/>
        <w:rPr>
          <w:sz w:val="23"/>
          <w:szCs w:val="23"/>
        </w:rPr>
      </w:pPr>
      <w:r>
        <w:rPr>
          <w:sz w:val="23"/>
          <w:szCs w:val="23"/>
        </w:rPr>
        <w:t>M-file</w:t>
      </w:r>
    </w:p>
    <w:p w14:paraId="063EE6B9" w14:textId="3625FE81" w:rsidR="001C5E7C" w:rsidRDefault="001C5E7C" w:rsidP="00977F26">
      <w:pPr>
        <w:pStyle w:val="Default"/>
        <w:rPr>
          <w:sz w:val="23"/>
          <w:szCs w:val="23"/>
        </w:rPr>
      </w:pPr>
    </w:p>
    <w:p w14:paraId="579A08F8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>% Podaci za otpornosti mosta i EMS</w:t>
      </w:r>
    </w:p>
    <w:p w14:paraId="4B56FE4A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OtPmin = 99;</w:t>
      </w:r>
    </w:p>
    <w:p w14:paraId="636641CF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OtPmax = 101;</w:t>
      </w:r>
    </w:p>
    <w:p w14:paraId="64F795BD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naz = 21;</w:t>
      </w:r>
    </w:p>
    <w:p w14:paraId="093850F3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razlika = (OtPmax-OtPmin)/(naz-1);</w:t>
      </w:r>
    </w:p>
    <w:p w14:paraId="50863339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4767ED58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OtP = OtPmin : razlika : OtPmax ;   </w:t>
      </w:r>
      <w:r w:rsidRPr="001C5E7C">
        <w:rPr>
          <w:rFonts w:ascii="Courier New" w:hAnsi="Courier New" w:cs="Courier New"/>
          <w:color w:val="228B22"/>
          <w:sz w:val="28"/>
          <w:szCs w:val="28"/>
        </w:rPr>
        <w:t xml:space="preserve">% Otpornost pretvaraca (OtP), niz </w:t>
      </w:r>
    </w:p>
    <w:p w14:paraId="7909286D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 xml:space="preserve"> </w:t>
      </w:r>
    </w:p>
    <w:p w14:paraId="6F60C72B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R(1) = 100;</w:t>
      </w:r>
    </w:p>
    <w:p w14:paraId="6EC5BA46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R(2)= 100;</w:t>
      </w:r>
    </w:p>
    <w:p w14:paraId="328800CC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R(4) = 100;</w:t>
      </w:r>
    </w:p>
    <w:p w14:paraId="26936535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7F9E6696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E = 1.0;</w:t>
      </w:r>
    </w:p>
    <w:p w14:paraId="7AD27B81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R(3) = 1e5;</w:t>
      </w:r>
    </w:p>
    <w:p w14:paraId="77D8FD2B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5A755DD2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>% Petlja variranja otpornosti pretvaraca</w:t>
      </w:r>
    </w:p>
    <w:p w14:paraId="639D1D39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FF"/>
          <w:sz w:val="28"/>
          <w:szCs w:val="28"/>
        </w:rPr>
        <w:t>for</w:t>
      </w: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c = 1 : naz</w:t>
      </w:r>
    </w:p>
    <w:p w14:paraId="1D770F0B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7B88CBB8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R(5) = OtP(c);</w:t>
      </w:r>
    </w:p>
    <w:p w14:paraId="49FC50EC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6FB949F8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>% Matrica otpora</w:t>
      </w:r>
    </w:p>
    <w:p w14:paraId="32579FF0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mR(1,1) = R(2)+R(5);</w:t>
      </w:r>
    </w:p>
    <w:p w14:paraId="669F82F1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mR(1,2) = -R(2);</w:t>
      </w:r>
    </w:p>
    <w:p w14:paraId="106F3FB4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mR(1,3) = -R(5);</w:t>
      </w:r>
    </w:p>
    <w:p w14:paraId="16EBA24D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mR(2,1) = -R(2);</w:t>
      </w:r>
    </w:p>
    <w:p w14:paraId="68BE2981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mR(2,2) = R(1)+R(2)+R(3);</w:t>
      </w:r>
    </w:p>
    <w:p w14:paraId="624B2948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mR(2,3) = -R(3);</w:t>
      </w:r>
    </w:p>
    <w:p w14:paraId="787B8CD0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mR(3,1) = -R(5);</w:t>
      </w:r>
    </w:p>
    <w:p w14:paraId="36D609B7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mR(3,2) = -R(3);</w:t>
      </w:r>
    </w:p>
    <w:p w14:paraId="4C3F7896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mR(3,3) = R(3)+R(4)+R(5);</w:t>
      </w:r>
    </w:p>
    <w:p w14:paraId="3A01FACB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78FF1196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>% Matrica EMS</w:t>
      </w:r>
    </w:p>
    <w:p w14:paraId="6C52B182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EMS(1) = E;</w:t>
      </w:r>
    </w:p>
    <w:p w14:paraId="3B70B88B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EMS(2) = 0;</w:t>
      </w:r>
    </w:p>
    <w:p w14:paraId="6E64911F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lastRenderedPageBreak/>
        <w:t>EMS(3) = 0;</w:t>
      </w:r>
    </w:p>
    <w:p w14:paraId="2320504B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29B514CE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>% Matrica struja</w:t>
      </w:r>
    </w:p>
    <w:p w14:paraId="22EBE839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i = mR \ EMS';    </w:t>
      </w:r>
      <w:r w:rsidRPr="001C5E7C">
        <w:rPr>
          <w:rFonts w:ascii="Courier New" w:hAnsi="Courier New" w:cs="Courier New"/>
          <w:color w:val="228B22"/>
          <w:sz w:val="28"/>
          <w:szCs w:val="28"/>
        </w:rPr>
        <w:t>% v' konvertuje v iz vektora reda u vektor kolone</w:t>
      </w:r>
    </w:p>
    <w:p w14:paraId="4F388DD3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 xml:space="preserve"> </w:t>
      </w:r>
    </w:p>
    <w:p w14:paraId="47A5BD8E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>% Struja kroz svaki otpor</w:t>
      </w:r>
    </w:p>
    <w:p w14:paraId="3C65CBA0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ir(1) = i(2);</w:t>
      </w:r>
    </w:p>
    <w:p w14:paraId="28418734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ir(2) = i(1)-i(2);</w:t>
      </w:r>
    </w:p>
    <w:p w14:paraId="74EC93B4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ir(3) = i(2)-i(3);</w:t>
      </w:r>
    </w:p>
    <w:p w14:paraId="32EB5AF9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ir(4) = i(3);</w:t>
      </w:r>
    </w:p>
    <w:p w14:paraId="0A0DE298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ir(5) = i(1)-i(3);</w:t>
      </w:r>
    </w:p>
    <w:p w14:paraId="51BA966B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7E295F5C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>% Potencijalna razlika kroz svaki otpor</w:t>
      </w:r>
    </w:p>
    <w:p w14:paraId="143C3A1F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pR = ir .* R;</w:t>
      </w:r>
    </w:p>
    <w:p w14:paraId="658E67BD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 </w:t>
      </w:r>
    </w:p>
    <w:p w14:paraId="232EAB82" w14:textId="0DAFA5DD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vd(c) = pR(</w:t>
      </w:r>
      <w:r w:rsidR="0046765A">
        <w:rPr>
          <w:rFonts w:ascii="Courier New" w:hAnsi="Courier New" w:cs="Courier New"/>
          <w:color w:val="000000"/>
          <w:sz w:val="28"/>
          <w:szCs w:val="28"/>
        </w:rPr>
        <w:t>3</w:t>
      </w:r>
      <w:r w:rsidRPr="001C5E7C">
        <w:rPr>
          <w:rFonts w:ascii="Courier New" w:hAnsi="Courier New" w:cs="Courier New"/>
          <w:color w:val="000000"/>
          <w:sz w:val="28"/>
          <w:szCs w:val="28"/>
        </w:rPr>
        <w:t>);</w:t>
      </w:r>
      <w:r w:rsidRPr="001C5E7C">
        <w:rPr>
          <w:rFonts w:ascii="Courier New" w:hAnsi="Courier New" w:cs="Courier New"/>
          <w:color w:val="228B22"/>
          <w:sz w:val="28"/>
          <w:szCs w:val="28"/>
        </w:rPr>
        <w:t>%niz vrijednosti</w:t>
      </w:r>
    </w:p>
    <w:p w14:paraId="507658A4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 xml:space="preserve"> </w:t>
      </w:r>
    </w:p>
    <w:p w14:paraId="6733712E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FF"/>
          <w:sz w:val="28"/>
          <w:szCs w:val="28"/>
        </w:rPr>
        <w:t>end</w:t>
      </w:r>
    </w:p>
    <w:p w14:paraId="3B89D73D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FF"/>
          <w:sz w:val="28"/>
          <w:szCs w:val="28"/>
        </w:rPr>
        <w:t xml:space="preserve"> </w:t>
      </w:r>
    </w:p>
    <w:p w14:paraId="32131DB9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228B22"/>
          <w:sz w:val="28"/>
          <w:szCs w:val="28"/>
        </w:rPr>
        <w:t>% Iscrtavanje</w:t>
      </w:r>
    </w:p>
    <w:p w14:paraId="2267FE87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figure(1);</w:t>
      </w:r>
    </w:p>
    <w:p w14:paraId="0A9C3CFD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plot(OtP,vd*1000);</w:t>
      </w:r>
    </w:p>
    <w:p w14:paraId="26DC7560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 xml:space="preserve">grid </w:t>
      </w:r>
      <w:r w:rsidRPr="001C5E7C">
        <w:rPr>
          <w:rFonts w:ascii="Courier New" w:hAnsi="Courier New" w:cs="Courier New"/>
          <w:color w:val="A020F0"/>
          <w:sz w:val="28"/>
          <w:szCs w:val="28"/>
        </w:rPr>
        <w:t>on</w:t>
      </w:r>
    </w:p>
    <w:p w14:paraId="728FB7F1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title(</w:t>
      </w:r>
      <w:r w:rsidRPr="001C5E7C">
        <w:rPr>
          <w:rFonts w:ascii="Courier New" w:hAnsi="Courier New" w:cs="Courier New"/>
          <w:color w:val="A020F0"/>
          <w:sz w:val="28"/>
          <w:szCs w:val="28"/>
        </w:rPr>
        <w:t>'Vitstonov (WHEATSTONE) most'</w:t>
      </w:r>
      <w:r w:rsidRPr="001C5E7C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0E90911D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xlabel(</w:t>
      </w:r>
      <w:r w:rsidRPr="001C5E7C">
        <w:rPr>
          <w:rFonts w:ascii="Courier New" w:hAnsi="Courier New" w:cs="Courier New"/>
          <w:color w:val="A020F0"/>
          <w:sz w:val="28"/>
          <w:szCs w:val="28"/>
        </w:rPr>
        <w:t>'Otpornost pretvaraca R_5 (ohm)'</w:t>
      </w:r>
      <w:r w:rsidRPr="001C5E7C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5B1BC30D" w14:textId="77777777" w:rsidR="001C5E7C" w:rsidRPr="001C5E7C" w:rsidRDefault="001C5E7C" w:rsidP="001C5E7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1C5E7C">
        <w:rPr>
          <w:rFonts w:ascii="Courier New" w:hAnsi="Courier New" w:cs="Courier New"/>
          <w:color w:val="000000"/>
          <w:sz w:val="28"/>
          <w:szCs w:val="28"/>
        </w:rPr>
        <w:t>ylabel(</w:t>
      </w:r>
      <w:r w:rsidRPr="001C5E7C">
        <w:rPr>
          <w:rFonts w:ascii="Courier New" w:hAnsi="Courier New" w:cs="Courier New"/>
          <w:color w:val="A020F0"/>
          <w:sz w:val="28"/>
          <w:szCs w:val="28"/>
        </w:rPr>
        <w:t>'Izlazni napon V [mV]'</w:t>
      </w:r>
      <w:r w:rsidRPr="001C5E7C">
        <w:rPr>
          <w:rFonts w:ascii="Courier New" w:hAnsi="Courier New" w:cs="Courier New"/>
          <w:color w:val="000000"/>
          <w:sz w:val="28"/>
          <w:szCs w:val="28"/>
        </w:rPr>
        <w:t>)</w:t>
      </w:r>
    </w:p>
    <w:p w14:paraId="6AA176A6" w14:textId="63D3B921" w:rsidR="001C5E7C" w:rsidRDefault="001C5E7C" w:rsidP="00977F26">
      <w:pPr>
        <w:pStyle w:val="Default"/>
        <w:rPr>
          <w:sz w:val="23"/>
          <w:szCs w:val="23"/>
        </w:rPr>
      </w:pPr>
    </w:p>
    <w:p w14:paraId="4C720E3D" w14:textId="245EE57F" w:rsidR="00A42BCA" w:rsidRDefault="00A42BCA" w:rsidP="00A42BCA">
      <w:pPr>
        <w:pStyle w:val="Default"/>
        <w:jc w:val="center"/>
        <w:rPr>
          <w:sz w:val="23"/>
          <w:szCs w:val="23"/>
        </w:rPr>
      </w:pPr>
      <w:r w:rsidRPr="00A42BCA">
        <w:rPr>
          <w:sz w:val="23"/>
          <w:szCs w:val="23"/>
        </w:rPr>
        <w:lastRenderedPageBreak/>
        <w:drawing>
          <wp:inline distT="0" distB="0" distL="0" distR="0" wp14:anchorId="6796F142" wp14:editId="7BE85468">
            <wp:extent cx="4957011" cy="4412242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7011" cy="441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2674" w14:textId="673752BC" w:rsidR="001C5E7C" w:rsidRDefault="001C5E7C" w:rsidP="0089663C">
      <w:pPr>
        <w:pStyle w:val="Default"/>
      </w:pPr>
    </w:p>
    <w:p w14:paraId="5A79125E" w14:textId="70D7873C" w:rsidR="00573C72" w:rsidRDefault="00573C72" w:rsidP="00977F26">
      <w:pPr>
        <w:pStyle w:val="Default"/>
      </w:pPr>
    </w:p>
    <w:p w14:paraId="39F71EAB" w14:textId="77777777" w:rsidR="00195E78" w:rsidRDefault="00195E78" w:rsidP="00977F26">
      <w:pPr>
        <w:pStyle w:val="Default"/>
        <w:rPr>
          <w:b/>
          <w:bCs/>
        </w:rPr>
      </w:pPr>
    </w:p>
    <w:p w14:paraId="176BF3A6" w14:textId="0550E667" w:rsidR="00195E78" w:rsidRDefault="00195E78" w:rsidP="00977F26">
      <w:pPr>
        <w:pStyle w:val="Default"/>
        <w:rPr>
          <w:b/>
          <w:bCs/>
        </w:rPr>
      </w:pPr>
      <w:r w:rsidRPr="00195E78">
        <w:rPr>
          <w:b/>
          <w:bCs/>
        </w:rPr>
        <w:t>Primjer 3</w:t>
      </w:r>
    </w:p>
    <w:p w14:paraId="0BA3BD2F" w14:textId="239D7DA8" w:rsidR="00195E78" w:rsidRDefault="00195E78" w:rsidP="00977F26">
      <w:pPr>
        <w:pStyle w:val="Default"/>
        <w:rPr>
          <w:b/>
          <w:bCs/>
        </w:rPr>
      </w:pPr>
    </w:p>
    <w:p w14:paraId="6BEA57BE" w14:textId="635A1003" w:rsidR="00195E78" w:rsidRDefault="00195E78" w:rsidP="0041554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U programskom paketu </w:t>
      </w:r>
      <w:r>
        <w:rPr>
          <w:i/>
          <w:iCs/>
          <w:sz w:val="23"/>
          <w:szCs w:val="23"/>
        </w:rPr>
        <w:t xml:space="preserve">Matlab/Simulink </w:t>
      </w:r>
      <w:r>
        <w:rPr>
          <w:sz w:val="23"/>
          <w:szCs w:val="23"/>
        </w:rPr>
        <w:t xml:space="preserve">predstaviti model Vitstonovog mosta sa </w:t>
      </w:r>
      <w:r>
        <w:rPr>
          <w:i/>
          <w:iCs/>
          <w:sz w:val="23"/>
          <w:szCs w:val="23"/>
        </w:rPr>
        <w:t>Slike 4</w:t>
      </w:r>
      <w:r>
        <w:rPr>
          <w:sz w:val="23"/>
          <w:szCs w:val="23"/>
        </w:rPr>
        <w:t>, te prikazati vrijednost struje galvanometra. Poznato je: R</w:t>
      </w:r>
      <w:r>
        <w:rPr>
          <w:sz w:val="16"/>
          <w:szCs w:val="16"/>
        </w:rPr>
        <w:t>1</w:t>
      </w:r>
      <w:r>
        <w:rPr>
          <w:sz w:val="23"/>
          <w:szCs w:val="23"/>
        </w:rPr>
        <w:t>=10 [Ω], R</w:t>
      </w:r>
      <w:r>
        <w:rPr>
          <w:sz w:val="16"/>
          <w:szCs w:val="16"/>
        </w:rPr>
        <w:t>2</w:t>
      </w:r>
      <w:r>
        <w:rPr>
          <w:sz w:val="23"/>
          <w:szCs w:val="23"/>
        </w:rPr>
        <w:t>=10 [Ω], R</w:t>
      </w:r>
      <w:r>
        <w:rPr>
          <w:sz w:val="16"/>
          <w:szCs w:val="16"/>
        </w:rPr>
        <w:t>3</w:t>
      </w:r>
      <w:r>
        <w:rPr>
          <w:sz w:val="23"/>
          <w:szCs w:val="23"/>
        </w:rPr>
        <w:t>=10 [Ω], R</w:t>
      </w:r>
      <w:r>
        <w:rPr>
          <w:sz w:val="16"/>
          <w:szCs w:val="16"/>
        </w:rPr>
        <w:t>4</w:t>
      </w:r>
      <w:r>
        <w:rPr>
          <w:sz w:val="23"/>
          <w:szCs w:val="23"/>
        </w:rPr>
        <w:t>=5 [Ω], E=100 [V].</w:t>
      </w:r>
    </w:p>
    <w:p w14:paraId="11253416" w14:textId="5B4BE02B" w:rsidR="00FD24CF" w:rsidRDefault="00FD24CF" w:rsidP="0041554D">
      <w:pPr>
        <w:pStyle w:val="Default"/>
        <w:jc w:val="both"/>
        <w:rPr>
          <w:sz w:val="23"/>
          <w:szCs w:val="23"/>
        </w:rPr>
      </w:pPr>
    </w:p>
    <w:p w14:paraId="08E3C9F6" w14:textId="19D7729D" w:rsidR="00FD24CF" w:rsidRDefault="00FD24CF" w:rsidP="00485D06">
      <w:pPr>
        <w:pStyle w:val="Default"/>
        <w:jc w:val="center"/>
        <w:rPr>
          <w:sz w:val="23"/>
          <w:szCs w:val="23"/>
        </w:rPr>
      </w:pPr>
      <w:r w:rsidRPr="00FD24CF">
        <w:rPr>
          <w:noProof/>
          <w:sz w:val="23"/>
          <w:szCs w:val="23"/>
        </w:rPr>
        <w:drawing>
          <wp:inline distT="0" distB="0" distL="0" distR="0" wp14:anchorId="3FA62B4A" wp14:editId="382B7269">
            <wp:extent cx="2502569" cy="25232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569" cy="2523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4B5F7" w14:textId="4D29C183" w:rsidR="00FD24CF" w:rsidRDefault="00FD24CF" w:rsidP="0041554D">
      <w:pPr>
        <w:pStyle w:val="Default"/>
        <w:jc w:val="both"/>
        <w:rPr>
          <w:sz w:val="23"/>
          <w:szCs w:val="23"/>
        </w:rPr>
      </w:pPr>
    </w:p>
    <w:p w14:paraId="6DA2FC19" w14:textId="2B4FC93E" w:rsidR="00485D06" w:rsidRDefault="00485D06" w:rsidP="00FD24CF">
      <w:pPr>
        <w:pStyle w:val="Default"/>
      </w:pPr>
      <w:r>
        <w:t>Simulink model</w:t>
      </w:r>
    </w:p>
    <w:p w14:paraId="2EE82132" w14:textId="1A4E548E" w:rsidR="00485D06" w:rsidRDefault="00485D06" w:rsidP="00FD24CF">
      <w:pPr>
        <w:pStyle w:val="Default"/>
      </w:pPr>
    </w:p>
    <w:p w14:paraId="4A0E99D0" w14:textId="2B32AF6B" w:rsidR="00485D06" w:rsidRDefault="00485D06" w:rsidP="00FD24CF">
      <w:pPr>
        <w:pStyle w:val="Default"/>
      </w:pPr>
      <w:r w:rsidRPr="00485D06">
        <w:rPr>
          <w:noProof/>
        </w:rPr>
        <w:drawing>
          <wp:inline distT="0" distB="0" distL="0" distR="0" wp14:anchorId="5280630D" wp14:editId="12618090">
            <wp:extent cx="5221706" cy="333896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1706" cy="33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23A6" w14:textId="75D0FDBC" w:rsidR="00FD24CF" w:rsidRPr="00485D06" w:rsidRDefault="00FD24CF" w:rsidP="00FD24CF">
      <w:pPr>
        <w:pStyle w:val="Default"/>
      </w:pPr>
      <w:r w:rsidRPr="00485D06">
        <w:t xml:space="preserve">Komponente: </w:t>
      </w:r>
    </w:p>
    <w:p w14:paraId="4E32DC7C" w14:textId="77777777" w:rsidR="00485D06" w:rsidRDefault="00485D06" w:rsidP="00FD24CF">
      <w:pPr>
        <w:pStyle w:val="Default"/>
        <w:rPr>
          <w:sz w:val="23"/>
          <w:szCs w:val="23"/>
        </w:rPr>
      </w:pPr>
    </w:p>
    <w:p w14:paraId="74795890" w14:textId="77777777" w:rsidR="00FD24CF" w:rsidRPr="00485D06" w:rsidRDefault="00FD24CF" w:rsidP="00485D06">
      <w:pPr>
        <w:rPr>
          <w:rFonts w:cs="Times New Roman"/>
          <w:szCs w:val="24"/>
        </w:rPr>
      </w:pPr>
      <w:r w:rsidRPr="00485D06">
        <w:rPr>
          <w:rFonts w:cs="Times New Roman"/>
          <w:szCs w:val="24"/>
        </w:rPr>
        <w:t xml:space="preserve">- Otpornici (Series RLC Branch) </w:t>
      </w:r>
    </w:p>
    <w:p w14:paraId="6E479488" w14:textId="77777777" w:rsidR="00FD24CF" w:rsidRPr="00485D06" w:rsidRDefault="00FD24CF" w:rsidP="00485D06">
      <w:pPr>
        <w:rPr>
          <w:rFonts w:cs="Times New Roman"/>
          <w:szCs w:val="24"/>
        </w:rPr>
      </w:pPr>
      <w:r w:rsidRPr="00485D06">
        <w:rPr>
          <w:rFonts w:cs="Times New Roman"/>
          <w:szCs w:val="24"/>
        </w:rPr>
        <w:t xml:space="preserve">- Naponski izvor (DC Voltage Source) </w:t>
      </w:r>
    </w:p>
    <w:p w14:paraId="4B1A07F0" w14:textId="77777777" w:rsidR="00FD24CF" w:rsidRPr="00485D06" w:rsidRDefault="00FD24CF" w:rsidP="00485D06">
      <w:pPr>
        <w:rPr>
          <w:rFonts w:cs="Times New Roman"/>
          <w:szCs w:val="24"/>
        </w:rPr>
      </w:pPr>
      <w:r w:rsidRPr="00485D06">
        <w:rPr>
          <w:rFonts w:cs="Times New Roman"/>
          <w:szCs w:val="24"/>
        </w:rPr>
        <w:t xml:space="preserve">- Ampermetar (Current Measurement) </w:t>
      </w:r>
    </w:p>
    <w:p w14:paraId="40AF56A2" w14:textId="77777777" w:rsidR="00FD24CF" w:rsidRPr="00485D06" w:rsidRDefault="00FD24CF" w:rsidP="00485D06">
      <w:pPr>
        <w:rPr>
          <w:rFonts w:cs="Times New Roman"/>
          <w:szCs w:val="24"/>
        </w:rPr>
      </w:pPr>
      <w:r w:rsidRPr="00485D06">
        <w:rPr>
          <w:rFonts w:cs="Times New Roman"/>
          <w:szCs w:val="24"/>
        </w:rPr>
        <w:t xml:space="preserve">- Displej (Display) </w:t>
      </w:r>
    </w:p>
    <w:p w14:paraId="219B5387" w14:textId="529CC3EA" w:rsidR="00FD24CF" w:rsidRDefault="00FD24CF" w:rsidP="00485D06">
      <w:pPr>
        <w:rPr>
          <w:rFonts w:cs="Times New Roman"/>
          <w:szCs w:val="24"/>
        </w:rPr>
      </w:pPr>
      <w:r w:rsidRPr="00485D06">
        <w:rPr>
          <w:rFonts w:cs="Times New Roman"/>
          <w:szCs w:val="24"/>
        </w:rPr>
        <w:t xml:space="preserve">- Powergui blok </w:t>
      </w:r>
    </w:p>
    <w:p w14:paraId="7E7CB639" w14:textId="77777777" w:rsidR="00362585" w:rsidRDefault="00362585" w:rsidP="00485D06">
      <w:pPr>
        <w:rPr>
          <w:rFonts w:cs="Times New Roman"/>
          <w:b/>
          <w:bCs/>
          <w:szCs w:val="24"/>
        </w:rPr>
      </w:pPr>
    </w:p>
    <w:p w14:paraId="4FA85153" w14:textId="77777777" w:rsidR="00362585" w:rsidRDefault="00362585" w:rsidP="00485D06">
      <w:pPr>
        <w:rPr>
          <w:rFonts w:cs="Times New Roman"/>
          <w:b/>
          <w:bCs/>
          <w:szCs w:val="24"/>
        </w:rPr>
      </w:pPr>
    </w:p>
    <w:p w14:paraId="6314B6FB" w14:textId="1167A16B" w:rsidR="00465B99" w:rsidRPr="006A57F3" w:rsidRDefault="00465B99" w:rsidP="00485D06">
      <w:pPr>
        <w:rPr>
          <w:rFonts w:cs="Times New Roman"/>
          <w:b/>
          <w:bCs/>
          <w:szCs w:val="24"/>
        </w:rPr>
      </w:pPr>
      <w:r w:rsidRPr="006A57F3">
        <w:rPr>
          <w:rFonts w:cs="Times New Roman"/>
          <w:b/>
          <w:bCs/>
          <w:szCs w:val="24"/>
        </w:rPr>
        <w:t>Primjer 4</w:t>
      </w:r>
    </w:p>
    <w:p w14:paraId="1A729684" w14:textId="4744ADA6" w:rsidR="00FB5E9F" w:rsidRPr="00FB5E9F" w:rsidRDefault="00FB5E9F" w:rsidP="00FB5E9F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3"/>
          <w:szCs w:val="23"/>
        </w:rPr>
      </w:pPr>
      <w:r w:rsidRPr="00FB5E9F">
        <w:rPr>
          <w:rFonts w:cs="Times New Roman"/>
          <w:color w:val="000000"/>
          <w:sz w:val="23"/>
          <w:szCs w:val="23"/>
        </w:rPr>
        <w:t xml:space="preserve">U programskom paketu </w:t>
      </w:r>
      <w:r w:rsidRPr="00FB5E9F">
        <w:rPr>
          <w:rFonts w:cs="Times New Roman"/>
          <w:i/>
          <w:iCs/>
          <w:color w:val="000000"/>
          <w:sz w:val="23"/>
          <w:szCs w:val="23"/>
        </w:rPr>
        <w:t xml:space="preserve">Matlab/Simulink </w:t>
      </w:r>
      <w:r w:rsidRPr="00FB5E9F">
        <w:rPr>
          <w:rFonts w:cs="Times New Roman"/>
          <w:color w:val="000000"/>
          <w:sz w:val="23"/>
          <w:szCs w:val="23"/>
        </w:rPr>
        <w:t xml:space="preserve">predstaviti model Vitstonovog </w:t>
      </w:r>
      <w:r>
        <w:rPr>
          <w:rFonts w:cs="Times New Roman"/>
          <w:color w:val="000000"/>
          <w:sz w:val="23"/>
          <w:szCs w:val="23"/>
        </w:rPr>
        <w:t xml:space="preserve"> </w:t>
      </w:r>
      <w:r w:rsidRPr="00FB5E9F">
        <w:rPr>
          <w:rFonts w:cs="Times New Roman"/>
          <w:color w:val="000000"/>
          <w:sz w:val="23"/>
          <w:szCs w:val="23"/>
        </w:rPr>
        <w:t xml:space="preserve">mosta sa </w:t>
      </w:r>
      <w:r>
        <w:rPr>
          <w:rFonts w:cs="Times New Roman"/>
          <w:i/>
          <w:iCs/>
          <w:color w:val="000000"/>
          <w:sz w:val="23"/>
          <w:szCs w:val="23"/>
        </w:rPr>
        <w:t>slike</w:t>
      </w:r>
      <w:r w:rsidRPr="00FB5E9F">
        <w:rPr>
          <w:rFonts w:cs="Times New Roman"/>
          <w:color w:val="000000"/>
          <w:sz w:val="23"/>
          <w:szCs w:val="23"/>
        </w:rPr>
        <w:t xml:space="preserve">, te prikazati vrijednost napona galvanometra. Poznato je: </w:t>
      </w:r>
    </w:p>
    <w:p w14:paraId="7D84527F" w14:textId="30C6929F" w:rsidR="00FB5E9F" w:rsidRDefault="00FB5E9F" w:rsidP="00FB5E9F">
      <w:pPr>
        <w:rPr>
          <w:rFonts w:cs="Times New Roman"/>
          <w:color w:val="000000"/>
          <w:sz w:val="23"/>
          <w:szCs w:val="23"/>
        </w:rPr>
      </w:pPr>
      <w:r w:rsidRPr="00FB5E9F">
        <w:rPr>
          <w:rFonts w:cs="Times New Roman"/>
          <w:color w:val="000000"/>
          <w:sz w:val="23"/>
          <w:szCs w:val="23"/>
        </w:rPr>
        <w:t>R</w:t>
      </w:r>
      <w:r w:rsidRPr="00FB5E9F">
        <w:rPr>
          <w:rFonts w:cs="Times New Roman"/>
          <w:color w:val="000000"/>
          <w:sz w:val="16"/>
          <w:szCs w:val="16"/>
        </w:rPr>
        <w:t>1</w:t>
      </w:r>
      <w:r w:rsidRPr="00FB5E9F">
        <w:rPr>
          <w:rFonts w:cs="Times New Roman"/>
          <w:color w:val="000000"/>
          <w:sz w:val="23"/>
          <w:szCs w:val="23"/>
        </w:rPr>
        <w:t>=10 [Ω], R</w:t>
      </w:r>
      <w:r w:rsidRPr="00FB5E9F">
        <w:rPr>
          <w:rFonts w:cs="Times New Roman"/>
          <w:color w:val="000000"/>
          <w:sz w:val="16"/>
          <w:szCs w:val="16"/>
        </w:rPr>
        <w:t>2</w:t>
      </w:r>
      <w:r w:rsidRPr="00FB5E9F">
        <w:rPr>
          <w:rFonts w:cs="Times New Roman"/>
          <w:color w:val="000000"/>
          <w:sz w:val="23"/>
          <w:szCs w:val="23"/>
        </w:rPr>
        <w:t>=10 [Ω], R</w:t>
      </w:r>
      <w:r w:rsidRPr="00FB5E9F">
        <w:rPr>
          <w:rFonts w:cs="Times New Roman"/>
          <w:color w:val="000000"/>
          <w:sz w:val="16"/>
          <w:szCs w:val="16"/>
        </w:rPr>
        <w:t>3</w:t>
      </w:r>
      <w:r w:rsidRPr="00FB5E9F">
        <w:rPr>
          <w:rFonts w:cs="Times New Roman"/>
          <w:color w:val="000000"/>
          <w:sz w:val="23"/>
          <w:szCs w:val="23"/>
        </w:rPr>
        <w:t>=10 [Ω], R</w:t>
      </w:r>
      <w:r w:rsidRPr="00FB5E9F">
        <w:rPr>
          <w:rFonts w:cs="Times New Roman"/>
          <w:color w:val="000000"/>
          <w:sz w:val="16"/>
          <w:szCs w:val="16"/>
        </w:rPr>
        <w:t>4</w:t>
      </w:r>
      <w:r w:rsidRPr="00FB5E9F">
        <w:rPr>
          <w:rFonts w:cs="Times New Roman"/>
          <w:color w:val="000000"/>
          <w:sz w:val="23"/>
          <w:szCs w:val="23"/>
        </w:rPr>
        <w:t>=5 [Ω], E=100 [V].</w:t>
      </w:r>
    </w:p>
    <w:p w14:paraId="4CF3A505" w14:textId="1AC1E9E3" w:rsidR="00FB5E9F" w:rsidRDefault="00FB5E9F" w:rsidP="00FB5E9F">
      <w:pPr>
        <w:jc w:val="center"/>
        <w:rPr>
          <w:rFonts w:cs="Times New Roman"/>
          <w:color w:val="000000"/>
          <w:sz w:val="23"/>
          <w:szCs w:val="23"/>
        </w:rPr>
      </w:pPr>
      <w:r w:rsidRPr="00FB5E9F">
        <w:rPr>
          <w:rFonts w:cs="Times New Roman"/>
          <w:noProof/>
          <w:color w:val="000000"/>
          <w:sz w:val="23"/>
          <w:szCs w:val="23"/>
        </w:rPr>
        <w:lastRenderedPageBreak/>
        <w:drawing>
          <wp:inline distT="0" distB="0" distL="0" distR="0" wp14:anchorId="56C68E6A" wp14:editId="28D8A86B">
            <wp:extent cx="3110164" cy="2837561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0847" cy="283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7B37" w14:textId="381FB88F" w:rsidR="00FB5E9F" w:rsidRDefault="00FB5E9F" w:rsidP="00FB5E9F">
      <w:pPr>
        <w:rPr>
          <w:rFonts w:cs="Times New Roman"/>
          <w:color w:val="000000"/>
          <w:sz w:val="23"/>
          <w:szCs w:val="23"/>
        </w:rPr>
      </w:pPr>
      <w:r w:rsidRPr="00FB5E9F">
        <w:rPr>
          <w:rFonts w:cs="Times New Roman"/>
          <w:noProof/>
          <w:color w:val="000000"/>
          <w:sz w:val="23"/>
          <w:szCs w:val="23"/>
        </w:rPr>
        <w:drawing>
          <wp:inline distT="0" distB="0" distL="0" distR="0" wp14:anchorId="33F81034" wp14:editId="4E418BDC">
            <wp:extent cx="5760720" cy="39801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D395" w14:textId="77777777" w:rsidR="00FB5E9F" w:rsidRDefault="00FB5E9F" w:rsidP="00FB5E9F">
      <w:pPr>
        <w:rPr>
          <w:rFonts w:cs="Times New Roman"/>
          <w:szCs w:val="24"/>
        </w:rPr>
      </w:pPr>
    </w:p>
    <w:p w14:paraId="55F1ABAF" w14:textId="77777777" w:rsidR="00FD24CF" w:rsidRPr="00195E78" w:rsidRDefault="00FD24CF" w:rsidP="0041554D">
      <w:pPr>
        <w:pStyle w:val="Default"/>
        <w:jc w:val="both"/>
        <w:rPr>
          <w:sz w:val="23"/>
          <w:szCs w:val="23"/>
        </w:rPr>
      </w:pPr>
    </w:p>
    <w:sectPr w:rsidR="00FD24CF" w:rsidRPr="00195E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FF3202"/>
    <w:multiLevelType w:val="hybridMultilevel"/>
    <w:tmpl w:val="1A707452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284BB8C"/>
    <w:multiLevelType w:val="hybridMultilevel"/>
    <w:tmpl w:val="C862499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1A4A42"/>
    <w:multiLevelType w:val="hybridMultilevel"/>
    <w:tmpl w:val="2DEE6582"/>
    <w:lvl w:ilvl="0" w:tplc="1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93AC5"/>
    <w:multiLevelType w:val="hybridMultilevel"/>
    <w:tmpl w:val="AD925A72"/>
    <w:lvl w:ilvl="0" w:tplc="1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E203CB"/>
    <w:multiLevelType w:val="hybridMultilevel"/>
    <w:tmpl w:val="0C1AA826"/>
    <w:lvl w:ilvl="0" w:tplc="141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5C6941"/>
    <w:multiLevelType w:val="hybridMultilevel"/>
    <w:tmpl w:val="97063123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24A2FE6"/>
    <w:multiLevelType w:val="hybridMultilevel"/>
    <w:tmpl w:val="74E4C32A"/>
    <w:lvl w:ilvl="0" w:tplc="141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7335BBA"/>
    <w:multiLevelType w:val="hybridMultilevel"/>
    <w:tmpl w:val="534A90D0"/>
    <w:lvl w:ilvl="0" w:tplc="141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0216677"/>
    <w:multiLevelType w:val="hybridMultilevel"/>
    <w:tmpl w:val="7BACF3A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F5979"/>
    <w:multiLevelType w:val="hybridMultilevel"/>
    <w:tmpl w:val="5160480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583AAF"/>
    <w:multiLevelType w:val="hybridMultilevel"/>
    <w:tmpl w:val="FEA48942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9E3A7"/>
    <w:multiLevelType w:val="hybridMultilevel"/>
    <w:tmpl w:val="1988E5E3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FB71ACC"/>
    <w:multiLevelType w:val="hybridMultilevel"/>
    <w:tmpl w:val="7742A25A"/>
    <w:lvl w:ilvl="0" w:tplc="1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354A5"/>
    <w:multiLevelType w:val="hybridMultilevel"/>
    <w:tmpl w:val="E4F40ED8"/>
    <w:lvl w:ilvl="0" w:tplc="141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141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0"/>
  </w:num>
  <w:num w:numId="5">
    <w:abstractNumId w:val="8"/>
  </w:num>
  <w:num w:numId="6">
    <w:abstractNumId w:val="3"/>
  </w:num>
  <w:num w:numId="7">
    <w:abstractNumId w:val="4"/>
  </w:num>
  <w:num w:numId="8">
    <w:abstractNumId w:val="10"/>
  </w:num>
  <w:num w:numId="9">
    <w:abstractNumId w:val="2"/>
  </w:num>
  <w:num w:numId="10">
    <w:abstractNumId w:val="9"/>
  </w:num>
  <w:num w:numId="11">
    <w:abstractNumId w:val="13"/>
  </w:num>
  <w:num w:numId="12">
    <w:abstractNumId w:val="12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62"/>
    <w:rsid w:val="0002506A"/>
    <w:rsid w:val="0006305C"/>
    <w:rsid w:val="00195E78"/>
    <w:rsid w:val="001C5E7C"/>
    <w:rsid w:val="001C6639"/>
    <w:rsid w:val="00362585"/>
    <w:rsid w:val="0041554D"/>
    <w:rsid w:val="00465B99"/>
    <w:rsid w:val="0046765A"/>
    <w:rsid w:val="00485D06"/>
    <w:rsid w:val="00492FF0"/>
    <w:rsid w:val="004D2DFE"/>
    <w:rsid w:val="00573C72"/>
    <w:rsid w:val="00597D47"/>
    <w:rsid w:val="005C2FA8"/>
    <w:rsid w:val="006210BF"/>
    <w:rsid w:val="006A57F3"/>
    <w:rsid w:val="00874BA4"/>
    <w:rsid w:val="0089663C"/>
    <w:rsid w:val="00977F26"/>
    <w:rsid w:val="00A42BCA"/>
    <w:rsid w:val="00AF49FE"/>
    <w:rsid w:val="00C273DE"/>
    <w:rsid w:val="00CA2762"/>
    <w:rsid w:val="00D36F98"/>
    <w:rsid w:val="00ED1638"/>
    <w:rsid w:val="00EE51C6"/>
    <w:rsid w:val="00F460D3"/>
    <w:rsid w:val="00F4756A"/>
    <w:rsid w:val="00F86318"/>
    <w:rsid w:val="00FB5E9F"/>
    <w:rsid w:val="00FD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898D1"/>
  <w15:chartTrackingRefBased/>
  <w15:docId w15:val="{88CA648A-96C4-48BA-972B-E86FBA17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9F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6639"/>
    <w:rPr>
      <w:color w:val="808080"/>
    </w:rPr>
  </w:style>
  <w:style w:type="paragraph" w:customStyle="1" w:styleId="Default">
    <w:name w:val="Default"/>
    <w:rsid w:val="00EE51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E51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2248</TotalTime>
  <Pages>1</Pages>
  <Words>1547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Pajazetovic</dc:creator>
  <cp:keywords/>
  <dc:description/>
  <cp:lastModifiedBy>Sandra Pajazetovic</cp:lastModifiedBy>
  <cp:revision>9</cp:revision>
  <cp:lastPrinted>2026-04-21T17:58:00Z</cp:lastPrinted>
  <dcterms:created xsi:type="dcterms:W3CDTF">2026-04-19T06:36:00Z</dcterms:created>
  <dcterms:modified xsi:type="dcterms:W3CDTF">2026-04-21T18:08:00Z</dcterms:modified>
</cp:coreProperties>
</file>