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D5726" w14:textId="0D7C8BE5" w:rsidR="00F249D7" w:rsidRDefault="00F249D7" w:rsidP="00F249D7">
      <w:pPr>
        <w:jc w:val="right"/>
      </w:pPr>
      <w:r w:rsidRPr="00F249D7">
        <w:t>13.04.2026.</w:t>
      </w:r>
    </w:p>
    <w:p w14:paraId="7E0F7D12" w14:textId="19324993" w:rsidR="00F249D7" w:rsidRPr="00D11CB8" w:rsidRDefault="00F249D7" w:rsidP="00F249D7">
      <w:pPr>
        <w:jc w:val="center"/>
        <w:rPr>
          <w:b/>
          <w:bCs/>
          <w:sz w:val="28"/>
          <w:szCs w:val="28"/>
        </w:rPr>
      </w:pPr>
      <w:r w:rsidRPr="00D11CB8">
        <w:rPr>
          <w:b/>
          <w:bCs/>
          <w:sz w:val="28"/>
          <w:szCs w:val="28"/>
        </w:rPr>
        <w:t>Vježbe VI</w:t>
      </w:r>
    </w:p>
    <w:p w14:paraId="58785706" w14:textId="551D6858" w:rsidR="008A7C7F" w:rsidRPr="001D5993" w:rsidRDefault="00F249D7" w:rsidP="001D5993">
      <w:pPr>
        <w:jc w:val="center"/>
        <w:rPr>
          <w:b/>
          <w:bCs/>
          <w:sz w:val="28"/>
          <w:szCs w:val="28"/>
        </w:rPr>
      </w:pPr>
      <w:r w:rsidRPr="00D11CB8">
        <w:rPr>
          <w:b/>
          <w:bCs/>
          <w:sz w:val="28"/>
          <w:szCs w:val="28"/>
        </w:rPr>
        <w:t xml:space="preserve">Pozicioni servomehanizam </w:t>
      </w:r>
    </w:p>
    <w:p w14:paraId="3E589448" w14:textId="14DE8031" w:rsidR="008A7C7F" w:rsidRDefault="008A7C7F" w:rsidP="001D5993">
      <w:r>
        <w:t xml:space="preserve">Servo riječ se ne nalazi baš često pored naziva nekog motora jer je postalo toliko normalno da se vrši regulacija brzine ili položaja kod motora da se više ta riječ i ne piše. Ali kada se riječ servo nalazi pored naziva nekog motora to nas treba da aludira da se radi o sistemima sa zatvorenom povratnom spregom. Na </w:t>
      </w:r>
      <w:r w:rsidR="001D5993">
        <w:t>S</w:t>
      </w:r>
      <w:r>
        <w:t xml:space="preserve">lici 1 je prikazan jedan pozicioni servomehanizam. </w:t>
      </w:r>
    </w:p>
    <w:p w14:paraId="3EAACA15" w14:textId="77777777" w:rsidR="008A7C7F" w:rsidRDefault="008A7C7F" w:rsidP="00D407CB">
      <w:pPr>
        <w:pStyle w:val="Default"/>
        <w:jc w:val="both"/>
      </w:pPr>
    </w:p>
    <w:p w14:paraId="35EA0377" w14:textId="5C877EEE" w:rsidR="00D407CB" w:rsidRPr="00D407CB" w:rsidRDefault="008A7C7F" w:rsidP="001D5993">
      <w:pPr>
        <w:rPr>
          <w:rFonts w:eastAsiaTheme="minorEastAsia"/>
        </w:rPr>
      </w:pPr>
      <w:r>
        <w:t>Zadatak ovog sistema jeste da vratilo DC motora drži u nekom referentnom položaju, odnosno nekom referentnom uglu što je i jedna od ulaznih veličina u sumator. Da bi se mjerio položaj vratila koristi se potenciometar koji je direktno spojen na vratilo motora. Potenciometar je promjenjivi otpornik čija otpornost zavisi od položaja klizača. Na početku pretpostavimo da se motor nalazi u nekom položaju koji je različit od referentnog. Pošto je vratilo spojeno na direktno na potenciometar zaokreta vratila će rezultirati promjenom napona na izlazu iz potenciometra. Ta promjena napona je ekvivalentna nekoj vrijednosti ugla. Izmjerena vrijednost napona se dovodi na komparator koji vrši poređenje signala iz potenciometra i referentnog signala. Oba ova signala su naponskog oblika ali postoji linearna zavisnost sa uglom zakreta vratila. Na primjer recimo da je referentni ugao 15</w:t>
      </w:r>
      <m:oMath>
        <m:r>
          <w:rPr>
            <w:rFonts w:ascii="Cambria Math" w:hAnsi="Cambria Math"/>
          </w:rPr>
          <m:t>°</m:t>
        </m:r>
      </m:oMath>
      <w:r w:rsidR="00D407CB">
        <w:rPr>
          <w:rFonts w:eastAsiaTheme="minorEastAsia"/>
        </w:rPr>
        <w:t xml:space="preserve">, </w:t>
      </w:r>
      <w:r>
        <w:t>a neka je potenciometar izmjerio položaj od 22</w:t>
      </w:r>
      <m:oMath>
        <m:r>
          <w:rPr>
            <w:rFonts w:ascii="Cambria Math" w:hAnsi="Cambria Math"/>
          </w:rPr>
          <m:t>°.</m:t>
        </m:r>
      </m:oMath>
      <w:r>
        <w:t xml:space="preserve"> Da bi se motor držao pod uglom od 15</w:t>
      </w:r>
      <m:oMath>
        <m:r>
          <w:rPr>
            <w:rFonts w:ascii="Cambria Math" w:hAnsi="Cambria Math"/>
          </w:rPr>
          <m:t>°</m:t>
        </m:r>
      </m:oMath>
      <w:r>
        <w:rPr>
          <w:sz w:val="16"/>
          <w:szCs w:val="16"/>
        </w:rPr>
        <w:t xml:space="preserve"> </w:t>
      </w:r>
      <w:r>
        <w:t>potreban je određeni napon, također potenciometar za ugao od 22</w:t>
      </w:r>
      <m:oMath>
        <m:r>
          <w:rPr>
            <w:rFonts w:ascii="Cambria Math" w:hAnsi="Cambria Math"/>
          </w:rPr>
          <m:t>°</m:t>
        </m:r>
      </m:oMath>
      <w:r>
        <w:rPr>
          <w:sz w:val="16"/>
          <w:szCs w:val="16"/>
        </w:rPr>
        <w:t xml:space="preserve"> </w:t>
      </w:r>
      <w:r>
        <w:t>daje određeni napon, ti naponi se oduzimaju i cilju komparacije i razlika se dovodi na pojačalo. Pojačani signal razlike se onda dovodi na armaturu DC motora i vrši se pomjerane vratila motora u referentni položaj. Ovaj postupak će se ponavljati sve dok signal razlike ne bude jednak nuli, odnosno dok motor ne bude u referentnom položaju. Bilo koji fizički pokušaj da se vratilo motora pomjeri rezultirat će pomjeranjem klizača potenciometra, samim time i na izlazu iz potenciometra će se pojaviti nanovo signal koji će se referentnim signalom generirati signal greške koji će nastojati da vrati vratilo u prvobitni položaj</w:t>
      </w:r>
      <w:r w:rsidR="00D407CB">
        <w:t>.</w:t>
      </w:r>
    </w:p>
    <w:p w14:paraId="3839056A" w14:textId="6E329C7A" w:rsidR="008A7C7F" w:rsidRDefault="008A7C7F" w:rsidP="00F249D7">
      <w:pPr>
        <w:jc w:val="center"/>
        <w:rPr>
          <w:sz w:val="28"/>
          <w:szCs w:val="28"/>
        </w:rPr>
      </w:pPr>
      <w:r w:rsidRPr="008A7C7F">
        <w:rPr>
          <w:noProof/>
          <w:sz w:val="28"/>
          <w:szCs w:val="28"/>
        </w:rPr>
        <w:drawing>
          <wp:inline distT="0" distB="0" distL="0" distR="0" wp14:anchorId="43B55FCA" wp14:editId="26A9D61B">
            <wp:extent cx="576072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895600"/>
                    </a:xfrm>
                    <a:prstGeom prst="rect">
                      <a:avLst/>
                    </a:prstGeom>
                  </pic:spPr>
                </pic:pic>
              </a:graphicData>
            </a:graphic>
          </wp:inline>
        </w:drawing>
      </w:r>
    </w:p>
    <w:p w14:paraId="03C34BEB" w14:textId="6438E9C8" w:rsidR="00D407CB" w:rsidRDefault="00D407CB" w:rsidP="001D5993">
      <w:pPr>
        <w:jc w:val="center"/>
      </w:pPr>
      <w:r w:rsidRPr="001D5993">
        <w:rPr>
          <w:b/>
          <w:bCs/>
        </w:rPr>
        <w:t>Slika 1.</w:t>
      </w:r>
      <w:r>
        <w:t xml:space="preserve"> </w:t>
      </w:r>
      <w:r w:rsidRPr="001D5993">
        <w:rPr>
          <w:i/>
          <w:iCs/>
        </w:rPr>
        <w:t>Pozic</w:t>
      </w:r>
      <w:r w:rsidR="001D5993">
        <w:rPr>
          <w:i/>
          <w:iCs/>
        </w:rPr>
        <w:t>i</w:t>
      </w:r>
      <w:r w:rsidRPr="001D5993">
        <w:rPr>
          <w:i/>
          <w:iCs/>
        </w:rPr>
        <w:t>oni servomehanizam</w:t>
      </w:r>
    </w:p>
    <w:p w14:paraId="2B80906D" w14:textId="2E6A90C0" w:rsidR="008A7C7F" w:rsidRDefault="00D407CB" w:rsidP="001D5993">
      <w:r>
        <w:lastRenderedPageBreak/>
        <w:t>Dinamički performanse sistema prikazanog na gornjoj slici su veoma loše. Da bi se dobio brži odgovor sistema na pojavu razlike signala mora se pojačati signal koji ide na armaturu DC motora, što se više izvrši pojačanje signala brži je odgovor sistema ali to pojačanje ima za posljedicu pojavu oscilacija koje smanjuju stabilnost sistema. Ako je teret koji izbacuje vratilo iz referentnog položaja konstantne težine stabilnost sistema se može povećati dodavanjem brzinske povratne sprege. Jedan od načina mjerenja brzine vratila motora jeste pomoću tahogeneratora. Po svojoj konstrukciji tahogenerator predstavlja jedan običan generator istosmjerne struje koji kao pogon koristi obrtni moment uređaja kojem mjerimo brzinu. Izlaz iz tahogeneratora nema uticaja na statičko ponašanje sistema, pošto kada motor miruje izlaz iz tahogeneratora će biti jednak nuli. Tahogenerator značajno povećava prigušenost tranzijentnog odziva. Pa sada se može pojačati pojačanje pojačala da bi povećala brzina odziva pomoću podešavanja tahogeneratora može se osigurati odgovarajuće prigušenje. Na slici 2 prikazani su odzivi na step ulaza pozicionog servomehanizma sa povratnom vezom tahogeneratora i bez nje.</w:t>
      </w:r>
    </w:p>
    <w:p w14:paraId="6BF7073C" w14:textId="7F8740B9" w:rsidR="00D407CB" w:rsidRDefault="00D407CB" w:rsidP="00D407CB">
      <w:pPr>
        <w:jc w:val="center"/>
        <w:rPr>
          <w:sz w:val="28"/>
          <w:szCs w:val="28"/>
        </w:rPr>
      </w:pPr>
      <w:r w:rsidRPr="00D407CB">
        <w:rPr>
          <w:noProof/>
          <w:sz w:val="28"/>
          <w:szCs w:val="28"/>
        </w:rPr>
        <w:drawing>
          <wp:inline distT="0" distB="0" distL="0" distR="0" wp14:anchorId="4CD65969" wp14:editId="262F8275">
            <wp:extent cx="3526155" cy="2454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6155" cy="2454910"/>
                    </a:xfrm>
                    <a:prstGeom prst="rect">
                      <a:avLst/>
                    </a:prstGeom>
                    <a:noFill/>
                    <a:ln>
                      <a:noFill/>
                    </a:ln>
                  </pic:spPr>
                </pic:pic>
              </a:graphicData>
            </a:graphic>
          </wp:inline>
        </w:drawing>
      </w:r>
    </w:p>
    <w:p w14:paraId="025A9E48" w14:textId="2F82CC89" w:rsidR="00D407CB" w:rsidRPr="00391467" w:rsidRDefault="00D407CB" w:rsidP="00391467">
      <w:pPr>
        <w:jc w:val="center"/>
      </w:pPr>
      <w:r w:rsidRPr="001D5993">
        <w:rPr>
          <w:b/>
          <w:bCs/>
        </w:rPr>
        <w:t>Slika 2.</w:t>
      </w:r>
      <w:r>
        <w:t xml:space="preserve"> </w:t>
      </w:r>
      <w:r w:rsidRPr="001D5993">
        <w:rPr>
          <w:i/>
          <w:iCs/>
        </w:rPr>
        <w:t>Odziv sistema na step ulaz sa i bez brzinske povratne sprege</w:t>
      </w:r>
    </w:p>
    <w:p w14:paraId="0E97CB98" w14:textId="3016B30B" w:rsidR="00D407CB" w:rsidRPr="00D11CB8" w:rsidRDefault="005A366C" w:rsidP="005A366C">
      <w:pPr>
        <w:rPr>
          <w:b/>
          <w:bCs/>
        </w:rPr>
      </w:pPr>
      <w:r w:rsidRPr="00D11CB8">
        <w:rPr>
          <w:b/>
          <w:bCs/>
        </w:rPr>
        <w:t>Primjer</w:t>
      </w:r>
      <w:r w:rsidR="00D407CB" w:rsidRPr="00D11CB8">
        <w:rPr>
          <w:b/>
          <w:bCs/>
        </w:rPr>
        <w:t xml:space="preserve"> </w:t>
      </w:r>
      <w:r w:rsidRPr="00D11CB8">
        <w:rPr>
          <w:b/>
          <w:bCs/>
        </w:rPr>
        <w:t>1</w:t>
      </w:r>
    </w:p>
    <w:p w14:paraId="5E018BED" w14:textId="015E1EA2" w:rsidR="003B45B6" w:rsidRDefault="005A366C" w:rsidP="00D11CB8">
      <w:pPr>
        <w:rPr>
          <w:sz w:val="23"/>
          <w:szCs w:val="23"/>
        </w:rPr>
      </w:pPr>
      <w:r>
        <w:rPr>
          <w:sz w:val="23"/>
          <w:szCs w:val="23"/>
        </w:rPr>
        <w:t>Simulirali rad pozicionog servomehanizma na osnovu blok dijagrama zadanog na S</w:t>
      </w:r>
      <w:r w:rsidR="00D407CB">
        <w:rPr>
          <w:sz w:val="23"/>
          <w:szCs w:val="23"/>
        </w:rPr>
        <w:t>lici 3</w:t>
      </w:r>
      <w:r>
        <w:rPr>
          <w:sz w:val="23"/>
          <w:szCs w:val="23"/>
        </w:rPr>
        <w:t>. Koristiti m</w:t>
      </w:r>
      <w:r w:rsidR="00D407CB">
        <w:rPr>
          <w:sz w:val="23"/>
          <w:szCs w:val="23"/>
        </w:rPr>
        <w:t>atematički model opterećenog motora. Za pojačanje signala koristi</w:t>
      </w:r>
      <w:r>
        <w:rPr>
          <w:sz w:val="23"/>
          <w:szCs w:val="23"/>
        </w:rPr>
        <w:t>ti</w:t>
      </w:r>
      <w:r w:rsidR="00D407CB">
        <w:rPr>
          <w:sz w:val="23"/>
          <w:szCs w:val="23"/>
        </w:rPr>
        <w:t xml:space="preserve">  pojačalo sa pojačanjem </w:t>
      </w:r>
      <w:r w:rsidR="00D407CB">
        <w:rPr>
          <w:i/>
          <w:iCs/>
          <w:sz w:val="23"/>
          <w:szCs w:val="23"/>
        </w:rPr>
        <w:t>K</w:t>
      </w:r>
      <w:r w:rsidR="00D407CB">
        <w:rPr>
          <w:i/>
          <w:iCs/>
          <w:sz w:val="16"/>
          <w:szCs w:val="16"/>
        </w:rPr>
        <w:t>p</w:t>
      </w:r>
      <w:r w:rsidR="00D407CB">
        <w:rPr>
          <w:sz w:val="23"/>
          <w:szCs w:val="23"/>
        </w:rPr>
        <w:t xml:space="preserve">. Oznaka </w:t>
      </w:r>
      <w:r w:rsidR="00D407CB">
        <w:rPr>
          <w:i/>
          <w:iCs/>
          <w:sz w:val="23"/>
          <w:szCs w:val="23"/>
        </w:rPr>
        <w:t>K</w:t>
      </w:r>
      <w:r w:rsidR="00D407CB">
        <w:rPr>
          <w:i/>
          <w:iCs/>
          <w:sz w:val="16"/>
          <w:szCs w:val="16"/>
        </w:rPr>
        <w:t xml:space="preserve">m </w:t>
      </w:r>
      <w:r w:rsidR="00D407CB">
        <w:rPr>
          <w:sz w:val="23"/>
          <w:szCs w:val="23"/>
        </w:rPr>
        <w:t xml:space="preserve">odnosi se na konstantu motora, a oznaka </w:t>
      </w:r>
      <w:r w:rsidR="00D407CB">
        <w:rPr>
          <w:i/>
          <w:iCs/>
          <w:sz w:val="23"/>
          <w:szCs w:val="23"/>
        </w:rPr>
        <w:t>T</w:t>
      </w:r>
      <w:r w:rsidR="00D407CB">
        <w:rPr>
          <w:i/>
          <w:iCs/>
          <w:sz w:val="16"/>
          <w:szCs w:val="16"/>
        </w:rPr>
        <w:t xml:space="preserve">m </w:t>
      </w:r>
      <w:r w:rsidR="00D407CB">
        <w:rPr>
          <w:sz w:val="23"/>
          <w:szCs w:val="23"/>
        </w:rPr>
        <w:t xml:space="preserve">na elektromehaničku vremensku konstantu koja ovisi o momentu inercije. </w:t>
      </w:r>
      <w:r w:rsidR="003B45B6">
        <w:rPr>
          <w:sz w:val="23"/>
          <w:szCs w:val="23"/>
        </w:rPr>
        <w:t xml:space="preserve">Ispitati ponašanje sistema za vrijednosti Tm=0,25, Km= 10, </w:t>
      </w:r>
      <w:r w:rsidR="00694278">
        <w:rPr>
          <w:sz w:val="23"/>
          <w:szCs w:val="23"/>
        </w:rPr>
        <w:t xml:space="preserve"> i različite vrijednosti Kp parametra. </w:t>
      </w:r>
      <w:r w:rsidR="003B45B6">
        <w:rPr>
          <w:sz w:val="23"/>
          <w:szCs w:val="23"/>
        </w:rPr>
        <w:t>Analitički odrediti p</w:t>
      </w:r>
      <w:r w:rsidR="00D407CB">
        <w:rPr>
          <w:sz w:val="23"/>
          <w:szCs w:val="23"/>
        </w:rPr>
        <w:t>renosn</w:t>
      </w:r>
      <w:r w:rsidR="003B45B6">
        <w:rPr>
          <w:sz w:val="23"/>
          <w:szCs w:val="23"/>
        </w:rPr>
        <w:t>u</w:t>
      </w:r>
      <w:r w:rsidR="00D407CB">
        <w:rPr>
          <w:sz w:val="23"/>
          <w:szCs w:val="23"/>
        </w:rPr>
        <w:t xml:space="preserve"> funkcij</w:t>
      </w:r>
      <w:r w:rsidR="003B45B6">
        <w:rPr>
          <w:sz w:val="23"/>
          <w:szCs w:val="23"/>
        </w:rPr>
        <w:t>u</w:t>
      </w:r>
      <w:r w:rsidR="00D407CB">
        <w:rPr>
          <w:sz w:val="23"/>
          <w:szCs w:val="23"/>
        </w:rPr>
        <w:t xml:space="preserve"> cijelog ov</w:t>
      </w:r>
      <w:r w:rsidR="003B45B6">
        <w:rPr>
          <w:sz w:val="23"/>
          <w:szCs w:val="23"/>
        </w:rPr>
        <w:t xml:space="preserve">og </w:t>
      </w:r>
      <w:r w:rsidR="00D407CB">
        <w:rPr>
          <w:sz w:val="23"/>
          <w:szCs w:val="23"/>
        </w:rPr>
        <w:t>sistema</w:t>
      </w:r>
      <w:r w:rsidR="00694278">
        <w:rPr>
          <w:sz w:val="23"/>
          <w:szCs w:val="23"/>
        </w:rPr>
        <w:t>.</w:t>
      </w:r>
    </w:p>
    <w:p w14:paraId="3A095953" w14:textId="357561B3" w:rsidR="005A366C" w:rsidRDefault="005A366C" w:rsidP="00391467">
      <w:pPr>
        <w:jc w:val="center"/>
        <w:rPr>
          <w:sz w:val="28"/>
          <w:szCs w:val="28"/>
        </w:rPr>
      </w:pPr>
      <w:r w:rsidRPr="005A366C">
        <w:rPr>
          <w:noProof/>
          <w:sz w:val="28"/>
          <w:szCs w:val="28"/>
        </w:rPr>
        <w:drawing>
          <wp:inline distT="0" distB="0" distL="0" distR="0" wp14:anchorId="4483771D" wp14:editId="79F10CBE">
            <wp:extent cx="4587405" cy="1748858"/>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7405" cy="1748858"/>
                    </a:xfrm>
                    <a:prstGeom prst="rect">
                      <a:avLst/>
                    </a:prstGeom>
                    <a:noFill/>
                    <a:ln>
                      <a:noFill/>
                    </a:ln>
                  </pic:spPr>
                </pic:pic>
              </a:graphicData>
            </a:graphic>
          </wp:inline>
        </w:drawing>
      </w:r>
    </w:p>
    <w:p w14:paraId="136A6F04" w14:textId="53BF5765" w:rsidR="00F249D7" w:rsidRDefault="005A366C" w:rsidP="00F249D7">
      <w:pPr>
        <w:jc w:val="center"/>
        <w:rPr>
          <w:sz w:val="28"/>
          <w:szCs w:val="28"/>
        </w:rPr>
      </w:pPr>
      <w:r>
        <w:rPr>
          <w:b/>
          <w:bCs/>
          <w:sz w:val="23"/>
          <w:szCs w:val="23"/>
        </w:rPr>
        <w:t xml:space="preserve">Slika 3. </w:t>
      </w:r>
      <w:r>
        <w:rPr>
          <w:i/>
          <w:iCs/>
          <w:sz w:val="23"/>
          <w:szCs w:val="23"/>
        </w:rPr>
        <w:t>Blok dijagram pozicionog servomehanizma</w:t>
      </w:r>
    </w:p>
    <w:p w14:paraId="0BFF3D11" w14:textId="5697F1A3" w:rsidR="00F249D7" w:rsidRDefault="00A162A9" w:rsidP="00A162A9">
      <w:pPr>
        <w:rPr>
          <w:sz w:val="28"/>
          <w:szCs w:val="28"/>
        </w:rPr>
      </w:pPr>
      <w:r>
        <w:rPr>
          <w:sz w:val="28"/>
          <w:szCs w:val="28"/>
        </w:rPr>
        <w:lastRenderedPageBreak/>
        <w:t>Model iz Simulink-a</w:t>
      </w:r>
    </w:p>
    <w:p w14:paraId="1E1DD1F5" w14:textId="5346D5DE" w:rsidR="00A162A9" w:rsidRDefault="00A162A9" w:rsidP="00A162A9">
      <w:pPr>
        <w:rPr>
          <w:sz w:val="28"/>
          <w:szCs w:val="28"/>
        </w:rPr>
      </w:pPr>
      <w:r w:rsidRPr="00A162A9">
        <w:rPr>
          <w:noProof/>
          <w:sz w:val="28"/>
          <w:szCs w:val="28"/>
        </w:rPr>
        <w:drawing>
          <wp:inline distT="0" distB="0" distL="0" distR="0" wp14:anchorId="6DFF3F7B" wp14:editId="14210EF0">
            <wp:extent cx="5760720" cy="27781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78125"/>
                    </a:xfrm>
                    <a:prstGeom prst="rect">
                      <a:avLst/>
                    </a:prstGeom>
                  </pic:spPr>
                </pic:pic>
              </a:graphicData>
            </a:graphic>
          </wp:inline>
        </w:drawing>
      </w:r>
    </w:p>
    <w:p w14:paraId="5F8786D4" w14:textId="0329FBA3" w:rsidR="00A162A9" w:rsidRDefault="00A162A9" w:rsidP="00A162A9">
      <w:pPr>
        <w:rPr>
          <w:sz w:val="28"/>
          <w:szCs w:val="28"/>
        </w:rPr>
      </w:pPr>
      <w:r>
        <w:rPr>
          <w:sz w:val="28"/>
          <w:szCs w:val="28"/>
        </w:rPr>
        <w:t>M file</w:t>
      </w:r>
    </w:p>
    <w:p w14:paraId="261D796C"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000000"/>
          <w:sz w:val="28"/>
          <w:szCs w:val="28"/>
        </w:rPr>
        <w:t>Tm=0.25;</w:t>
      </w:r>
    </w:p>
    <w:p w14:paraId="53C7EB7E"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000000"/>
          <w:sz w:val="28"/>
          <w:szCs w:val="28"/>
        </w:rPr>
        <w:t>Km=10;</w:t>
      </w:r>
    </w:p>
    <w:p w14:paraId="37A210A6"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000000"/>
          <w:sz w:val="28"/>
          <w:szCs w:val="28"/>
        </w:rPr>
        <w:t>Kp=1;</w:t>
      </w:r>
    </w:p>
    <w:p w14:paraId="5F657BE8"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228B22"/>
          <w:sz w:val="28"/>
          <w:szCs w:val="28"/>
        </w:rPr>
        <w:t>%Kp=2;</w:t>
      </w:r>
    </w:p>
    <w:p w14:paraId="534F57AF"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228B22"/>
          <w:sz w:val="28"/>
          <w:szCs w:val="28"/>
        </w:rPr>
        <w:t>%Kp=5;</w:t>
      </w:r>
    </w:p>
    <w:p w14:paraId="25E3BDB3" w14:textId="77777777" w:rsidR="00A162A9" w:rsidRPr="00A162A9" w:rsidRDefault="00A162A9" w:rsidP="00A162A9">
      <w:pPr>
        <w:autoSpaceDE w:val="0"/>
        <w:autoSpaceDN w:val="0"/>
        <w:adjustRightInd w:val="0"/>
        <w:spacing w:after="0" w:line="240" w:lineRule="auto"/>
        <w:rPr>
          <w:rFonts w:ascii="Courier New" w:hAnsi="Courier New" w:cs="Courier New"/>
          <w:sz w:val="28"/>
          <w:szCs w:val="28"/>
        </w:rPr>
      </w:pPr>
      <w:r w:rsidRPr="00A162A9">
        <w:rPr>
          <w:rFonts w:ascii="Courier New" w:hAnsi="Courier New" w:cs="Courier New"/>
          <w:color w:val="228B22"/>
          <w:sz w:val="28"/>
          <w:szCs w:val="28"/>
        </w:rPr>
        <w:t>%Kp=20;</w:t>
      </w:r>
    </w:p>
    <w:p w14:paraId="65CC7869" w14:textId="77777777" w:rsidR="001D5993" w:rsidRDefault="001D5993" w:rsidP="00A162A9">
      <w:pPr>
        <w:rPr>
          <w:sz w:val="28"/>
          <w:szCs w:val="28"/>
        </w:rPr>
      </w:pPr>
    </w:p>
    <w:p w14:paraId="7CA73E4E" w14:textId="766D9A7C" w:rsidR="00A162A9" w:rsidRDefault="00A162A9" w:rsidP="001D5993">
      <w:r>
        <w:t>Rezultati simulacije</w:t>
      </w:r>
    </w:p>
    <w:p w14:paraId="1A5DBE6B" w14:textId="24F542B0" w:rsidR="00A162A9" w:rsidRDefault="00A162A9" w:rsidP="00D11CB8">
      <w:pPr>
        <w:jc w:val="center"/>
        <w:rPr>
          <w:sz w:val="28"/>
          <w:szCs w:val="28"/>
        </w:rPr>
      </w:pPr>
      <w:r w:rsidRPr="00A162A9">
        <w:rPr>
          <w:noProof/>
          <w:sz w:val="28"/>
          <w:szCs w:val="28"/>
        </w:rPr>
        <w:drawing>
          <wp:inline distT="0" distB="0" distL="0" distR="0" wp14:anchorId="47268969" wp14:editId="5731080F">
            <wp:extent cx="2498400" cy="22032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8400" cy="2203200"/>
                    </a:xfrm>
                    <a:prstGeom prst="rect">
                      <a:avLst/>
                    </a:prstGeom>
                  </pic:spPr>
                </pic:pic>
              </a:graphicData>
            </a:graphic>
          </wp:inline>
        </w:drawing>
      </w:r>
      <w:r w:rsidR="00D11CB8" w:rsidRPr="00D11CB8">
        <w:rPr>
          <w:noProof/>
          <w:sz w:val="28"/>
          <w:szCs w:val="28"/>
        </w:rPr>
        <w:drawing>
          <wp:inline distT="0" distB="0" distL="0" distR="0" wp14:anchorId="01C997AE" wp14:editId="0F0EFAEC">
            <wp:extent cx="2476800" cy="222840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800" cy="2228400"/>
                    </a:xfrm>
                    <a:prstGeom prst="rect">
                      <a:avLst/>
                    </a:prstGeom>
                  </pic:spPr>
                </pic:pic>
              </a:graphicData>
            </a:graphic>
          </wp:inline>
        </w:drawing>
      </w:r>
    </w:p>
    <w:p w14:paraId="25C5FDA1" w14:textId="74752D5E" w:rsidR="00A162A9" w:rsidRDefault="00A162A9" w:rsidP="00D11CB8">
      <w:pPr>
        <w:ind w:left="1416" w:firstLine="708"/>
        <w:rPr>
          <w:sz w:val="28"/>
          <w:szCs w:val="28"/>
        </w:rPr>
      </w:pPr>
      <w:r>
        <w:rPr>
          <w:sz w:val="28"/>
          <w:szCs w:val="28"/>
        </w:rPr>
        <w:t>Kp=1</w:t>
      </w:r>
      <w:r w:rsidR="00D11CB8">
        <w:rPr>
          <w:sz w:val="28"/>
          <w:szCs w:val="28"/>
        </w:rPr>
        <w:t xml:space="preserve"> </w:t>
      </w:r>
      <w:r w:rsidR="00D11CB8">
        <w:rPr>
          <w:sz w:val="28"/>
          <w:szCs w:val="28"/>
        </w:rPr>
        <w:tab/>
      </w:r>
      <w:r w:rsidR="00D11CB8">
        <w:rPr>
          <w:sz w:val="28"/>
          <w:szCs w:val="28"/>
        </w:rPr>
        <w:tab/>
      </w:r>
      <w:r w:rsidR="00D11CB8">
        <w:rPr>
          <w:sz w:val="28"/>
          <w:szCs w:val="28"/>
        </w:rPr>
        <w:tab/>
      </w:r>
      <w:r w:rsidR="00D11CB8">
        <w:rPr>
          <w:sz w:val="28"/>
          <w:szCs w:val="28"/>
        </w:rPr>
        <w:tab/>
      </w:r>
      <w:r w:rsidR="00D11CB8">
        <w:rPr>
          <w:sz w:val="28"/>
          <w:szCs w:val="28"/>
        </w:rPr>
        <w:tab/>
        <w:t>Kp=2</w:t>
      </w:r>
    </w:p>
    <w:p w14:paraId="4A5F93F5" w14:textId="43C8ADF4" w:rsidR="00D11CB8" w:rsidRDefault="00D11CB8" w:rsidP="00D11CB8">
      <w:pPr>
        <w:jc w:val="center"/>
        <w:rPr>
          <w:sz w:val="28"/>
          <w:szCs w:val="28"/>
        </w:rPr>
      </w:pPr>
      <w:r w:rsidRPr="00D11CB8">
        <w:rPr>
          <w:noProof/>
          <w:sz w:val="28"/>
          <w:szCs w:val="28"/>
        </w:rPr>
        <w:lastRenderedPageBreak/>
        <w:drawing>
          <wp:inline distT="0" distB="0" distL="0" distR="0" wp14:anchorId="19CDDDFD" wp14:editId="26F0D250">
            <wp:extent cx="2516400" cy="223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6400" cy="2232000"/>
                    </a:xfrm>
                    <a:prstGeom prst="rect">
                      <a:avLst/>
                    </a:prstGeom>
                  </pic:spPr>
                </pic:pic>
              </a:graphicData>
            </a:graphic>
          </wp:inline>
        </w:drawing>
      </w:r>
      <w:r w:rsidRPr="00D11CB8">
        <w:rPr>
          <w:noProof/>
          <w:sz w:val="28"/>
          <w:szCs w:val="28"/>
        </w:rPr>
        <w:drawing>
          <wp:inline distT="0" distB="0" distL="0" distR="0" wp14:anchorId="04C6431C" wp14:editId="11117359">
            <wp:extent cx="2491200" cy="21960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91200" cy="2196000"/>
                    </a:xfrm>
                    <a:prstGeom prst="rect">
                      <a:avLst/>
                    </a:prstGeom>
                  </pic:spPr>
                </pic:pic>
              </a:graphicData>
            </a:graphic>
          </wp:inline>
        </w:drawing>
      </w:r>
    </w:p>
    <w:p w14:paraId="2EFE30C1" w14:textId="67BBB5AB" w:rsidR="00D11CB8" w:rsidRDefault="00D11CB8" w:rsidP="00D11CB8">
      <w:pPr>
        <w:ind w:left="708"/>
        <w:rPr>
          <w:sz w:val="28"/>
          <w:szCs w:val="28"/>
        </w:rPr>
      </w:pPr>
      <w:r>
        <w:rPr>
          <w:sz w:val="28"/>
          <w:szCs w:val="28"/>
        </w:rPr>
        <w:t xml:space="preserve">       </w:t>
      </w:r>
      <w:r>
        <w:rPr>
          <w:sz w:val="28"/>
          <w:szCs w:val="28"/>
        </w:rPr>
        <w:tab/>
        <w:t xml:space="preserve">  </w:t>
      </w:r>
      <w:r>
        <w:rPr>
          <w:sz w:val="28"/>
          <w:szCs w:val="28"/>
        </w:rPr>
        <w:tab/>
        <w:t xml:space="preserve">Kp=5 </w:t>
      </w:r>
      <w:r>
        <w:rPr>
          <w:sz w:val="28"/>
          <w:szCs w:val="28"/>
        </w:rPr>
        <w:tab/>
      </w:r>
      <w:r>
        <w:rPr>
          <w:sz w:val="28"/>
          <w:szCs w:val="28"/>
        </w:rPr>
        <w:tab/>
      </w:r>
      <w:r>
        <w:rPr>
          <w:sz w:val="28"/>
          <w:szCs w:val="28"/>
        </w:rPr>
        <w:tab/>
      </w:r>
      <w:r>
        <w:rPr>
          <w:sz w:val="28"/>
          <w:szCs w:val="28"/>
        </w:rPr>
        <w:tab/>
      </w:r>
      <w:r>
        <w:rPr>
          <w:sz w:val="28"/>
          <w:szCs w:val="28"/>
        </w:rPr>
        <w:tab/>
        <w:t xml:space="preserve"> Kp=20</w:t>
      </w:r>
    </w:p>
    <w:p w14:paraId="665C406D" w14:textId="759C1AE7" w:rsidR="00694278" w:rsidRDefault="00A162A9" w:rsidP="00D11CB8">
      <w:pPr>
        <w:rPr>
          <w:sz w:val="23"/>
          <w:szCs w:val="23"/>
        </w:rPr>
      </w:pPr>
      <w:r>
        <w:rPr>
          <w:sz w:val="23"/>
          <w:szCs w:val="23"/>
        </w:rPr>
        <w:t xml:space="preserve">Ako uporedimo rezultate  simulacije za različite vrijednosti koeficijenta pojačanja, može se zaključiti da za </w:t>
      </w:r>
      <w:r>
        <w:rPr>
          <w:i/>
          <w:iCs/>
          <w:sz w:val="23"/>
          <w:szCs w:val="23"/>
        </w:rPr>
        <w:t>K</w:t>
      </w:r>
      <w:r>
        <w:rPr>
          <w:i/>
          <w:iCs/>
          <w:sz w:val="16"/>
          <w:szCs w:val="16"/>
        </w:rPr>
        <w:t>p</w:t>
      </w:r>
      <w:r>
        <w:rPr>
          <w:i/>
          <w:iCs/>
          <w:sz w:val="23"/>
          <w:szCs w:val="23"/>
        </w:rPr>
        <w:t xml:space="preserve">=1 </w:t>
      </w:r>
      <w:r>
        <w:rPr>
          <w:sz w:val="23"/>
          <w:szCs w:val="23"/>
        </w:rPr>
        <w:t xml:space="preserve"> sistemu treba neko vrijeme da dostigne referentnu vrijednost. Da bi se povećala brzina odziva sistema mora se povećati koeficijent pojačanja </w:t>
      </w:r>
      <w:r>
        <w:rPr>
          <w:i/>
          <w:iCs/>
          <w:sz w:val="23"/>
          <w:szCs w:val="23"/>
        </w:rPr>
        <w:t>K</w:t>
      </w:r>
      <w:r>
        <w:rPr>
          <w:i/>
          <w:iCs/>
          <w:sz w:val="16"/>
          <w:szCs w:val="16"/>
        </w:rPr>
        <w:t>p</w:t>
      </w:r>
      <w:r>
        <w:rPr>
          <w:sz w:val="23"/>
          <w:szCs w:val="23"/>
        </w:rPr>
        <w:t xml:space="preserve">. Za vrijednost koeficijenta pojačanja </w:t>
      </w:r>
      <w:r>
        <w:rPr>
          <w:i/>
          <w:iCs/>
          <w:sz w:val="23"/>
          <w:szCs w:val="23"/>
        </w:rPr>
        <w:t>K</w:t>
      </w:r>
      <w:r>
        <w:rPr>
          <w:i/>
          <w:iCs/>
          <w:sz w:val="16"/>
          <w:szCs w:val="16"/>
        </w:rPr>
        <w:t>p</w:t>
      </w:r>
      <w:r>
        <w:rPr>
          <w:i/>
          <w:iCs/>
          <w:sz w:val="23"/>
          <w:szCs w:val="23"/>
        </w:rPr>
        <w:t>=</w:t>
      </w:r>
      <w:r w:rsidR="00593583">
        <w:rPr>
          <w:i/>
          <w:iCs/>
          <w:sz w:val="23"/>
          <w:szCs w:val="23"/>
        </w:rPr>
        <w:t>5</w:t>
      </w:r>
      <w:r>
        <w:rPr>
          <w:i/>
          <w:iCs/>
          <w:sz w:val="23"/>
          <w:szCs w:val="23"/>
        </w:rPr>
        <w:t xml:space="preserve"> </w:t>
      </w:r>
      <w:r>
        <w:rPr>
          <w:sz w:val="23"/>
          <w:szCs w:val="23"/>
        </w:rPr>
        <w:t xml:space="preserve">dobija se brži odziv sistema, za koeficijent </w:t>
      </w:r>
      <w:r>
        <w:rPr>
          <w:i/>
          <w:iCs/>
          <w:sz w:val="23"/>
          <w:szCs w:val="23"/>
        </w:rPr>
        <w:t>K</w:t>
      </w:r>
      <w:r>
        <w:rPr>
          <w:i/>
          <w:iCs/>
          <w:sz w:val="16"/>
          <w:szCs w:val="16"/>
        </w:rPr>
        <w:t>p</w:t>
      </w:r>
      <w:r>
        <w:rPr>
          <w:i/>
          <w:iCs/>
          <w:sz w:val="23"/>
          <w:szCs w:val="23"/>
        </w:rPr>
        <w:t>=</w:t>
      </w:r>
      <w:r w:rsidR="008645EA">
        <w:rPr>
          <w:i/>
          <w:iCs/>
          <w:sz w:val="23"/>
          <w:szCs w:val="23"/>
        </w:rPr>
        <w:t>20</w:t>
      </w:r>
      <w:r>
        <w:rPr>
          <w:i/>
          <w:iCs/>
          <w:sz w:val="23"/>
          <w:szCs w:val="23"/>
        </w:rPr>
        <w:t xml:space="preserve"> </w:t>
      </w:r>
      <w:r>
        <w:rPr>
          <w:sz w:val="23"/>
          <w:szCs w:val="23"/>
        </w:rPr>
        <w:t>još brži ali postaje primjetno da sistem počinje da oscilira odnosno da postaje nestabilniji.</w:t>
      </w:r>
    </w:p>
    <w:p w14:paraId="0D4095CB" w14:textId="77777777" w:rsidR="00391467" w:rsidRDefault="00391467" w:rsidP="00D11CB8">
      <w:pPr>
        <w:rPr>
          <w:sz w:val="23"/>
          <w:szCs w:val="23"/>
        </w:rPr>
      </w:pPr>
    </w:p>
    <w:p w14:paraId="2DC634D3" w14:textId="4DCB59CB" w:rsidR="00694278" w:rsidRDefault="00694278" w:rsidP="00D11CB8">
      <w:pPr>
        <w:rPr>
          <w:b/>
          <w:bCs/>
          <w:sz w:val="23"/>
          <w:szCs w:val="23"/>
        </w:rPr>
      </w:pPr>
      <w:r w:rsidRPr="00694278">
        <w:rPr>
          <w:b/>
          <w:bCs/>
          <w:sz w:val="23"/>
          <w:szCs w:val="23"/>
        </w:rPr>
        <w:t>Primjer 2</w:t>
      </w:r>
    </w:p>
    <w:p w14:paraId="62E0F663" w14:textId="6B59143F" w:rsidR="00694278" w:rsidRDefault="00694278" w:rsidP="00694278">
      <w:pPr>
        <w:autoSpaceDE w:val="0"/>
        <w:autoSpaceDN w:val="0"/>
        <w:adjustRightInd w:val="0"/>
        <w:rPr>
          <w:rFonts w:cs="Times New Roman"/>
          <w:color w:val="000000"/>
          <w:sz w:val="23"/>
          <w:szCs w:val="23"/>
          <w:lang w:val="hr-BA"/>
        </w:rPr>
      </w:pPr>
      <w:r w:rsidRPr="00120E3E">
        <w:rPr>
          <w:rFonts w:cs="Times New Roman"/>
          <w:color w:val="000000"/>
          <w:sz w:val="23"/>
          <w:szCs w:val="23"/>
          <w:lang w:val="hr-BA"/>
        </w:rPr>
        <w:t>Odrediti odziv sistema (</w:t>
      </w:r>
      <w:r w:rsidRPr="00120E3E">
        <w:rPr>
          <w:rFonts w:cs="Times New Roman"/>
          <w:i/>
          <w:iCs/>
          <w:color w:val="000000"/>
          <w:sz w:val="23"/>
          <w:szCs w:val="23"/>
          <w:lang w:val="hr-BA"/>
        </w:rPr>
        <w:t>Y(s)/X(s)</w:t>
      </w:r>
      <w:r w:rsidRPr="00120E3E">
        <w:rPr>
          <w:rFonts w:cs="Times New Roman"/>
          <w:color w:val="000000"/>
          <w:sz w:val="23"/>
          <w:szCs w:val="23"/>
          <w:lang w:val="hr-BA"/>
        </w:rPr>
        <w:t xml:space="preserve">) za pozicioni servomehanizam prikazan na slici , ukoliko se upravljanje vrši PID regulatorom. Parametre PID regulatora odrediti na osnovu modela opterećenog DC motora koristeći </w:t>
      </w:r>
      <w:r w:rsidRPr="00120E3E">
        <w:rPr>
          <w:rFonts w:cs="Times New Roman"/>
          <w:i/>
          <w:iCs/>
          <w:color w:val="000000"/>
          <w:sz w:val="23"/>
          <w:szCs w:val="23"/>
          <w:lang w:val="hr-BA"/>
        </w:rPr>
        <w:t xml:space="preserve">Ziegler-Nichols </w:t>
      </w:r>
      <w:r w:rsidRPr="00120E3E">
        <w:rPr>
          <w:rFonts w:cs="Times New Roman"/>
          <w:color w:val="000000"/>
          <w:sz w:val="23"/>
          <w:szCs w:val="23"/>
          <w:lang w:val="hr-BA"/>
        </w:rPr>
        <w:t>metodu za upravljanje u otvorenoj petlji.</w:t>
      </w:r>
    </w:p>
    <w:p w14:paraId="44A17925" w14:textId="64E7E379" w:rsidR="00694278" w:rsidRDefault="00694278" w:rsidP="00391467">
      <w:pPr>
        <w:autoSpaceDE w:val="0"/>
        <w:autoSpaceDN w:val="0"/>
        <w:adjustRightInd w:val="0"/>
        <w:jc w:val="center"/>
        <w:rPr>
          <w:noProof/>
          <w:lang w:val="hr-BA" w:eastAsia="hr-BA"/>
        </w:rPr>
      </w:pPr>
      <w:r>
        <w:rPr>
          <w:noProof/>
          <w:lang w:val="hr-BA" w:eastAsia="hr-BA"/>
        </w:rPr>
        <w:drawing>
          <wp:inline distT="0" distB="0" distL="0" distR="0" wp14:anchorId="01B16560" wp14:editId="0D8ABAB1">
            <wp:extent cx="5760720" cy="209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096135"/>
                    </a:xfrm>
                    <a:prstGeom prst="rect">
                      <a:avLst/>
                    </a:prstGeom>
                  </pic:spPr>
                </pic:pic>
              </a:graphicData>
            </a:graphic>
          </wp:inline>
        </w:drawing>
      </w:r>
    </w:p>
    <w:p w14:paraId="2CAA4E5B" w14:textId="3934C345" w:rsidR="0020435E" w:rsidRPr="0020435E" w:rsidRDefault="0020435E" w:rsidP="0020435E">
      <w:r>
        <w:t>Prim</w:t>
      </w:r>
      <w:r>
        <w:t>j</w:t>
      </w:r>
      <w:r>
        <w:t>ena ove metode zaht</w:t>
      </w:r>
      <w:r>
        <w:t>j</w:t>
      </w:r>
      <w:r>
        <w:t>eva da se izvr</w:t>
      </w:r>
      <w:r>
        <w:rPr>
          <w:rFonts w:hint="eastAsia"/>
        </w:rPr>
        <w:t>š</w:t>
      </w:r>
      <w:r>
        <w:t>i ekperimentalno snimanje odsko</w:t>
      </w:r>
      <w:r>
        <w:rPr>
          <w:rFonts w:hint="eastAsia"/>
        </w:rPr>
        <w:t>č</w:t>
      </w:r>
      <w:r>
        <w:t>nog odziva procesa u</w:t>
      </w:r>
      <w:r>
        <w:t xml:space="preserve"> </w:t>
      </w:r>
      <w:r>
        <w:t>otvorenoj sprezi. Onda se povla</w:t>
      </w:r>
      <w:r>
        <w:rPr>
          <w:rFonts w:hint="eastAsia"/>
        </w:rPr>
        <w:t>č</w:t>
      </w:r>
      <w:r>
        <w:t>i tangenta u ta</w:t>
      </w:r>
      <w:r>
        <w:rPr>
          <w:rFonts w:hint="eastAsia"/>
        </w:rPr>
        <w:t>č</w:t>
      </w:r>
      <w:r>
        <w:t xml:space="preserve">ki najstrmijeg </w:t>
      </w:r>
      <w:r>
        <w:t xml:space="preserve">dijela </w:t>
      </w:r>
      <w:r>
        <w:t>krive i direktno se o</w:t>
      </w:r>
      <w:r>
        <w:rPr>
          <w:rFonts w:hint="eastAsia"/>
        </w:rPr>
        <w:t>č</w:t>
      </w:r>
      <w:r>
        <w:t>itavaju</w:t>
      </w:r>
      <w:r>
        <w:t xml:space="preserve"> </w:t>
      </w:r>
      <w:r>
        <w:rPr>
          <w:rFonts w:eastAsia="TimesNewRomanPSMT" w:cs="Times New Roman"/>
          <w:color w:val="000000"/>
          <w:sz w:val="23"/>
          <w:szCs w:val="23"/>
        </w:rPr>
        <w:t>vr</w:t>
      </w:r>
      <w:r>
        <w:rPr>
          <w:rFonts w:eastAsia="TimesNewRomanPSMT" w:cs="Times New Roman"/>
          <w:color w:val="000000"/>
          <w:sz w:val="23"/>
          <w:szCs w:val="23"/>
        </w:rPr>
        <w:t>ije</w:t>
      </w:r>
      <w:r>
        <w:rPr>
          <w:rFonts w:eastAsia="TimesNewRomanPSMT" w:cs="Times New Roman"/>
          <w:color w:val="000000"/>
          <w:sz w:val="23"/>
          <w:szCs w:val="23"/>
        </w:rPr>
        <w:t>dnosti parametara funkcije prenos</w:t>
      </w:r>
      <w:r>
        <w:rPr>
          <w:rFonts w:ascii="TimesNewRomanPSMT" w:eastAsia="TimesNewRomanPSMT" w:hAnsiTheme="minorHAnsi" w:cs="TimesNewRomanPSMT"/>
          <w:color w:val="000000"/>
          <w:sz w:val="23"/>
          <w:szCs w:val="23"/>
        </w:rPr>
        <w:t xml:space="preserve">a. </w:t>
      </w:r>
      <w:r w:rsidRPr="0020435E">
        <w:t>Na osnovu njih se, uz pomo</w:t>
      </w:r>
      <w:r w:rsidRPr="0020435E">
        <w:rPr>
          <w:rFonts w:hint="eastAsia"/>
        </w:rPr>
        <w:t>ć</w:t>
      </w:r>
      <w:r w:rsidRPr="0020435E">
        <w:t xml:space="preserve"> Tabele 1, odre</w:t>
      </w:r>
      <w:r w:rsidRPr="0020435E">
        <w:rPr>
          <w:rFonts w:hint="eastAsia"/>
        </w:rPr>
        <w:t>đ</w:t>
      </w:r>
      <w:r w:rsidRPr="0020435E">
        <w:t xml:space="preserve">uju parametri PID-a. Za svaki sistem potrebno je odrediti parametre α i </w:t>
      </w:r>
      <m:oMath>
        <m:r>
          <w:rPr>
            <w:rFonts w:ascii="Cambria Math" w:hAnsi="Cambria Math"/>
          </w:rPr>
          <m:t>τ</m:t>
        </m:r>
      </m:oMath>
      <w:r w:rsidRPr="0020435E">
        <w:t xml:space="preserve"> . Oni se odre</w:t>
      </w:r>
      <w:r w:rsidRPr="0020435E">
        <w:rPr>
          <w:rFonts w:hint="eastAsia"/>
        </w:rPr>
        <w:t>đ</w:t>
      </w:r>
      <w:r w:rsidRPr="0020435E">
        <w:t>uju sa grafika odsko</w:t>
      </w:r>
      <w:r w:rsidRPr="0020435E">
        <w:rPr>
          <w:rFonts w:hint="eastAsia"/>
        </w:rPr>
        <w:t>č</w:t>
      </w:r>
      <w:r w:rsidRPr="0020435E">
        <w:t>nog odziva sistema u otvorenoj sprezi.</w:t>
      </w:r>
    </w:p>
    <w:p w14:paraId="0B0909C2" w14:textId="52411595" w:rsidR="00694278" w:rsidRDefault="0020435E" w:rsidP="00391467">
      <w:pPr>
        <w:jc w:val="center"/>
        <w:rPr>
          <w:b/>
          <w:bCs/>
          <w:sz w:val="23"/>
          <w:szCs w:val="23"/>
        </w:rPr>
      </w:pPr>
      <w:r w:rsidRPr="0020435E">
        <w:rPr>
          <w:b/>
          <w:bCs/>
          <w:sz w:val="23"/>
          <w:szCs w:val="23"/>
        </w:rPr>
        <w:lastRenderedPageBreak/>
        <w:drawing>
          <wp:inline distT="0" distB="0" distL="0" distR="0" wp14:anchorId="090EC9D3" wp14:editId="46053EA5">
            <wp:extent cx="2105849" cy="198999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06143" cy="1990271"/>
                    </a:xfrm>
                    <a:prstGeom prst="rect">
                      <a:avLst/>
                    </a:prstGeom>
                  </pic:spPr>
                </pic:pic>
              </a:graphicData>
            </a:graphic>
          </wp:inline>
        </w:drawing>
      </w:r>
    </w:p>
    <w:p w14:paraId="20B9F0B6" w14:textId="77777777" w:rsidR="0020435E" w:rsidRPr="00694278" w:rsidRDefault="0020435E" w:rsidP="00D11CB8">
      <w:pPr>
        <w:rPr>
          <w:b/>
          <w:bCs/>
          <w:sz w:val="23"/>
          <w:szCs w:val="23"/>
        </w:rPr>
      </w:pPr>
    </w:p>
    <w:sectPr w:rsidR="0020435E" w:rsidRPr="006942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EE"/>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D7"/>
    <w:rsid w:val="001D5993"/>
    <w:rsid w:val="0020435E"/>
    <w:rsid w:val="00391467"/>
    <w:rsid w:val="003B45B6"/>
    <w:rsid w:val="00593583"/>
    <w:rsid w:val="005A366C"/>
    <w:rsid w:val="00694278"/>
    <w:rsid w:val="008645EA"/>
    <w:rsid w:val="008A7C7F"/>
    <w:rsid w:val="00A162A9"/>
    <w:rsid w:val="00D11CB8"/>
    <w:rsid w:val="00D407CB"/>
    <w:rsid w:val="00F249D7"/>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20A7"/>
  <w15:chartTrackingRefBased/>
  <w15:docId w15:val="{3CC667BA-5092-4C49-9354-E37D4C903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993"/>
    <w:pPr>
      <w:jc w:val="both"/>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A7C7F"/>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D407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png"/><Relationship Id="rId5" Type="http://schemas.openxmlformats.org/officeDocument/2006/relationships/image" Target="media/image2.emf"/><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7972</TotalTime>
  <Pages>5</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Pajazetovic</dc:creator>
  <cp:keywords/>
  <dc:description/>
  <cp:lastModifiedBy>Sandra Pajazetovic</cp:lastModifiedBy>
  <cp:revision>5</cp:revision>
  <dcterms:created xsi:type="dcterms:W3CDTF">2026-04-08T07:54:00Z</dcterms:created>
  <dcterms:modified xsi:type="dcterms:W3CDTF">2026-04-14T09:13:00Z</dcterms:modified>
</cp:coreProperties>
</file>