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4D84" w14:textId="77777777" w:rsidR="00E92DA0" w:rsidRPr="00E92DA0" w:rsidRDefault="00E92DA0" w:rsidP="00E92DA0">
      <w:pPr>
        <w:rPr>
          <w:b/>
          <w:bCs/>
        </w:rPr>
      </w:pPr>
      <w:r w:rsidRPr="00E92DA0">
        <w:rPr>
          <w:b/>
          <w:bCs/>
        </w:rPr>
        <w:t xml:space="preserve">COBOLTIFICATION FLOW: SENSOR DATA → YOUR COMPONENT (using </w:t>
      </w:r>
      <w:proofErr w:type="spellStart"/>
      <w:r w:rsidRPr="00E92DA0">
        <w:rPr>
          <w:b/>
          <w:bCs/>
        </w:rPr>
        <w:t>PlantUML</w:t>
      </w:r>
      <w:proofErr w:type="spellEnd"/>
      <w:r w:rsidRPr="00E92DA0">
        <w:rPr>
          <w:b/>
          <w:bCs/>
        </w:rPr>
        <w:t xml:space="preserve"> macros)</w:t>
      </w:r>
    </w:p>
    <w:p w14:paraId="2E68AFA0" w14:textId="77777777" w:rsidR="00E92DA0" w:rsidRPr="00E92DA0" w:rsidRDefault="00E92DA0" w:rsidP="00E92DA0">
      <w:r w:rsidRPr="00E92DA0">
        <w:t xml:space="preserve">Below is the </w:t>
      </w:r>
      <w:r w:rsidRPr="00E92DA0">
        <w:rPr>
          <w:b/>
          <w:bCs/>
        </w:rPr>
        <w:t>realistic workflow your toolchain follows</w:t>
      </w:r>
      <w:r w:rsidRPr="00E92DA0">
        <w:t>.</w:t>
      </w:r>
    </w:p>
    <w:p w14:paraId="01266279" w14:textId="77777777" w:rsidR="00E92DA0" w:rsidRPr="00E92DA0" w:rsidRDefault="00000000" w:rsidP="00E92DA0">
      <w:r>
        <w:pict w14:anchorId="0FD24B99">
          <v:rect id="_x0000_i1025" style="width:0;height:1.5pt" o:hralign="center" o:hrstd="t" o:hr="t" fillcolor="#a0a0a0" stroked="f"/>
        </w:pict>
      </w:r>
    </w:p>
    <w:p w14:paraId="389C6B2A" w14:textId="77777777" w:rsidR="00E92DA0" w:rsidRPr="00E92DA0" w:rsidRDefault="00E92DA0" w:rsidP="00E92DA0">
      <w:pPr>
        <w:rPr>
          <w:b/>
          <w:bCs/>
        </w:rPr>
      </w:pPr>
      <w:r w:rsidRPr="00E92DA0">
        <w:rPr>
          <w:b/>
          <w:bCs/>
        </w:rPr>
        <w:t>1️</w:t>
      </w:r>
      <w:r w:rsidRPr="00E92DA0">
        <w:rPr>
          <w:rFonts w:ascii="Segoe UI Symbol" w:hAnsi="Segoe UI Symbol" w:cs="Segoe UI Symbol"/>
          <w:b/>
          <w:bCs/>
        </w:rPr>
        <w:t>⃣</w:t>
      </w:r>
      <w:r w:rsidRPr="00E92DA0">
        <w:rPr>
          <w:b/>
          <w:bCs/>
        </w:rPr>
        <w:t xml:space="preserve"> You define the port and connections in a .</w:t>
      </w:r>
      <w:proofErr w:type="spellStart"/>
      <w:r w:rsidRPr="00E92DA0">
        <w:rPr>
          <w:b/>
          <w:bCs/>
        </w:rPr>
        <w:t>plantuml</w:t>
      </w:r>
      <w:proofErr w:type="spellEnd"/>
      <w:r w:rsidRPr="00E92DA0">
        <w:rPr>
          <w:b/>
          <w:bCs/>
        </w:rPr>
        <w:t xml:space="preserve"> file (configuration)</w:t>
      </w:r>
    </w:p>
    <w:p w14:paraId="63C7EE5E" w14:textId="77777777" w:rsidR="00E92DA0" w:rsidRPr="00E92DA0" w:rsidRDefault="00E92DA0" w:rsidP="00E92DA0">
      <w:r w:rsidRPr="00E92DA0">
        <w:t>You write something like:</w:t>
      </w:r>
    </w:p>
    <w:p w14:paraId="081075BA" w14:textId="77777777" w:rsidR="00E92DA0" w:rsidRPr="00E92DA0" w:rsidRDefault="00E92DA0" w:rsidP="00E92DA0">
      <w:r w:rsidRPr="00E92DA0">
        <w:t>ADD_SWC(</w:t>
      </w:r>
      <w:proofErr w:type="spellStart"/>
      <w:r w:rsidRPr="00E92DA0">
        <w:t>Comp_Sensor</w:t>
      </w:r>
      <w:proofErr w:type="spellEnd"/>
      <w:r w:rsidRPr="00E92DA0">
        <w:t>)</w:t>
      </w:r>
    </w:p>
    <w:p w14:paraId="7A81116C" w14:textId="77777777" w:rsidR="00E92DA0" w:rsidRPr="00E92DA0" w:rsidRDefault="00E92DA0" w:rsidP="00E92DA0">
      <w:r w:rsidRPr="00E92DA0">
        <w:t>ADD_PORT_SEND(</w:t>
      </w:r>
      <w:proofErr w:type="spellStart"/>
      <w:r w:rsidRPr="00E92DA0">
        <w:t>Comp_Sensor</w:t>
      </w:r>
      <w:proofErr w:type="spellEnd"/>
      <w:r w:rsidRPr="00E92DA0">
        <w:t xml:space="preserve">, </w:t>
      </w:r>
      <w:proofErr w:type="spellStart"/>
      <w:r w:rsidRPr="00E92DA0">
        <w:t>P_SensorValue</w:t>
      </w:r>
      <w:proofErr w:type="spellEnd"/>
      <w:r w:rsidRPr="00E92DA0">
        <w:t xml:space="preserve">, </w:t>
      </w:r>
      <w:proofErr w:type="spellStart"/>
      <w:r w:rsidRPr="00E92DA0">
        <w:t>SensorType</w:t>
      </w:r>
      <w:proofErr w:type="spellEnd"/>
      <w:r w:rsidRPr="00E92DA0">
        <w:t>)</w:t>
      </w:r>
    </w:p>
    <w:p w14:paraId="4486468F" w14:textId="77777777" w:rsidR="00E92DA0" w:rsidRPr="00E92DA0" w:rsidRDefault="00E92DA0" w:rsidP="00E92DA0"/>
    <w:p w14:paraId="6E4DAC32" w14:textId="77777777" w:rsidR="00E92DA0" w:rsidRPr="00E92DA0" w:rsidRDefault="00E92DA0" w:rsidP="00E92DA0">
      <w:r w:rsidRPr="00E92DA0">
        <w:t>ADD_SWC(</w:t>
      </w:r>
      <w:proofErr w:type="spellStart"/>
      <w:r w:rsidRPr="00E92DA0">
        <w:t>Comp_YourComponent</w:t>
      </w:r>
      <w:proofErr w:type="spellEnd"/>
      <w:r w:rsidRPr="00E92DA0">
        <w:t>)</w:t>
      </w:r>
    </w:p>
    <w:p w14:paraId="34D3E89C" w14:textId="77777777" w:rsidR="00E92DA0" w:rsidRPr="00E92DA0" w:rsidRDefault="00E92DA0" w:rsidP="00E92DA0">
      <w:r w:rsidRPr="00E92DA0">
        <w:t>ADD_PORT_RECEIVE(</w:t>
      </w:r>
      <w:proofErr w:type="spellStart"/>
      <w:r w:rsidRPr="00E92DA0">
        <w:t>Comp_YourComponent</w:t>
      </w:r>
      <w:proofErr w:type="spellEnd"/>
      <w:r w:rsidRPr="00E92DA0">
        <w:t xml:space="preserve">, </w:t>
      </w:r>
      <w:proofErr w:type="spellStart"/>
      <w:r w:rsidRPr="00E92DA0">
        <w:t>P_SensorValue</w:t>
      </w:r>
      <w:proofErr w:type="spellEnd"/>
      <w:r w:rsidRPr="00E92DA0">
        <w:t xml:space="preserve">, </w:t>
      </w:r>
      <w:proofErr w:type="spellStart"/>
      <w:r w:rsidRPr="00E92DA0">
        <w:t>SensorType</w:t>
      </w:r>
      <w:proofErr w:type="spellEnd"/>
      <w:r w:rsidRPr="00E92DA0">
        <w:t>)</w:t>
      </w:r>
    </w:p>
    <w:p w14:paraId="408F789F" w14:textId="77777777" w:rsidR="00E92DA0" w:rsidRPr="00E92DA0" w:rsidRDefault="00E92DA0" w:rsidP="00E92DA0">
      <w:r w:rsidRPr="00E92DA0">
        <w:t xml:space="preserve">This tells the </w:t>
      </w:r>
      <w:proofErr w:type="spellStart"/>
      <w:r w:rsidRPr="00E92DA0">
        <w:t>coboltification</w:t>
      </w:r>
      <w:proofErr w:type="spellEnd"/>
      <w:r w:rsidRPr="00E92DA0">
        <w:t xml:space="preserve"> engine:</w:t>
      </w:r>
    </w:p>
    <w:p w14:paraId="5B133E55" w14:textId="77777777" w:rsidR="00E92DA0" w:rsidRPr="00E92DA0" w:rsidRDefault="00E92DA0" w:rsidP="00E92DA0">
      <w:pPr>
        <w:numPr>
          <w:ilvl w:val="0"/>
          <w:numId w:val="1"/>
        </w:numPr>
      </w:pPr>
      <w:r w:rsidRPr="00E92DA0">
        <w:t xml:space="preserve">There is a </w:t>
      </w:r>
      <w:r w:rsidRPr="00E92DA0">
        <w:rPr>
          <w:b/>
          <w:bCs/>
        </w:rPr>
        <w:t>Sensor Component</w:t>
      </w:r>
    </w:p>
    <w:p w14:paraId="0C4B232A" w14:textId="77777777" w:rsidR="00E92DA0" w:rsidRPr="00E92DA0" w:rsidRDefault="00E92DA0" w:rsidP="00E92DA0">
      <w:pPr>
        <w:numPr>
          <w:ilvl w:val="0"/>
          <w:numId w:val="1"/>
        </w:numPr>
      </w:pPr>
      <w:r w:rsidRPr="00E92DA0">
        <w:t xml:space="preserve">It has a </w:t>
      </w:r>
      <w:r w:rsidRPr="00E92DA0">
        <w:rPr>
          <w:b/>
          <w:bCs/>
        </w:rPr>
        <w:t>sender port</w:t>
      </w:r>
      <w:r w:rsidRPr="00E92DA0">
        <w:t xml:space="preserve"> exposing sensor data</w:t>
      </w:r>
    </w:p>
    <w:p w14:paraId="3990C565" w14:textId="77777777" w:rsidR="00E92DA0" w:rsidRPr="00E92DA0" w:rsidRDefault="00E92DA0" w:rsidP="00E92DA0">
      <w:pPr>
        <w:numPr>
          <w:ilvl w:val="0"/>
          <w:numId w:val="1"/>
        </w:numPr>
      </w:pPr>
      <w:r w:rsidRPr="00E92DA0">
        <w:t xml:space="preserve">Your component has a </w:t>
      </w:r>
      <w:r w:rsidRPr="00E92DA0">
        <w:rPr>
          <w:b/>
          <w:bCs/>
        </w:rPr>
        <w:t>receiver port</w:t>
      </w:r>
    </w:p>
    <w:p w14:paraId="01F183F2" w14:textId="77777777" w:rsidR="00E92DA0" w:rsidRPr="00E92DA0" w:rsidRDefault="00E92DA0" w:rsidP="00E92DA0">
      <w:pPr>
        <w:numPr>
          <w:ilvl w:val="0"/>
          <w:numId w:val="1"/>
        </w:numPr>
      </w:pPr>
      <w:r w:rsidRPr="00E92DA0">
        <w:t>These two ports must be connected</w:t>
      </w:r>
    </w:p>
    <w:p w14:paraId="295F7CA2" w14:textId="77777777" w:rsidR="00E92DA0" w:rsidRPr="00E92DA0" w:rsidRDefault="00E92DA0" w:rsidP="00E92DA0">
      <w:r w:rsidRPr="00E92DA0">
        <w:rPr>
          <w:rFonts w:ascii="Segoe UI Symbol" w:hAnsi="Segoe UI Symbol" w:cs="Segoe UI Symbol"/>
        </w:rPr>
        <w:t>✔</w:t>
      </w:r>
      <w:r w:rsidRPr="00E92DA0">
        <w:t xml:space="preserve"> This .</w:t>
      </w:r>
      <w:proofErr w:type="spellStart"/>
      <w:r w:rsidRPr="00E92DA0">
        <w:t>plantuml</w:t>
      </w:r>
      <w:proofErr w:type="spellEnd"/>
      <w:r w:rsidRPr="00E92DA0">
        <w:t xml:space="preserve"> file is NOT a diagram.</w:t>
      </w:r>
      <w:r w:rsidRPr="00E92DA0">
        <w:br/>
      </w:r>
      <w:r w:rsidRPr="00E92DA0">
        <w:rPr>
          <w:rFonts w:ascii="Segoe UI Symbol" w:hAnsi="Segoe UI Symbol" w:cs="Segoe UI Symbol"/>
        </w:rPr>
        <w:t>✔</w:t>
      </w:r>
      <w:r w:rsidRPr="00E92DA0">
        <w:t xml:space="preserve"> It is the </w:t>
      </w:r>
      <w:r w:rsidRPr="00E92DA0">
        <w:rPr>
          <w:b/>
          <w:bCs/>
        </w:rPr>
        <w:t>source configuration</w:t>
      </w:r>
      <w:r w:rsidRPr="00E92DA0">
        <w:t xml:space="preserve"> of your AUTOSAR system.</w:t>
      </w:r>
    </w:p>
    <w:p w14:paraId="4F3D22A7" w14:textId="77777777" w:rsidR="00E92DA0" w:rsidRPr="00E92DA0" w:rsidRDefault="00000000" w:rsidP="00E92DA0">
      <w:r>
        <w:pict w14:anchorId="11AAD7D2">
          <v:rect id="_x0000_i1026" style="width:0;height:1.5pt" o:hralign="center" o:hrstd="t" o:hr="t" fillcolor="#a0a0a0" stroked="f"/>
        </w:pict>
      </w:r>
    </w:p>
    <w:p w14:paraId="77673C4D" w14:textId="77777777" w:rsidR="00E92DA0" w:rsidRPr="00E92DA0" w:rsidRDefault="00E92DA0" w:rsidP="00E92DA0">
      <w:pPr>
        <w:rPr>
          <w:b/>
          <w:bCs/>
        </w:rPr>
      </w:pPr>
      <w:r w:rsidRPr="00E92DA0">
        <w:rPr>
          <w:b/>
          <w:bCs/>
        </w:rPr>
        <w:t>2️</w:t>
      </w:r>
      <w:r w:rsidRPr="00E92DA0">
        <w:rPr>
          <w:rFonts w:ascii="Segoe UI Symbol" w:hAnsi="Segoe UI Symbol" w:cs="Segoe UI Symbol"/>
          <w:b/>
          <w:bCs/>
        </w:rPr>
        <w:t>⃣</w:t>
      </w:r>
      <w:r w:rsidRPr="00E92DA0">
        <w:rPr>
          <w:b/>
          <w:bCs/>
        </w:rPr>
        <w:t xml:space="preserve"> </w:t>
      </w:r>
      <w:proofErr w:type="spellStart"/>
      <w:r w:rsidRPr="00E92DA0">
        <w:rPr>
          <w:b/>
          <w:bCs/>
        </w:rPr>
        <w:t>Coboltification</w:t>
      </w:r>
      <w:proofErr w:type="spellEnd"/>
      <w:r w:rsidRPr="00E92DA0">
        <w:rPr>
          <w:b/>
          <w:bCs/>
        </w:rPr>
        <w:t xml:space="preserve"> parses the </w:t>
      </w:r>
      <w:proofErr w:type="spellStart"/>
      <w:r w:rsidRPr="00E92DA0">
        <w:rPr>
          <w:b/>
          <w:bCs/>
        </w:rPr>
        <w:t>PlantUML</w:t>
      </w:r>
      <w:proofErr w:type="spellEnd"/>
      <w:r w:rsidRPr="00E92DA0">
        <w:rPr>
          <w:b/>
          <w:bCs/>
        </w:rPr>
        <w:t xml:space="preserve"> macro configuration</w:t>
      </w:r>
    </w:p>
    <w:p w14:paraId="4E815BCB" w14:textId="77777777" w:rsidR="00E92DA0" w:rsidRPr="00E92DA0" w:rsidRDefault="00E92DA0" w:rsidP="00E92DA0">
      <w:r w:rsidRPr="00E92DA0">
        <w:t xml:space="preserve">The </w:t>
      </w:r>
      <w:proofErr w:type="spellStart"/>
      <w:r w:rsidRPr="00E92DA0">
        <w:t>coboltification</w:t>
      </w:r>
      <w:proofErr w:type="spellEnd"/>
      <w:r w:rsidRPr="00E92DA0">
        <w:t xml:space="preserve"> tool:</w:t>
      </w:r>
    </w:p>
    <w:p w14:paraId="53AB6478" w14:textId="77777777" w:rsidR="00E92DA0" w:rsidRPr="00E92DA0" w:rsidRDefault="00E92DA0" w:rsidP="00E92DA0">
      <w:pPr>
        <w:numPr>
          <w:ilvl w:val="0"/>
          <w:numId w:val="2"/>
        </w:numPr>
      </w:pPr>
      <w:r w:rsidRPr="00E92DA0">
        <w:t>Reads the .</w:t>
      </w:r>
      <w:proofErr w:type="spellStart"/>
      <w:r w:rsidRPr="00E92DA0">
        <w:t>plantuml</w:t>
      </w:r>
      <w:proofErr w:type="spellEnd"/>
      <w:r w:rsidRPr="00E92DA0">
        <w:t xml:space="preserve"> macro file</w:t>
      </w:r>
    </w:p>
    <w:p w14:paraId="713A34BF" w14:textId="77777777" w:rsidR="00E92DA0" w:rsidRPr="00E92DA0" w:rsidRDefault="00E92DA0" w:rsidP="00E92DA0">
      <w:pPr>
        <w:numPr>
          <w:ilvl w:val="0"/>
          <w:numId w:val="2"/>
        </w:numPr>
      </w:pPr>
      <w:r w:rsidRPr="00E92DA0">
        <w:t>Builds an internal AUTOSAR-like model</w:t>
      </w:r>
    </w:p>
    <w:p w14:paraId="61066577" w14:textId="77777777" w:rsidR="00E92DA0" w:rsidRPr="00E92DA0" w:rsidRDefault="00E92DA0" w:rsidP="00E92DA0">
      <w:pPr>
        <w:numPr>
          <w:ilvl w:val="0"/>
          <w:numId w:val="2"/>
        </w:numPr>
      </w:pPr>
      <w:r w:rsidRPr="00E92DA0">
        <w:t>Understands:</w:t>
      </w:r>
    </w:p>
    <w:p w14:paraId="4D6F7D97" w14:textId="77777777" w:rsidR="00E92DA0" w:rsidRPr="00E92DA0" w:rsidRDefault="00E92DA0" w:rsidP="00E92DA0">
      <w:pPr>
        <w:numPr>
          <w:ilvl w:val="1"/>
          <w:numId w:val="2"/>
        </w:numPr>
      </w:pPr>
      <w:r w:rsidRPr="00E92DA0">
        <w:t>SWCs</w:t>
      </w:r>
    </w:p>
    <w:p w14:paraId="4931F142" w14:textId="77777777" w:rsidR="00E92DA0" w:rsidRPr="00E92DA0" w:rsidRDefault="00E92DA0" w:rsidP="00E92DA0">
      <w:pPr>
        <w:numPr>
          <w:ilvl w:val="1"/>
          <w:numId w:val="2"/>
        </w:numPr>
      </w:pPr>
      <w:r w:rsidRPr="00E92DA0">
        <w:t>Ports</w:t>
      </w:r>
    </w:p>
    <w:p w14:paraId="1C013DEE" w14:textId="77777777" w:rsidR="00E92DA0" w:rsidRPr="00E92DA0" w:rsidRDefault="00E92DA0" w:rsidP="00E92DA0">
      <w:pPr>
        <w:numPr>
          <w:ilvl w:val="1"/>
          <w:numId w:val="2"/>
        </w:numPr>
      </w:pPr>
      <w:r w:rsidRPr="00E92DA0">
        <w:lastRenderedPageBreak/>
        <w:t>Interfaces</w:t>
      </w:r>
    </w:p>
    <w:p w14:paraId="76B19BD7" w14:textId="77777777" w:rsidR="00E92DA0" w:rsidRPr="00E92DA0" w:rsidRDefault="00E92DA0" w:rsidP="00E92DA0">
      <w:pPr>
        <w:numPr>
          <w:ilvl w:val="1"/>
          <w:numId w:val="2"/>
        </w:numPr>
      </w:pPr>
      <w:r w:rsidRPr="00E92DA0">
        <w:t>Connections</w:t>
      </w:r>
    </w:p>
    <w:p w14:paraId="16B472C8" w14:textId="77777777" w:rsidR="00E92DA0" w:rsidRPr="00E92DA0" w:rsidRDefault="00E92DA0" w:rsidP="00E92DA0">
      <w:pPr>
        <w:numPr>
          <w:ilvl w:val="1"/>
          <w:numId w:val="2"/>
        </w:numPr>
      </w:pPr>
      <w:proofErr w:type="spellStart"/>
      <w:r w:rsidRPr="00E92DA0">
        <w:t>Runnables</w:t>
      </w:r>
      <w:proofErr w:type="spellEnd"/>
    </w:p>
    <w:p w14:paraId="23A416E2" w14:textId="77777777" w:rsidR="00E92DA0" w:rsidRPr="00E92DA0" w:rsidRDefault="00E92DA0" w:rsidP="00E92DA0">
      <w:pPr>
        <w:numPr>
          <w:ilvl w:val="1"/>
          <w:numId w:val="2"/>
        </w:numPr>
      </w:pPr>
      <w:r w:rsidRPr="00E92DA0">
        <w:t>Events</w:t>
      </w:r>
    </w:p>
    <w:p w14:paraId="690EA6BA" w14:textId="77777777" w:rsidR="00E92DA0" w:rsidRPr="00E92DA0" w:rsidRDefault="00E92DA0" w:rsidP="00E92DA0">
      <w:r w:rsidRPr="00E92DA0">
        <w:t>This replaces the need for ARXML.</w:t>
      </w:r>
    </w:p>
    <w:p w14:paraId="721F2A79" w14:textId="77777777" w:rsidR="00E92DA0" w:rsidRPr="00E92DA0" w:rsidRDefault="00E92DA0" w:rsidP="00E92DA0">
      <w:r w:rsidRPr="00E92DA0">
        <w:t>This step is like:</w:t>
      </w:r>
    </w:p>
    <w:p w14:paraId="30AD5C4B" w14:textId="77777777" w:rsidR="00E92DA0" w:rsidRPr="00E92DA0" w:rsidRDefault="00E92DA0" w:rsidP="00E92DA0">
      <w:proofErr w:type="spellStart"/>
      <w:r w:rsidRPr="00E92DA0">
        <w:rPr>
          <w:b/>
          <w:bCs/>
        </w:rPr>
        <w:t>PlantUML</w:t>
      </w:r>
      <w:proofErr w:type="spellEnd"/>
      <w:r w:rsidRPr="00E92DA0">
        <w:rPr>
          <w:b/>
          <w:bCs/>
        </w:rPr>
        <w:t xml:space="preserve"> Macros → Internal RTE Model</w:t>
      </w:r>
    </w:p>
    <w:p w14:paraId="05BA784D" w14:textId="77777777" w:rsidR="00E92DA0" w:rsidRPr="00E92DA0" w:rsidRDefault="00000000" w:rsidP="00E92DA0">
      <w:r>
        <w:pict w14:anchorId="62263F58">
          <v:rect id="_x0000_i1027" style="width:0;height:1.5pt" o:hralign="center" o:hrstd="t" o:hr="t" fillcolor="#a0a0a0" stroked="f"/>
        </w:pict>
      </w:r>
    </w:p>
    <w:p w14:paraId="5DA5C749" w14:textId="77777777" w:rsidR="00E92DA0" w:rsidRPr="00E92DA0" w:rsidRDefault="00E92DA0" w:rsidP="00E92DA0">
      <w:pPr>
        <w:rPr>
          <w:b/>
          <w:bCs/>
        </w:rPr>
      </w:pPr>
      <w:r w:rsidRPr="00E92DA0">
        <w:rPr>
          <w:b/>
          <w:bCs/>
        </w:rPr>
        <w:t>3️</w:t>
      </w:r>
      <w:r w:rsidRPr="00E92DA0">
        <w:rPr>
          <w:rFonts w:ascii="Segoe UI Symbol" w:hAnsi="Segoe UI Symbol" w:cs="Segoe UI Symbol"/>
          <w:b/>
          <w:bCs/>
        </w:rPr>
        <w:t>⃣</w:t>
      </w:r>
      <w:r w:rsidRPr="00E92DA0">
        <w:rPr>
          <w:b/>
          <w:bCs/>
        </w:rPr>
        <w:t xml:space="preserve"> </w:t>
      </w:r>
      <w:proofErr w:type="spellStart"/>
      <w:r w:rsidRPr="00E92DA0">
        <w:rPr>
          <w:b/>
          <w:bCs/>
        </w:rPr>
        <w:t>Coboltification</w:t>
      </w:r>
      <w:proofErr w:type="spellEnd"/>
      <w:r w:rsidRPr="00E92DA0">
        <w:rPr>
          <w:b/>
          <w:bCs/>
        </w:rPr>
        <w:t xml:space="preserve"> generates the RTE code</w:t>
      </w:r>
    </w:p>
    <w:p w14:paraId="3BDB26E4" w14:textId="77777777" w:rsidR="00E92DA0" w:rsidRPr="00E92DA0" w:rsidRDefault="00E92DA0" w:rsidP="00E92DA0">
      <w:r w:rsidRPr="00E92DA0">
        <w:t>Based on your macros, the generator outputs:</w:t>
      </w:r>
    </w:p>
    <w:p w14:paraId="616FDDD4" w14:textId="77777777" w:rsidR="00E92DA0" w:rsidRPr="00E92DA0" w:rsidRDefault="00E92DA0" w:rsidP="00E92DA0">
      <w:pPr>
        <w:rPr>
          <w:b/>
          <w:bCs/>
        </w:rPr>
      </w:pPr>
      <w:r w:rsidRPr="00E92DA0">
        <w:rPr>
          <w:rFonts w:ascii="Segoe UI Symbol" w:hAnsi="Segoe UI Symbol" w:cs="Segoe UI Symbol"/>
          <w:b/>
          <w:bCs/>
        </w:rPr>
        <w:t>✔</w:t>
      </w:r>
      <w:r w:rsidRPr="00E92DA0">
        <w:rPr>
          <w:b/>
          <w:bCs/>
        </w:rPr>
        <w:t xml:space="preserve"> </w:t>
      </w:r>
      <w:proofErr w:type="spellStart"/>
      <w:r w:rsidRPr="00E92DA0">
        <w:rPr>
          <w:b/>
          <w:bCs/>
        </w:rPr>
        <w:t>Rte_Comp_Sensor.h</w:t>
      </w:r>
      <w:proofErr w:type="spellEnd"/>
    </w:p>
    <w:p w14:paraId="1B9E0887" w14:textId="77777777" w:rsidR="00E92DA0" w:rsidRPr="00E92DA0" w:rsidRDefault="00E92DA0" w:rsidP="00E92DA0">
      <w:pPr>
        <w:rPr>
          <w:b/>
          <w:bCs/>
        </w:rPr>
      </w:pPr>
      <w:r w:rsidRPr="00E92DA0">
        <w:rPr>
          <w:rFonts w:ascii="Segoe UI Symbol" w:hAnsi="Segoe UI Symbol" w:cs="Segoe UI Symbol"/>
          <w:b/>
          <w:bCs/>
        </w:rPr>
        <w:t>✔</w:t>
      </w:r>
      <w:r w:rsidRPr="00E92DA0">
        <w:rPr>
          <w:b/>
          <w:bCs/>
        </w:rPr>
        <w:t xml:space="preserve"> </w:t>
      </w:r>
      <w:proofErr w:type="spellStart"/>
      <w:r w:rsidRPr="00E92DA0">
        <w:rPr>
          <w:b/>
          <w:bCs/>
        </w:rPr>
        <w:t>Rte_Comp_YourComponent.h</w:t>
      </w:r>
      <w:proofErr w:type="spellEnd"/>
    </w:p>
    <w:p w14:paraId="18B9D5D9" w14:textId="77777777" w:rsidR="00E92DA0" w:rsidRPr="00E92DA0" w:rsidRDefault="00E92DA0" w:rsidP="00E92DA0">
      <w:pPr>
        <w:rPr>
          <w:b/>
          <w:bCs/>
        </w:rPr>
      </w:pPr>
      <w:r w:rsidRPr="00E92DA0">
        <w:rPr>
          <w:rFonts w:ascii="Segoe UI Symbol" w:hAnsi="Segoe UI Symbol" w:cs="Segoe UI Symbol"/>
          <w:b/>
          <w:bCs/>
        </w:rPr>
        <w:t>✔</w:t>
      </w:r>
      <w:r w:rsidRPr="00E92DA0">
        <w:rPr>
          <w:b/>
          <w:bCs/>
        </w:rPr>
        <w:t xml:space="preserve"> Implementations for:</w:t>
      </w:r>
    </w:p>
    <w:p w14:paraId="2C4D9F27" w14:textId="77777777" w:rsidR="00E92DA0" w:rsidRPr="00E92DA0" w:rsidRDefault="00E92DA0" w:rsidP="00E92DA0">
      <w:pPr>
        <w:numPr>
          <w:ilvl w:val="0"/>
          <w:numId w:val="3"/>
        </w:numPr>
      </w:pPr>
      <w:proofErr w:type="spellStart"/>
      <w:r w:rsidRPr="00E92DA0">
        <w:t>Rte_Read_P_SensorValue</w:t>
      </w:r>
      <w:proofErr w:type="spellEnd"/>
      <w:r w:rsidRPr="00E92DA0">
        <w:t>(&amp;value)</w:t>
      </w:r>
    </w:p>
    <w:p w14:paraId="38DF7349" w14:textId="77777777" w:rsidR="00E92DA0" w:rsidRPr="00E92DA0" w:rsidRDefault="00E92DA0" w:rsidP="00E92DA0">
      <w:pPr>
        <w:numPr>
          <w:ilvl w:val="0"/>
          <w:numId w:val="3"/>
        </w:numPr>
      </w:pPr>
      <w:proofErr w:type="spellStart"/>
      <w:r w:rsidRPr="00E92DA0">
        <w:t>Rte_Write_P_SensorValue</w:t>
      </w:r>
      <w:proofErr w:type="spellEnd"/>
      <w:r w:rsidRPr="00E92DA0">
        <w:t>(value) (inside sensor component)</w:t>
      </w:r>
    </w:p>
    <w:p w14:paraId="6F56825F" w14:textId="77777777" w:rsidR="00E92DA0" w:rsidRPr="00E92DA0" w:rsidRDefault="00E92DA0" w:rsidP="00E92DA0">
      <w:pPr>
        <w:numPr>
          <w:ilvl w:val="0"/>
          <w:numId w:val="3"/>
        </w:numPr>
      </w:pPr>
      <w:proofErr w:type="spellStart"/>
      <w:r w:rsidRPr="00E92DA0">
        <w:t>Rte</w:t>
      </w:r>
      <w:proofErr w:type="spellEnd"/>
      <w:r w:rsidRPr="00E92DA0">
        <w:t xml:space="preserve"> event triggers (if async)</w:t>
      </w:r>
    </w:p>
    <w:p w14:paraId="64D461F5" w14:textId="77777777" w:rsidR="00E92DA0" w:rsidRPr="00E92DA0" w:rsidRDefault="00E92DA0" w:rsidP="00E92DA0">
      <w:pPr>
        <w:numPr>
          <w:ilvl w:val="0"/>
          <w:numId w:val="3"/>
        </w:numPr>
      </w:pPr>
      <w:r w:rsidRPr="00E92DA0">
        <w:t>Runnable skeletons</w:t>
      </w:r>
    </w:p>
    <w:p w14:paraId="42BEE020" w14:textId="77777777" w:rsidR="00E92DA0" w:rsidRPr="00E92DA0" w:rsidRDefault="00E92DA0" w:rsidP="00E92DA0">
      <w:r w:rsidRPr="00E92DA0">
        <w:t>So now your component receives a generated API:</w:t>
      </w:r>
    </w:p>
    <w:p w14:paraId="2FA90996" w14:textId="77777777" w:rsidR="00E92DA0" w:rsidRPr="00E92DA0" w:rsidRDefault="00E92DA0" w:rsidP="00E92DA0">
      <w:proofErr w:type="spellStart"/>
      <w:r w:rsidRPr="00E92DA0">
        <w:t>Std_ReturnType</w:t>
      </w:r>
      <w:proofErr w:type="spellEnd"/>
      <w:r w:rsidRPr="00E92DA0">
        <w:t xml:space="preserve"> </w:t>
      </w:r>
      <w:proofErr w:type="spellStart"/>
      <w:r w:rsidRPr="00E92DA0">
        <w:t>Rte_Read_P_SensorValue</w:t>
      </w:r>
      <w:proofErr w:type="spellEnd"/>
      <w:r w:rsidRPr="00E92DA0">
        <w:t>(</w:t>
      </w:r>
      <w:proofErr w:type="spellStart"/>
      <w:r w:rsidRPr="00E92DA0">
        <w:t>SensorType</w:t>
      </w:r>
      <w:proofErr w:type="spellEnd"/>
      <w:r w:rsidRPr="00E92DA0">
        <w:t xml:space="preserve"> *value);</w:t>
      </w:r>
    </w:p>
    <w:p w14:paraId="02E190CB" w14:textId="77777777" w:rsidR="00E92DA0" w:rsidRPr="00E92DA0" w:rsidRDefault="00000000" w:rsidP="00E92DA0">
      <w:r>
        <w:pict w14:anchorId="70590BAD">
          <v:rect id="_x0000_i1028" style="width:0;height:1.5pt" o:hralign="center" o:hrstd="t" o:hr="t" fillcolor="#a0a0a0" stroked="f"/>
        </w:pict>
      </w:r>
    </w:p>
    <w:p w14:paraId="227C724C" w14:textId="77777777" w:rsidR="00E92DA0" w:rsidRPr="00E92DA0" w:rsidRDefault="00E92DA0" w:rsidP="00E92DA0">
      <w:pPr>
        <w:rPr>
          <w:b/>
          <w:bCs/>
        </w:rPr>
      </w:pPr>
      <w:r w:rsidRPr="00E92DA0">
        <w:rPr>
          <w:b/>
          <w:bCs/>
        </w:rPr>
        <w:t>4️</w:t>
      </w:r>
      <w:r w:rsidRPr="00E92DA0">
        <w:rPr>
          <w:rFonts w:ascii="Segoe UI Symbol" w:hAnsi="Segoe UI Symbol" w:cs="Segoe UI Symbol"/>
          <w:b/>
          <w:bCs/>
        </w:rPr>
        <w:t>⃣</w:t>
      </w:r>
      <w:r w:rsidRPr="00E92DA0">
        <w:rPr>
          <w:b/>
          <w:bCs/>
        </w:rPr>
        <w:t xml:space="preserve"> Sensor component writes the data</w:t>
      </w:r>
    </w:p>
    <w:p w14:paraId="1B398A15" w14:textId="77777777" w:rsidR="00E92DA0" w:rsidRPr="00E92DA0" w:rsidRDefault="00E92DA0" w:rsidP="00E92DA0">
      <w:r w:rsidRPr="00E92DA0">
        <w:t>Inside Sensor component runnable:</w:t>
      </w:r>
    </w:p>
    <w:p w14:paraId="09730227" w14:textId="77777777" w:rsidR="00E92DA0" w:rsidRPr="00E92DA0" w:rsidRDefault="00E92DA0" w:rsidP="00E92DA0">
      <w:r w:rsidRPr="00E92DA0">
        <w:t xml:space="preserve">void </w:t>
      </w:r>
      <w:proofErr w:type="spellStart"/>
      <w:r w:rsidRPr="00E92DA0">
        <w:t>Sensor_Runnable</w:t>
      </w:r>
      <w:proofErr w:type="spellEnd"/>
      <w:r w:rsidRPr="00E92DA0">
        <w:t>(void)</w:t>
      </w:r>
    </w:p>
    <w:p w14:paraId="1C264054" w14:textId="77777777" w:rsidR="00E92DA0" w:rsidRPr="00E92DA0" w:rsidRDefault="00E92DA0" w:rsidP="00E92DA0">
      <w:r w:rsidRPr="00E92DA0">
        <w:t>{</w:t>
      </w:r>
    </w:p>
    <w:p w14:paraId="027E85CD" w14:textId="77777777" w:rsidR="00E92DA0" w:rsidRPr="00E92DA0" w:rsidRDefault="00E92DA0" w:rsidP="00E92DA0">
      <w:r w:rsidRPr="00E92DA0">
        <w:t xml:space="preserve">    </w:t>
      </w:r>
      <w:proofErr w:type="spellStart"/>
      <w:r w:rsidRPr="00E92DA0">
        <w:t>SensorType</w:t>
      </w:r>
      <w:proofErr w:type="spellEnd"/>
      <w:r w:rsidRPr="00E92DA0">
        <w:t xml:space="preserve"> raw = </w:t>
      </w:r>
      <w:proofErr w:type="spellStart"/>
      <w:r w:rsidRPr="00E92DA0">
        <w:t>ReadHardwareSensorXYZ</w:t>
      </w:r>
      <w:proofErr w:type="spellEnd"/>
      <w:r w:rsidRPr="00E92DA0">
        <w:t>();</w:t>
      </w:r>
    </w:p>
    <w:p w14:paraId="4ADFAE30" w14:textId="77777777" w:rsidR="00E92DA0" w:rsidRPr="00E92DA0" w:rsidRDefault="00E92DA0" w:rsidP="00E92DA0">
      <w:r w:rsidRPr="00E92DA0">
        <w:lastRenderedPageBreak/>
        <w:t xml:space="preserve">    </w:t>
      </w:r>
      <w:proofErr w:type="spellStart"/>
      <w:r w:rsidRPr="00E92DA0">
        <w:t>Rte_Write_P_SensorValue</w:t>
      </w:r>
      <w:proofErr w:type="spellEnd"/>
      <w:r w:rsidRPr="00E92DA0">
        <w:t>(raw);</w:t>
      </w:r>
    </w:p>
    <w:p w14:paraId="022A416F" w14:textId="77777777" w:rsidR="00E92DA0" w:rsidRPr="00E92DA0" w:rsidRDefault="00E92DA0" w:rsidP="00E92DA0">
      <w:r w:rsidRPr="00E92DA0">
        <w:t>}</w:t>
      </w:r>
    </w:p>
    <w:p w14:paraId="2A1CE936" w14:textId="77777777" w:rsidR="00E92DA0" w:rsidRPr="00E92DA0" w:rsidRDefault="00E92DA0" w:rsidP="00E92DA0">
      <w:r w:rsidRPr="00E92DA0">
        <w:t>This is called cyclically or event-based.</w:t>
      </w:r>
    </w:p>
    <w:p w14:paraId="322B84B4" w14:textId="77777777" w:rsidR="00E92DA0" w:rsidRPr="00E92DA0" w:rsidRDefault="00000000" w:rsidP="00E92DA0">
      <w:r>
        <w:pict w14:anchorId="2321DD97">
          <v:rect id="_x0000_i1029" style="width:0;height:1.5pt" o:hralign="center" o:hrstd="t" o:hr="t" fillcolor="#a0a0a0" stroked="f"/>
        </w:pict>
      </w:r>
    </w:p>
    <w:p w14:paraId="4A8EADD4" w14:textId="77777777" w:rsidR="00E92DA0" w:rsidRPr="00E92DA0" w:rsidRDefault="00E92DA0" w:rsidP="00E92DA0">
      <w:pPr>
        <w:rPr>
          <w:b/>
          <w:bCs/>
        </w:rPr>
      </w:pPr>
      <w:r w:rsidRPr="00E92DA0">
        <w:rPr>
          <w:b/>
          <w:bCs/>
        </w:rPr>
        <w:t>5️</w:t>
      </w:r>
      <w:r w:rsidRPr="00E92DA0">
        <w:rPr>
          <w:rFonts w:ascii="Segoe UI Symbol" w:hAnsi="Segoe UI Symbol" w:cs="Segoe UI Symbol"/>
          <w:b/>
          <w:bCs/>
        </w:rPr>
        <w:t>⃣</w:t>
      </w:r>
      <w:r w:rsidRPr="00E92DA0">
        <w:rPr>
          <w:b/>
          <w:bCs/>
        </w:rPr>
        <w:t xml:space="preserve"> Your component reads the data</w:t>
      </w:r>
    </w:p>
    <w:p w14:paraId="5EAF7FF2" w14:textId="77777777" w:rsidR="00E92DA0" w:rsidRPr="00E92DA0" w:rsidRDefault="00E92DA0" w:rsidP="00E92DA0">
      <w:r w:rsidRPr="00E92DA0">
        <w:t xml:space="preserve">Inside </w:t>
      </w:r>
      <w:r w:rsidRPr="00E92DA0">
        <w:rPr>
          <w:b/>
          <w:bCs/>
        </w:rPr>
        <w:t>your SWC runnable</w:t>
      </w:r>
      <w:r w:rsidRPr="00E92DA0">
        <w:t>, called by the RTE schedule:</w:t>
      </w:r>
    </w:p>
    <w:p w14:paraId="0DCC5044" w14:textId="77777777" w:rsidR="00E92DA0" w:rsidRPr="00E92DA0" w:rsidRDefault="00E92DA0" w:rsidP="00E92DA0">
      <w:r w:rsidRPr="00E92DA0">
        <w:t xml:space="preserve">void </w:t>
      </w:r>
      <w:proofErr w:type="spellStart"/>
      <w:r w:rsidRPr="00E92DA0">
        <w:t>MyComponent_Runnable</w:t>
      </w:r>
      <w:proofErr w:type="spellEnd"/>
      <w:r w:rsidRPr="00E92DA0">
        <w:t>(void)</w:t>
      </w:r>
    </w:p>
    <w:p w14:paraId="72300303" w14:textId="77777777" w:rsidR="00E92DA0" w:rsidRPr="00E92DA0" w:rsidRDefault="00E92DA0" w:rsidP="00E92DA0">
      <w:r w:rsidRPr="00E92DA0">
        <w:t>{</w:t>
      </w:r>
    </w:p>
    <w:p w14:paraId="36F080C7" w14:textId="77777777" w:rsidR="00E92DA0" w:rsidRPr="00E92DA0" w:rsidRDefault="00E92DA0" w:rsidP="00E92DA0">
      <w:r w:rsidRPr="00E92DA0">
        <w:t xml:space="preserve">    </w:t>
      </w:r>
      <w:proofErr w:type="spellStart"/>
      <w:r w:rsidRPr="00E92DA0">
        <w:t>SensorType</w:t>
      </w:r>
      <w:proofErr w:type="spellEnd"/>
      <w:r w:rsidRPr="00E92DA0">
        <w:t xml:space="preserve"> </w:t>
      </w:r>
      <w:proofErr w:type="spellStart"/>
      <w:r w:rsidRPr="00E92DA0">
        <w:t>sensorValue</w:t>
      </w:r>
      <w:proofErr w:type="spellEnd"/>
      <w:r w:rsidRPr="00E92DA0">
        <w:t>;</w:t>
      </w:r>
    </w:p>
    <w:p w14:paraId="43892158" w14:textId="77777777" w:rsidR="00E92DA0" w:rsidRPr="00E92DA0" w:rsidRDefault="00E92DA0" w:rsidP="00E92DA0">
      <w:r w:rsidRPr="00E92DA0">
        <w:t xml:space="preserve">    </w:t>
      </w:r>
      <w:proofErr w:type="spellStart"/>
      <w:r w:rsidRPr="00E92DA0">
        <w:t>Rte_Read_P_SensorValue</w:t>
      </w:r>
      <w:proofErr w:type="spellEnd"/>
      <w:r w:rsidRPr="00E92DA0">
        <w:t>(&amp;</w:t>
      </w:r>
      <w:proofErr w:type="spellStart"/>
      <w:r w:rsidRPr="00E92DA0">
        <w:t>sensorValue</w:t>
      </w:r>
      <w:proofErr w:type="spellEnd"/>
      <w:r w:rsidRPr="00E92DA0">
        <w:t>);</w:t>
      </w:r>
    </w:p>
    <w:p w14:paraId="7ED0F8A5" w14:textId="77777777" w:rsidR="00E92DA0" w:rsidRPr="00E92DA0" w:rsidRDefault="00E92DA0" w:rsidP="00E92DA0"/>
    <w:p w14:paraId="31DFBD51" w14:textId="77777777" w:rsidR="00E92DA0" w:rsidRPr="00E92DA0" w:rsidRDefault="00E92DA0" w:rsidP="00E92DA0">
      <w:r w:rsidRPr="00E92DA0">
        <w:t xml:space="preserve">    /* Use the sensor value in your algorithm */</w:t>
      </w:r>
    </w:p>
    <w:p w14:paraId="6F6E8B23" w14:textId="77777777" w:rsidR="00E92DA0" w:rsidRPr="00E92DA0" w:rsidRDefault="00E92DA0" w:rsidP="00E92DA0">
      <w:r w:rsidRPr="00E92DA0">
        <w:t xml:space="preserve">    </w:t>
      </w:r>
      <w:proofErr w:type="spellStart"/>
      <w:r w:rsidRPr="00E92DA0">
        <w:t>ComputeSomething</w:t>
      </w:r>
      <w:proofErr w:type="spellEnd"/>
      <w:r w:rsidRPr="00E92DA0">
        <w:t>(</w:t>
      </w:r>
      <w:proofErr w:type="spellStart"/>
      <w:r w:rsidRPr="00E92DA0">
        <w:t>sensorValue</w:t>
      </w:r>
      <w:proofErr w:type="spellEnd"/>
      <w:r w:rsidRPr="00E92DA0">
        <w:t>);</w:t>
      </w:r>
    </w:p>
    <w:p w14:paraId="7EDCBF30" w14:textId="77777777" w:rsidR="00E92DA0" w:rsidRPr="00E92DA0" w:rsidRDefault="00E92DA0" w:rsidP="00E92DA0">
      <w:r w:rsidRPr="00E92DA0">
        <w:t>}</w:t>
      </w:r>
    </w:p>
    <w:p w14:paraId="759F8FD7" w14:textId="77777777" w:rsidR="00E92DA0" w:rsidRPr="00E92DA0" w:rsidRDefault="00000000" w:rsidP="00E92DA0">
      <w:r>
        <w:pict w14:anchorId="653EB981">
          <v:rect id="_x0000_i1030" style="width:0;height:1.5pt" o:hralign="center" o:hrstd="t" o:hr="t" fillcolor="#a0a0a0" stroked="f"/>
        </w:pict>
      </w:r>
    </w:p>
    <w:p w14:paraId="055E319B" w14:textId="77777777" w:rsidR="00E92DA0" w:rsidRPr="00E92DA0" w:rsidRDefault="00E92DA0" w:rsidP="00E92DA0">
      <w:pPr>
        <w:rPr>
          <w:b/>
          <w:bCs/>
        </w:rPr>
      </w:pPr>
      <w:r w:rsidRPr="00E92DA0">
        <w:rPr>
          <w:b/>
          <w:bCs/>
        </w:rPr>
        <w:t>6️</w:t>
      </w:r>
      <w:r w:rsidRPr="00E92DA0">
        <w:rPr>
          <w:rFonts w:ascii="Segoe UI Symbol" w:hAnsi="Segoe UI Symbol" w:cs="Segoe UI Symbol"/>
          <w:b/>
          <w:bCs/>
        </w:rPr>
        <w:t>⃣</w:t>
      </w:r>
      <w:r w:rsidRPr="00E92DA0">
        <w:rPr>
          <w:b/>
          <w:bCs/>
        </w:rPr>
        <w:t xml:space="preserve"> Your component runs algorithms using the sensor data</w:t>
      </w:r>
    </w:p>
    <w:p w14:paraId="09A1BC96" w14:textId="77777777" w:rsidR="00E92DA0" w:rsidRPr="00E92DA0" w:rsidRDefault="00E92DA0" w:rsidP="00E92DA0">
      <w:r w:rsidRPr="00E92DA0">
        <w:t>Now the final part:</w:t>
      </w:r>
    </w:p>
    <w:p w14:paraId="1CCC7F97" w14:textId="77777777" w:rsidR="00E92DA0" w:rsidRPr="00E92DA0" w:rsidRDefault="00E92DA0" w:rsidP="00E92DA0">
      <w:pPr>
        <w:numPr>
          <w:ilvl w:val="0"/>
          <w:numId w:val="4"/>
        </w:numPr>
      </w:pPr>
      <w:r w:rsidRPr="00E92DA0">
        <w:t>Your algorithms use the value</w:t>
      </w:r>
    </w:p>
    <w:p w14:paraId="6C478710" w14:textId="77777777" w:rsidR="00E92DA0" w:rsidRPr="00E92DA0" w:rsidRDefault="00E92DA0" w:rsidP="00E92DA0">
      <w:pPr>
        <w:numPr>
          <w:ilvl w:val="0"/>
          <w:numId w:val="4"/>
        </w:numPr>
      </w:pPr>
      <w:r w:rsidRPr="00E92DA0">
        <w:t>Results may be sent out through another port</w:t>
      </w:r>
    </w:p>
    <w:p w14:paraId="0F156E65" w14:textId="77777777" w:rsidR="00E92DA0" w:rsidRPr="00E92DA0" w:rsidRDefault="00E92DA0" w:rsidP="00E92DA0">
      <w:pPr>
        <w:numPr>
          <w:ilvl w:val="0"/>
          <w:numId w:val="4"/>
        </w:numPr>
      </w:pPr>
      <w:r w:rsidRPr="00E92DA0">
        <w:t xml:space="preserve">Or influence other </w:t>
      </w:r>
      <w:proofErr w:type="spellStart"/>
      <w:r w:rsidRPr="00E92DA0">
        <w:t>Runnables</w:t>
      </w:r>
      <w:proofErr w:type="spellEnd"/>
      <w:r w:rsidRPr="00E92DA0">
        <w:t>, NV-Mem, etc.</w:t>
      </w:r>
    </w:p>
    <w:p w14:paraId="4438DCA7" w14:textId="77777777" w:rsidR="00E92DA0" w:rsidRPr="00E92DA0" w:rsidRDefault="00E92DA0" w:rsidP="00E92DA0">
      <w:r w:rsidRPr="00E92DA0">
        <w:t>Typical example:</w:t>
      </w:r>
    </w:p>
    <w:p w14:paraId="5475C2D7" w14:textId="77777777" w:rsidR="00E92DA0" w:rsidRPr="00E92DA0" w:rsidRDefault="00E92DA0" w:rsidP="00E92DA0">
      <w:r w:rsidRPr="00E92DA0">
        <w:t xml:space="preserve">void </w:t>
      </w:r>
      <w:proofErr w:type="spellStart"/>
      <w:r w:rsidRPr="00E92DA0">
        <w:t>ComputeSomething</w:t>
      </w:r>
      <w:proofErr w:type="spellEnd"/>
      <w:r w:rsidRPr="00E92DA0">
        <w:t>(</w:t>
      </w:r>
      <w:proofErr w:type="spellStart"/>
      <w:r w:rsidRPr="00E92DA0">
        <w:t>SensorType</w:t>
      </w:r>
      <w:proofErr w:type="spellEnd"/>
      <w:r w:rsidRPr="00E92DA0">
        <w:t xml:space="preserve"> input)</w:t>
      </w:r>
    </w:p>
    <w:p w14:paraId="44C09995" w14:textId="77777777" w:rsidR="00E92DA0" w:rsidRPr="00E92DA0" w:rsidRDefault="00E92DA0" w:rsidP="00E92DA0">
      <w:r w:rsidRPr="00E92DA0">
        <w:t>{</w:t>
      </w:r>
    </w:p>
    <w:p w14:paraId="2BD0BD0D" w14:textId="77777777" w:rsidR="00E92DA0" w:rsidRPr="00E92DA0" w:rsidRDefault="00E92DA0" w:rsidP="00E92DA0">
      <w:r w:rsidRPr="00E92DA0">
        <w:t xml:space="preserve">    if (input &gt; THRESHOLD)</w:t>
      </w:r>
    </w:p>
    <w:p w14:paraId="01F15FFD" w14:textId="77777777" w:rsidR="00E92DA0" w:rsidRPr="00E92DA0" w:rsidRDefault="00E92DA0" w:rsidP="00E92DA0">
      <w:r w:rsidRPr="00E92DA0">
        <w:t xml:space="preserve">    {</w:t>
      </w:r>
    </w:p>
    <w:p w14:paraId="23FC0C3B" w14:textId="77777777" w:rsidR="00E92DA0" w:rsidRPr="00E92DA0" w:rsidRDefault="00E92DA0" w:rsidP="00E92DA0">
      <w:r w:rsidRPr="00E92DA0">
        <w:t xml:space="preserve">        // control logic</w:t>
      </w:r>
    </w:p>
    <w:p w14:paraId="176E0A6E" w14:textId="77777777" w:rsidR="00E92DA0" w:rsidRPr="00E92DA0" w:rsidRDefault="00E92DA0" w:rsidP="00E92DA0">
      <w:r w:rsidRPr="00E92DA0">
        <w:lastRenderedPageBreak/>
        <w:t xml:space="preserve">    }</w:t>
      </w:r>
    </w:p>
    <w:p w14:paraId="7392E404" w14:textId="77777777" w:rsidR="00E92DA0" w:rsidRPr="00E92DA0" w:rsidRDefault="00E92DA0" w:rsidP="00E92DA0">
      <w:r w:rsidRPr="00E92DA0">
        <w:t>}</w:t>
      </w:r>
    </w:p>
    <w:p w14:paraId="65426749" w14:textId="77777777" w:rsidR="00E92DA0" w:rsidRPr="00E92DA0" w:rsidRDefault="00000000" w:rsidP="00E92DA0">
      <w:r>
        <w:pict w14:anchorId="325F66ED">
          <v:rect id="_x0000_i1031" style="width:0;height:1.5pt" o:hralign="center" o:hrstd="t" o:hr="t" fillcolor="#a0a0a0" stroked="f"/>
        </w:pict>
      </w:r>
    </w:p>
    <w:p w14:paraId="3F8142D9" w14:textId="77777777" w:rsidR="00E92DA0" w:rsidRPr="00E92DA0" w:rsidRDefault="00E92DA0" w:rsidP="00E92DA0">
      <w:pPr>
        <w:rPr>
          <w:b/>
          <w:bCs/>
        </w:rPr>
      </w:pPr>
      <w:r w:rsidRPr="00E92DA0">
        <w:rPr>
          <w:rFonts w:ascii="Segoe UI Emoji" w:hAnsi="Segoe UI Emoji" w:cs="Segoe UI Emoji"/>
          <w:b/>
          <w:bCs/>
        </w:rPr>
        <w:t>⭐</w:t>
      </w:r>
      <w:r w:rsidRPr="00E92DA0">
        <w:rPr>
          <w:b/>
          <w:bCs/>
        </w:rPr>
        <w:t xml:space="preserve"> FULL SUMMARY — WHAT YOU SHOULD SAY IN INTERVIEWS</w:t>
      </w:r>
    </w:p>
    <w:p w14:paraId="5CEE44D0" w14:textId="77777777" w:rsidR="00E92DA0" w:rsidRPr="00E92DA0" w:rsidRDefault="00E92DA0" w:rsidP="00E92DA0">
      <w:r w:rsidRPr="00E92DA0">
        <w:t xml:space="preserve">Here is your </w:t>
      </w:r>
      <w:r w:rsidRPr="00E92DA0">
        <w:rPr>
          <w:b/>
          <w:bCs/>
        </w:rPr>
        <w:t>perfect explanation</w:t>
      </w:r>
      <w:r w:rsidRPr="00E92DA0">
        <w:t>:</w:t>
      </w:r>
    </w:p>
    <w:p w14:paraId="3BD2D26E" w14:textId="77777777" w:rsidR="00E92DA0" w:rsidRPr="00E92DA0" w:rsidRDefault="00000000" w:rsidP="00E92DA0">
      <w:r>
        <w:pict w14:anchorId="10FC5C81">
          <v:rect id="_x0000_i1032" style="width:0;height:1.5pt" o:hralign="center" o:hrstd="t" o:hr="t" fillcolor="#a0a0a0" stroked="f"/>
        </w:pict>
      </w:r>
    </w:p>
    <w:p w14:paraId="21DF8AE6" w14:textId="77777777" w:rsidR="00E92DA0" w:rsidRPr="00E92DA0" w:rsidRDefault="00E92DA0" w:rsidP="00E92DA0">
      <w:pPr>
        <w:rPr>
          <w:b/>
          <w:bCs/>
        </w:rPr>
      </w:pPr>
      <w:r w:rsidRPr="00E92DA0">
        <w:rPr>
          <w:b/>
          <w:bCs/>
        </w:rPr>
        <w:t xml:space="preserve">**“In our project, we used </w:t>
      </w:r>
      <w:proofErr w:type="spellStart"/>
      <w:r w:rsidRPr="00E92DA0">
        <w:rPr>
          <w:b/>
          <w:bCs/>
        </w:rPr>
        <w:t>PlantUML</w:t>
      </w:r>
      <w:proofErr w:type="spellEnd"/>
      <w:r w:rsidRPr="00E92DA0">
        <w:rPr>
          <w:b/>
          <w:bCs/>
        </w:rPr>
        <w:t xml:space="preserve"> macro files as the input source for </w:t>
      </w:r>
      <w:proofErr w:type="spellStart"/>
      <w:r w:rsidRPr="00E92DA0">
        <w:rPr>
          <w:b/>
          <w:bCs/>
        </w:rPr>
        <w:t>coboltification</w:t>
      </w:r>
      <w:proofErr w:type="spellEnd"/>
      <w:r w:rsidRPr="00E92DA0">
        <w:rPr>
          <w:b/>
          <w:bCs/>
        </w:rPr>
        <w:t>.</w:t>
      </w:r>
    </w:p>
    <w:p w14:paraId="17E0513B" w14:textId="77777777" w:rsidR="00E92DA0" w:rsidRPr="00E92DA0" w:rsidRDefault="00E92DA0" w:rsidP="00E92DA0">
      <w:r w:rsidRPr="00E92DA0">
        <w:t>To receive data from a sensor, I defined a sender-receiver port connection in a .</w:t>
      </w:r>
      <w:proofErr w:type="spellStart"/>
      <w:r w:rsidRPr="00E92DA0">
        <w:t>plantuml</w:t>
      </w:r>
      <w:proofErr w:type="spellEnd"/>
      <w:r w:rsidRPr="00E92DA0">
        <w:t xml:space="preserve"> file using macros like ADD_PORT_SEND and ADD_PORT_RECEIVE.</w:t>
      </w:r>
      <w:r w:rsidRPr="00E92DA0">
        <w:br/>
        <w:t xml:space="preserve">The </w:t>
      </w:r>
      <w:proofErr w:type="spellStart"/>
      <w:r w:rsidRPr="00E92DA0">
        <w:t>coboltification</w:t>
      </w:r>
      <w:proofErr w:type="spellEnd"/>
      <w:r w:rsidRPr="00E92DA0">
        <w:t xml:space="preserve"> tool parsed these macros and generated the corresponding RTE code such as </w:t>
      </w:r>
      <w:proofErr w:type="spellStart"/>
      <w:r w:rsidRPr="00E92DA0">
        <w:t>Rte_Read_P_SensorValue</w:t>
      </w:r>
      <w:proofErr w:type="spellEnd"/>
      <w:r w:rsidRPr="00E92DA0">
        <w:t>().</w:t>
      </w:r>
      <w:r w:rsidRPr="00E92DA0">
        <w:br/>
        <w:t>Inside my component’s runnable, I used this RTE API to read the sensor data and implement my algorithms.”**</w:t>
      </w:r>
    </w:p>
    <w:p w14:paraId="1398F657" w14:textId="77777777" w:rsidR="00E92DA0" w:rsidRPr="00E92DA0" w:rsidRDefault="00000000" w:rsidP="00E92DA0">
      <w:r>
        <w:pict w14:anchorId="3C758280">
          <v:rect id="_x0000_i1033" style="width:0;height:1.5pt" o:hralign="center" o:hrstd="t" o:hr="t" fillcolor="#a0a0a0" stroked="f"/>
        </w:pict>
      </w:r>
    </w:p>
    <w:p w14:paraId="6E2F1A08" w14:textId="77777777" w:rsidR="00E92DA0" w:rsidRPr="00E92DA0" w:rsidRDefault="00E92DA0" w:rsidP="00E92DA0">
      <w:pPr>
        <w:rPr>
          <w:b/>
          <w:bCs/>
        </w:rPr>
      </w:pPr>
      <w:r w:rsidRPr="00E92DA0">
        <w:rPr>
          <w:rFonts w:ascii="Segoe UI Emoji" w:hAnsi="Segoe UI Emoji" w:cs="Segoe UI Emoji"/>
          <w:b/>
          <w:bCs/>
        </w:rPr>
        <w:t>⭐</w:t>
      </w:r>
      <w:r w:rsidRPr="00E92DA0">
        <w:rPr>
          <w:b/>
          <w:bCs/>
        </w:rPr>
        <w:t xml:space="preserve"> VISUAL FLOW (easy to remember for interviews)</w:t>
      </w:r>
    </w:p>
    <w:p w14:paraId="2006881D" w14:textId="77777777" w:rsidR="00E92DA0" w:rsidRPr="00E92DA0" w:rsidRDefault="00E92DA0" w:rsidP="00E92DA0">
      <w:proofErr w:type="spellStart"/>
      <w:r w:rsidRPr="00E92DA0">
        <w:t>PlantUML</w:t>
      </w:r>
      <w:proofErr w:type="spellEnd"/>
      <w:r w:rsidRPr="00E92DA0">
        <w:t xml:space="preserve"> macros  ---&gt;  </w:t>
      </w:r>
      <w:proofErr w:type="spellStart"/>
      <w:r w:rsidRPr="00E92DA0">
        <w:t>Coboltification</w:t>
      </w:r>
      <w:proofErr w:type="spellEnd"/>
      <w:r w:rsidRPr="00E92DA0">
        <w:t xml:space="preserve">  ---&gt;  Generated RTE Code  ---&gt;  Your Runnable Algorithm</w:t>
      </w:r>
    </w:p>
    <w:p w14:paraId="35A086E5" w14:textId="77777777" w:rsidR="00E92DA0" w:rsidRPr="00E92DA0" w:rsidRDefault="00E92DA0" w:rsidP="00E92DA0">
      <w:r w:rsidRPr="00E92DA0">
        <w:t xml:space="preserve">   (port config)        (code gen)         (</w:t>
      </w:r>
      <w:proofErr w:type="spellStart"/>
      <w:r w:rsidRPr="00E92DA0">
        <w:t>Rte_Read</w:t>
      </w:r>
      <w:proofErr w:type="spellEnd"/>
      <w:r w:rsidRPr="00E92DA0">
        <w:t xml:space="preserve"> / </w:t>
      </w:r>
      <w:proofErr w:type="spellStart"/>
      <w:r w:rsidRPr="00E92DA0">
        <w:t>Rte_Write</w:t>
      </w:r>
      <w:proofErr w:type="spellEnd"/>
      <w:r w:rsidRPr="00E92DA0">
        <w:t>)      (use sensor value)</w:t>
      </w:r>
    </w:p>
    <w:p w14:paraId="6A63C82B" w14:textId="77777777" w:rsidR="00E92DA0" w:rsidRPr="00E92DA0" w:rsidRDefault="00000000" w:rsidP="00E92DA0">
      <w:r>
        <w:pict w14:anchorId="031C46D7">
          <v:rect id="_x0000_i1034" style="width:0;height:1.5pt" o:hralign="center" o:hrstd="t" o:hr="t" fillcolor="#a0a0a0" stroked="f"/>
        </w:pict>
      </w:r>
    </w:p>
    <w:p w14:paraId="110316AE" w14:textId="77777777" w:rsidR="00E92DA0" w:rsidRPr="00E92DA0" w:rsidRDefault="00E92DA0" w:rsidP="00E92DA0">
      <w:r w:rsidRPr="00E92DA0">
        <w:t>If you want, I can also show you:</w:t>
      </w:r>
    </w:p>
    <w:p w14:paraId="3E89CAC2" w14:textId="77777777" w:rsidR="00E92DA0" w:rsidRPr="00E92DA0" w:rsidRDefault="00E92DA0" w:rsidP="00E92DA0">
      <w:r w:rsidRPr="00E92DA0">
        <w:rPr>
          <w:rFonts w:ascii="Segoe UI Symbol" w:hAnsi="Segoe UI Symbol" w:cs="Segoe UI Symbol"/>
        </w:rPr>
        <w:t>✔</w:t>
      </w:r>
      <w:r w:rsidRPr="00E92DA0">
        <w:t xml:space="preserve"> A complete .</w:t>
      </w:r>
      <w:proofErr w:type="spellStart"/>
      <w:r w:rsidRPr="00E92DA0">
        <w:t>plantuml</w:t>
      </w:r>
      <w:proofErr w:type="spellEnd"/>
      <w:r w:rsidRPr="00E92DA0">
        <w:t xml:space="preserve"> file example</w:t>
      </w:r>
      <w:r w:rsidRPr="00E92DA0">
        <w:br/>
      </w:r>
      <w:r w:rsidRPr="00E92DA0">
        <w:rPr>
          <w:rFonts w:ascii="Segoe UI Symbol" w:hAnsi="Segoe UI Symbol" w:cs="Segoe UI Symbol"/>
        </w:rPr>
        <w:t>✔</w:t>
      </w:r>
      <w:r w:rsidRPr="00E92DA0">
        <w:t xml:space="preserve"> The exact macros your project likely used</w:t>
      </w:r>
      <w:r w:rsidRPr="00E92DA0">
        <w:br/>
      </w:r>
      <w:r w:rsidRPr="00E92DA0">
        <w:rPr>
          <w:rFonts w:ascii="Segoe UI Symbol" w:hAnsi="Segoe UI Symbol" w:cs="Segoe UI Symbol"/>
        </w:rPr>
        <w:t>✔</w:t>
      </w:r>
      <w:r w:rsidRPr="00E92DA0">
        <w:t xml:space="preserve"> A runnable-level call flow diagram</w:t>
      </w:r>
      <w:r w:rsidRPr="00E92DA0">
        <w:br/>
      </w:r>
      <w:r w:rsidRPr="00E92DA0">
        <w:rPr>
          <w:rFonts w:ascii="Segoe UI Symbol" w:hAnsi="Segoe UI Symbol" w:cs="Segoe UI Symbol"/>
        </w:rPr>
        <w:t>✔</w:t>
      </w:r>
      <w:r w:rsidRPr="00E92DA0">
        <w:t xml:space="preserve"> How async triggers fit into this flow</w:t>
      </w:r>
    </w:p>
    <w:p w14:paraId="1A3C1886" w14:textId="77777777" w:rsidR="00637A73" w:rsidRDefault="00637A73"/>
    <w:p w14:paraId="7424137A" w14:textId="77777777" w:rsidR="00D3697A" w:rsidRDefault="00D3697A"/>
    <w:p w14:paraId="196B3AB9" w14:textId="77777777" w:rsidR="00D3697A" w:rsidRDefault="00D3697A"/>
    <w:p w14:paraId="567B27F4" w14:textId="77777777" w:rsidR="00D3697A" w:rsidRPr="00D3697A" w:rsidRDefault="00D3697A" w:rsidP="00D3697A">
      <w:pPr>
        <w:rPr>
          <w:b/>
          <w:bCs/>
          <w:lang w:val="en-IN"/>
        </w:rPr>
      </w:pPr>
      <w:r w:rsidRPr="00D3697A">
        <w:rPr>
          <w:b/>
          <w:bCs/>
          <w:lang w:val="en-IN"/>
        </w:rPr>
        <w:t xml:space="preserve">Why </w:t>
      </w:r>
      <w:proofErr w:type="spellStart"/>
      <w:r w:rsidRPr="00D3697A">
        <w:rPr>
          <w:b/>
          <w:bCs/>
          <w:lang w:val="en-IN"/>
        </w:rPr>
        <w:t>Cobaltification</w:t>
      </w:r>
      <w:proofErr w:type="spellEnd"/>
      <w:r w:rsidRPr="00D3697A">
        <w:rPr>
          <w:b/>
          <w:bCs/>
          <w:lang w:val="en-IN"/>
        </w:rPr>
        <w:t xml:space="preserve"> is used for code generation and port connections</w:t>
      </w:r>
    </w:p>
    <w:p w14:paraId="4DB89913" w14:textId="77777777" w:rsidR="00D3697A" w:rsidRPr="00D3697A" w:rsidRDefault="00D3697A" w:rsidP="00D3697A">
      <w:pPr>
        <w:rPr>
          <w:lang w:val="en-IN"/>
        </w:rPr>
      </w:pPr>
      <w:r w:rsidRPr="00D3697A">
        <w:rPr>
          <w:lang w:val="en-IN"/>
        </w:rPr>
        <w:lastRenderedPageBreak/>
        <w:t xml:space="preserve">Cobalt is a </w:t>
      </w:r>
      <w:r w:rsidRPr="00D3697A">
        <w:rPr>
          <w:b/>
          <w:bCs/>
          <w:lang w:val="en-IN"/>
        </w:rPr>
        <w:t>standardized ADAS software platform</w:t>
      </w:r>
      <w:r w:rsidRPr="00D3697A">
        <w:rPr>
          <w:lang w:val="en-IN"/>
        </w:rPr>
        <w:t xml:space="preserve"> inside Continental.</w:t>
      </w:r>
      <w:r w:rsidRPr="00D3697A">
        <w:rPr>
          <w:lang w:val="en-IN"/>
        </w:rPr>
        <w:br/>
        <w:t>When a component is “</w:t>
      </w:r>
      <w:proofErr w:type="spellStart"/>
      <w:r w:rsidRPr="00D3697A">
        <w:rPr>
          <w:lang w:val="en-IN"/>
        </w:rPr>
        <w:t>Cobaltified</w:t>
      </w:r>
      <w:proofErr w:type="spellEnd"/>
      <w:r w:rsidRPr="00D3697A">
        <w:rPr>
          <w:lang w:val="en-IN"/>
        </w:rPr>
        <w:t xml:space="preserve">,” it must follow the </w:t>
      </w:r>
      <w:r w:rsidRPr="00D3697A">
        <w:rPr>
          <w:b/>
          <w:bCs/>
          <w:lang w:val="en-IN"/>
        </w:rPr>
        <w:t>platform’s rules</w:t>
      </w:r>
      <w:r w:rsidRPr="00D3697A">
        <w:rPr>
          <w:lang w:val="en-IN"/>
        </w:rPr>
        <w:t xml:space="preserve"> for:</w:t>
      </w:r>
    </w:p>
    <w:p w14:paraId="3DD55B26" w14:textId="77777777" w:rsidR="00D3697A" w:rsidRPr="00D3697A" w:rsidRDefault="00D3697A" w:rsidP="00D3697A">
      <w:pPr>
        <w:numPr>
          <w:ilvl w:val="0"/>
          <w:numId w:val="5"/>
        </w:numPr>
        <w:rPr>
          <w:lang w:val="en-IN"/>
        </w:rPr>
      </w:pPr>
      <w:r w:rsidRPr="00D3697A">
        <w:rPr>
          <w:lang w:val="en-IN"/>
        </w:rPr>
        <w:t>Interface definition</w:t>
      </w:r>
    </w:p>
    <w:p w14:paraId="3D169433" w14:textId="77777777" w:rsidR="00D3697A" w:rsidRPr="00D3697A" w:rsidRDefault="00D3697A" w:rsidP="00D3697A">
      <w:pPr>
        <w:numPr>
          <w:ilvl w:val="0"/>
          <w:numId w:val="5"/>
        </w:numPr>
        <w:rPr>
          <w:lang w:val="en-IN"/>
        </w:rPr>
      </w:pPr>
      <w:r w:rsidRPr="00D3697A">
        <w:rPr>
          <w:lang w:val="en-IN"/>
        </w:rPr>
        <w:t>Sensor → component connections</w:t>
      </w:r>
    </w:p>
    <w:p w14:paraId="264048BD" w14:textId="77777777" w:rsidR="00D3697A" w:rsidRPr="00D3697A" w:rsidRDefault="00D3697A" w:rsidP="00D3697A">
      <w:pPr>
        <w:numPr>
          <w:ilvl w:val="0"/>
          <w:numId w:val="5"/>
        </w:numPr>
        <w:rPr>
          <w:lang w:val="en-IN"/>
        </w:rPr>
      </w:pPr>
      <w:r w:rsidRPr="00D3697A">
        <w:rPr>
          <w:lang w:val="en-IN"/>
        </w:rPr>
        <w:t>Build/config generation</w:t>
      </w:r>
    </w:p>
    <w:p w14:paraId="0B3336D5" w14:textId="77777777" w:rsidR="00D3697A" w:rsidRPr="00D3697A" w:rsidRDefault="00D3697A" w:rsidP="00D3697A">
      <w:pPr>
        <w:numPr>
          <w:ilvl w:val="0"/>
          <w:numId w:val="5"/>
        </w:numPr>
        <w:rPr>
          <w:lang w:val="en-IN"/>
        </w:rPr>
      </w:pPr>
      <w:r w:rsidRPr="00D3697A">
        <w:rPr>
          <w:lang w:val="en-IN"/>
        </w:rPr>
        <w:t>Execution scheduling</w:t>
      </w:r>
    </w:p>
    <w:p w14:paraId="46CB3763" w14:textId="77777777" w:rsidR="00D3697A" w:rsidRPr="00D3697A" w:rsidRDefault="00D3697A" w:rsidP="00D3697A">
      <w:pPr>
        <w:numPr>
          <w:ilvl w:val="0"/>
          <w:numId w:val="5"/>
        </w:numPr>
        <w:rPr>
          <w:lang w:val="en-IN"/>
        </w:rPr>
      </w:pPr>
      <w:r w:rsidRPr="00D3697A">
        <w:rPr>
          <w:lang w:val="en-IN"/>
        </w:rPr>
        <w:t>Configuration consistency</w:t>
      </w:r>
    </w:p>
    <w:p w14:paraId="7D1898AB" w14:textId="77777777" w:rsidR="00D3697A" w:rsidRPr="00D3697A" w:rsidRDefault="00D3697A" w:rsidP="00D3697A">
      <w:pPr>
        <w:rPr>
          <w:lang w:val="en-IN"/>
        </w:rPr>
      </w:pPr>
      <w:r w:rsidRPr="00D3697A">
        <w:rPr>
          <w:lang w:val="en-IN"/>
        </w:rPr>
        <w:t xml:space="preserve">Because of this, </w:t>
      </w:r>
      <w:r w:rsidRPr="00D3697A">
        <w:rPr>
          <w:b/>
          <w:bCs/>
          <w:lang w:val="en-IN"/>
        </w:rPr>
        <w:t>Cobalt uses AUTOSAR-style code generation tools</w:t>
      </w:r>
      <w:r w:rsidRPr="00D3697A">
        <w:rPr>
          <w:lang w:val="en-IN"/>
        </w:rPr>
        <w:t xml:space="preserve"> to ensure everything stays consistent and error-free.</w:t>
      </w:r>
    </w:p>
    <w:p w14:paraId="33A5D1CE" w14:textId="77777777" w:rsidR="00D3697A" w:rsidRPr="00D3697A" w:rsidRDefault="00D3697A" w:rsidP="00D3697A">
      <w:pPr>
        <w:rPr>
          <w:lang w:val="en-IN"/>
        </w:rPr>
      </w:pPr>
      <w:r w:rsidRPr="00D3697A">
        <w:rPr>
          <w:lang w:val="en-IN"/>
        </w:rPr>
        <w:pict w14:anchorId="5CE52592">
          <v:rect id="_x0000_i1059" style="width:0;height:1.5pt" o:hralign="center" o:hrstd="t" o:hr="t" fillcolor="#a0a0a0" stroked="f"/>
        </w:pict>
      </w:r>
    </w:p>
    <w:p w14:paraId="7B6EA512" w14:textId="77777777" w:rsidR="00D3697A" w:rsidRPr="00D3697A" w:rsidRDefault="00D3697A" w:rsidP="00D3697A">
      <w:pPr>
        <w:rPr>
          <w:b/>
          <w:bCs/>
          <w:lang w:val="en-IN"/>
        </w:rPr>
      </w:pPr>
      <w:r w:rsidRPr="00D3697A">
        <w:rPr>
          <w:rFonts w:ascii="Segoe UI Emoji" w:hAnsi="Segoe UI Emoji" w:cs="Segoe UI Emoji"/>
          <w:b/>
          <w:bCs/>
          <w:lang w:val="en-IN"/>
        </w:rPr>
        <w:t>✅</w:t>
      </w:r>
      <w:r w:rsidRPr="00D3697A">
        <w:rPr>
          <w:b/>
          <w:bCs/>
          <w:lang w:val="en-IN"/>
        </w:rPr>
        <w:t xml:space="preserve"> 1. Automatic Code Generation</w:t>
      </w:r>
    </w:p>
    <w:p w14:paraId="5EBFB08D" w14:textId="77777777" w:rsidR="00D3697A" w:rsidRPr="00D3697A" w:rsidRDefault="00D3697A" w:rsidP="00D3697A">
      <w:pPr>
        <w:rPr>
          <w:lang w:val="en-IN"/>
        </w:rPr>
      </w:pPr>
      <w:r w:rsidRPr="00D3697A">
        <w:rPr>
          <w:lang w:val="en-IN"/>
        </w:rPr>
        <w:t>Cobalt uses a model-based configuration system (similar to AUTOSAR tools) that can:</w:t>
      </w:r>
    </w:p>
    <w:p w14:paraId="7AE50BBA" w14:textId="77777777" w:rsidR="00D3697A" w:rsidRPr="00D3697A" w:rsidRDefault="00D3697A" w:rsidP="00D3697A">
      <w:pPr>
        <w:rPr>
          <w:b/>
          <w:bCs/>
          <w:lang w:val="en-IN"/>
        </w:rPr>
      </w:pPr>
      <w:r w:rsidRPr="00D3697A">
        <w:rPr>
          <w:rFonts w:ascii="Segoe UI Emoji" w:hAnsi="Segoe UI Emoji" w:cs="Segoe UI Emoji"/>
          <w:b/>
          <w:bCs/>
          <w:lang w:val="en-IN"/>
        </w:rPr>
        <w:t>✔️</w:t>
      </w:r>
      <w:r w:rsidRPr="00D3697A">
        <w:rPr>
          <w:b/>
          <w:bCs/>
          <w:lang w:val="en-IN"/>
        </w:rPr>
        <w:t xml:space="preserve"> Generate component skeleton code</w:t>
      </w:r>
    </w:p>
    <w:p w14:paraId="3FFFDE19" w14:textId="77777777" w:rsidR="00D3697A" w:rsidRPr="00D3697A" w:rsidRDefault="00D3697A" w:rsidP="00D3697A">
      <w:pPr>
        <w:numPr>
          <w:ilvl w:val="0"/>
          <w:numId w:val="6"/>
        </w:numPr>
        <w:rPr>
          <w:lang w:val="en-IN"/>
        </w:rPr>
      </w:pPr>
      <w:r w:rsidRPr="00D3697A">
        <w:rPr>
          <w:lang w:val="en-IN"/>
        </w:rPr>
        <w:t>Init functions</w:t>
      </w:r>
    </w:p>
    <w:p w14:paraId="55F844EA" w14:textId="77777777" w:rsidR="00D3697A" w:rsidRPr="00D3697A" w:rsidRDefault="00D3697A" w:rsidP="00D3697A">
      <w:pPr>
        <w:numPr>
          <w:ilvl w:val="0"/>
          <w:numId w:val="6"/>
        </w:numPr>
        <w:rPr>
          <w:lang w:val="en-IN"/>
        </w:rPr>
      </w:pPr>
      <w:r w:rsidRPr="00D3697A">
        <w:rPr>
          <w:lang w:val="en-IN"/>
        </w:rPr>
        <w:t>Update/step functions</w:t>
      </w:r>
    </w:p>
    <w:p w14:paraId="3078AB10" w14:textId="77777777" w:rsidR="00D3697A" w:rsidRPr="00D3697A" w:rsidRDefault="00D3697A" w:rsidP="00D3697A">
      <w:pPr>
        <w:numPr>
          <w:ilvl w:val="0"/>
          <w:numId w:val="6"/>
        </w:numPr>
        <w:rPr>
          <w:lang w:val="en-IN"/>
        </w:rPr>
      </w:pPr>
      <w:r w:rsidRPr="00D3697A">
        <w:rPr>
          <w:lang w:val="en-IN"/>
        </w:rPr>
        <w:t>Port API wrappers</w:t>
      </w:r>
    </w:p>
    <w:p w14:paraId="2047476D" w14:textId="77777777" w:rsidR="00D3697A" w:rsidRPr="00D3697A" w:rsidRDefault="00D3697A" w:rsidP="00D3697A">
      <w:pPr>
        <w:numPr>
          <w:ilvl w:val="0"/>
          <w:numId w:val="6"/>
        </w:numPr>
        <w:rPr>
          <w:lang w:val="en-IN"/>
        </w:rPr>
      </w:pPr>
      <w:r w:rsidRPr="00D3697A">
        <w:rPr>
          <w:lang w:val="en-IN"/>
        </w:rPr>
        <w:t>Component manifests</w:t>
      </w:r>
    </w:p>
    <w:p w14:paraId="698BE66E" w14:textId="77777777" w:rsidR="00D3697A" w:rsidRPr="00D3697A" w:rsidRDefault="00D3697A" w:rsidP="00D3697A">
      <w:pPr>
        <w:numPr>
          <w:ilvl w:val="0"/>
          <w:numId w:val="6"/>
        </w:numPr>
        <w:rPr>
          <w:lang w:val="en-IN"/>
        </w:rPr>
      </w:pPr>
      <w:r w:rsidRPr="00D3697A">
        <w:rPr>
          <w:lang w:val="en-IN"/>
        </w:rPr>
        <w:t>Data type headers</w:t>
      </w:r>
    </w:p>
    <w:p w14:paraId="3713EEE4" w14:textId="77777777" w:rsidR="00D3697A" w:rsidRPr="00D3697A" w:rsidRDefault="00D3697A" w:rsidP="00D3697A">
      <w:pPr>
        <w:rPr>
          <w:lang w:val="en-IN"/>
        </w:rPr>
      </w:pPr>
      <w:r w:rsidRPr="00D3697A">
        <w:rPr>
          <w:lang w:val="en-IN"/>
        </w:rPr>
        <w:t xml:space="preserve">This ensures all components follow the </w:t>
      </w:r>
      <w:r w:rsidRPr="00D3697A">
        <w:rPr>
          <w:b/>
          <w:bCs/>
          <w:lang w:val="en-IN"/>
        </w:rPr>
        <w:t>same structure</w:t>
      </w:r>
      <w:r w:rsidRPr="00D3697A">
        <w:rPr>
          <w:lang w:val="en-IN"/>
        </w:rPr>
        <w:t xml:space="preserve"> and eliminates manual coding errors.</w:t>
      </w:r>
    </w:p>
    <w:p w14:paraId="12C06E02" w14:textId="77777777" w:rsidR="00D3697A" w:rsidRPr="00D3697A" w:rsidRDefault="00D3697A" w:rsidP="00D3697A">
      <w:pPr>
        <w:rPr>
          <w:b/>
          <w:bCs/>
          <w:lang w:val="en-IN"/>
        </w:rPr>
      </w:pPr>
      <w:r w:rsidRPr="00D3697A">
        <w:rPr>
          <w:b/>
          <w:bCs/>
          <w:lang w:val="en-IN"/>
        </w:rPr>
        <w:t>Why needed?</w:t>
      </w:r>
    </w:p>
    <w:p w14:paraId="7B48F9A5" w14:textId="77777777" w:rsidR="00D3697A" w:rsidRPr="00D3697A" w:rsidRDefault="00D3697A" w:rsidP="00D3697A">
      <w:pPr>
        <w:numPr>
          <w:ilvl w:val="0"/>
          <w:numId w:val="7"/>
        </w:numPr>
        <w:rPr>
          <w:lang w:val="en-IN"/>
        </w:rPr>
      </w:pPr>
      <w:r w:rsidRPr="00D3697A">
        <w:rPr>
          <w:lang w:val="en-IN"/>
        </w:rPr>
        <w:t>Faster integration</w:t>
      </w:r>
    </w:p>
    <w:p w14:paraId="399E349D" w14:textId="77777777" w:rsidR="00D3697A" w:rsidRPr="00D3697A" w:rsidRDefault="00D3697A" w:rsidP="00D3697A">
      <w:pPr>
        <w:numPr>
          <w:ilvl w:val="0"/>
          <w:numId w:val="7"/>
        </w:numPr>
        <w:rPr>
          <w:lang w:val="en-IN"/>
        </w:rPr>
      </w:pPr>
      <w:r w:rsidRPr="00D3697A">
        <w:rPr>
          <w:lang w:val="en-IN"/>
        </w:rPr>
        <w:t>No missing APIs</w:t>
      </w:r>
    </w:p>
    <w:p w14:paraId="055546AD" w14:textId="77777777" w:rsidR="00D3697A" w:rsidRPr="00D3697A" w:rsidRDefault="00D3697A" w:rsidP="00D3697A">
      <w:pPr>
        <w:numPr>
          <w:ilvl w:val="0"/>
          <w:numId w:val="7"/>
        </w:numPr>
        <w:rPr>
          <w:lang w:val="en-IN"/>
        </w:rPr>
      </w:pPr>
      <w:r w:rsidRPr="00D3697A">
        <w:rPr>
          <w:lang w:val="en-IN"/>
        </w:rPr>
        <w:t>No mismatched data types</w:t>
      </w:r>
    </w:p>
    <w:p w14:paraId="338513F2" w14:textId="77777777" w:rsidR="00D3697A" w:rsidRPr="00D3697A" w:rsidRDefault="00D3697A" w:rsidP="00D3697A">
      <w:pPr>
        <w:numPr>
          <w:ilvl w:val="0"/>
          <w:numId w:val="7"/>
        </w:numPr>
        <w:rPr>
          <w:lang w:val="en-IN"/>
        </w:rPr>
      </w:pPr>
      <w:r w:rsidRPr="00D3697A">
        <w:rPr>
          <w:lang w:val="en-IN"/>
        </w:rPr>
        <w:t>Automatic updates when interfaces change</w:t>
      </w:r>
    </w:p>
    <w:p w14:paraId="135AEE21" w14:textId="77777777" w:rsidR="00D3697A" w:rsidRPr="00D3697A" w:rsidRDefault="00D3697A" w:rsidP="00D3697A">
      <w:pPr>
        <w:rPr>
          <w:lang w:val="en-IN"/>
        </w:rPr>
      </w:pPr>
      <w:r w:rsidRPr="00D3697A">
        <w:rPr>
          <w:lang w:val="en-IN"/>
        </w:rPr>
        <w:pict w14:anchorId="5DDF3B03">
          <v:rect id="_x0000_i1060" style="width:0;height:1.5pt" o:hralign="center" o:hrstd="t" o:hr="t" fillcolor="#a0a0a0" stroked="f"/>
        </w:pict>
      </w:r>
    </w:p>
    <w:p w14:paraId="226E18D8" w14:textId="77777777" w:rsidR="00D3697A" w:rsidRPr="00D3697A" w:rsidRDefault="00D3697A" w:rsidP="00D3697A">
      <w:pPr>
        <w:rPr>
          <w:b/>
          <w:bCs/>
          <w:lang w:val="en-IN"/>
        </w:rPr>
      </w:pPr>
      <w:r w:rsidRPr="00D3697A">
        <w:rPr>
          <w:rFonts w:ascii="Segoe UI Emoji" w:hAnsi="Segoe UI Emoji" w:cs="Segoe UI Emoji"/>
          <w:b/>
          <w:bCs/>
          <w:lang w:val="en-IN"/>
        </w:rPr>
        <w:t>✅</w:t>
      </w:r>
      <w:r w:rsidRPr="00D3697A">
        <w:rPr>
          <w:b/>
          <w:bCs/>
          <w:lang w:val="en-IN"/>
        </w:rPr>
        <w:t xml:space="preserve"> 2. Automatic Port Connections</w:t>
      </w:r>
    </w:p>
    <w:p w14:paraId="74BBDA6D" w14:textId="77777777" w:rsidR="00D3697A" w:rsidRPr="00D3697A" w:rsidRDefault="00D3697A" w:rsidP="00D3697A">
      <w:pPr>
        <w:rPr>
          <w:lang w:val="en-IN"/>
        </w:rPr>
      </w:pPr>
      <w:r w:rsidRPr="00D3697A">
        <w:rPr>
          <w:lang w:val="en-IN"/>
        </w:rPr>
        <w:lastRenderedPageBreak/>
        <w:t xml:space="preserve">Each ADAS component (like SEF, SMF, ODF, Road Model, etc.) communicates via </w:t>
      </w:r>
      <w:r w:rsidRPr="00D3697A">
        <w:rPr>
          <w:b/>
          <w:bCs/>
          <w:lang w:val="en-IN"/>
        </w:rPr>
        <w:t>ports</w:t>
      </w:r>
      <w:r w:rsidRPr="00D3697A">
        <w:rPr>
          <w:lang w:val="en-IN"/>
        </w:rPr>
        <w:t>:</w:t>
      </w:r>
    </w:p>
    <w:p w14:paraId="65B77E22" w14:textId="77777777" w:rsidR="00D3697A" w:rsidRPr="00D3697A" w:rsidRDefault="00D3697A" w:rsidP="00D3697A">
      <w:pPr>
        <w:numPr>
          <w:ilvl w:val="0"/>
          <w:numId w:val="8"/>
        </w:numPr>
        <w:rPr>
          <w:lang w:val="en-IN"/>
        </w:rPr>
      </w:pPr>
      <w:r w:rsidRPr="00D3697A">
        <w:rPr>
          <w:b/>
          <w:bCs/>
          <w:lang w:val="en-IN"/>
        </w:rPr>
        <w:t>R-Ports (Required ports)</w:t>
      </w:r>
      <w:r w:rsidRPr="00D3697A">
        <w:rPr>
          <w:lang w:val="en-IN"/>
        </w:rPr>
        <w:t xml:space="preserve"> → component consumes data</w:t>
      </w:r>
    </w:p>
    <w:p w14:paraId="4B6EC5FA" w14:textId="77777777" w:rsidR="00D3697A" w:rsidRPr="00D3697A" w:rsidRDefault="00D3697A" w:rsidP="00D3697A">
      <w:pPr>
        <w:numPr>
          <w:ilvl w:val="0"/>
          <w:numId w:val="8"/>
        </w:numPr>
        <w:rPr>
          <w:lang w:val="en-IN"/>
        </w:rPr>
      </w:pPr>
      <w:r w:rsidRPr="00D3697A">
        <w:rPr>
          <w:b/>
          <w:bCs/>
          <w:lang w:val="en-IN"/>
        </w:rPr>
        <w:t>P-Ports (Provided ports)</w:t>
      </w:r>
      <w:r w:rsidRPr="00D3697A">
        <w:rPr>
          <w:lang w:val="en-IN"/>
        </w:rPr>
        <w:t xml:space="preserve"> → component outputs data</w:t>
      </w:r>
    </w:p>
    <w:p w14:paraId="73ADE9AD" w14:textId="77777777" w:rsidR="00D3697A" w:rsidRPr="00D3697A" w:rsidRDefault="00D3697A" w:rsidP="00D3697A">
      <w:pPr>
        <w:rPr>
          <w:lang w:val="en-IN"/>
        </w:rPr>
      </w:pPr>
      <w:proofErr w:type="spellStart"/>
      <w:r w:rsidRPr="00D3697A">
        <w:rPr>
          <w:lang w:val="en-IN"/>
        </w:rPr>
        <w:t>Cobaltification</w:t>
      </w:r>
      <w:proofErr w:type="spellEnd"/>
      <w:r w:rsidRPr="00D3697A">
        <w:rPr>
          <w:lang w:val="en-IN"/>
        </w:rPr>
        <w:t xml:space="preserve"> ensures all these connections are </w:t>
      </w:r>
      <w:r w:rsidRPr="00D3697A">
        <w:rPr>
          <w:b/>
          <w:bCs/>
          <w:lang w:val="en-IN"/>
        </w:rPr>
        <w:t>automatically created</w:t>
      </w:r>
      <w:r w:rsidRPr="00D3697A">
        <w:rPr>
          <w:lang w:val="en-IN"/>
        </w:rPr>
        <w:t xml:space="preserve"> based on configuration files.</w:t>
      </w:r>
    </w:p>
    <w:p w14:paraId="71EA743A" w14:textId="77777777" w:rsidR="00D3697A" w:rsidRPr="00D3697A" w:rsidRDefault="00D3697A" w:rsidP="00D3697A">
      <w:pPr>
        <w:rPr>
          <w:b/>
          <w:bCs/>
          <w:lang w:val="en-IN"/>
        </w:rPr>
      </w:pPr>
      <w:r w:rsidRPr="00D3697A">
        <w:rPr>
          <w:b/>
          <w:bCs/>
          <w:lang w:val="en-IN"/>
        </w:rPr>
        <w:t>The tool auto-generates:</w:t>
      </w:r>
    </w:p>
    <w:p w14:paraId="4A79C1F1" w14:textId="77777777" w:rsidR="00D3697A" w:rsidRPr="00D3697A" w:rsidRDefault="00D3697A" w:rsidP="00D3697A">
      <w:pPr>
        <w:numPr>
          <w:ilvl w:val="0"/>
          <w:numId w:val="9"/>
        </w:numPr>
        <w:rPr>
          <w:lang w:val="en-IN"/>
        </w:rPr>
      </w:pPr>
      <w:r w:rsidRPr="00D3697A">
        <w:rPr>
          <w:lang w:val="en-IN"/>
        </w:rPr>
        <w:t>Sensor → Component signal routing</w:t>
      </w:r>
    </w:p>
    <w:p w14:paraId="3C12118B" w14:textId="77777777" w:rsidR="00D3697A" w:rsidRPr="00D3697A" w:rsidRDefault="00D3697A" w:rsidP="00D3697A">
      <w:pPr>
        <w:numPr>
          <w:ilvl w:val="0"/>
          <w:numId w:val="9"/>
        </w:numPr>
        <w:rPr>
          <w:lang w:val="en-IN"/>
        </w:rPr>
      </w:pPr>
      <w:r w:rsidRPr="00D3697A">
        <w:rPr>
          <w:lang w:val="en-IN"/>
        </w:rPr>
        <w:t>Data type compatibility checks</w:t>
      </w:r>
    </w:p>
    <w:p w14:paraId="1C37D6EB" w14:textId="77777777" w:rsidR="00D3697A" w:rsidRPr="00D3697A" w:rsidRDefault="00D3697A" w:rsidP="00D3697A">
      <w:pPr>
        <w:numPr>
          <w:ilvl w:val="0"/>
          <w:numId w:val="9"/>
        </w:numPr>
        <w:rPr>
          <w:lang w:val="en-IN"/>
        </w:rPr>
      </w:pPr>
      <w:r w:rsidRPr="00D3697A">
        <w:rPr>
          <w:lang w:val="en-IN"/>
        </w:rPr>
        <w:t>Middleware bindings</w:t>
      </w:r>
    </w:p>
    <w:p w14:paraId="253CAB8C" w14:textId="77777777" w:rsidR="00D3697A" w:rsidRPr="00D3697A" w:rsidRDefault="00D3697A" w:rsidP="00D3697A">
      <w:pPr>
        <w:numPr>
          <w:ilvl w:val="0"/>
          <w:numId w:val="9"/>
        </w:numPr>
        <w:rPr>
          <w:lang w:val="en-IN"/>
        </w:rPr>
      </w:pPr>
      <w:r w:rsidRPr="00D3697A">
        <w:rPr>
          <w:lang w:val="en-IN"/>
        </w:rPr>
        <w:t>Read/write API wrappers</w:t>
      </w:r>
    </w:p>
    <w:p w14:paraId="238DD9DA" w14:textId="77777777" w:rsidR="00D3697A" w:rsidRPr="00D3697A" w:rsidRDefault="00D3697A" w:rsidP="00D3697A">
      <w:pPr>
        <w:numPr>
          <w:ilvl w:val="0"/>
          <w:numId w:val="9"/>
        </w:numPr>
        <w:rPr>
          <w:lang w:val="en-IN"/>
        </w:rPr>
      </w:pPr>
      <w:r w:rsidRPr="00D3697A">
        <w:rPr>
          <w:lang w:val="en-IN"/>
        </w:rPr>
        <w:t>Execution-order mapping</w:t>
      </w:r>
    </w:p>
    <w:p w14:paraId="13EB3852" w14:textId="77777777" w:rsidR="00D3697A" w:rsidRPr="00D3697A" w:rsidRDefault="00D3697A" w:rsidP="00D3697A">
      <w:pPr>
        <w:rPr>
          <w:lang w:val="en-IN"/>
        </w:rPr>
      </w:pPr>
      <w:r w:rsidRPr="00D3697A">
        <w:rPr>
          <w:lang w:val="en-IN"/>
        </w:rPr>
        <w:t>So instead of manually wiring signals (error-prone), Cobalt ensures:</w:t>
      </w:r>
    </w:p>
    <w:p w14:paraId="41DC5723" w14:textId="77777777" w:rsidR="00D3697A" w:rsidRPr="00D3697A" w:rsidRDefault="00D3697A" w:rsidP="00D3697A">
      <w:pPr>
        <w:rPr>
          <w:b/>
          <w:bCs/>
          <w:lang w:val="en-IN"/>
        </w:rPr>
      </w:pPr>
      <w:r w:rsidRPr="00D3697A">
        <w:rPr>
          <w:rFonts w:ascii="Segoe UI Emoji" w:hAnsi="Segoe UI Emoji" w:cs="Segoe UI Emoji"/>
          <w:b/>
          <w:bCs/>
          <w:lang w:val="en-IN"/>
        </w:rPr>
        <w:t>✔️</w:t>
      </w:r>
      <w:r w:rsidRPr="00D3697A">
        <w:rPr>
          <w:b/>
          <w:bCs/>
          <w:lang w:val="en-IN"/>
        </w:rPr>
        <w:t xml:space="preserve"> Sensor → Fusion → Perception → Higher stack</w:t>
      </w:r>
    </w:p>
    <w:p w14:paraId="3D07C024" w14:textId="77777777" w:rsidR="00D3697A" w:rsidRPr="00D3697A" w:rsidRDefault="00D3697A" w:rsidP="00D3697A">
      <w:pPr>
        <w:rPr>
          <w:lang w:val="en-IN"/>
        </w:rPr>
      </w:pPr>
      <w:r w:rsidRPr="00D3697A">
        <w:rPr>
          <w:lang w:val="en-IN"/>
        </w:rPr>
        <w:t xml:space="preserve">is connected consistently for </w:t>
      </w:r>
      <w:r w:rsidRPr="00D3697A">
        <w:rPr>
          <w:i/>
          <w:iCs/>
          <w:lang w:val="en-IN"/>
        </w:rPr>
        <w:t>all components</w:t>
      </w:r>
      <w:r w:rsidRPr="00D3697A">
        <w:rPr>
          <w:lang w:val="en-IN"/>
        </w:rPr>
        <w:t>.</w:t>
      </w:r>
    </w:p>
    <w:p w14:paraId="6D630A87" w14:textId="77777777" w:rsidR="00D3697A" w:rsidRPr="00D3697A" w:rsidRDefault="00D3697A" w:rsidP="00D3697A">
      <w:pPr>
        <w:rPr>
          <w:lang w:val="en-IN"/>
        </w:rPr>
      </w:pPr>
      <w:r w:rsidRPr="00D3697A">
        <w:rPr>
          <w:lang w:val="en-IN"/>
        </w:rPr>
        <w:pict w14:anchorId="57E7CE49">
          <v:rect id="_x0000_i1061" style="width:0;height:1.5pt" o:hralign="center" o:hrstd="t" o:hr="t" fillcolor="#a0a0a0" stroked="f"/>
        </w:pict>
      </w:r>
    </w:p>
    <w:p w14:paraId="0B97DB00" w14:textId="77777777" w:rsidR="00D3697A" w:rsidRPr="00D3697A" w:rsidRDefault="00D3697A" w:rsidP="00D3697A">
      <w:pPr>
        <w:rPr>
          <w:b/>
          <w:bCs/>
          <w:lang w:val="en-IN"/>
        </w:rPr>
      </w:pPr>
      <w:r w:rsidRPr="00D3697A">
        <w:rPr>
          <w:rFonts w:ascii="Segoe UI Emoji" w:hAnsi="Segoe UI Emoji" w:cs="Segoe UI Emoji"/>
          <w:b/>
          <w:bCs/>
          <w:lang w:val="en-IN"/>
        </w:rPr>
        <w:t>✅</w:t>
      </w:r>
      <w:r w:rsidRPr="00D3697A">
        <w:rPr>
          <w:b/>
          <w:bCs/>
          <w:lang w:val="en-IN"/>
        </w:rPr>
        <w:t xml:space="preserve"> 3. Why this automation is important</w:t>
      </w:r>
    </w:p>
    <w:p w14:paraId="5BB94F83" w14:textId="77777777" w:rsidR="00D3697A" w:rsidRPr="00D3697A" w:rsidRDefault="00D3697A" w:rsidP="00D3697A">
      <w:pPr>
        <w:rPr>
          <w:lang w:val="en-IN"/>
        </w:rPr>
      </w:pPr>
      <w:r w:rsidRPr="00D3697A">
        <w:rPr>
          <w:lang w:val="en-IN"/>
        </w:rPr>
        <w:t xml:space="preserve">Without </w:t>
      </w:r>
      <w:proofErr w:type="spellStart"/>
      <w:r w:rsidRPr="00D3697A">
        <w:rPr>
          <w:lang w:val="en-IN"/>
        </w:rPr>
        <w:t>Cobaltification</w:t>
      </w:r>
      <w:proofErr w:type="spellEnd"/>
      <w:r w:rsidRPr="00D3697A">
        <w:rPr>
          <w:lang w:val="en-IN"/>
        </w:rPr>
        <w:t>:</w:t>
      </w:r>
    </w:p>
    <w:p w14:paraId="6F2C3D7D" w14:textId="77777777" w:rsidR="00D3697A" w:rsidRPr="00D3697A" w:rsidRDefault="00D3697A" w:rsidP="00D3697A">
      <w:pPr>
        <w:numPr>
          <w:ilvl w:val="0"/>
          <w:numId w:val="10"/>
        </w:numPr>
        <w:rPr>
          <w:lang w:val="en-IN"/>
        </w:rPr>
      </w:pPr>
      <w:r w:rsidRPr="00D3697A">
        <w:rPr>
          <w:lang w:val="en-IN"/>
        </w:rPr>
        <w:t>Developers might manually connect wrong ports</w:t>
      </w:r>
    </w:p>
    <w:p w14:paraId="0F3FC9A4" w14:textId="77777777" w:rsidR="00D3697A" w:rsidRPr="00D3697A" w:rsidRDefault="00D3697A" w:rsidP="00D3697A">
      <w:pPr>
        <w:numPr>
          <w:ilvl w:val="0"/>
          <w:numId w:val="10"/>
        </w:numPr>
        <w:rPr>
          <w:lang w:val="en-IN"/>
        </w:rPr>
      </w:pPr>
      <w:r w:rsidRPr="00D3697A">
        <w:rPr>
          <w:lang w:val="en-IN"/>
        </w:rPr>
        <w:t>Data types may mismatch</w:t>
      </w:r>
    </w:p>
    <w:p w14:paraId="1D275B57" w14:textId="77777777" w:rsidR="00D3697A" w:rsidRPr="00D3697A" w:rsidRDefault="00D3697A" w:rsidP="00D3697A">
      <w:pPr>
        <w:numPr>
          <w:ilvl w:val="0"/>
          <w:numId w:val="10"/>
        </w:numPr>
        <w:rPr>
          <w:lang w:val="en-IN"/>
        </w:rPr>
      </w:pPr>
      <w:r w:rsidRPr="00D3697A">
        <w:rPr>
          <w:lang w:val="en-IN"/>
        </w:rPr>
        <w:t>Component lifecycle may break</w:t>
      </w:r>
    </w:p>
    <w:p w14:paraId="09E7EC61" w14:textId="77777777" w:rsidR="00D3697A" w:rsidRPr="00D3697A" w:rsidRDefault="00D3697A" w:rsidP="00D3697A">
      <w:pPr>
        <w:numPr>
          <w:ilvl w:val="0"/>
          <w:numId w:val="10"/>
        </w:numPr>
        <w:rPr>
          <w:lang w:val="en-IN"/>
        </w:rPr>
      </w:pPr>
      <w:r w:rsidRPr="00D3697A">
        <w:rPr>
          <w:lang w:val="en-IN"/>
        </w:rPr>
        <w:t>The build may become inconsistent</w:t>
      </w:r>
    </w:p>
    <w:p w14:paraId="2163FB90" w14:textId="77777777" w:rsidR="00D3697A" w:rsidRPr="00D3697A" w:rsidRDefault="00D3697A" w:rsidP="00D3697A">
      <w:pPr>
        <w:numPr>
          <w:ilvl w:val="0"/>
          <w:numId w:val="10"/>
        </w:numPr>
        <w:rPr>
          <w:lang w:val="en-IN"/>
        </w:rPr>
      </w:pPr>
      <w:r w:rsidRPr="00D3697A">
        <w:rPr>
          <w:lang w:val="en-IN"/>
        </w:rPr>
        <w:t>Multiple teams may use different conventions</w:t>
      </w:r>
    </w:p>
    <w:p w14:paraId="13B6913E" w14:textId="77777777" w:rsidR="00D3697A" w:rsidRPr="00D3697A" w:rsidRDefault="00D3697A" w:rsidP="00D3697A">
      <w:pPr>
        <w:rPr>
          <w:lang w:val="en-IN"/>
        </w:rPr>
      </w:pPr>
      <w:r w:rsidRPr="00D3697A">
        <w:rPr>
          <w:lang w:val="en-IN"/>
        </w:rPr>
        <w:t xml:space="preserve">Cobalt solves this by </w:t>
      </w:r>
      <w:r w:rsidRPr="00D3697A">
        <w:rPr>
          <w:b/>
          <w:bCs/>
          <w:lang w:val="en-IN"/>
        </w:rPr>
        <w:t>centralizing configuration and auto-generating everything</w:t>
      </w:r>
      <w:r w:rsidRPr="00D3697A">
        <w:rPr>
          <w:lang w:val="en-IN"/>
        </w:rPr>
        <w:t>, ensuring:</w:t>
      </w:r>
    </w:p>
    <w:p w14:paraId="5DEEA767" w14:textId="77777777" w:rsidR="00D3697A" w:rsidRPr="00D3697A" w:rsidRDefault="00D3697A" w:rsidP="00D3697A">
      <w:pPr>
        <w:numPr>
          <w:ilvl w:val="0"/>
          <w:numId w:val="11"/>
        </w:numPr>
        <w:rPr>
          <w:lang w:val="en-IN"/>
        </w:rPr>
      </w:pPr>
      <w:r w:rsidRPr="00D3697A">
        <w:rPr>
          <w:lang w:val="en-IN"/>
        </w:rPr>
        <w:t>Standardized architecture</w:t>
      </w:r>
    </w:p>
    <w:p w14:paraId="2798F6E2" w14:textId="77777777" w:rsidR="00D3697A" w:rsidRPr="00D3697A" w:rsidRDefault="00D3697A" w:rsidP="00D3697A">
      <w:pPr>
        <w:numPr>
          <w:ilvl w:val="0"/>
          <w:numId w:val="11"/>
        </w:numPr>
        <w:rPr>
          <w:lang w:val="en-IN"/>
        </w:rPr>
      </w:pPr>
      <w:r w:rsidRPr="00D3697A">
        <w:rPr>
          <w:lang w:val="en-IN"/>
        </w:rPr>
        <w:t>Reusable components</w:t>
      </w:r>
    </w:p>
    <w:p w14:paraId="3243F520" w14:textId="77777777" w:rsidR="00D3697A" w:rsidRPr="00D3697A" w:rsidRDefault="00D3697A" w:rsidP="00D3697A">
      <w:pPr>
        <w:numPr>
          <w:ilvl w:val="0"/>
          <w:numId w:val="11"/>
        </w:numPr>
        <w:rPr>
          <w:lang w:val="en-IN"/>
        </w:rPr>
      </w:pPr>
      <w:r w:rsidRPr="00D3697A">
        <w:rPr>
          <w:lang w:val="en-IN"/>
        </w:rPr>
        <w:lastRenderedPageBreak/>
        <w:t>Faster platform-wide integration</w:t>
      </w:r>
    </w:p>
    <w:p w14:paraId="741F88DD" w14:textId="77777777" w:rsidR="00D3697A" w:rsidRPr="00D3697A" w:rsidRDefault="00D3697A" w:rsidP="00D3697A">
      <w:pPr>
        <w:numPr>
          <w:ilvl w:val="0"/>
          <w:numId w:val="11"/>
        </w:numPr>
        <w:rPr>
          <w:lang w:val="en-IN"/>
        </w:rPr>
      </w:pPr>
      <w:r w:rsidRPr="00D3697A">
        <w:rPr>
          <w:lang w:val="en-IN"/>
        </w:rPr>
        <w:t>Unified debugging/logging interfaces</w:t>
      </w:r>
    </w:p>
    <w:p w14:paraId="78D287FC" w14:textId="77777777" w:rsidR="00D3697A" w:rsidRPr="00D3697A" w:rsidRDefault="00D3697A" w:rsidP="00D3697A">
      <w:pPr>
        <w:rPr>
          <w:lang w:val="en-IN"/>
        </w:rPr>
      </w:pPr>
      <w:r w:rsidRPr="00D3697A">
        <w:rPr>
          <w:lang w:val="en-IN"/>
        </w:rPr>
        <w:pict w14:anchorId="72E1AB72">
          <v:rect id="_x0000_i1062" style="width:0;height:1.5pt" o:hralign="center" o:hrstd="t" o:hr="t" fillcolor="#a0a0a0" stroked="f"/>
        </w:pict>
      </w:r>
    </w:p>
    <w:p w14:paraId="3FB7B892" w14:textId="77777777" w:rsidR="00D3697A" w:rsidRPr="00D3697A" w:rsidRDefault="00D3697A" w:rsidP="00D3697A">
      <w:pPr>
        <w:rPr>
          <w:b/>
          <w:bCs/>
          <w:lang w:val="en-IN"/>
        </w:rPr>
      </w:pPr>
      <w:r w:rsidRPr="00D3697A">
        <w:rPr>
          <w:rFonts w:ascii="Segoe UI Emoji" w:hAnsi="Segoe UI Emoji" w:cs="Segoe UI Emoji"/>
          <w:b/>
          <w:bCs/>
          <w:lang w:val="en-IN"/>
        </w:rPr>
        <w:t>🎯</w:t>
      </w:r>
      <w:r w:rsidRPr="00D3697A">
        <w:rPr>
          <w:b/>
          <w:bCs/>
          <w:lang w:val="en-IN"/>
        </w:rPr>
        <w:t xml:space="preserve"> One-liner answer (interview-friendly)</w:t>
      </w:r>
    </w:p>
    <w:p w14:paraId="063093C8" w14:textId="77777777" w:rsidR="00D3697A" w:rsidRPr="00D3697A" w:rsidRDefault="00D3697A" w:rsidP="00D3697A">
      <w:pPr>
        <w:rPr>
          <w:lang w:val="en-IN"/>
        </w:rPr>
      </w:pPr>
      <w:r w:rsidRPr="00D3697A">
        <w:rPr>
          <w:lang w:val="en-IN"/>
        </w:rPr>
        <w:t>“</w:t>
      </w:r>
      <w:proofErr w:type="spellStart"/>
      <w:r w:rsidRPr="00D3697A">
        <w:rPr>
          <w:lang w:val="en-IN"/>
        </w:rPr>
        <w:t>Cobaltification</w:t>
      </w:r>
      <w:proofErr w:type="spellEnd"/>
      <w:r w:rsidRPr="00D3697A">
        <w:rPr>
          <w:lang w:val="en-IN"/>
        </w:rPr>
        <w:t xml:space="preserve"> enables automatic code generation and port connections so that all ADAS components follow standardized interfaces, ensuring consistent sensor-to-component communication and eliminating manual integration errors.”</w:t>
      </w:r>
    </w:p>
    <w:p w14:paraId="5F482114" w14:textId="77777777" w:rsidR="00D3697A" w:rsidRDefault="00D3697A"/>
    <w:sectPr w:rsidR="00D3697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0D283" w14:textId="77777777" w:rsidR="00F52F16" w:rsidRDefault="00F52F16" w:rsidP="004F5511">
      <w:pPr>
        <w:spacing w:after="0" w:line="240" w:lineRule="auto"/>
      </w:pPr>
      <w:r>
        <w:separator/>
      </w:r>
    </w:p>
  </w:endnote>
  <w:endnote w:type="continuationSeparator" w:id="0">
    <w:p w14:paraId="59AB9713" w14:textId="77777777" w:rsidR="00F52F16" w:rsidRDefault="00F52F16" w:rsidP="004F5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EEF46" w14:textId="72A17115" w:rsidR="004F5511" w:rsidRDefault="004F55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7C27BE" wp14:editId="0C19822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35657186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07ADA4" w14:textId="7F9D4F2E" w:rsidR="004F5511" w:rsidRPr="004F5511" w:rsidRDefault="004F5511" w:rsidP="004F551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F55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C27B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4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" filled="f" stroked="f">
              <v:textbox style="mso-fit-shape-to-text:t" inset="0,0,0,15pt">
                <w:txbxContent>
                  <w:p w14:paraId="5607ADA4" w14:textId="7F9D4F2E" w:rsidR="004F5511" w:rsidRPr="004F5511" w:rsidRDefault="004F5511" w:rsidP="004F551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F551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BE1F1" w14:textId="711B1C37" w:rsidR="004F5511" w:rsidRDefault="004F55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165F78" wp14:editId="57896C6A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71389576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AE3986" w14:textId="00E19A62" w:rsidR="004F5511" w:rsidRPr="004F5511" w:rsidRDefault="004F5511" w:rsidP="004F551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F55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65F7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4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lz3CwIAABwEAAAOAAAAZHJzL2Uyb0RvYy54bWysU8Fu2zAMvQ/YPwi6L3aSdWi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" filled="f" stroked="f">
              <v:textbox style="mso-fit-shape-to-text:t" inset="0,0,0,15pt">
                <w:txbxContent>
                  <w:p w14:paraId="52AE3986" w14:textId="00E19A62" w:rsidR="004F5511" w:rsidRPr="004F5511" w:rsidRDefault="004F5511" w:rsidP="004F551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F551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2C435" w14:textId="3112A8FE" w:rsidR="004F5511" w:rsidRDefault="004F55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E9F26A" wp14:editId="516E83C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8190198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FDDEFB" w14:textId="476000D9" w:rsidR="004F5511" w:rsidRPr="004F5511" w:rsidRDefault="004F5511" w:rsidP="004F551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F55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E9F2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4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uxDQIAABw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" filled="f" stroked="f">
              <v:textbox style="mso-fit-shape-to-text:t" inset="0,0,0,15pt">
                <w:txbxContent>
                  <w:p w14:paraId="15FDDEFB" w14:textId="476000D9" w:rsidR="004F5511" w:rsidRPr="004F5511" w:rsidRDefault="004F5511" w:rsidP="004F551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F551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8042E" w14:textId="77777777" w:rsidR="00F52F16" w:rsidRDefault="00F52F16" w:rsidP="004F5511">
      <w:pPr>
        <w:spacing w:after="0" w:line="240" w:lineRule="auto"/>
      </w:pPr>
      <w:r>
        <w:separator/>
      </w:r>
    </w:p>
  </w:footnote>
  <w:footnote w:type="continuationSeparator" w:id="0">
    <w:p w14:paraId="60646456" w14:textId="77777777" w:rsidR="00F52F16" w:rsidRDefault="00F52F16" w:rsidP="004F5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C31B0"/>
    <w:multiLevelType w:val="multilevel"/>
    <w:tmpl w:val="F012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91E01"/>
    <w:multiLevelType w:val="multilevel"/>
    <w:tmpl w:val="7524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E515F"/>
    <w:multiLevelType w:val="multilevel"/>
    <w:tmpl w:val="E000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C30EE"/>
    <w:multiLevelType w:val="multilevel"/>
    <w:tmpl w:val="9FD2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46CEC"/>
    <w:multiLevelType w:val="multilevel"/>
    <w:tmpl w:val="E342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03800"/>
    <w:multiLevelType w:val="multilevel"/>
    <w:tmpl w:val="266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A2B4A"/>
    <w:multiLevelType w:val="multilevel"/>
    <w:tmpl w:val="062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A6A99"/>
    <w:multiLevelType w:val="multilevel"/>
    <w:tmpl w:val="789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A47A6"/>
    <w:multiLevelType w:val="multilevel"/>
    <w:tmpl w:val="BA34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A14F2"/>
    <w:multiLevelType w:val="multilevel"/>
    <w:tmpl w:val="841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4660F"/>
    <w:multiLevelType w:val="multilevel"/>
    <w:tmpl w:val="4834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807250">
    <w:abstractNumId w:val="4"/>
  </w:num>
  <w:num w:numId="2" w16cid:durableId="1940722307">
    <w:abstractNumId w:val="5"/>
  </w:num>
  <w:num w:numId="3" w16cid:durableId="486290227">
    <w:abstractNumId w:val="7"/>
  </w:num>
  <w:num w:numId="4" w16cid:durableId="3480379">
    <w:abstractNumId w:val="6"/>
  </w:num>
  <w:num w:numId="5" w16cid:durableId="2026587780">
    <w:abstractNumId w:val="0"/>
  </w:num>
  <w:num w:numId="6" w16cid:durableId="552079339">
    <w:abstractNumId w:val="10"/>
  </w:num>
  <w:num w:numId="7" w16cid:durableId="1295450572">
    <w:abstractNumId w:val="9"/>
  </w:num>
  <w:num w:numId="8" w16cid:durableId="2026399709">
    <w:abstractNumId w:val="3"/>
  </w:num>
  <w:num w:numId="9" w16cid:durableId="1375545256">
    <w:abstractNumId w:val="8"/>
  </w:num>
  <w:num w:numId="10" w16cid:durableId="1776747153">
    <w:abstractNumId w:val="1"/>
  </w:num>
  <w:num w:numId="11" w16cid:durableId="1641689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A0"/>
    <w:rsid w:val="0008428E"/>
    <w:rsid w:val="00096A47"/>
    <w:rsid w:val="003237D7"/>
    <w:rsid w:val="004F5511"/>
    <w:rsid w:val="00637A73"/>
    <w:rsid w:val="007953D1"/>
    <w:rsid w:val="00B141A5"/>
    <w:rsid w:val="00BD1490"/>
    <w:rsid w:val="00D3697A"/>
    <w:rsid w:val="00E00182"/>
    <w:rsid w:val="00E92DA0"/>
    <w:rsid w:val="00F52F16"/>
    <w:rsid w:val="00F7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8B78"/>
  <w15:chartTrackingRefBased/>
  <w15:docId w15:val="{DDF2F9F8-355D-4BAC-95B6-0F6B7355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DA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F55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0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67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Jahnavi, Yerramelli</dc:creator>
  <cp:keywords/>
  <dc:description/>
  <cp:lastModifiedBy>Jahnavi Yerramelli</cp:lastModifiedBy>
  <cp:revision>3</cp:revision>
  <dcterms:created xsi:type="dcterms:W3CDTF">2025-11-20T12:24:00Z</dcterms:created>
  <dcterms:modified xsi:type="dcterms:W3CDTF">2025-11-20T19:13:00Z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ad79a9d,1540dad9,6627f954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