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8245" w14:textId="28C64965" w:rsidR="004110E8" w:rsidRDefault="000D4939">
      <w:pPr>
        <w:rPr>
          <w:rFonts w:cstheme="minorHAnsi"/>
          <w:b/>
          <w:bCs/>
          <w:color w:val="1F3864" w:themeColor="accent1" w:themeShade="80"/>
          <w:sz w:val="40"/>
          <w:szCs w:val="40"/>
          <w:u w:val="single"/>
        </w:rPr>
      </w:pPr>
      <w:r>
        <w:rPr>
          <w:rFonts w:cstheme="minorHAnsi"/>
          <w:b/>
          <w:bCs/>
          <w:color w:val="1F3864" w:themeColor="accent1" w:themeShade="80"/>
          <w:sz w:val="40"/>
          <w:szCs w:val="40"/>
          <w:u w:val="single"/>
        </w:rPr>
        <w:t>SOFTWARE ENGINEERING ASSIGNMENT</w:t>
      </w:r>
    </w:p>
    <w:p w14:paraId="373C9B38" w14:textId="3FF385AF" w:rsidR="000D4939" w:rsidRDefault="000D4939">
      <w:pPr>
        <w:rPr>
          <w:rFonts w:cstheme="minorHAnsi"/>
          <w:color w:val="1F3864" w:themeColor="accent1" w:themeShade="80"/>
          <w:sz w:val="28"/>
          <w:szCs w:val="28"/>
        </w:rPr>
      </w:pPr>
      <w:r>
        <w:rPr>
          <w:rFonts w:cstheme="minorHAnsi"/>
          <w:color w:val="1F3864" w:themeColor="accent1" w:themeShade="80"/>
          <w:sz w:val="28"/>
          <w:szCs w:val="28"/>
        </w:rPr>
        <w:t>NAME : JAHNAVI HEGDE</w:t>
      </w:r>
    </w:p>
    <w:p w14:paraId="7FC72534" w14:textId="793B9E92" w:rsidR="000D4939" w:rsidRDefault="000D4939">
      <w:pPr>
        <w:rPr>
          <w:rFonts w:cstheme="minorHAnsi"/>
          <w:color w:val="1F3864" w:themeColor="accent1" w:themeShade="80"/>
          <w:sz w:val="28"/>
          <w:szCs w:val="28"/>
        </w:rPr>
      </w:pPr>
      <w:r>
        <w:rPr>
          <w:rFonts w:cstheme="minorHAnsi"/>
          <w:color w:val="1F3864" w:themeColor="accent1" w:themeShade="80"/>
          <w:sz w:val="28"/>
          <w:szCs w:val="28"/>
        </w:rPr>
        <w:t>ROLL NO : 21BCS044</w:t>
      </w:r>
    </w:p>
    <w:p w14:paraId="373E627C" w14:textId="77777777" w:rsidR="000D4939" w:rsidRDefault="000D4939">
      <w:pPr>
        <w:rPr>
          <w:rFonts w:cstheme="minorHAnsi"/>
          <w:color w:val="1F3864" w:themeColor="accent1" w:themeShade="80"/>
          <w:sz w:val="28"/>
          <w:szCs w:val="28"/>
        </w:rPr>
      </w:pPr>
    </w:p>
    <w:p w14:paraId="2A48D4E6" w14:textId="55B92E4D" w:rsidR="000D4939" w:rsidRDefault="000D4939">
      <w:pPr>
        <w:rPr>
          <w:rFonts w:cstheme="minorHAnsi"/>
          <w:b/>
          <w:bCs/>
          <w:sz w:val="32"/>
          <w:szCs w:val="32"/>
          <w:u w:val="single"/>
        </w:rPr>
      </w:pPr>
      <w:r w:rsidRPr="000D4939">
        <w:rPr>
          <w:rFonts w:cstheme="minorHAnsi"/>
          <w:b/>
          <w:bCs/>
          <w:sz w:val="32"/>
          <w:szCs w:val="32"/>
          <w:u w:val="single"/>
        </w:rPr>
        <w:t>INTRODUCTION</w:t>
      </w:r>
    </w:p>
    <w:p w14:paraId="0BF4CB9B" w14:textId="40A335B3" w:rsidR="000D4939" w:rsidRDefault="000D4939">
      <w:pPr>
        <w:rPr>
          <w:rFonts w:cstheme="minorHAnsi"/>
          <w:sz w:val="28"/>
          <w:szCs w:val="28"/>
        </w:rPr>
      </w:pPr>
      <w:r w:rsidRPr="000D4939">
        <w:rPr>
          <w:rFonts w:cstheme="minorHAnsi"/>
          <w:sz w:val="28"/>
          <w:szCs w:val="28"/>
        </w:rPr>
        <w:t>In order to move towards a greener and more sustainable future, the energy sector is currently undergoing a fundamental transition. As the world struggles to address climate change and achieve the goal of a decarbonized energy model, digitalization has come to be recognised as a crucial enabler to see that this transformation is realised. To increase energy efficiency, businesses have started switching from analogue metres to digital meters, smart meters, and other digital technologies over time. The renewable energy industry still has to contend with a number of challenges, including geographically dispersed energy data, a lack of integrated platforms, the inability to manage assets, and the absence of specific, verifiable goals.</w:t>
      </w:r>
    </w:p>
    <w:p w14:paraId="51983153" w14:textId="07C86CF2" w:rsidR="000D4939" w:rsidRDefault="00D45131">
      <w:pPr>
        <w:rPr>
          <w:rFonts w:cstheme="minorHAnsi"/>
          <w:sz w:val="28"/>
          <w:szCs w:val="28"/>
        </w:rPr>
      </w:pPr>
      <w:r w:rsidRPr="00D45131">
        <w:rPr>
          <w:rFonts w:cstheme="minorHAnsi"/>
          <w:sz w:val="28"/>
          <w:szCs w:val="28"/>
        </w:rPr>
        <w:t>The integration of renewable energies, energy regulations, and transparency in their management can be facilitated by digitalization provided it is carried out under the direction of an integrated operations platform. Additionally, it can help optimise the production of renewable energy sources, forecast weather and market conditions more precisely, and decrease downtime by providing alerts based on predictive maintenance. Furthermore, automated procedures for wise decision-making and optimisation can be built into renewable energy plants using digitalization tools and platforms. These advantages highlight the potential of digitally based future energies, where new power plants are digitally designed from the ground up and supported by digital twins for maximum performance from power generation through its connection with customers.</w:t>
      </w:r>
    </w:p>
    <w:p w14:paraId="6AB65D55" w14:textId="77777777" w:rsidR="00D45131" w:rsidRDefault="00D45131">
      <w:pPr>
        <w:rPr>
          <w:rFonts w:cstheme="minorHAnsi"/>
          <w:sz w:val="28"/>
          <w:szCs w:val="28"/>
        </w:rPr>
      </w:pPr>
    </w:p>
    <w:p w14:paraId="1075B1AA" w14:textId="77777777" w:rsidR="00D45131" w:rsidRDefault="00D45131">
      <w:pPr>
        <w:rPr>
          <w:rFonts w:cstheme="minorHAnsi"/>
          <w:sz w:val="28"/>
          <w:szCs w:val="28"/>
        </w:rPr>
      </w:pPr>
    </w:p>
    <w:p w14:paraId="00C5AC56" w14:textId="77777777" w:rsidR="00D45131" w:rsidRDefault="00D45131">
      <w:pPr>
        <w:rPr>
          <w:rFonts w:cstheme="minorHAnsi"/>
          <w:sz w:val="28"/>
          <w:szCs w:val="28"/>
        </w:rPr>
      </w:pPr>
    </w:p>
    <w:p w14:paraId="1EF92DBE" w14:textId="77777777" w:rsidR="00D45131" w:rsidRDefault="00D45131">
      <w:pPr>
        <w:rPr>
          <w:rFonts w:cstheme="minorHAnsi"/>
          <w:sz w:val="28"/>
          <w:szCs w:val="28"/>
        </w:rPr>
      </w:pPr>
    </w:p>
    <w:p w14:paraId="42065C81" w14:textId="77777777" w:rsidR="00D45131" w:rsidRDefault="00D45131">
      <w:pPr>
        <w:rPr>
          <w:rFonts w:cstheme="minorHAnsi"/>
          <w:sz w:val="28"/>
          <w:szCs w:val="28"/>
        </w:rPr>
      </w:pPr>
    </w:p>
    <w:p w14:paraId="6B236B37" w14:textId="0E77F1BC" w:rsidR="00D45131" w:rsidRDefault="00D45131">
      <w:pPr>
        <w:rPr>
          <w:rFonts w:cstheme="minorHAnsi"/>
          <w:b/>
          <w:bCs/>
          <w:sz w:val="32"/>
          <w:szCs w:val="32"/>
          <w:u w:val="single"/>
        </w:rPr>
      </w:pPr>
      <w:r w:rsidRPr="00D45131">
        <w:rPr>
          <w:rFonts w:cstheme="minorHAnsi"/>
          <w:b/>
          <w:bCs/>
          <w:sz w:val="32"/>
          <w:szCs w:val="32"/>
          <w:u w:val="single"/>
        </w:rPr>
        <w:lastRenderedPageBreak/>
        <w:t>Requirements:</w:t>
      </w:r>
    </w:p>
    <w:p w14:paraId="33D1993B" w14:textId="77777777" w:rsidR="00D45131" w:rsidRPr="00D45131" w:rsidRDefault="00D45131" w:rsidP="00D45131">
      <w:pPr>
        <w:rPr>
          <w:rFonts w:cstheme="minorHAnsi"/>
          <w:sz w:val="28"/>
          <w:szCs w:val="28"/>
        </w:rPr>
      </w:pPr>
      <w:r w:rsidRPr="00D45131">
        <w:rPr>
          <w:rFonts w:cstheme="minorHAnsi"/>
          <w:sz w:val="28"/>
          <w:szCs w:val="28"/>
        </w:rPr>
        <w:t>The following requirements are necessary to develop a suitable technology-oriented digital solution for the energy sector:</w:t>
      </w:r>
    </w:p>
    <w:p w14:paraId="0AF02CA7" w14:textId="77777777" w:rsidR="00D45131" w:rsidRPr="00D45131" w:rsidRDefault="00D45131" w:rsidP="00D45131">
      <w:pPr>
        <w:rPr>
          <w:rFonts w:cstheme="minorHAnsi"/>
          <w:sz w:val="28"/>
          <w:szCs w:val="28"/>
        </w:rPr>
      </w:pPr>
    </w:p>
    <w:p w14:paraId="3AEDA955" w14:textId="77777777" w:rsidR="00D45131" w:rsidRPr="00D45131" w:rsidRDefault="00D45131" w:rsidP="00D45131">
      <w:pPr>
        <w:rPr>
          <w:rFonts w:cstheme="minorHAnsi"/>
          <w:sz w:val="28"/>
          <w:szCs w:val="28"/>
        </w:rPr>
      </w:pPr>
      <w:r w:rsidRPr="00D45131">
        <w:rPr>
          <w:rFonts w:cstheme="minorHAnsi"/>
          <w:sz w:val="28"/>
          <w:szCs w:val="28"/>
        </w:rPr>
        <w:t>a. An integrated platform that can connect and manage assets, as well as provide real-time monitoring and analysis of energy generation and consumption.</w:t>
      </w:r>
    </w:p>
    <w:p w14:paraId="4A85F13A" w14:textId="77777777" w:rsidR="00D45131" w:rsidRPr="00D45131" w:rsidRDefault="00D45131" w:rsidP="00D45131">
      <w:pPr>
        <w:rPr>
          <w:rFonts w:cstheme="minorHAnsi"/>
          <w:sz w:val="28"/>
          <w:szCs w:val="28"/>
        </w:rPr>
      </w:pPr>
    </w:p>
    <w:p w14:paraId="0F8425A0" w14:textId="77777777" w:rsidR="00D45131" w:rsidRPr="00D45131" w:rsidRDefault="00D45131" w:rsidP="00D45131">
      <w:pPr>
        <w:rPr>
          <w:rFonts w:cstheme="minorHAnsi"/>
          <w:sz w:val="28"/>
          <w:szCs w:val="28"/>
        </w:rPr>
      </w:pPr>
      <w:r w:rsidRPr="00D45131">
        <w:rPr>
          <w:rFonts w:cstheme="minorHAnsi"/>
          <w:sz w:val="28"/>
          <w:szCs w:val="28"/>
        </w:rPr>
        <w:t>b. Smart metres and sensors that can collect and transmit energy data from various sources in a secure and efficient manner.</w:t>
      </w:r>
    </w:p>
    <w:p w14:paraId="5BA41FA6" w14:textId="77777777" w:rsidR="00D45131" w:rsidRPr="00D45131" w:rsidRDefault="00D45131" w:rsidP="00D45131">
      <w:pPr>
        <w:rPr>
          <w:rFonts w:cstheme="minorHAnsi"/>
          <w:sz w:val="28"/>
          <w:szCs w:val="28"/>
        </w:rPr>
      </w:pPr>
    </w:p>
    <w:p w14:paraId="425F09CF" w14:textId="77777777" w:rsidR="00D45131" w:rsidRPr="00D45131" w:rsidRDefault="00D45131" w:rsidP="00D45131">
      <w:pPr>
        <w:rPr>
          <w:rFonts w:cstheme="minorHAnsi"/>
          <w:sz w:val="28"/>
          <w:szCs w:val="28"/>
        </w:rPr>
      </w:pPr>
      <w:r w:rsidRPr="00D45131">
        <w:rPr>
          <w:rFonts w:cstheme="minorHAnsi"/>
          <w:sz w:val="28"/>
          <w:szCs w:val="28"/>
        </w:rPr>
        <w:t>c. Artificial intelligence and machine learning tools that can provide accurate forecasting of weather and market conditions, optimise energy generation, and improve maintenance processes.</w:t>
      </w:r>
    </w:p>
    <w:p w14:paraId="53081042" w14:textId="77777777" w:rsidR="00D45131" w:rsidRPr="00D45131" w:rsidRDefault="00D45131" w:rsidP="00D45131">
      <w:pPr>
        <w:rPr>
          <w:rFonts w:cstheme="minorHAnsi"/>
          <w:sz w:val="28"/>
          <w:szCs w:val="28"/>
        </w:rPr>
      </w:pPr>
    </w:p>
    <w:p w14:paraId="77648772" w14:textId="77777777" w:rsidR="00D45131" w:rsidRPr="00D45131" w:rsidRDefault="00D45131" w:rsidP="00D45131">
      <w:pPr>
        <w:rPr>
          <w:rFonts w:cstheme="minorHAnsi"/>
          <w:sz w:val="28"/>
          <w:szCs w:val="28"/>
        </w:rPr>
      </w:pPr>
      <w:r w:rsidRPr="00D45131">
        <w:rPr>
          <w:rFonts w:cstheme="minorHAnsi"/>
          <w:sz w:val="28"/>
          <w:szCs w:val="28"/>
        </w:rPr>
        <w:t>d. Cybersecurity measures that can ensure the protection of sensitive data and prevent potential cyber threats.</w:t>
      </w:r>
    </w:p>
    <w:p w14:paraId="66AD0797" w14:textId="77777777" w:rsidR="00D45131" w:rsidRPr="00D45131" w:rsidRDefault="00D45131" w:rsidP="00D45131">
      <w:pPr>
        <w:rPr>
          <w:rFonts w:cstheme="minorHAnsi"/>
          <w:sz w:val="28"/>
          <w:szCs w:val="28"/>
        </w:rPr>
      </w:pPr>
    </w:p>
    <w:p w14:paraId="6B7F166D" w14:textId="17090A58" w:rsidR="000D4939" w:rsidRDefault="00D45131" w:rsidP="00D45131">
      <w:pPr>
        <w:rPr>
          <w:rFonts w:cstheme="minorHAnsi"/>
          <w:sz w:val="28"/>
          <w:szCs w:val="28"/>
        </w:rPr>
      </w:pPr>
      <w:r w:rsidRPr="00D45131">
        <w:rPr>
          <w:rFonts w:cstheme="minorHAnsi"/>
          <w:sz w:val="28"/>
          <w:szCs w:val="28"/>
        </w:rPr>
        <w:t>e. Scalability and flexibility to adapt to changing energy demands and regulations.</w:t>
      </w:r>
    </w:p>
    <w:p w14:paraId="03FA14DB" w14:textId="77777777" w:rsidR="00D45131" w:rsidRDefault="00D45131" w:rsidP="00D45131">
      <w:pPr>
        <w:rPr>
          <w:rFonts w:cstheme="minorHAnsi"/>
          <w:sz w:val="28"/>
          <w:szCs w:val="28"/>
        </w:rPr>
      </w:pPr>
    </w:p>
    <w:p w14:paraId="496BEE39" w14:textId="77777777" w:rsidR="00D45131" w:rsidRPr="00D45131" w:rsidRDefault="00D45131" w:rsidP="00D45131">
      <w:pPr>
        <w:rPr>
          <w:rFonts w:cstheme="minorHAnsi"/>
          <w:sz w:val="28"/>
          <w:szCs w:val="28"/>
        </w:rPr>
      </w:pPr>
      <w:r w:rsidRPr="00D45131">
        <w:rPr>
          <w:rFonts w:cstheme="minorHAnsi"/>
          <w:sz w:val="28"/>
          <w:szCs w:val="28"/>
        </w:rPr>
        <w:t>f. The capacity to communicate and integrate seamlessly with existing energy infrastructure and systems.</w:t>
      </w:r>
    </w:p>
    <w:p w14:paraId="4C9ECC9C" w14:textId="77777777" w:rsidR="00D45131" w:rsidRPr="00D45131" w:rsidRDefault="00D45131" w:rsidP="00D45131">
      <w:pPr>
        <w:rPr>
          <w:rFonts w:cstheme="minorHAnsi"/>
          <w:sz w:val="28"/>
          <w:szCs w:val="28"/>
        </w:rPr>
      </w:pPr>
    </w:p>
    <w:p w14:paraId="031C5697" w14:textId="77777777" w:rsidR="00D45131" w:rsidRPr="00D45131" w:rsidRDefault="00D45131" w:rsidP="00D45131">
      <w:pPr>
        <w:rPr>
          <w:rFonts w:cstheme="minorHAnsi"/>
          <w:sz w:val="28"/>
          <w:szCs w:val="28"/>
        </w:rPr>
      </w:pPr>
      <w:r w:rsidRPr="00D45131">
        <w:rPr>
          <w:rFonts w:cstheme="minorHAnsi"/>
          <w:sz w:val="28"/>
          <w:szCs w:val="28"/>
        </w:rPr>
        <w:t>g. User-friendly interfaces that make it simple for consumers and energy providers to access and view energy statistics.</w:t>
      </w:r>
    </w:p>
    <w:p w14:paraId="71329121" w14:textId="77777777" w:rsidR="00D45131" w:rsidRPr="00D45131" w:rsidRDefault="00D45131" w:rsidP="00D45131">
      <w:pPr>
        <w:rPr>
          <w:rFonts w:cstheme="minorHAnsi"/>
          <w:sz w:val="28"/>
          <w:szCs w:val="28"/>
        </w:rPr>
      </w:pPr>
    </w:p>
    <w:p w14:paraId="3BF69A9F" w14:textId="77777777" w:rsidR="00D45131" w:rsidRPr="00D45131" w:rsidRDefault="00D45131" w:rsidP="00D45131">
      <w:pPr>
        <w:rPr>
          <w:rFonts w:cstheme="minorHAnsi"/>
          <w:sz w:val="28"/>
          <w:szCs w:val="28"/>
        </w:rPr>
      </w:pPr>
      <w:r w:rsidRPr="00D45131">
        <w:rPr>
          <w:rFonts w:cstheme="minorHAnsi"/>
          <w:sz w:val="28"/>
          <w:szCs w:val="28"/>
        </w:rPr>
        <w:t>h. Specific, traceable goals that support the energy sector's broader decarbonization and sustainability objectives.</w:t>
      </w:r>
    </w:p>
    <w:p w14:paraId="7E96AB70" w14:textId="77777777" w:rsidR="00D45131" w:rsidRPr="00D45131" w:rsidRDefault="00D45131" w:rsidP="00D45131">
      <w:pPr>
        <w:rPr>
          <w:rFonts w:cstheme="minorHAnsi"/>
          <w:sz w:val="28"/>
          <w:szCs w:val="28"/>
        </w:rPr>
      </w:pPr>
    </w:p>
    <w:p w14:paraId="08D95C43" w14:textId="77777777" w:rsidR="00D45131" w:rsidRPr="00D45131" w:rsidRDefault="00D45131" w:rsidP="00D45131">
      <w:pPr>
        <w:rPr>
          <w:rFonts w:cstheme="minorHAnsi"/>
          <w:sz w:val="28"/>
          <w:szCs w:val="28"/>
        </w:rPr>
      </w:pPr>
      <w:proofErr w:type="spellStart"/>
      <w:r w:rsidRPr="00D45131">
        <w:rPr>
          <w:rFonts w:cstheme="minorHAnsi"/>
          <w:sz w:val="28"/>
          <w:szCs w:val="28"/>
        </w:rPr>
        <w:t>i</w:t>
      </w:r>
      <w:proofErr w:type="spellEnd"/>
      <w:r w:rsidRPr="00D45131">
        <w:rPr>
          <w:rFonts w:cstheme="minorHAnsi"/>
          <w:sz w:val="28"/>
          <w:szCs w:val="28"/>
        </w:rPr>
        <w:t>. Tools for advanced analytics and data visualisation that can offer insights into patterns of energy use, spot inefficiencies, and suggest</w:t>
      </w:r>
      <w:r>
        <w:rPr>
          <w:rFonts w:cstheme="minorHAnsi"/>
          <w:sz w:val="28"/>
          <w:szCs w:val="28"/>
        </w:rPr>
        <w:t xml:space="preserve"> </w:t>
      </w:r>
      <w:r w:rsidRPr="00D45131">
        <w:rPr>
          <w:rFonts w:cstheme="minorHAnsi"/>
          <w:sz w:val="28"/>
          <w:szCs w:val="28"/>
        </w:rPr>
        <w:t>steps to optimise energy use.</w:t>
      </w:r>
    </w:p>
    <w:p w14:paraId="15B52B3E" w14:textId="77777777" w:rsidR="00D45131" w:rsidRPr="00D45131" w:rsidRDefault="00D45131" w:rsidP="00D45131">
      <w:pPr>
        <w:rPr>
          <w:rFonts w:cstheme="minorHAnsi"/>
          <w:sz w:val="28"/>
          <w:szCs w:val="28"/>
        </w:rPr>
      </w:pPr>
    </w:p>
    <w:p w14:paraId="6A30BBE5" w14:textId="72D76E00" w:rsidR="00D45131" w:rsidRDefault="00D45131" w:rsidP="00D45131">
      <w:pPr>
        <w:rPr>
          <w:rFonts w:cstheme="minorHAnsi"/>
          <w:sz w:val="28"/>
          <w:szCs w:val="28"/>
        </w:rPr>
      </w:pPr>
      <w:r>
        <w:rPr>
          <w:rFonts w:cstheme="minorHAnsi"/>
          <w:sz w:val="28"/>
          <w:szCs w:val="28"/>
        </w:rPr>
        <w:t xml:space="preserve">j. </w:t>
      </w:r>
      <w:r w:rsidRPr="00D45131">
        <w:rPr>
          <w:rFonts w:cstheme="minorHAnsi"/>
          <w:sz w:val="28"/>
          <w:szCs w:val="28"/>
        </w:rPr>
        <w:t>Digital twins, which can assist with mode</w:t>
      </w:r>
      <w:r w:rsidR="00DF2E01">
        <w:rPr>
          <w:rFonts w:cstheme="minorHAnsi"/>
          <w:sz w:val="28"/>
          <w:szCs w:val="28"/>
        </w:rPr>
        <w:t>l</w:t>
      </w:r>
      <w:r w:rsidRPr="00D45131">
        <w:rPr>
          <w:rFonts w:cstheme="minorHAnsi"/>
          <w:sz w:val="28"/>
          <w:szCs w:val="28"/>
        </w:rPr>
        <w:t>ling, forecasting, and testing for optimal performance, from power generation to its connection to the customers, are item no.</w:t>
      </w:r>
    </w:p>
    <w:p w14:paraId="26D572E1" w14:textId="77777777" w:rsidR="00DF2E01" w:rsidRDefault="00DF2E01" w:rsidP="00D45131">
      <w:pPr>
        <w:rPr>
          <w:rFonts w:cstheme="minorHAnsi"/>
          <w:sz w:val="28"/>
          <w:szCs w:val="28"/>
        </w:rPr>
      </w:pPr>
    </w:p>
    <w:p w14:paraId="03BEE0AD" w14:textId="1858380E" w:rsidR="00DF2E01" w:rsidRDefault="00DF2E01" w:rsidP="00D45131">
      <w:pPr>
        <w:rPr>
          <w:rFonts w:cstheme="minorHAnsi"/>
          <w:sz w:val="32"/>
          <w:szCs w:val="32"/>
        </w:rPr>
      </w:pPr>
      <w:r>
        <w:rPr>
          <w:rFonts w:cstheme="minorHAnsi"/>
          <w:b/>
          <w:bCs/>
          <w:sz w:val="32"/>
          <w:szCs w:val="32"/>
          <w:u w:val="single"/>
        </w:rPr>
        <w:t xml:space="preserve">Tools and Technologies </w:t>
      </w:r>
      <w:r>
        <w:rPr>
          <w:rFonts w:cstheme="minorHAnsi"/>
          <w:sz w:val="32"/>
          <w:szCs w:val="32"/>
        </w:rPr>
        <w:t>:</w:t>
      </w:r>
    </w:p>
    <w:p w14:paraId="415AB13C" w14:textId="2DEA08F5" w:rsidR="00DD3AB9" w:rsidRPr="00DF2E01" w:rsidRDefault="00DF2E01" w:rsidP="00DF2E01">
      <w:pPr>
        <w:rPr>
          <w:rFonts w:cstheme="minorHAnsi"/>
          <w:sz w:val="28"/>
          <w:szCs w:val="28"/>
        </w:rPr>
      </w:pPr>
      <w:r w:rsidRPr="00DF2E01">
        <w:rPr>
          <w:rFonts w:cstheme="minorHAnsi"/>
          <w:sz w:val="28"/>
          <w:szCs w:val="28"/>
        </w:rPr>
        <w:t xml:space="preserve">a. Energy management systems (EMS) that can collect, </w:t>
      </w:r>
      <w:proofErr w:type="spellStart"/>
      <w:r w:rsidRPr="00DF2E01">
        <w:rPr>
          <w:rFonts w:cstheme="minorHAnsi"/>
          <w:sz w:val="28"/>
          <w:szCs w:val="28"/>
        </w:rPr>
        <w:t>analyze</w:t>
      </w:r>
      <w:proofErr w:type="spellEnd"/>
      <w:r w:rsidRPr="00DF2E01">
        <w:rPr>
          <w:rFonts w:cstheme="minorHAnsi"/>
          <w:sz w:val="28"/>
          <w:szCs w:val="28"/>
        </w:rPr>
        <w:t xml:space="preserve"> and manage energy data from various sources.</w:t>
      </w:r>
    </w:p>
    <w:p w14:paraId="3E033235" w14:textId="77777777" w:rsidR="00DF2E01" w:rsidRPr="00DF2E01" w:rsidRDefault="00DF2E01" w:rsidP="00DF2E01">
      <w:pPr>
        <w:rPr>
          <w:rFonts w:cstheme="minorHAnsi"/>
          <w:sz w:val="28"/>
          <w:szCs w:val="28"/>
        </w:rPr>
      </w:pPr>
      <w:r w:rsidRPr="00DF2E01">
        <w:rPr>
          <w:rFonts w:cstheme="minorHAnsi"/>
          <w:sz w:val="28"/>
          <w:szCs w:val="28"/>
        </w:rPr>
        <w:t>b. Internet of Things (IoT) devices, including smart meters, sensors, and actuators, that can monitor and control energy usage in real-time.</w:t>
      </w:r>
    </w:p>
    <w:p w14:paraId="1BA9F698" w14:textId="77777777" w:rsidR="00DF2E01" w:rsidRPr="00DF2E01" w:rsidRDefault="00DF2E01" w:rsidP="00DF2E01">
      <w:pPr>
        <w:rPr>
          <w:rFonts w:cstheme="minorHAnsi"/>
          <w:sz w:val="28"/>
          <w:szCs w:val="28"/>
        </w:rPr>
      </w:pPr>
      <w:r w:rsidRPr="00DF2E01">
        <w:rPr>
          <w:rFonts w:cstheme="minorHAnsi"/>
          <w:sz w:val="28"/>
          <w:szCs w:val="28"/>
        </w:rPr>
        <w:t>c. Artificial intelligence and machine learning tools for energy forecasting, predictive maintenance, and asset optimization.</w:t>
      </w:r>
    </w:p>
    <w:p w14:paraId="6265E8CD" w14:textId="77777777" w:rsidR="00DF2E01" w:rsidRPr="00DF2E01" w:rsidRDefault="00DF2E01" w:rsidP="00DF2E01">
      <w:pPr>
        <w:rPr>
          <w:rFonts w:cstheme="minorHAnsi"/>
          <w:sz w:val="28"/>
          <w:szCs w:val="28"/>
        </w:rPr>
      </w:pPr>
      <w:r w:rsidRPr="00DF2E01">
        <w:rPr>
          <w:rFonts w:cstheme="minorHAnsi"/>
          <w:sz w:val="28"/>
          <w:szCs w:val="28"/>
        </w:rPr>
        <w:t>d. Blockchain technology for secure and transparent data management and transactions.</w:t>
      </w:r>
    </w:p>
    <w:p w14:paraId="7AA0FA87" w14:textId="77777777" w:rsidR="00DF2E01" w:rsidRPr="00DF2E01" w:rsidRDefault="00DF2E01" w:rsidP="00DF2E01">
      <w:pPr>
        <w:rPr>
          <w:rFonts w:cstheme="minorHAnsi"/>
          <w:sz w:val="28"/>
          <w:szCs w:val="28"/>
        </w:rPr>
      </w:pPr>
      <w:r w:rsidRPr="00DF2E01">
        <w:rPr>
          <w:rFonts w:cstheme="minorHAnsi"/>
          <w:sz w:val="28"/>
          <w:szCs w:val="28"/>
        </w:rPr>
        <w:t>e. Cloud computing platforms for scalable and flexible energy management and data storage.</w:t>
      </w:r>
    </w:p>
    <w:p w14:paraId="0CB80921" w14:textId="77777777" w:rsidR="00DF2E01" w:rsidRPr="00DF2E01" w:rsidRDefault="00DF2E01" w:rsidP="00DF2E01">
      <w:pPr>
        <w:rPr>
          <w:rFonts w:cstheme="minorHAnsi"/>
          <w:sz w:val="28"/>
          <w:szCs w:val="28"/>
        </w:rPr>
      </w:pPr>
      <w:r w:rsidRPr="00DF2E01">
        <w:rPr>
          <w:rFonts w:cstheme="minorHAnsi"/>
          <w:sz w:val="28"/>
          <w:szCs w:val="28"/>
        </w:rPr>
        <w:t>f. Cybersecurity solutions such as firewalls, encryption, and intrusion detection systems to protect against cyber threats.</w:t>
      </w:r>
    </w:p>
    <w:p w14:paraId="0B42E2AD" w14:textId="77777777" w:rsidR="00DF2E01" w:rsidRPr="00DF2E01" w:rsidRDefault="00DF2E01" w:rsidP="00DF2E01">
      <w:pPr>
        <w:rPr>
          <w:rFonts w:cstheme="minorHAnsi"/>
          <w:sz w:val="28"/>
          <w:szCs w:val="28"/>
        </w:rPr>
      </w:pPr>
      <w:r w:rsidRPr="00DF2E01">
        <w:rPr>
          <w:rFonts w:cstheme="minorHAnsi"/>
          <w:sz w:val="28"/>
          <w:szCs w:val="28"/>
        </w:rPr>
        <w:t>g. Geographic information systems (GIS) for spatial analysis and visualization of energy data.</w:t>
      </w:r>
    </w:p>
    <w:p w14:paraId="2B6E9711" w14:textId="1FFEB65B" w:rsidR="00DF2E01" w:rsidRDefault="00DF2E01" w:rsidP="00DF2E01">
      <w:pPr>
        <w:rPr>
          <w:rFonts w:cstheme="minorHAnsi"/>
          <w:sz w:val="28"/>
          <w:szCs w:val="28"/>
        </w:rPr>
      </w:pPr>
      <w:r w:rsidRPr="00DF2E01">
        <w:rPr>
          <w:rFonts w:cstheme="minorHAnsi"/>
          <w:sz w:val="28"/>
          <w:szCs w:val="28"/>
        </w:rPr>
        <w:t>h. Energy trading platforms for market-based optimization of energy generation and consumption.</w:t>
      </w:r>
    </w:p>
    <w:p w14:paraId="38E9E22A" w14:textId="77777777" w:rsidR="005318D5" w:rsidRDefault="005318D5" w:rsidP="00DF2E01">
      <w:pPr>
        <w:rPr>
          <w:rFonts w:cstheme="minorHAnsi"/>
          <w:sz w:val="28"/>
          <w:szCs w:val="28"/>
        </w:rPr>
      </w:pPr>
    </w:p>
    <w:p w14:paraId="43136757" w14:textId="3F8499DE" w:rsidR="005318D5" w:rsidRDefault="00DD3AB9" w:rsidP="00DF2E01">
      <w:pPr>
        <w:rPr>
          <w:rFonts w:cstheme="minorHAnsi"/>
          <w:b/>
          <w:bCs/>
          <w:sz w:val="32"/>
          <w:szCs w:val="32"/>
          <w:u w:val="single"/>
        </w:rPr>
      </w:pPr>
      <w:r w:rsidRPr="00DD3AB9">
        <w:rPr>
          <w:rFonts w:cstheme="minorHAnsi"/>
          <w:b/>
          <w:bCs/>
          <w:sz w:val="32"/>
          <w:szCs w:val="32"/>
          <w:u w:val="single"/>
        </w:rPr>
        <w:t>3.API code</w:t>
      </w:r>
    </w:p>
    <w:p w14:paraId="2C4B4227"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import requests</w:t>
      </w:r>
    </w:p>
    <w:p w14:paraId="5E35A4BD"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import pandas as pd</w:t>
      </w:r>
    </w:p>
    <w:p w14:paraId="4AFDC6F1" w14:textId="77777777" w:rsidR="00DD3AB9" w:rsidRPr="00DD3AB9" w:rsidRDefault="00DD3AB9" w:rsidP="00DD3AB9">
      <w:pPr>
        <w:rPr>
          <w:rFonts w:cstheme="minorHAnsi"/>
          <w:color w:val="2F5496" w:themeColor="accent1" w:themeShade="BF"/>
          <w:sz w:val="28"/>
          <w:szCs w:val="28"/>
        </w:rPr>
      </w:pPr>
    </w:p>
    <w:p w14:paraId="04C5F50E"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Define API endpoint and parameters</w:t>
      </w:r>
    </w:p>
    <w:p w14:paraId="3956C3F9" w14:textId="77777777" w:rsidR="00DD3AB9" w:rsidRPr="00DD3AB9" w:rsidRDefault="00DD3AB9" w:rsidP="00DD3AB9">
      <w:pPr>
        <w:rPr>
          <w:rFonts w:cstheme="minorHAnsi"/>
          <w:color w:val="2F5496" w:themeColor="accent1" w:themeShade="BF"/>
          <w:sz w:val="28"/>
          <w:szCs w:val="28"/>
        </w:rPr>
      </w:pPr>
      <w:proofErr w:type="spellStart"/>
      <w:r w:rsidRPr="00DD3AB9">
        <w:rPr>
          <w:rFonts w:cstheme="minorHAnsi"/>
          <w:color w:val="2F5496" w:themeColor="accent1" w:themeShade="BF"/>
          <w:sz w:val="28"/>
          <w:szCs w:val="28"/>
        </w:rPr>
        <w:t>url</w:t>
      </w:r>
      <w:proofErr w:type="spellEnd"/>
      <w:r w:rsidRPr="00DD3AB9">
        <w:rPr>
          <w:rFonts w:cstheme="minorHAnsi"/>
          <w:color w:val="2F5496" w:themeColor="accent1" w:themeShade="BF"/>
          <w:sz w:val="28"/>
          <w:szCs w:val="28"/>
        </w:rPr>
        <w:t xml:space="preserve"> = 'https://developer.nrel.gov/</w:t>
      </w:r>
      <w:proofErr w:type="spellStart"/>
      <w:r w:rsidRPr="00DD3AB9">
        <w:rPr>
          <w:rFonts w:cstheme="minorHAnsi"/>
          <w:color w:val="2F5496" w:themeColor="accent1" w:themeShade="BF"/>
          <w:sz w:val="28"/>
          <w:szCs w:val="28"/>
        </w:rPr>
        <w:t>api</w:t>
      </w:r>
      <w:proofErr w:type="spellEnd"/>
      <w:r w:rsidRPr="00DD3AB9">
        <w:rPr>
          <w:rFonts w:cstheme="minorHAnsi"/>
          <w:color w:val="2F5496" w:themeColor="accent1" w:themeShade="BF"/>
          <w:sz w:val="28"/>
          <w:szCs w:val="28"/>
        </w:rPr>
        <w:t>/</w:t>
      </w:r>
      <w:proofErr w:type="spellStart"/>
      <w:r w:rsidRPr="00DD3AB9">
        <w:rPr>
          <w:rFonts w:cstheme="minorHAnsi"/>
          <w:color w:val="2F5496" w:themeColor="accent1" w:themeShade="BF"/>
          <w:sz w:val="28"/>
          <w:szCs w:val="28"/>
        </w:rPr>
        <w:t>pvwatts</w:t>
      </w:r>
      <w:proofErr w:type="spellEnd"/>
      <w:r w:rsidRPr="00DD3AB9">
        <w:rPr>
          <w:rFonts w:cstheme="minorHAnsi"/>
          <w:color w:val="2F5496" w:themeColor="accent1" w:themeShade="BF"/>
          <w:sz w:val="28"/>
          <w:szCs w:val="28"/>
        </w:rPr>
        <w:t>/v6.json'</w:t>
      </w:r>
    </w:p>
    <w:p w14:paraId="50A8EF8A"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params = {</w:t>
      </w:r>
    </w:p>
    <w:p w14:paraId="7BFA50EE"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proofErr w:type="gramStart"/>
      <w:r w:rsidRPr="00DD3AB9">
        <w:rPr>
          <w:rFonts w:cstheme="minorHAnsi"/>
          <w:color w:val="2F5496" w:themeColor="accent1" w:themeShade="BF"/>
          <w:sz w:val="28"/>
          <w:szCs w:val="28"/>
        </w:rPr>
        <w:t>api</w:t>
      </w:r>
      <w:proofErr w:type="gramEnd"/>
      <w:r w:rsidRPr="00DD3AB9">
        <w:rPr>
          <w:rFonts w:cstheme="minorHAnsi"/>
          <w:color w:val="2F5496" w:themeColor="accent1" w:themeShade="BF"/>
          <w:sz w:val="28"/>
          <w:szCs w:val="28"/>
        </w:rPr>
        <w:t>_key</w:t>
      </w:r>
      <w:proofErr w:type="spellEnd"/>
      <w:r w:rsidRPr="00DD3AB9">
        <w:rPr>
          <w:rFonts w:cstheme="minorHAnsi"/>
          <w:color w:val="2F5496" w:themeColor="accent1" w:themeShade="BF"/>
          <w:sz w:val="28"/>
          <w:szCs w:val="28"/>
        </w:rPr>
        <w:t>': 'YOUR_API_KEY',</w:t>
      </w:r>
    </w:p>
    <w:p w14:paraId="4CFFA575"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r w:rsidRPr="00DD3AB9">
        <w:rPr>
          <w:rFonts w:cstheme="minorHAnsi"/>
          <w:color w:val="2F5496" w:themeColor="accent1" w:themeShade="BF"/>
          <w:sz w:val="28"/>
          <w:szCs w:val="28"/>
        </w:rPr>
        <w:t>lat</w:t>
      </w:r>
      <w:proofErr w:type="spellEnd"/>
      <w:r w:rsidRPr="00DD3AB9">
        <w:rPr>
          <w:rFonts w:cstheme="minorHAnsi"/>
          <w:color w:val="2F5496" w:themeColor="accent1" w:themeShade="BF"/>
          <w:sz w:val="28"/>
          <w:szCs w:val="28"/>
        </w:rPr>
        <w:t>': 37.7749,</w:t>
      </w:r>
    </w:p>
    <w:p w14:paraId="067B6208"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r w:rsidRPr="00DD3AB9">
        <w:rPr>
          <w:rFonts w:cstheme="minorHAnsi"/>
          <w:color w:val="2F5496" w:themeColor="accent1" w:themeShade="BF"/>
          <w:sz w:val="28"/>
          <w:szCs w:val="28"/>
        </w:rPr>
        <w:t>lon</w:t>
      </w:r>
      <w:proofErr w:type="spellEnd"/>
      <w:r w:rsidRPr="00DD3AB9">
        <w:rPr>
          <w:rFonts w:cstheme="minorHAnsi"/>
          <w:color w:val="2F5496" w:themeColor="accent1" w:themeShade="BF"/>
          <w:sz w:val="28"/>
          <w:szCs w:val="28"/>
        </w:rPr>
        <w:t>': -122.4194,</w:t>
      </w:r>
    </w:p>
    <w:p w14:paraId="466C8F4B"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proofErr w:type="gramStart"/>
      <w:r w:rsidRPr="00DD3AB9">
        <w:rPr>
          <w:rFonts w:cstheme="minorHAnsi"/>
          <w:color w:val="2F5496" w:themeColor="accent1" w:themeShade="BF"/>
          <w:sz w:val="28"/>
          <w:szCs w:val="28"/>
        </w:rPr>
        <w:t>system</w:t>
      </w:r>
      <w:proofErr w:type="gramEnd"/>
      <w:r w:rsidRPr="00DD3AB9">
        <w:rPr>
          <w:rFonts w:cstheme="minorHAnsi"/>
          <w:color w:val="2F5496" w:themeColor="accent1" w:themeShade="BF"/>
          <w:sz w:val="28"/>
          <w:szCs w:val="28"/>
        </w:rPr>
        <w:t>_capacity</w:t>
      </w:r>
      <w:proofErr w:type="spellEnd"/>
      <w:r w:rsidRPr="00DD3AB9">
        <w:rPr>
          <w:rFonts w:cstheme="minorHAnsi"/>
          <w:color w:val="2F5496" w:themeColor="accent1" w:themeShade="BF"/>
          <w:sz w:val="28"/>
          <w:szCs w:val="28"/>
        </w:rPr>
        <w:t>': 10,</w:t>
      </w:r>
    </w:p>
    <w:p w14:paraId="4DC20789"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proofErr w:type="gramStart"/>
      <w:r w:rsidRPr="00DD3AB9">
        <w:rPr>
          <w:rFonts w:cstheme="minorHAnsi"/>
          <w:color w:val="2F5496" w:themeColor="accent1" w:themeShade="BF"/>
          <w:sz w:val="28"/>
          <w:szCs w:val="28"/>
        </w:rPr>
        <w:t>module</w:t>
      </w:r>
      <w:proofErr w:type="gramEnd"/>
      <w:r w:rsidRPr="00DD3AB9">
        <w:rPr>
          <w:rFonts w:cstheme="minorHAnsi"/>
          <w:color w:val="2F5496" w:themeColor="accent1" w:themeShade="BF"/>
          <w:sz w:val="28"/>
          <w:szCs w:val="28"/>
        </w:rPr>
        <w:t>_type</w:t>
      </w:r>
      <w:proofErr w:type="spellEnd"/>
      <w:r w:rsidRPr="00DD3AB9">
        <w:rPr>
          <w:rFonts w:cstheme="minorHAnsi"/>
          <w:color w:val="2F5496" w:themeColor="accent1" w:themeShade="BF"/>
          <w:sz w:val="28"/>
          <w:szCs w:val="28"/>
        </w:rPr>
        <w:t>': 0,</w:t>
      </w:r>
    </w:p>
    <w:p w14:paraId="27A80410"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'losses': 14,</w:t>
      </w:r>
    </w:p>
    <w:p w14:paraId="73B0A5DD"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w:t>
      </w:r>
      <w:proofErr w:type="spellStart"/>
      <w:proofErr w:type="gramStart"/>
      <w:r w:rsidRPr="00DD3AB9">
        <w:rPr>
          <w:rFonts w:cstheme="minorHAnsi"/>
          <w:color w:val="2F5496" w:themeColor="accent1" w:themeShade="BF"/>
          <w:sz w:val="28"/>
          <w:szCs w:val="28"/>
        </w:rPr>
        <w:t>array</w:t>
      </w:r>
      <w:proofErr w:type="gramEnd"/>
      <w:r w:rsidRPr="00DD3AB9">
        <w:rPr>
          <w:rFonts w:cstheme="minorHAnsi"/>
          <w:color w:val="2F5496" w:themeColor="accent1" w:themeShade="BF"/>
          <w:sz w:val="28"/>
          <w:szCs w:val="28"/>
        </w:rPr>
        <w:t>_type</w:t>
      </w:r>
      <w:proofErr w:type="spellEnd"/>
      <w:r w:rsidRPr="00DD3AB9">
        <w:rPr>
          <w:rFonts w:cstheme="minorHAnsi"/>
          <w:color w:val="2F5496" w:themeColor="accent1" w:themeShade="BF"/>
          <w:sz w:val="28"/>
          <w:szCs w:val="28"/>
        </w:rPr>
        <w:t>': 0,</w:t>
      </w:r>
    </w:p>
    <w:p w14:paraId="5AD7F722"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'tilt': 30,</w:t>
      </w:r>
    </w:p>
    <w:p w14:paraId="2A30CA44"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'azimuth': 180,</w:t>
      </w:r>
    </w:p>
    <w:p w14:paraId="2CCC504C"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'dataset': 'tmy3'</w:t>
      </w:r>
    </w:p>
    <w:p w14:paraId="353132ED"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w:t>
      </w:r>
    </w:p>
    <w:p w14:paraId="3B7B743B" w14:textId="77777777" w:rsidR="00DD3AB9" w:rsidRPr="00DD3AB9" w:rsidRDefault="00DD3AB9" w:rsidP="00DD3AB9">
      <w:pPr>
        <w:rPr>
          <w:rFonts w:cstheme="minorHAnsi"/>
          <w:color w:val="2F5496" w:themeColor="accent1" w:themeShade="BF"/>
          <w:sz w:val="28"/>
          <w:szCs w:val="28"/>
        </w:rPr>
      </w:pPr>
    </w:p>
    <w:p w14:paraId="0A26D5E0"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Send request to API and get response</w:t>
      </w:r>
    </w:p>
    <w:p w14:paraId="0EE7AF12"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response = </w:t>
      </w:r>
      <w:proofErr w:type="spellStart"/>
      <w:r w:rsidRPr="00DD3AB9">
        <w:rPr>
          <w:rFonts w:cstheme="minorHAnsi"/>
          <w:color w:val="2F5496" w:themeColor="accent1" w:themeShade="BF"/>
          <w:sz w:val="28"/>
          <w:szCs w:val="28"/>
        </w:rPr>
        <w:t>requests.get</w:t>
      </w:r>
      <w:proofErr w:type="spellEnd"/>
      <w:r w:rsidRPr="00DD3AB9">
        <w:rPr>
          <w:rFonts w:cstheme="minorHAnsi"/>
          <w:color w:val="2F5496" w:themeColor="accent1" w:themeShade="BF"/>
          <w:sz w:val="28"/>
          <w:szCs w:val="28"/>
        </w:rPr>
        <w:t>(</w:t>
      </w:r>
      <w:proofErr w:type="spellStart"/>
      <w:r w:rsidRPr="00DD3AB9">
        <w:rPr>
          <w:rFonts w:cstheme="minorHAnsi"/>
          <w:color w:val="2F5496" w:themeColor="accent1" w:themeShade="BF"/>
          <w:sz w:val="28"/>
          <w:szCs w:val="28"/>
        </w:rPr>
        <w:t>url</w:t>
      </w:r>
      <w:proofErr w:type="spellEnd"/>
      <w:r w:rsidRPr="00DD3AB9">
        <w:rPr>
          <w:rFonts w:cstheme="minorHAnsi"/>
          <w:color w:val="2F5496" w:themeColor="accent1" w:themeShade="BF"/>
          <w:sz w:val="28"/>
          <w:szCs w:val="28"/>
        </w:rPr>
        <w:t>, params=params)</w:t>
      </w:r>
    </w:p>
    <w:p w14:paraId="6933FDF5"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data = </w:t>
      </w:r>
      <w:proofErr w:type="spellStart"/>
      <w:r w:rsidRPr="00DD3AB9">
        <w:rPr>
          <w:rFonts w:cstheme="minorHAnsi"/>
          <w:color w:val="2F5496" w:themeColor="accent1" w:themeShade="BF"/>
          <w:sz w:val="28"/>
          <w:szCs w:val="28"/>
        </w:rPr>
        <w:t>response.json</w:t>
      </w:r>
      <w:proofErr w:type="spellEnd"/>
      <w:r w:rsidRPr="00DD3AB9">
        <w:rPr>
          <w:rFonts w:cstheme="minorHAnsi"/>
          <w:color w:val="2F5496" w:themeColor="accent1" w:themeShade="BF"/>
          <w:sz w:val="28"/>
          <w:szCs w:val="28"/>
        </w:rPr>
        <w:t>()</w:t>
      </w:r>
    </w:p>
    <w:p w14:paraId="0AA29798" w14:textId="77777777" w:rsidR="00DD3AB9" w:rsidRPr="00DD3AB9" w:rsidRDefault="00DD3AB9" w:rsidP="00DD3AB9">
      <w:pPr>
        <w:rPr>
          <w:rFonts w:cstheme="minorHAnsi"/>
          <w:color w:val="2F5496" w:themeColor="accent1" w:themeShade="BF"/>
          <w:sz w:val="28"/>
          <w:szCs w:val="28"/>
        </w:rPr>
      </w:pPr>
    </w:p>
    <w:p w14:paraId="1A9E51CD"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xml:space="preserve"># Convert data to pandas </w:t>
      </w:r>
      <w:proofErr w:type="spellStart"/>
      <w:r w:rsidRPr="00DD3AB9">
        <w:rPr>
          <w:rFonts w:cstheme="minorHAnsi"/>
          <w:color w:val="2F5496" w:themeColor="accent1" w:themeShade="BF"/>
          <w:sz w:val="28"/>
          <w:szCs w:val="28"/>
        </w:rPr>
        <w:t>DataFrame</w:t>
      </w:r>
      <w:proofErr w:type="spellEnd"/>
    </w:p>
    <w:p w14:paraId="46B4E610" w14:textId="77777777" w:rsidR="00DD3AB9" w:rsidRPr="00DD3AB9" w:rsidRDefault="00DD3AB9" w:rsidP="00DD3AB9">
      <w:pPr>
        <w:rPr>
          <w:rFonts w:cstheme="minorHAnsi"/>
          <w:color w:val="2F5496" w:themeColor="accent1" w:themeShade="BF"/>
          <w:sz w:val="28"/>
          <w:szCs w:val="28"/>
        </w:rPr>
      </w:pPr>
      <w:proofErr w:type="spellStart"/>
      <w:r w:rsidRPr="00DD3AB9">
        <w:rPr>
          <w:rFonts w:cstheme="minorHAnsi"/>
          <w:color w:val="2F5496" w:themeColor="accent1" w:themeShade="BF"/>
          <w:sz w:val="28"/>
          <w:szCs w:val="28"/>
        </w:rPr>
        <w:t>df</w:t>
      </w:r>
      <w:proofErr w:type="spellEnd"/>
      <w:r w:rsidRPr="00DD3AB9">
        <w:rPr>
          <w:rFonts w:cstheme="minorHAnsi"/>
          <w:color w:val="2F5496" w:themeColor="accent1" w:themeShade="BF"/>
          <w:sz w:val="28"/>
          <w:szCs w:val="28"/>
        </w:rPr>
        <w:t xml:space="preserve"> = </w:t>
      </w:r>
      <w:proofErr w:type="spellStart"/>
      <w:r w:rsidRPr="00DD3AB9">
        <w:rPr>
          <w:rFonts w:cstheme="minorHAnsi"/>
          <w:color w:val="2F5496" w:themeColor="accent1" w:themeShade="BF"/>
          <w:sz w:val="28"/>
          <w:szCs w:val="28"/>
        </w:rPr>
        <w:t>pd.DataFrame</w:t>
      </w:r>
      <w:proofErr w:type="spellEnd"/>
      <w:r w:rsidRPr="00DD3AB9">
        <w:rPr>
          <w:rFonts w:cstheme="minorHAnsi"/>
          <w:color w:val="2F5496" w:themeColor="accent1" w:themeShade="BF"/>
          <w:sz w:val="28"/>
          <w:szCs w:val="28"/>
        </w:rPr>
        <w:t>(data['outputs'])</w:t>
      </w:r>
    </w:p>
    <w:p w14:paraId="24EABD52" w14:textId="77777777" w:rsidR="00DD3AB9" w:rsidRPr="00DD3AB9" w:rsidRDefault="00DD3AB9" w:rsidP="00DD3AB9">
      <w:pPr>
        <w:rPr>
          <w:rFonts w:cstheme="minorHAnsi"/>
          <w:sz w:val="28"/>
          <w:szCs w:val="28"/>
        </w:rPr>
      </w:pPr>
    </w:p>
    <w:p w14:paraId="5C6DAD88" w14:textId="77777777"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 Perform data analysis</w:t>
      </w:r>
    </w:p>
    <w:p w14:paraId="3F290B4A" w14:textId="76A723D4" w:rsidR="00DD3AB9" w:rsidRPr="00DD3AB9" w:rsidRDefault="00DD3AB9" w:rsidP="00DD3AB9">
      <w:pPr>
        <w:rPr>
          <w:rFonts w:cstheme="minorHAnsi"/>
          <w:color w:val="2F5496" w:themeColor="accent1" w:themeShade="BF"/>
          <w:sz w:val="28"/>
          <w:szCs w:val="28"/>
        </w:rPr>
      </w:pPr>
      <w:r w:rsidRPr="00DD3AB9">
        <w:rPr>
          <w:rFonts w:cstheme="minorHAnsi"/>
          <w:color w:val="2F5496" w:themeColor="accent1" w:themeShade="BF"/>
          <w:sz w:val="28"/>
          <w:szCs w:val="28"/>
        </w:rPr>
        <w:t>print(</w:t>
      </w:r>
      <w:proofErr w:type="spellStart"/>
      <w:r w:rsidRPr="00DD3AB9">
        <w:rPr>
          <w:rFonts w:cstheme="minorHAnsi"/>
          <w:color w:val="2F5496" w:themeColor="accent1" w:themeShade="BF"/>
          <w:sz w:val="28"/>
          <w:szCs w:val="28"/>
        </w:rPr>
        <w:t>df.describe</w:t>
      </w:r>
      <w:proofErr w:type="spellEnd"/>
      <w:r w:rsidRPr="00DD3AB9">
        <w:rPr>
          <w:rFonts w:cstheme="minorHAnsi"/>
          <w:color w:val="2F5496" w:themeColor="accent1" w:themeShade="BF"/>
          <w:sz w:val="28"/>
          <w:szCs w:val="28"/>
        </w:rPr>
        <w:t>())</w:t>
      </w:r>
    </w:p>
    <w:p w14:paraId="0827FEDA" w14:textId="77777777" w:rsidR="00DD3AB9" w:rsidRDefault="00DD3AB9" w:rsidP="00DD3AB9">
      <w:pPr>
        <w:rPr>
          <w:rFonts w:cstheme="minorHAnsi"/>
          <w:color w:val="2F5496" w:themeColor="accent1" w:themeShade="BF"/>
          <w:sz w:val="28"/>
          <w:szCs w:val="28"/>
        </w:rPr>
      </w:pPr>
    </w:p>
    <w:p w14:paraId="26E9A781" w14:textId="026BF14A" w:rsidR="00DD3AB9" w:rsidRDefault="00DD3AB9" w:rsidP="00DD3AB9">
      <w:pPr>
        <w:rPr>
          <w:rFonts w:cstheme="minorHAnsi"/>
          <w:b/>
          <w:bCs/>
          <w:color w:val="2F5496" w:themeColor="accent1" w:themeShade="BF"/>
          <w:sz w:val="28"/>
          <w:szCs w:val="28"/>
          <w:u w:val="single"/>
        </w:rPr>
      </w:pPr>
      <w:r w:rsidRPr="00DD3AB9">
        <w:rPr>
          <w:rFonts w:cstheme="minorHAnsi"/>
          <w:b/>
          <w:bCs/>
          <w:color w:val="2F5496" w:themeColor="accent1" w:themeShade="BF"/>
          <w:sz w:val="28"/>
          <w:szCs w:val="28"/>
          <w:u w:val="single"/>
        </w:rPr>
        <w:lastRenderedPageBreak/>
        <w:t>Output:</w:t>
      </w:r>
    </w:p>
    <w:p w14:paraId="696DEE60" w14:textId="06366BE4" w:rsidR="00DD3AB9" w:rsidRDefault="00DD3AB9" w:rsidP="00DD3AB9">
      <w:pPr>
        <w:rPr>
          <w:rFonts w:cstheme="minorHAnsi"/>
          <w:color w:val="2F5496" w:themeColor="accent1" w:themeShade="BF"/>
          <w:sz w:val="28"/>
          <w:szCs w:val="28"/>
        </w:rPr>
      </w:pPr>
      <w:r>
        <w:rPr>
          <w:rFonts w:cstheme="minorHAnsi"/>
          <w:noProof/>
          <w:color w:val="4472C4" w:themeColor="accent1"/>
          <w:sz w:val="28"/>
          <w:szCs w:val="28"/>
        </w:rPr>
        <w:drawing>
          <wp:inline distT="0" distB="0" distL="0" distR="0" wp14:anchorId="70D5BA9B" wp14:editId="5C53E377">
            <wp:extent cx="5731510" cy="2257864"/>
            <wp:effectExtent l="0" t="0" r="2540" b="9525"/>
            <wp:docPr id="4109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634" name="Picture 41091634"/>
                    <pic:cNvPicPr/>
                  </pic:nvPicPr>
                  <pic:blipFill>
                    <a:blip r:embed="rId5">
                      <a:extLst>
                        <a:ext uri="{28A0092B-C50C-407E-A947-70E740481C1C}">
                          <a14:useLocalDpi xmlns:a14="http://schemas.microsoft.com/office/drawing/2010/main" val="0"/>
                        </a:ext>
                      </a:extLst>
                    </a:blip>
                    <a:stretch>
                      <a:fillRect/>
                    </a:stretch>
                  </pic:blipFill>
                  <pic:spPr>
                    <a:xfrm>
                      <a:off x="0" y="0"/>
                      <a:ext cx="5737875" cy="2260371"/>
                    </a:xfrm>
                    <a:prstGeom prst="rect">
                      <a:avLst/>
                    </a:prstGeom>
                  </pic:spPr>
                </pic:pic>
              </a:graphicData>
            </a:graphic>
          </wp:inline>
        </w:drawing>
      </w:r>
    </w:p>
    <w:p w14:paraId="518EA26B" w14:textId="74D123DC" w:rsidR="00DD3AB9" w:rsidRPr="00DD3AB9" w:rsidRDefault="00DD3AB9" w:rsidP="00DD3AB9">
      <w:pPr>
        <w:rPr>
          <w:rFonts w:cstheme="minorHAnsi"/>
          <w:sz w:val="28"/>
          <w:szCs w:val="28"/>
        </w:rPr>
      </w:pPr>
      <w:r w:rsidRPr="00DD3AB9">
        <w:rPr>
          <w:rFonts w:cstheme="minorHAnsi"/>
          <w:sz w:val="28"/>
          <w:szCs w:val="28"/>
        </w:rPr>
        <w:t xml:space="preserve">This code makes a request to the NREL (National Renewable Energy Laboratory) API endpoint for the </w:t>
      </w:r>
      <w:proofErr w:type="spellStart"/>
      <w:r w:rsidRPr="00DD3AB9">
        <w:rPr>
          <w:rFonts w:cstheme="minorHAnsi"/>
          <w:sz w:val="28"/>
          <w:szCs w:val="28"/>
        </w:rPr>
        <w:t>PVWatts</w:t>
      </w:r>
      <w:proofErr w:type="spellEnd"/>
      <w:r w:rsidRPr="00DD3AB9">
        <w:rPr>
          <w:rFonts w:cstheme="minorHAnsi"/>
          <w:sz w:val="28"/>
          <w:szCs w:val="28"/>
        </w:rPr>
        <w:t xml:space="preserve"> version 6 API. The API allows users to estimate the energy production and cost of energy of grid-connected photovoltaic (PV) energy systems based on a few inputs, such as location, system capacity, module type, and others.</w:t>
      </w:r>
    </w:p>
    <w:p w14:paraId="67F9B0CB" w14:textId="77777777" w:rsidR="00DD3AB9" w:rsidRPr="00DD3AB9" w:rsidRDefault="00DD3AB9" w:rsidP="00DD3AB9">
      <w:pPr>
        <w:rPr>
          <w:rFonts w:cstheme="minorHAnsi"/>
          <w:sz w:val="28"/>
          <w:szCs w:val="28"/>
        </w:rPr>
      </w:pPr>
    </w:p>
    <w:p w14:paraId="71005859" w14:textId="12C3C71A" w:rsidR="00DD3AB9" w:rsidRPr="00DD3AB9" w:rsidRDefault="00DD3AB9" w:rsidP="00DD3AB9">
      <w:pPr>
        <w:rPr>
          <w:rFonts w:cstheme="minorHAnsi"/>
          <w:sz w:val="28"/>
          <w:szCs w:val="28"/>
        </w:rPr>
      </w:pPr>
      <w:r w:rsidRPr="00DD3AB9">
        <w:rPr>
          <w:rFonts w:cstheme="minorHAnsi"/>
          <w:sz w:val="28"/>
          <w:szCs w:val="28"/>
        </w:rPr>
        <w:t xml:space="preserve">The code defines the parameters for the API request, including the API key, the location (latitude and longitude), system capacity, module type, and other parameters. Then, it sends a GET request to the API using the </w:t>
      </w:r>
      <w:r>
        <w:rPr>
          <w:rFonts w:cstheme="minorHAnsi"/>
          <w:sz w:val="28"/>
          <w:szCs w:val="28"/>
        </w:rPr>
        <w:t>‘</w:t>
      </w:r>
      <w:r w:rsidRPr="00DD3AB9">
        <w:rPr>
          <w:rFonts w:cstheme="minorHAnsi"/>
          <w:sz w:val="28"/>
          <w:szCs w:val="28"/>
        </w:rPr>
        <w:t>requests</w:t>
      </w:r>
      <w:r>
        <w:rPr>
          <w:rFonts w:cstheme="minorHAnsi"/>
          <w:sz w:val="28"/>
          <w:szCs w:val="28"/>
        </w:rPr>
        <w:t>’</w:t>
      </w:r>
      <w:r w:rsidRPr="00DD3AB9">
        <w:rPr>
          <w:rFonts w:cstheme="minorHAnsi"/>
          <w:sz w:val="28"/>
          <w:szCs w:val="28"/>
        </w:rPr>
        <w:t xml:space="preserve"> library and gets the response in JSON format.</w:t>
      </w:r>
    </w:p>
    <w:p w14:paraId="354A5128" w14:textId="77777777" w:rsidR="00DD3AB9" w:rsidRPr="00DD3AB9" w:rsidRDefault="00DD3AB9" w:rsidP="00DD3AB9">
      <w:pPr>
        <w:rPr>
          <w:rFonts w:cstheme="minorHAnsi"/>
          <w:sz w:val="28"/>
          <w:szCs w:val="28"/>
        </w:rPr>
      </w:pPr>
    </w:p>
    <w:p w14:paraId="4F3B5456" w14:textId="257CBB81" w:rsidR="00DD3AB9" w:rsidRPr="00DD3AB9" w:rsidRDefault="00DD3AB9" w:rsidP="00DD3AB9">
      <w:pPr>
        <w:rPr>
          <w:rFonts w:cstheme="minorHAnsi"/>
          <w:sz w:val="28"/>
          <w:szCs w:val="28"/>
        </w:rPr>
      </w:pPr>
      <w:r w:rsidRPr="00DD3AB9">
        <w:rPr>
          <w:rFonts w:cstheme="minorHAnsi"/>
          <w:sz w:val="28"/>
          <w:szCs w:val="28"/>
        </w:rPr>
        <w:t xml:space="preserve">After that, the code converts the JSON response to a </w:t>
      </w:r>
      <w:proofErr w:type="gramStart"/>
      <w:r w:rsidRPr="00DD3AB9">
        <w:rPr>
          <w:rFonts w:cstheme="minorHAnsi"/>
          <w:sz w:val="28"/>
          <w:szCs w:val="28"/>
        </w:rPr>
        <w:t xml:space="preserve">pandas </w:t>
      </w:r>
      <w:proofErr w:type="spellStart"/>
      <w:r w:rsidRPr="00DD3AB9">
        <w:rPr>
          <w:rFonts w:cstheme="minorHAnsi"/>
          <w:sz w:val="28"/>
          <w:szCs w:val="28"/>
        </w:rPr>
        <w:t>DataFrame</w:t>
      </w:r>
      <w:proofErr w:type="spellEnd"/>
      <w:proofErr w:type="gramEnd"/>
      <w:r w:rsidRPr="00DD3AB9">
        <w:rPr>
          <w:rFonts w:cstheme="minorHAnsi"/>
          <w:sz w:val="28"/>
          <w:szCs w:val="28"/>
        </w:rPr>
        <w:t xml:space="preserve"> using the </w:t>
      </w:r>
      <w:r>
        <w:rPr>
          <w:rFonts w:cstheme="minorHAnsi"/>
          <w:sz w:val="28"/>
          <w:szCs w:val="28"/>
        </w:rPr>
        <w:t>‘</w:t>
      </w:r>
      <w:proofErr w:type="spellStart"/>
      <w:r w:rsidRPr="00DD3AB9">
        <w:rPr>
          <w:rFonts w:cstheme="minorHAnsi"/>
          <w:sz w:val="28"/>
          <w:szCs w:val="28"/>
        </w:rPr>
        <w:t>pd.DataFrame</w:t>
      </w:r>
      <w:proofErr w:type="spellEnd"/>
      <w:r w:rsidRPr="00DD3AB9">
        <w:rPr>
          <w:rFonts w:cstheme="minorHAnsi"/>
          <w:sz w:val="28"/>
          <w:szCs w:val="28"/>
        </w:rPr>
        <w:t>()</w:t>
      </w:r>
      <w:r>
        <w:rPr>
          <w:rFonts w:cstheme="minorHAnsi"/>
          <w:sz w:val="28"/>
          <w:szCs w:val="28"/>
        </w:rPr>
        <w:t xml:space="preserve">’ </w:t>
      </w:r>
      <w:r w:rsidRPr="00DD3AB9">
        <w:rPr>
          <w:rFonts w:cstheme="minorHAnsi"/>
          <w:sz w:val="28"/>
          <w:szCs w:val="28"/>
        </w:rPr>
        <w:t xml:space="preserve">function, and performs data analysis on the </w:t>
      </w:r>
      <w:proofErr w:type="spellStart"/>
      <w:r w:rsidRPr="00DD3AB9">
        <w:rPr>
          <w:rFonts w:cstheme="minorHAnsi"/>
          <w:sz w:val="28"/>
          <w:szCs w:val="28"/>
        </w:rPr>
        <w:t>DataFrame</w:t>
      </w:r>
      <w:proofErr w:type="spellEnd"/>
      <w:r w:rsidRPr="00DD3AB9">
        <w:rPr>
          <w:rFonts w:cstheme="minorHAnsi"/>
          <w:sz w:val="28"/>
          <w:szCs w:val="28"/>
        </w:rPr>
        <w:t xml:space="preserve"> using the </w:t>
      </w:r>
      <w:r>
        <w:rPr>
          <w:rFonts w:cstheme="minorHAnsi"/>
          <w:sz w:val="28"/>
          <w:szCs w:val="28"/>
        </w:rPr>
        <w:t>‘</w:t>
      </w:r>
      <w:proofErr w:type="spellStart"/>
      <w:r w:rsidRPr="00DD3AB9">
        <w:rPr>
          <w:rFonts w:cstheme="minorHAnsi"/>
          <w:sz w:val="28"/>
          <w:szCs w:val="28"/>
        </w:rPr>
        <w:t>df.describe</w:t>
      </w:r>
      <w:proofErr w:type="spellEnd"/>
      <w:r w:rsidRPr="00DD3AB9">
        <w:rPr>
          <w:rFonts w:cstheme="minorHAnsi"/>
          <w:sz w:val="28"/>
          <w:szCs w:val="28"/>
        </w:rPr>
        <w:t>()</w:t>
      </w:r>
      <w:r>
        <w:rPr>
          <w:rFonts w:cstheme="minorHAnsi"/>
          <w:sz w:val="28"/>
          <w:szCs w:val="28"/>
        </w:rPr>
        <w:t>’</w:t>
      </w:r>
      <w:r w:rsidRPr="00DD3AB9">
        <w:rPr>
          <w:rFonts w:cstheme="minorHAnsi"/>
          <w:sz w:val="28"/>
          <w:szCs w:val="28"/>
        </w:rPr>
        <w:t xml:space="preserve"> function. The </w:t>
      </w:r>
      <w:r>
        <w:rPr>
          <w:rFonts w:cstheme="minorHAnsi"/>
          <w:sz w:val="28"/>
          <w:szCs w:val="28"/>
        </w:rPr>
        <w:t>‘</w:t>
      </w:r>
      <w:r w:rsidRPr="00DD3AB9">
        <w:rPr>
          <w:rFonts w:cstheme="minorHAnsi"/>
          <w:sz w:val="28"/>
          <w:szCs w:val="28"/>
        </w:rPr>
        <w:t>describe()</w:t>
      </w:r>
      <w:r>
        <w:rPr>
          <w:rFonts w:cstheme="minorHAnsi"/>
          <w:sz w:val="28"/>
          <w:szCs w:val="28"/>
        </w:rPr>
        <w:t>’</w:t>
      </w:r>
      <w:r w:rsidRPr="00DD3AB9">
        <w:rPr>
          <w:rFonts w:cstheme="minorHAnsi"/>
          <w:sz w:val="28"/>
          <w:szCs w:val="28"/>
        </w:rPr>
        <w:t xml:space="preserve"> function calculates summary statistics for the </w:t>
      </w:r>
      <w:proofErr w:type="spellStart"/>
      <w:r w:rsidRPr="00DD3AB9">
        <w:rPr>
          <w:rFonts w:cstheme="minorHAnsi"/>
          <w:sz w:val="28"/>
          <w:szCs w:val="28"/>
        </w:rPr>
        <w:t>DataFrame</w:t>
      </w:r>
      <w:proofErr w:type="spellEnd"/>
      <w:r w:rsidRPr="00DD3AB9">
        <w:rPr>
          <w:rFonts w:cstheme="minorHAnsi"/>
          <w:sz w:val="28"/>
          <w:szCs w:val="28"/>
        </w:rPr>
        <w:t xml:space="preserve"> columns, such as mean, standard deviation, minimum, maximum, and quartiles.</w:t>
      </w:r>
    </w:p>
    <w:p w14:paraId="751068CA" w14:textId="77777777" w:rsidR="00DD3AB9" w:rsidRPr="00DD3AB9" w:rsidRDefault="00DD3AB9" w:rsidP="00DD3AB9">
      <w:pPr>
        <w:rPr>
          <w:rFonts w:cstheme="minorHAnsi"/>
          <w:color w:val="2F5496" w:themeColor="accent1" w:themeShade="BF"/>
          <w:sz w:val="28"/>
          <w:szCs w:val="28"/>
        </w:rPr>
      </w:pPr>
    </w:p>
    <w:p w14:paraId="612EB8AE" w14:textId="77777777" w:rsidR="00DD3AB9" w:rsidRPr="00DD3AB9" w:rsidRDefault="00DD3AB9" w:rsidP="00DD3AB9">
      <w:pPr>
        <w:rPr>
          <w:rFonts w:cstheme="minorHAnsi"/>
          <w:sz w:val="28"/>
          <w:szCs w:val="28"/>
        </w:rPr>
      </w:pPr>
    </w:p>
    <w:sectPr w:rsidR="00DD3AB9" w:rsidRPr="00DD3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39"/>
    <w:rsid w:val="000D4939"/>
    <w:rsid w:val="005318D5"/>
    <w:rsid w:val="005A0060"/>
    <w:rsid w:val="006B6CC1"/>
    <w:rsid w:val="00D45131"/>
    <w:rsid w:val="00DD3AB9"/>
    <w:rsid w:val="00DF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F8EA"/>
  <w15:chartTrackingRefBased/>
  <w15:docId w15:val="{8E96D6E8-A80B-4F23-95AC-71A66C78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3607">
      <w:bodyDiv w:val="1"/>
      <w:marLeft w:val="0"/>
      <w:marRight w:val="0"/>
      <w:marTop w:val="0"/>
      <w:marBottom w:val="0"/>
      <w:divBdr>
        <w:top w:val="none" w:sz="0" w:space="0" w:color="auto"/>
        <w:left w:val="none" w:sz="0" w:space="0" w:color="auto"/>
        <w:bottom w:val="none" w:sz="0" w:space="0" w:color="auto"/>
        <w:right w:val="none" w:sz="0" w:space="0" w:color="auto"/>
      </w:divBdr>
    </w:div>
    <w:div w:id="1509560175">
      <w:bodyDiv w:val="1"/>
      <w:marLeft w:val="0"/>
      <w:marRight w:val="0"/>
      <w:marTop w:val="0"/>
      <w:marBottom w:val="0"/>
      <w:divBdr>
        <w:top w:val="none" w:sz="0" w:space="0" w:color="auto"/>
        <w:left w:val="none" w:sz="0" w:space="0" w:color="auto"/>
        <w:bottom w:val="none" w:sz="0" w:space="0" w:color="auto"/>
        <w:right w:val="none" w:sz="0" w:space="0" w:color="auto"/>
      </w:divBdr>
      <w:divsChild>
        <w:div w:id="999382703">
          <w:marLeft w:val="0"/>
          <w:marRight w:val="0"/>
          <w:marTop w:val="0"/>
          <w:marBottom w:val="0"/>
          <w:divBdr>
            <w:top w:val="single" w:sz="2" w:space="0" w:color="D9D9E3"/>
            <w:left w:val="single" w:sz="2" w:space="0" w:color="D9D9E3"/>
            <w:bottom w:val="single" w:sz="2" w:space="0" w:color="D9D9E3"/>
            <w:right w:val="single" w:sz="2" w:space="0" w:color="D9D9E3"/>
          </w:divBdr>
          <w:divsChild>
            <w:div w:id="1807698547">
              <w:marLeft w:val="0"/>
              <w:marRight w:val="0"/>
              <w:marTop w:val="0"/>
              <w:marBottom w:val="0"/>
              <w:divBdr>
                <w:top w:val="single" w:sz="2" w:space="0" w:color="D9D9E3"/>
                <w:left w:val="single" w:sz="2" w:space="0" w:color="D9D9E3"/>
                <w:bottom w:val="single" w:sz="2" w:space="0" w:color="D9D9E3"/>
                <w:right w:val="single" w:sz="2" w:space="0" w:color="D9D9E3"/>
              </w:divBdr>
              <w:divsChild>
                <w:div w:id="1625233069">
                  <w:marLeft w:val="0"/>
                  <w:marRight w:val="0"/>
                  <w:marTop w:val="0"/>
                  <w:marBottom w:val="0"/>
                  <w:divBdr>
                    <w:top w:val="single" w:sz="2" w:space="0" w:color="D9D9E3"/>
                    <w:left w:val="single" w:sz="2" w:space="0" w:color="D9D9E3"/>
                    <w:bottom w:val="single" w:sz="2" w:space="0" w:color="D9D9E3"/>
                    <w:right w:val="single" w:sz="2" w:space="0" w:color="D9D9E3"/>
                  </w:divBdr>
                  <w:divsChild>
                    <w:div w:id="57168958">
                      <w:marLeft w:val="0"/>
                      <w:marRight w:val="0"/>
                      <w:marTop w:val="0"/>
                      <w:marBottom w:val="0"/>
                      <w:divBdr>
                        <w:top w:val="single" w:sz="2" w:space="0" w:color="D9D9E3"/>
                        <w:left w:val="single" w:sz="2" w:space="0" w:color="D9D9E3"/>
                        <w:bottom w:val="single" w:sz="2" w:space="0" w:color="D9D9E3"/>
                        <w:right w:val="single" w:sz="2" w:space="0" w:color="D9D9E3"/>
                      </w:divBdr>
                      <w:divsChild>
                        <w:div w:id="2003463135">
                          <w:marLeft w:val="0"/>
                          <w:marRight w:val="0"/>
                          <w:marTop w:val="0"/>
                          <w:marBottom w:val="0"/>
                          <w:divBdr>
                            <w:top w:val="single" w:sz="2" w:space="0" w:color="auto"/>
                            <w:left w:val="single" w:sz="2" w:space="0" w:color="auto"/>
                            <w:bottom w:val="single" w:sz="6" w:space="0" w:color="auto"/>
                            <w:right w:val="single" w:sz="2" w:space="0" w:color="auto"/>
                          </w:divBdr>
                          <w:divsChild>
                            <w:div w:id="21234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6601">
                                  <w:marLeft w:val="0"/>
                                  <w:marRight w:val="0"/>
                                  <w:marTop w:val="0"/>
                                  <w:marBottom w:val="0"/>
                                  <w:divBdr>
                                    <w:top w:val="single" w:sz="2" w:space="0" w:color="D9D9E3"/>
                                    <w:left w:val="single" w:sz="2" w:space="0" w:color="D9D9E3"/>
                                    <w:bottom w:val="single" w:sz="2" w:space="0" w:color="D9D9E3"/>
                                    <w:right w:val="single" w:sz="2" w:space="0" w:color="D9D9E3"/>
                                  </w:divBdr>
                                  <w:divsChild>
                                    <w:div w:id="1863712808">
                                      <w:marLeft w:val="0"/>
                                      <w:marRight w:val="0"/>
                                      <w:marTop w:val="0"/>
                                      <w:marBottom w:val="0"/>
                                      <w:divBdr>
                                        <w:top w:val="single" w:sz="2" w:space="0" w:color="D9D9E3"/>
                                        <w:left w:val="single" w:sz="2" w:space="0" w:color="D9D9E3"/>
                                        <w:bottom w:val="single" w:sz="2" w:space="0" w:color="D9D9E3"/>
                                        <w:right w:val="single" w:sz="2" w:space="0" w:color="D9D9E3"/>
                                      </w:divBdr>
                                      <w:divsChild>
                                        <w:div w:id="1651134586">
                                          <w:marLeft w:val="0"/>
                                          <w:marRight w:val="0"/>
                                          <w:marTop w:val="0"/>
                                          <w:marBottom w:val="0"/>
                                          <w:divBdr>
                                            <w:top w:val="single" w:sz="2" w:space="0" w:color="D9D9E3"/>
                                            <w:left w:val="single" w:sz="2" w:space="0" w:color="D9D9E3"/>
                                            <w:bottom w:val="single" w:sz="2" w:space="0" w:color="D9D9E3"/>
                                            <w:right w:val="single" w:sz="2" w:space="0" w:color="D9D9E3"/>
                                          </w:divBdr>
                                          <w:divsChild>
                                            <w:div w:id="7505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3304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7013F-CEA0-4278-B2B5-DE050937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Hegde</dc:creator>
  <cp:keywords/>
  <dc:description/>
  <cp:lastModifiedBy>Jahnavi Hegde</cp:lastModifiedBy>
  <cp:revision>1</cp:revision>
  <dcterms:created xsi:type="dcterms:W3CDTF">2023-04-06T16:27:00Z</dcterms:created>
  <dcterms:modified xsi:type="dcterms:W3CDTF">2023-04-06T18:08:00Z</dcterms:modified>
</cp:coreProperties>
</file>