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36B" w:rsidRPr="00DA036B" w:rsidRDefault="00DA036B" w:rsidP="00DA036B">
      <w:pPr>
        <w:rPr>
          <w:rFonts w:ascii="Times New Roman" w:hAnsi="Times New Roman" w:cs="Times New Roman"/>
          <w:b/>
          <w:sz w:val="44"/>
          <w:szCs w:val="44"/>
        </w:rPr>
      </w:pPr>
      <w:r w:rsidRPr="00DA036B">
        <w:rPr>
          <w:rFonts w:ascii="Times New Roman" w:hAnsi="Times New Roman" w:cs="Times New Roman"/>
          <w:b/>
          <w:sz w:val="44"/>
          <w:szCs w:val="44"/>
        </w:rPr>
        <w:t>2320030454</w:t>
      </w:r>
    </w:p>
    <w:p w:rsidR="00DA036B" w:rsidRPr="00DA036B" w:rsidRDefault="00DA036B" w:rsidP="00DA036B">
      <w:pPr>
        <w:rPr>
          <w:rFonts w:ascii="Times New Roman" w:hAnsi="Times New Roman" w:cs="Times New Roman"/>
          <w:b/>
          <w:sz w:val="44"/>
          <w:szCs w:val="44"/>
          <w:u w:val="single"/>
        </w:rPr>
      </w:pPr>
      <w:r>
        <w:t xml:space="preserve">     </w:t>
      </w:r>
      <w:r w:rsidRPr="00DA036B">
        <w:rPr>
          <w:rFonts w:ascii="Times New Roman" w:hAnsi="Times New Roman" w:cs="Times New Roman"/>
          <w:b/>
          <w:sz w:val="44"/>
          <w:szCs w:val="44"/>
          <w:u w:val="single"/>
        </w:rPr>
        <w:t>Government Agency IPv6 Upgrade for Security</w:t>
      </w:r>
    </w:p>
    <w:p w:rsidR="00DA036B" w:rsidRDefault="00DA036B" w:rsidP="00DA036B"/>
    <w:p w:rsidR="000510C9" w:rsidRDefault="000510C9" w:rsidP="00DA036B">
      <w:pPr>
        <w:rPr>
          <w:rFonts w:ascii="Times New Roman" w:hAnsi="Times New Roman" w:cs="Times New Roman"/>
          <w:b/>
          <w:sz w:val="32"/>
          <w:szCs w:val="32"/>
        </w:rPr>
      </w:pPr>
    </w:p>
    <w:p w:rsidR="00DA036B" w:rsidRPr="00DA036B" w:rsidRDefault="00DA036B" w:rsidP="00DA036B">
      <w:pPr>
        <w:rPr>
          <w:rFonts w:ascii="Times New Roman" w:hAnsi="Times New Roman" w:cs="Times New Roman"/>
          <w:b/>
          <w:sz w:val="32"/>
          <w:szCs w:val="32"/>
        </w:rPr>
      </w:pPr>
      <w:r w:rsidRPr="00DA036B">
        <w:rPr>
          <w:rFonts w:ascii="Times New Roman" w:hAnsi="Times New Roman" w:cs="Times New Roman"/>
          <w:b/>
          <w:sz w:val="32"/>
          <w:szCs w:val="32"/>
        </w:rPr>
        <w:t>Introduction</w:t>
      </w:r>
    </w:p>
    <w:p w:rsidR="00DA036B" w:rsidRPr="00DA036B" w:rsidRDefault="00DA036B" w:rsidP="00DA036B">
      <w:pPr>
        <w:rPr>
          <w:rFonts w:ascii="Times New Roman" w:hAnsi="Times New Roman" w:cs="Times New Roman"/>
          <w:b/>
          <w:sz w:val="28"/>
          <w:szCs w:val="28"/>
        </w:rPr>
      </w:pPr>
      <w:r w:rsidRPr="00DA036B">
        <w:rPr>
          <w:rFonts w:ascii="Times New Roman" w:hAnsi="Times New Roman" w:cs="Times New Roman"/>
          <w:b/>
          <w:sz w:val="28"/>
          <w:szCs w:val="28"/>
        </w:rPr>
        <w:t>Overview:</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This case study examines a government agency's transition from IPv4 to IPv6, emphasizing the security improvements it achieved during this process. IPv6 provides significant advantages over IPv4, including a larger address space, improved security features, and more efficient routing. The upgrade was crucial for enhancing the agency’s network security and ensuring compatibility with modern internet requirements.</w:t>
      </w:r>
    </w:p>
    <w:p w:rsidR="00DA036B" w:rsidRPr="00DA036B" w:rsidRDefault="00DA036B" w:rsidP="00DA036B">
      <w:pPr>
        <w:rPr>
          <w:rFonts w:ascii="Times New Roman" w:hAnsi="Times New Roman" w:cs="Times New Roman"/>
        </w:rPr>
      </w:pPr>
    </w:p>
    <w:p w:rsidR="00DA036B" w:rsidRPr="00DA036B" w:rsidRDefault="00DA036B" w:rsidP="00DA036B">
      <w:pPr>
        <w:rPr>
          <w:rFonts w:ascii="Times New Roman" w:hAnsi="Times New Roman" w:cs="Times New Roman"/>
          <w:b/>
          <w:sz w:val="28"/>
          <w:szCs w:val="28"/>
        </w:rPr>
      </w:pPr>
      <w:r w:rsidRPr="00DA036B">
        <w:rPr>
          <w:rFonts w:ascii="Times New Roman" w:hAnsi="Times New Roman" w:cs="Times New Roman"/>
          <w:b/>
          <w:sz w:val="28"/>
          <w:szCs w:val="28"/>
        </w:rPr>
        <w:t>Objective:</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The primary objective was to upgrade the agency’s existing IPv4 infrastructure to IPv6 to address growing security concerns, improve scalability, and future-proof the network for new devices and services. The agency aimed to:</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 Enhance network security and privacy</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 Support new government applications requiring vast IP addresses</w:t>
      </w:r>
    </w:p>
    <w:p w:rsidR="00DA036B" w:rsidRPr="00DA036B" w:rsidRDefault="00DA036B" w:rsidP="00DA036B">
      <w:pPr>
        <w:rPr>
          <w:sz w:val="28"/>
          <w:szCs w:val="28"/>
        </w:rPr>
      </w:pPr>
      <w:r w:rsidRPr="00DA036B">
        <w:rPr>
          <w:rFonts w:ascii="Times New Roman" w:hAnsi="Times New Roman" w:cs="Times New Roman"/>
          <w:sz w:val="28"/>
          <w:szCs w:val="28"/>
        </w:rPr>
        <w:t>- Ensure compliance with global IPv6 adoption trends</w:t>
      </w:r>
    </w:p>
    <w:p w:rsidR="00DA036B" w:rsidRDefault="00DA036B" w:rsidP="00DA036B"/>
    <w:p w:rsidR="00DA036B" w:rsidRDefault="00DA036B" w:rsidP="00DA036B"/>
    <w:p w:rsidR="00DA036B" w:rsidRPr="00DA036B" w:rsidRDefault="00DA036B" w:rsidP="00DA036B">
      <w:pPr>
        <w:rPr>
          <w:b/>
          <w:sz w:val="36"/>
          <w:szCs w:val="36"/>
        </w:rPr>
      </w:pPr>
      <w:r w:rsidRPr="00DA036B">
        <w:rPr>
          <w:b/>
          <w:sz w:val="36"/>
          <w:szCs w:val="36"/>
        </w:rPr>
        <w:t>Background</w:t>
      </w:r>
    </w:p>
    <w:p w:rsidR="00DA036B" w:rsidRPr="00DA036B" w:rsidRDefault="00DA036B" w:rsidP="00DA036B">
      <w:pPr>
        <w:rPr>
          <w:b/>
          <w:sz w:val="28"/>
          <w:szCs w:val="28"/>
        </w:rPr>
      </w:pPr>
      <w:r w:rsidRPr="00DA036B">
        <w:rPr>
          <w:b/>
          <w:sz w:val="28"/>
          <w:szCs w:val="28"/>
        </w:rPr>
        <w:t>Description:</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 xml:space="preserve">The agency's network was originally based on IPv4, which posed limitations in terms of security, address depletion, and future scalability. Over time, it became evident that upgrading to IPv6 would improve the agency's ability to handle </w:t>
      </w:r>
      <w:r w:rsidRPr="00DA036B">
        <w:rPr>
          <w:rFonts w:ascii="Times New Roman" w:hAnsi="Times New Roman" w:cs="Times New Roman"/>
          <w:sz w:val="28"/>
          <w:szCs w:val="28"/>
        </w:rPr>
        <w:lastRenderedPageBreak/>
        <w:t xml:space="preserve">modern networking challenges, including </w:t>
      </w:r>
      <w:proofErr w:type="spellStart"/>
      <w:r w:rsidRPr="00DA036B">
        <w:rPr>
          <w:rFonts w:ascii="Times New Roman" w:hAnsi="Times New Roman" w:cs="Times New Roman"/>
          <w:sz w:val="28"/>
          <w:szCs w:val="28"/>
        </w:rPr>
        <w:t>IoT</w:t>
      </w:r>
      <w:proofErr w:type="spellEnd"/>
      <w:r w:rsidRPr="00DA036B">
        <w:rPr>
          <w:rFonts w:ascii="Times New Roman" w:hAnsi="Times New Roman" w:cs="Times New Roman"/>
          <w:sz w:val="28"/>
          <w:szCs w:val="28"/>
        </w:rPr>
        <w:t xml:space="preserve"> deployments, </w:t>
      </w:r>
      <w:proofErr w:type="spellStart"/>
      <w:r w:rsidRPr="00DA036B">
        <w:rPr>
          <w:rFonts w:ascii="Times New Roman" w:hAnsi="Times New Roman" w:cs="Times New Roman"/>
          <w:sz w:val="28"/>
          <w:szCs w:val="28"/>
        </w:rPr>
        <w:t>cybersecurity</w:t>
      </w:r>
      <w:proofErr w:type="spellEnd"/>
      <w:r w:rsidRPr="00DA036B">
        <w:rPr>
          <w:rFonts w:ascii="Times New Roman" w:hAnsi="Times New Roman" w:cs="Times New Roman"/>
          <w:sz w:val="28"/>
          <w:szCs w:val="28"/>
        </w:rPr>
        <w:t xml:space="preserve"> threats, and increasing traffic loads.</w:t>
      </w:r>
    </w:p>
    <w:p w:rsidR="00DA036B" w:rsidRPr="00DA036B" w:rsidRDefault="00DA036B" w:rsidP="00DA036B">
      <w:pPr>
        <w:rPr>
          <w:rFonts w:ascii="Times New Roman" w:hAnsi="Times New Roman" w:cs="Times New Roman"/>
        </w:rPr>
      </w:pPr>
    </w:p>
    <w:p w:rsidR="00DA036B" w:rsidRPr="00DA036B" w:rsidRDefault="00DA036B" w:rsidP="00DA036B">
      <w:pPr>
        <w:rPr>
          <w:rFonts w:ascii="Times New Roman" w:hAnsi="Times New Roman" w:cs="Times New Roman"/>
          <w:b/>
          <w:sz w:val="28"/>
          <w:szCs w:val="28"/>
        </w:rPr>
      </w:pPr>
      <w:r w:rsidRPr="00DA036B">
        <w:rPr>
          <w:rFonts w:ascii="Times New Roman" w:hAnsi="Times New Roman" w:cs="Times New Roman"/>
          <w:b/>
          <w:sz w:val="28"/>
          <w:szCs w:val="28"/>
        </w:rPr>
        <w:t>Current Network Setup:</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rPr>
        <w:t>-</w:t>
      </w:r>
      <w:r w:rsidRPr="00DA036B">
        <w:rPr>
          <w:rFonts w:ascii="Times New Roman" w:hAnsi="Times New Roman" w:cs="Times New Roman"/>
          <w:sz w:val="28"/>
          <w:szCs w:val="28"/>
        </w:rPr>
        <w:t>IPv4 Addressing:</w:t>
      </w:r>
      <w:r w:rsidRPr="00DA036B">
        <w:rPr>
          <w:rFonts w:ascii="Times New Roman" w:hAnsi="Times New Roman" w:cs="Times New Roman"/>
          <w:sz w:val="28"/>
          <w:szCs w:val="28"/>
        </w:rPr>
        <w:t xml:space="preserve"> The entire network infrastructure was based on IPv4, with a limited pool of addresses.</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 Network Devices:</w:t>
      </w:r>
      <w:r w:rsidRPr="00DA036B">
        <w:rPr>
          <w:rFonts w:ascii="Times New Roman" w:hAnsi="Times New Roman" w:cs="Times New Roman"/>
          <w:sz w:val="28"/>
          <w:szCs w:val="28"/>
        </w:rPr>
        <w:t xml:space="preserve"> Routers, switches, and firewalls supported IPv4 natively but required updates for IPv6 compatibility.</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 xml:space="preserve">- Internal Security Systems: </w:t>
      </w:r>
      <w:r w:rsidRPr="00DA036B">
        <w:rPr>
          <w:rFonts w:ascii="Times New Roman" w:hAnsi="Times New Roman" w:cs="Times New Roman"/>
          <w:sz w:val="28"/>
          <w:szCs w:val="28"/>
        </w:rPr>
        <w:t>Firewalls, intrusion detection/prevention systems (IDS/IPS), and security policies were configured for IPv4 traffic monitoring and threat detection.</w:t>
      </w:r>
    </w:p>
    <w:p w:rsidR="00DA036B" w:rsidRPr="00DA036B" w:rsidRDefault="00DA036B" w:rsidP="00DA036B">
      <w:pPr>
        <w:rPr>
          <w:rFonts w:ascii="Times New Roman" w:hAnsi="Times New Roman" w:cs="Times New Roman"/>
          <w:sz w:val="28"/>
          <w:szCs w:val="28"/>
        </w:rPr>
      </w:pPr>
      <w:r w:rsidRPr="00DA036B">
        <w:rPr>
          <w:rFonts w:ascii="Times New Roman" w:hAnsi="Times New Roman" w:cs="Times New Roman"/>
          <w:sz w:val="28"/>
          <w:szCs w:val="28"/>
        </w:rPr>
        <w:t xml:space="preserve">- Application Servers: </w:t>
      </w:r>
      <w:r w:rsidRPr="00DA036B">
        <w:rPr>
          <w:rFonts w:ascii="Times New Roman" w:hAnsi="Times New Roman" w:cs="Times New Roman"/>
          <w:sz w:val="28"/>
          <w:szCs w:val="28"/>
        </w:rPr>
        <w:t>Various services including web, email, and DNS were configured to operate on IPv4.</w:t>
      </w:r>
    </w:p>
    <w:p w:rsidR="00DA036B" w:rsidRDefault="00DA036B" w:rsidP="00DA036B">
      <w:r>
        <w:t xml:space="preserve">  </w:t>
      </w:r>
    </w:p>
    <w:p w:rsidR="000510C9" w:rsidRDefault="000510C9" w:rsidP="00DA036B">
      <w:pPr>
        <w:rPr>
          <w:rFonts w:ascii="Times New Roman" w:hAnsi="Times New Roman" w:cs="Times New Roman"/>
          <w:b/>
          <w:sz w:val="36"/>
          <w:szCs w:val="36"/>
        </w:rPr>
      </w:pPr>
    </w:p>
    <w:p w:rsidR="00306FF2" w:rsidRPr="00306FF2" w:rsidRDefault="00306FF2" w:rsidP="00DA036B">
      <w:pPr>
        <w:rPr>
          <w:rFonts w:ascii="Times New Roman" w:hAnsi="Times New Roman" w:cs="Times New Roman"/>
          <w:b/>
          <w:sz w:val="36"/>
          <w:szCs w:val="36"/>
        </w:rPr>
      </w:pPr>
      <w:r w:rsidRPr="00306FF2">
        <w:rPr>
          <w:rFonts w:ascii="Times New Roman" w:hAnsi="Times New Roman" w:cs="Times New Roman"/>
          <w:b/>
          <w:sz w:val="36"/>
          <w:szCs w:val="36"/>
        </w:rPr>
        <w:t>Problem Statement</w:t>
      </w:r>
    </w:p>
    <w:p w:rsidR="00DA036B" w:rsidRPr="00306FF2" w:rsidRDefault="00306FF2" w:rsidP="00DA036B">
      <w:pPr>
        <w:rPr>
          <w:rFonts w:ascii="Times New Roman" w:hAnsi="Times New Roman" w:cs="Times New Roman"/>
          <w:b/>
          <w:sz w:val="28"/>
          <w:szCs w:val="28"/>
        </w:rPr>
      </w:pPr>
      <w:r w:rsidRPr="00306FF2">
        <w:rPr>
          <w:rFonts w:ascii="Times New Roman" w:hAnsi="Times New Roman" w:cs="Times New Roman"/>
          <w:b/>
          <w:sz w:val="28"/>
          <w:szCs w:val="28"/>
        </w:rPr>
        <w:t>Challenges Faced:</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rPr>
        <w:t xml:space="preserve">- </w:t>
      </w:r>
      <w:r w:rsidR="00DA036B" w:rsidRPr="00306FF2">
        <w:rPr>
          <w:rFonts w:ascii="Times New Roman" w:hAnsi="Times New Roman" w:cs="Times New Roman"/>
          <w:sz w:val="28"/>
          <w:szCs w:val="28"/>
        </w:rPr>
        <w:t>Address Exh</w:t>
      </w:r>
      <w:r w:rsidRPr="00306FF2">
        <w:rPr>
          <w:rFonts w:ascii="Times New Roman" w:hAnsi="Times New Roman" w:cs="Times New Roman"/>
          <w:sz w:val="28"/>
          <w:szCs w:val="28"/>
        </w:rPr>
        <w:t>austion:</w:t>
      </w:r>
      <w:r w:rsidR="00DA036B" w:rsidRPr="00306FF2">
        <w:rPr>
          <w:rFonts w:ascii="Times New Roman" w:hAnsi="Times New Roman" w:cs="Times New Roman"/>
          <w:sz w:val="28"/>
          <w:szCs w:val="28"/>
        </w:rPr>
        <w:t xml:space="preserve"> The agency struggled with limited public IP addresses, which affected the scalability of new services and devices.</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Security Risks:</w:t>
      </w:r>
      <w:r w:rsidR="00DA036B" w:rsidRPr="00306FF2">
        <w:rPr>
          <w:rFonts w:ascii="Times New Roman" w:hAnsi="Times New Roman" w:cs="Times New Roman"/>
          <w:sz w:val="28"/>
          <w:szCs w:val="28"/>
        </w:rPr>
        <w:t xml:space="preserve"> IPv4 had vulnerabilities such as lack of encryption and insufficient defense against IP spoofing, man-in-the-middle attacks, and denial-of-service (</w:t>
      </w:r>
      <w:proofErr w:type="spellStart"/>
      <w:r w:rsidR="00DA036B" w:rsidRPr="00306FF2">
        <w:rPr>
          <w:rFonts w:ascii="Times New Roman" w:hAnsi="Times New Roman" w:cs="Times New Roman"/>
          <w:sz w:val="28"/>
          <w:szCs w:val="28"/>
        </w:rPr>
        <w:t>DoS</w:t>
      </w:r>
      <w:proofErr w:type="spellEnd"/>
      <w:r w:rsidR="00DA036B" w:rsidRPr="00306FF2">
        <w:rPr>
          <w:rFonts w:ascii="Times New Roman" w:hAnsi="Times New Roman" w:cs="Times New Roman"/>
          <w:sz w:val="28"/>
          <w:szCs w:val="28"/>
        </w:rPr>
        <w:t>) attacks.</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Device Compatibility:</w:t>
      </w:r>
      <w:r w:rsidR="00DA036B" w:rsidRPr="00306FF2">
        <w:rPr>
          <w:rFonts w:ascii="Times New Roman" w:hAnsi="Times New Roman" w:cs="Times New Roman"/>
          <w:sz w:val="28"/>
          <w:szCs w:val="28"/>
        </w:rPr>
        <w:t xml:space="preserve"> Some legacy systems required updates or replacements to support IPv6.</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Staff Expertise:</w:t>
      </w:r>
      <w:r w:rsidR="00DA036B" w:rsidRPr="00306FF2">
        <w:rPr>
          <w:rFonts w:ascii="Times New Roman" w:hAnsi="Times New Roman" w:cs="Times New Roman"/>
          <w:sz w:val="28"/>
          <w:szCs w:val="28"/>
        </w:rPr>
        <w:t xml:space="preserve"> Lack of familiarity among IT staff with IPv6 configuration and security practices.</w:t>
      </w:r>
    </w:p>
    <w:p w:rsidR="00DA036B" w:rsidRDefault="00DA036B" w:rsidP="00DA036B">
      <w:r>
        <w:t xml:space="preserve">  </w:t>
      </w:r>
    </w:p>
    <w:p w:rsidR="000510C9" w:rsidRDefault="000510C9" w:rsidP="00DA036B">
      <w:pPr>
        <w:rPr>
          <w:rFonts w:ascii="Times New Roman" w:hAnsi="Times New Roman" w:cs="Times New Roman"/>
          <w:b/>
          <w:sz w:val="36"/>
          <w:szCs w:val="36"/>
        </w:rPr>
      </w:pPr>
    </w:p>
    <w:p w:rsidR="00306FF2" w:rsidRPr="00306FF2" w:rsidRDefault="00306FF2" w:rsidP="00DA036B">
      <w:pPr>
        <w:rPr>
          <w:rFonts w:ascii="Times New Roman" w:hAnsi="Times New Roman" w:cs="Times New Roman"/>
          <w:b/>
          <w:sz w:val="36"/>
          <w:szCs w:val="36"/>
        </w:rPr>
      </w:pPr>
      <w:r w:rsidRPr="00306FF2">
        <w:rPr>
          <w:rFonts w:ascii="Times New Roman" w:hAnsi="Times New Roman" w:cs="Times New Roman"/>
          <w:b/>
          <w:sz w:val="36"/>
          <w:szCs w:val="36"/>
        </w:rPr>
        <w:lastRenderedPageBreak/>
        <w:t xml:space="preserve">Proposed </w:t>
      </w:r>
      <w:proofErr w:type="spellStart"/>
      <w:r w:rsidRPr="00306FF2">
        <w:rPr>
          <w:rFonts w:ascii="Times New Roman" w:hAnsi="Times New Roman" w:cs="Times New Roman"/>
          <w:b/>
          <w:sz w:val="36"/>
          <w:szCs w:val="36"/>
        </w:rPr>
        <w:t>Soutions</w:t>
      </w:r>
      <w:proofErr w:type="spellEnd"/>
    </w:p>
    <w:p w:rsidR="00DA036B" w:rsidRPr="00306FF2" w:rsidRDefault="00306FF2" w:rsidP="00DA036B">
      <w:pPr>
        <w:rPr>
          <w:rFonts w:ascii="Times New Roman" w:hAnsi="Times New Roman" w:cs="Times New Roman"/>
          <w:b/>
          <w:sz w:val="28"/>
          <w:szCs w:val="28"/>
        </w:rPr>
      </w:pPr>
      <w:r w:rsidRPr="00306FF2">
        <w:rPr>
          <w:rFonts w:ascii="Times New Roman" w:hAnsi="Times New Roman" w:cs="Times New Roman"/>
          <w:b/>
          <w:sz w:val="28"/>
          <w:szCs w:val="28"/>
        </w:rPr>
        <w:t>Approach:</w:t>
      </w:r>
    </w:p>
    <w:p w:rsidR="00DA036B" w:rsidRPr="00306FF2" w:rsidRDefault="00DA036B" w:rsidP="00DA036B">
      <w:pPr>
        <w:rPr>
          <w:rFonts w:ascii="Times New Roman" w:hAnsi="Times New Roman" w:cs="Times New Roman"/>
          <w:sz w:val="28"/>
          <w:szCs w:val="28"/>
        </w:rPr>
      </w:pPr>
      <w:r w:rsidRPr="00306FF2">
        <w:rPr>
          <w:rFonts w:ascii="Times New Roman" w:hAnsi="Times New Roman" w:cs="Times New Roman"/>
          <w:sz w:val="28"/>
          <w:szCs w:val="28"/>
        </w:rPr>
        <w:t>The upgrade was approached in a phased manner, with minimal disruption to the existing network. The strategy involved:</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1. Dual-Stack Deployment:</w:t>
      </w:r>
      <w:r w:rsidR="00DA036B" w:rsidRPr="00306FF2">
        <w:rPr>
          <w:rFonts w:ascii="Times New Roman" w:hAnsi="Times New Roman" w:cs="Times New Roman"/>
          <w:sz w:val="28"/>
          <w:szCs w:val="28"/>
        </w:rPr>
        <w:t xml:space="preserve"> IPv4 and IPv6 were implemented in parallel to ensure a smooth transition and backward compatibility.</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2. Staff Training:</w:t>
      </w:r>
      <w:r w:rsidR="00DA036B" w:rsidRPr="00306FF2">
        <w:rPr>
          <w:rFonts w:ascii="Times New Roman" w:hAnsi="Times New Roman" w:cs="Times New Roman"/>
          <w:sz w:val="28"/>
          <w:szCs w:val="28"/>
        </w:rPr>
        <w:t xml:space="preserve"> IT personnel were trained on IPv6 configuration, security measures, and best practices.</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3. Security Audits:</w:t>
      </w:r>
      <w:r w:rsidR="00DA036B" w:rsidRPr="00306FF2">
        <w:rPr>
          <w:rFonts w:ascii="Times New Roman" w:hAnsi="Times New Roman" w:cs="Times New Roman"/>
          <w:sz w:val="28"/>
          <w:szCs w:val="28"/>
        </w:rPr>
        <w:t xml:space="preserve"> A comprehensive audit of existing IPv4 security practices and network vulnerabilities was conducted.</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4. Vendor Coordination:</w:t>
      </w:r>
      <w:r w:rsidR="00DA036B" w:rsidRPr="00306FF2">
        <w:rPr>
          <w:rFonts w:ascii="Times New Roman" w:hAnsi="Times New Roman" w:cs="Times New Roman"/>
          <w:sz w:val="28"/>
          <w:szCs w:val="28"/>
        </w:rPr>
        <w:t xml:space="preserve"> Coordination with hardware and software vendors ensured timely updates and patches for IPv6 compatibility.</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5. Testing:</w:t>
      </w:r>
      <w:r w:rsidR="00DA036B" w:rsidRPr="00306FF2">
        <w:rPr>
          <w:rFonts w:ascii="Times New Roman" w:hAnsi="Times New Roman" w:cs="Times New Roman"/>
          <w:sz w:val="28"/>
          <w:szCs w:val="28"/>
        </w:rPr>
        <w:t xml:space="preserve"> Extensive testing was performed on </w:t>
      </w:r>
      <w:proofErr w:type="spellStart"/>
      <w:r w:rsidR="00DA036B" w:rsidRPr="00306FF2">
        <w:rPr>
          <w:rFonts w:ascii="Times New Roman" w:hAnsi="Times New Roman" w:cs="Times New Roman"/>
          <w:sz w:val="28"/>
          <w:szCs w:val="28"/>
        </w:rPr>
        <w:t>testbed</w:t>
      </w:r>
      <w:proofErr w:type="spellEnd"/>
      <w:r w:rsidR="00DA036B" w:rsidRPr="00306FF2">
        <w:rPr>
          <w:rFonts w:ascii="Times New Roman" w:hAnsi="Times New Roman" w:cs="Times New Roman"/>
          <w:sz w:val="28"/>
          <w:szCs w:val="28"/>
        </w:rPr>
        <w:t xml:space="preserve"> environments before full production deployment.</w:t>
      </w:r>
    </w:p>
    <w:p w:rsidR="00DA036B" w:rsidRPr="00306FF2" w:rsidRDefault="00DA036B" w:rsidP="00DA036B">
      <w:pPr>
        <w:rPr>
          <w:rFonts w:ascii="Times New Roman" w:hAnsi="Times New Roman" w:cs="Times New Roman"/>
        </w:rPr>
      </w:pPr>
    </w:p>
    <w:p w:rsidR="00DA036B" w:rsidRPr="00306FF2" w:rsidRDefault="00DA036B" w:rsidP="00DA036B">
      <w:pPr>
        <w:rPr>
          <w:rFonts w:ascii="Times New Roman" w:hAnsi="Times New Roman" w:cs="Times New Roman"/>
          <w:b/>
          <w:sz w:val="28"/>
          <w:szCs w:val="28"/>
        </w:rPr>
      </w:pPr>
      <w:r w:rsidRPr="00306FF2">
        <w:rPr>
          <w:rFonts w:ascii="Times New Roman" w:hAnsi="Times New Roman" w:cs="Times New Roman"/>
          <w:b/>
          <w:sz w:val="28"/>
          <w:szCs w:val="28"/>
        </w:rPr>
        <w:t>Protoc</w:t>
      </w:r>
      <w:r w:rsidR="00306FF2" w:rsidRPr="00306FF2">
        <w:rPr>
          <w:rFonts w:ascii="Times New Roman" w:hAnsi="Times New Roman" w:cs="Times New Roman"/>
          <w:b/>
          <w:sz w:val="28"/>
          <w:szCs w:val="28"/>
        </w:rPr>
        <w:t>ols Used:</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xml:space="preserve">- </w:t>
      </w:r>
      <w:r w:rsidR="00DA036B" w:rsidRPr="00306FF2">
        <w:rPr>
          <w:rFonts w:ascii="Times New Roman" w:hAnsi="Times New Roman" w:cs="Times New Roman"/>
          <w:sz w:val="28"/>
          <w:szCs w:val="28"/>
        </w:rPr>
        <w:t xml:space="preserve">IPv6 </w:t>
      </w:r>
      <w:r w:rsidRPr="00306FF2">
        <w:rPr>
          <w:rFonts w:ascii="Times New Roman" w:hAnsi="Times New Roman" w:cs="Times New Roman"/>
          <w:sz w:val="28"/>
          <w:szCs w:val="28"/>
        </w:rPr>
        <w:t>(Internet Protocol version 6):</w:t>
      </w:r>
      <w:r w:rsidR="00DA036B" w:rsidRPr="00306FF2">
        <w:rPr>
          <w:rFonts w:ascii="Times New Roman" w:hAnsi="Times New Roman" w:cs="Times New Roman"/>
          <w:sz w:val="28"/>
          <w:szCs w:val="28"/>
        </w:rPr>
        <w:t xml:space="preserve"> The primary protocol for the upgrade, offering a vastly larger address space, IPsec for encryption, and improvements in routing efficiency.</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xml:space="preserve">- </w:t>
      </w:r>
      <w:r w:rsidR="00DA036B" w:rsidRPr="00306FF2">
        <w:rPr>
          <w:rFonts w:ascii="Times New Roman" w:hAnsi="Times New Roman" w:cs="Times New Roman"/>
          <w:sz w:val="28"/>
          <w:szCs w:val="28"/>
        </w:rPr>
        <w:t>IPsec</w:t>
      </w:r>
      <w:r w:rsidRPr="00306FF2">
        <w:rPr>
          <w:rFonts w:ascii="Times New Roman" w:hAnsi="Times New Roman" w:cs="Times New Roman"/>
          <w:sz w:val="28"/>
          <w:szCs w:val="28"/>
        </w:rPr>
        <w:t xml:space="preserve"> (Internet Protocol Security):</w:t>
      </w:r>
      <w:r w:rsidR="00DA036B" w:rsidRPr="00306FF2">
        <w:rPr>
          <w:rFonts w:ascii="Times New Roman" w:hAnsi="Times New Roman" w:cs="Times New Roman"/>
          <w:sz w:val="28"/>
          <w:szCs w:val="28"/>
        </w:rPr>
        <w:t xml:space="preserve"> Utilized for ensuring secure communication over the IPv6 network.</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xml:space="preserve">- </w:t>
      </w:r>
      <w:r w:rsidR="00DA036B" w:rsidRPr="00306FF2">
        <w:rPr>
          <w:rFonts w:ascii="Times New Roman" w:hAnsi="Times New Roman" w:cs="Times New Roman"/>
          <w:sz w:val="28"/>
          <w:szCs w:val="28"/>
        </w:rPr>
        <w:t>DHCPv6 (Dynamic Host Con</w:t>
      </w:r>
      <w:r w:rsidRPr="00306FF2">
        <w:rPr>
          <w:rFonts w:ascii="Times New Roman" w:hAnsi="Times New Roman" w:cs="Times New Roman"/>
          <w:sz w:val="28"/>
          <w:szCs w:val="28"/>
        </w:rPr>
        <w:t>figuration Protocol for IPv6):</w:t>
      </w:r>
      <w:r w:rsidR="00DA036B" w:rsidRPr="00306FF2">
        <w:rPr>
          <w:rFonts w:ascii="Times New Roman" w:hAnsi="Times New Roman" w:cs="Times New Roman"/>
          <w:sz w:val="28"/>
          <w:szCs w:val="28"/>
        </w:rPr>
        <w:t xml:space="preserve"> Used to assign IPv6 addresses dynamically to devices.</w:t>
      </w:r>
    </w:p>
    <w:p w:rsidR="00DA036B" w:rsidRPr="00306FF2" w:rsidRDefault="00306FF2" w:rsidP="00DA036B">
      <w:pPr>
        <w:rPr>
          <w:rFonts w:ascii="Times New Roman" w:hAnsi="Times New Roman" w:cs="Times New Roman"/>
          <w:sz w:val="28"/>
          <w:szCs w:val="28"/>
        </w:rPr>
      </w:pPr>
      <w:r w:rsidRPr="00306FF2">
        <w:rPr>
          <w:rFonts w:ascii="Times New Roman" w:hAnsi="Times New Roman" w:cs="Times New Roman"/>
          <w:sz w:val="28"/>
          <w:szCs w:val="28"/>
        </w:rPr>
        <w:t>- DNS (Domain Name System):</w:t>
      </w:r>
      <w:r w:rsidR="00DA036B" w:rsidRPr="00306FF2">
        <w:rPr>
          <w:rFonts w:ascii="Times New Roman" w:hAnsi="Times New Roman" w:cs="Times New Roman"/>
          <w:sz w:val="28"/>
          <w:szCs w:val="28"/>
        </w:rPr>
        <w:t xml:space="preserve"> Updated to support both AAAA records (for IPv6 addresses) in addition to </w:t>
      </w:r>
      <w:proofErr w:type="gramStart"/>
      <w:r w:rsidR="00DA036B" w:rsidRPr="00306FF2">
        <w:rPr>
          <w:rFonts w:ascii="Times New Roman" w:hAnsi="Times New Roman" w:cs="Times New Roman"/>
          <w:sz w:val="28"/>
          <w:szCs w:val="28"/>
        </w:rPr>
        <w:t>A</w:t>
      </w:r>
      <w:proofErr w:type="gramEnd"/>
      <w:r w:rsidR="00DA036B" w:rsidRPr="00306FF2">
        <w:rPr>
          <w:rFonts w:ascii="Times New Roman" w:hAnsi="Times New Roman" w:cs="Times New Roman"/>
          <w:sz w:val="28"/>
          <w:szCs w:val="28"/>
        </w:rPr>
        <w:t xml:space="preserve"> records (for IPv4).</w:t>
      </w:r>
    </w:p>
    <w:p w:rsidR="00DA036B" w:rsidRPr="00306FF2" w:rsidRDefault="00306FF2" w:rsidP="00DA036B">
      <w:pPr>
        <w:rPr>
          <w:rFonts w:ascii="Times New Roman" w:hAnsi="Times New Roman" w:cs="Times New Roman"/>
        </w:rPr>
      </w:pPr>
      <w:r w:rsidRPr="00306FF2">
        <w:rPr>
          <w:rFonts w:ascii="Times New Roman" w:hAnsi="Times New Roman" w:cs="Times New Roman"/>
          <w:sz w:val="28"/>
          <w:szCs w:val="28"/>
        </w:rPr>
        <w:t xml:space="preserve">- </w:t>
      </w:r>
      <w:r w:rsidR="00DA036B" w:rsidRPr="00306FF2">
        <w:rPr>
          <w:rFonts w:ascii="Times New Roman" w:hAnsi="Times New Roman" w:cs="Times New Roman"/>
          <w:sz w:val="28"/>
          <w:szCs w:val="28"/>
        </w:rPr>
        <w:t xml:space="preserve">NDP </w:t>
      </w:r>
      <w:r w:rsidRPr="00306FF2">
        <w:rPr>
          <w:rFonts w:ascii="Times New Roman" w:hAnsi="Times New Roman" w:cs="Times New Roman"/>
          <w:sz w:val="28"/>
          <w:szCs w:val="28"/>
        </w:rPr>
        <w:t>(Neighbor Discovery Protocol):</w:t>
      </w:r>
      <w:r w:rsidR="00DA036B" w:rsidRPr="00306FF2">
        <w:rPr>
          <w:rFonts w:ascii="Times New Roman" w:hAnsi="Times New Roman" w:cs="Times New Roman"/>
          <w:sz w:val="28"/>
          <w:szCs w:val="28"/>
        </w:rPr>
        <w:t xml:space="preserve"> Replaced ARP from IPv4, facilitating address auto-configuration and neighbor detection.</w:t>
      </w:r>
    </w:p>
    <w:p w:rsidR="00DA036B" w:rsidRDefault="00DA036B" w:rsidP="00DA036B"/>
    <w:p w:rsidR="000510C9" w:rsidRDefault="000510C9" w:rsidP="00DA036B">
      <w:pPr>
        <w:rPr>
          <w:rFonts w:ascii="Times New Roman" w:hAnsi="Times New Roman" w:cs="Times New Roman"/>
          <w:b/>
          <w:sz w:val="36"/>
          <w:szCs w:val="36"/>
        </w:rPr>
      </w:pPr>
    </w:p>
    <w:p w:rsidR="00306FF2" w:rsidRPr="000510C9" w:rsidRDefault="00306FF2" w:rsidP="00DA036B">
      <w:pPr>
        <w:rPr>
          <w:rFonts w:ascii="Times New Roman" w:hAnsi="Times New Roman" w:cs="Times New Roman"/>
          <w:b/>
          <w:sz w:val="36"/>
          <w:szCs w:val="36"/>
        </w:rPr>
      </w:pPr>
      <w:r w:rsidRPr="000510C9">
        <w:rPr>
          <w:rFonts w:ascii="Times New Roman" w:hAnsi="Times New Roman" w:cs="Times New Roman"/>
          <w:b/>
          <w:sz w:val="36"/>
          <w:szCs w:val="36"/>
        </w:rPr>
        <w:lastRenderedPageBreak/>
        <w:t>Implementation</w:t>
      </w:r>
    </w:p>
    <w:p w:rsidR="00DA036B" w:rsidRPr="000510C9" w:rsidRDefault="00306FF2" w:rsidP="00DA036B">
      <w:pPr>
        <w:rPr>
          <w:rFonts w:ascii="Times New Roman" w:hAnsi="Times New Roman" w:cs="Times New Roman"/>
          <w:b/>
          <w:sz w:val="28"/>
          <w:szCs w:val="28"/>
        </w:rPr>
      </w:pPr>
      <w:r w:rsidRPr="000510C9">
        <w:rPr>
          <w:rFonts w:ascii="Times New Roman" w:hAnsi="Times New Roman" w:cs="Times New Roman"/>
          <w:b/>
          <w:sz w:val="28"/>
          <w:szCs w:val="28"/>
        </w:rPr>
        <w:t>Process:</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1. Network Assessment:</w:t>
      </w:r>
      <w:r w:rsidR="00DA036B" w:rsidRPr="000510C9">
        <w:rPr>
          <w:rFonts w:ascii="Times New Roman" w:hAnsi="Times New Roman" w:cs="Times New Roman"/>
          <w:sz w:val="28"/>
          <w:szCs w:val="28"/>
        </w:rPr>
        <w:t xml:space="preserve"> Detailed mapping of the existing IPv4 infrastructure, identifying devices and applications requiring IPv6 support.</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2. Infrastructure Upgrades:</w:t>
      </w:r>
      <w:r w:rsidR="00DA036B" w:rsidRPr="000510C9">
        <w:rPr>
          <w:rFonts w:ascii="Times New Roman" w:hAnsi="Times New Roman" w:cs="Times New Roman"/>
          <w:sz w:val="28"/>
          <w:szCs w:val="28"/>
        </w:rPr>
        <w:t xml:space="preserve"> Replacing or updating routers, switches, and firewalls to support IPv6.</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3. Dual-Stack Deployment:</w:t>
      </w:r>
      <w:r w:rsidR="00DA036B" w:rsidRPr="000510C9">
        <w:rPr>
          <w:rFonts w:ascii="Times New Roman" w:hAnsi="Times New Roman" w:cs="Times New Roman"/>
          <w:sz w:val="28"/>
          <w:szCs w:val="28"/>
        </w:rPr>
        <w:t xml:space="preserve"> Configuring network components to handle both IPv4 and IPv6 traffic, with a focus on IPv6 where possible.</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4. Security Enhancements:</w:t>
      </w:r>
      <w:r w:rsidR="00DA036B" w:rsidRPr="000510C9">
        <w:rPr>
          <w:rFonts w:ascii="Times New Roman" w:hAnsi="Times New Roman" w:cs="Times New Roman"/>
          <w:sz w:val="28"/>
          <w:szCs w:val="28"/>
        </w:rPr>
        <w:t xml:space="preserve"> Implementing IPsec for end-to-end encryption of sensitive data, along with robust firewall rules specific to IPv6 traffic.</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5. Testing:</w:t>
      </w:r>
      <w:r w:rsidR="00DA036B" w:rsidRPr="000510C9">
        <w:rPr>
          <w:rFonts w:ascii="Times New Roman" w:hAnsi="Times New Roman" w:cs="Times New Roman"/>
          <w:sz w:val="28"/>
          <w:szCs w:val="28"/>
        </w:rPr>
        <w:t xml:space="preserve"> Piloting the IPv6 deployment on a smaller network segment before a full rollout.</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6. Full Deployment:</w:t>
      </w:r>
      <w:r w:rsidR="00DA036B" w:rsidRPr="000510C9">
        <w:rPr>
          <w:rFonts w:ascii="Times New Roman" w:hAnsi="Times New Roman" w:cs="Times New Roman"/>
          <w:sz w:val="28"/>
          <w:szCs w:val="28"/>
        </w:rPr>
        <w:t xml:space="preserve"> After successful testing, the entire network transitioned to IPv6.</w:t>
      </w:r>
    </w:p>
    <w:p w:rsidR="00DA036B" w:rsidRPr="000510C9" w:rsidRDefault="00DA036B" w:rsidP="00DA036B">
      <w:pPr>
        <w:rPr>
          <w:rFonts w:ascii="Times New Roman" w:hAnsi="Times New Roman" w:cs="Times New Roman"/>
        </w:rPr>
      </w:pPr>
    </w:p>
    <w:p w:rsidR="00306FF2" w:rsidRPr="000510C9" w:rsidRDefault="00DA036B" w:rsidP="00306FF2">
      <w:pPr>
        <w:rPr>
          <w:rFonts w:ascii="Times New Roman" w:hAnsi="Times New Roman" w:cs="Times New Roman"/>
          <w:b/>
          <w:sz w:val="32"/>
          <w:szCs w:val="32"/>
        </w:rPr>
      </w:pPr>
      <w:r w:rsidRPr="000510C9">
        <w:rPr>
          <w:rFonts w:ascii="Times New Roman" w:hAnsi="Times New Roman" w:cs="Times New Roman"/>
          <w:b/>
          <w:sz w:val="32"/>
          <w:szCs w:val="32"/>
        </w:rPr>
        <w:t>Implementation</w:t>
      </w:r>
      <w:r w:rsidR="00306FF2" w:rsidRPr="000510C9">
        <w:rPr>
          <w:rFonts w:ascii="Times New Roman" w:hAnsi="Times New Roman" w:cs="Times New Roman"/>
          <w:b/>
          <w:sz w:val="32"/>
          <w:szCs w:val="32"/>
        </w:rPr>
        <w:t>:</w:t>
      </w:r>
    </w:p>
    <w:p w:rsidR="00306FF2" w:rsidRPr="000510C9" w:rsidRDefault="00306FF2" w:rsidP="00306FF2">
      <w:pPr>
        <w:rPr>
          <w:rFonts w:ascii="Times New Roman" w:hAnsi="Times New Roman" w:cs="Times New Roman"/>
          <w:sz w:val="28"/>
          <w:szCs w:val="28"/>
        </w:rPr>
      </w:pPr>
      <w:r w:rsidRPr="000510C9">
        <w:rPr>
          <w:rFonts w:ascii="Times New Roman" w:hAnsi="Times New Roman" w:cs="Times New Roman"/>
          <w:sz w:val="28"/>
          <w:szCs w:val="28"/>
        </w:rPr>
        <w:t>1. Planning &amp; Assessment</w:t>
      </w:r>
      <w:r w:rsidRPr="000510C9">
        <w:rPr>
          <w:rFonts w:ascii="Times New Roman" w:hAnsi="Times New Roman" w:cs="Times New Roman"/>
          <w:sz w:val="28"/>
          <w:szCs w:val="28"/>
        </w:rPr>
        <w:t>: Audited the existing IPv4 network, identified devices needing upgrades, and dev</w:t>
      </w:r>
      <w:r w:rsidRPr="000510C9">
        <w:rPr>
          <w:rFonts w:ascii="Times New Roman" w:hAnsi="Times New Roman" w:cs="Times New Roman"/>
          <w:sz w:val="28"/>
          <w:szCs w:val="28"/>
        </w:rPr>
        <w:t>eloped a phased migration plan.</w:t>
      </w:r>
    </w:p>
    <w:p w:rsidR="00306FF2" w:rsidRPr="000510C9" w:rsidRDefault="00306FF2" w:rsidP="00306FF2">
      <w:pPr>
        <w:rPr>
          <w:rFonts w:ascii="Times New Roman" w:hAnsi="Times New Roman" w:cs="Times New Roman"/>
          <w:sz w:val="28"/>
          <w:szCs w:val="28"/>
        </w:rPr>
      </w:pPr>
      <w:r w:rsidRPr="000510C9">
        <w:rPr>
          <w:rFonts w:ascii="Times New Roman" w:hAnsi="Times New Roman" w:cs="Times New Roman"/>
          <w:sz w:val="28"/>
          <w:szCs w:val="28"/>
        </w:rPr>
        <w:t xml:space="preserve">2. </w:t>
      </w:r>
      <w:r w:rsidRPr="000510C9">
        <w:rPr>
          <w:rFonts w:ascii="Times New Roman" w:hAnsi="Times New Roman" w:cs="Times New Roman"/>
          <w:sz w:val="28"/>
          <w:szCs w:val="28"/>
        </w:rPr>
        <w:t>Hardware &amp; Software Upgrades</w:t>
      </w:r>
      <w:r w:rsidRPr="000510C9">
        <w:rPr>
          <w:rFonts w:ascii="Times New Roman" w:hAnsi="Times New Roman" w:cs="Times New Roman"/>
          <w:sz w:val="28"/>
          <w:szCs w:val="28"/>
        </w:rPr>
        <w:t>: Updated routers, switches, firewalls, and servers to support b</w:t>
      </w:r>
      <w:r w:rsidRPr="000510C9">
        <w:rPr>
          <w:rFonts w:ascii="Times New Roman" w:hAnsi="Times New Roman" w:cs="Times New Roman"/>
          <w:sz w:val="28"/>
          <w:szCs w:val="28"/>
        </w:rPr>
        <w:t>oth IPv4 and IPv6 (dual-stack).</w:t>
      </w:r>
    </w:p>
    <w:p w:rsidR="00306FF2" w:rsidRPr="000510C9" w:rsidRDefault="00306FF2" w:rsidP="00306FF2">
      <w:pPr>
        <w:rPr>
          <w:rFonts w:ascii="Times New Roman" w:hAnsi="Times New Roman" w:cs="Times New Roman"/>
          <w:sz w:val="28"/>
          <w:szCs w:val="28"/>
        </w:rPr>
      </w:pPr>
      <w:r w:rsidRPr="000510C9">
        <w:rPr>
          <w:rFonts w:ascii="Times New Roman" w:hAnsi="Times New Roman" w:cs="Times New Roman"/>
          <w:sz w:val="28"/>
          <w:szCs w:val="28"/>
        </w:rPr>
        <w:t>3. Dual-Stack Deployment</w:t>
      </w:r>
      <w:r w:rsidRPr="000510C9">
        <w:rPr>
          <w:rFonts w:ascii="Times New Roman" w:hAnsi="Times New Roman" w:cs="Times New Roman"/>
          <w:sz w:val="28"/>
          <w:szCs w:val="28"/>
        </w:rPr>
        <w:t>: Implemented dual-stack across network devices, allowing IP</w:t>
      </w:r>
      <w:r w:rsidRPr="000510C9">
        <w:rPr>
          <w:rFonts w:ascii="Times New Roman" w:hAnsi="Times New Roman" w:cs="Times New Roman"/>
          <w:sz w:val="28"/>
          <w:szCs w:val="28"/>
        </w:rPr>
        <w:t>v4 and IPv6 to run in parallel.</w:t>
      </w:r>
    </w:p>
    <w:p w:rsidR="00306FF2" w:rsidRPr="000510C9" w:rsidRDefault="00306FF2" w:rsidP="00306FF2">
      <w:pPr>
        <w:rPr>
          <w:rFonts w:ascii="Times New Roman" w:hAnsi="Times New Roman" w:cs="Times New Roman"/>
          <w:sz w:val="28"/>
          <w:szCs w:val="28"/>
        </w:rPr>
      </w:pPr>
      <w:r w:rsidRPr="000510C9">
        <w:rPr>
          <w:rFonts w:ascii="Times New Roman" w:hAnsi="Times New Roman" w:cs="Times New Roman"/>
          <w:sz w:val="28"/>
          <w:szCs w:val="28"/>
        </w:rPr>
        <w:t>4. Security Enhancements</w:t>
      </w:r>
      <w:r w:rsidRPr="000510C9">
        <w:rPr>
          <w:rFonts w:ascii="Times New Roman" w:hAnsi="Times New Roman" w:cs="Times New Roman"/>
          <w:sz w:val="28"/>
          <w:szCs w:val="28"/>
        </w:rPr>
        <w:t>: Integrated IPsec for encryption, updated firewalls, and intrusion dete</w:t>
      </w:r>
      <w:r w:rsidRPr="000510C9">
        <w:rPr>
          <w:rFonts w:ascii="Times New Roman" w:hAnsi="Times New Roman" w:cs="Times New Roman"/>
          <w:sz w:val="28"/>
          <w:szCs w:val="28"/>
        </w:rPr>
        <w:t>ction systems for IPv6 traffic.</w:t>
      </w:r>
    </w:p>
    <w:p w:rsidR="00306FF2" w:rsidRPr="000510C9" w:rsidRDefault="000510C9" w:rsidP="00306FF2">
      <w:pPr>
        <w:rPr>
          <w:rFonts w:ascii="Times New Roman" w:hAnsi="Times New Roman" w:cs="Times New Roman"/>
          <w:sz w:val="28"/>
          <w:szCs w:val="28"/>
        </w:rPr>
      </w:pPr>
      <w:r w:rsidRPr="000510C9">
        <w:rPr>
          <w:rFonts w:ascii="Times New Roman" w:hAnsi="Times New Roman" w:cs="Times New Roman"/>
          <w:sz w:val="28"/>
          <w:szCs w:val="28"/>
        </w:rPr>
        <w:t xml:space="preserve">5. </w:t>
      </w:r>
      <w:r w:rsidR="00306FF2" w:rsidRPr="000510C9">
        <w:rPr>
          <w:rFonts w:ascii="Times New Roman" w:hAnsi="Times New Roman" w:cs="Times New Roman"/>
          <w:sz w:val="28"/>
          <w:szCs w:val="28"/>
        </w:rPr>
        <w:t>Testing &amp; Pilot</w:t>
      </w:r>
      <w:r w:rsidR="00306FF2" w:rsidRPr="000510C9">
        <w:rPr>
          <w:rFonts w:ascii="Times New Roman" w:hAnsi="Times New Roman" w:cs="Times New Roman"/>
          <w:sz w:val="28"/>
          <w:szCs w:val="28"/>
        </w:rPr>
        <w:t>: Conducted testing in a pilot environment, ensuring smooth functi</w:t>
      </w:r>
      <w:r w:rsidRPr="000510C9">
        <w:rPr>
          <w:rFonts w:ascii="Times New Roman" w:hAnsi="Times New Roman" w:cs="Times New Roman"/>
          <w:sz w:val="28"/>
          <w:szCs w:val="28"/>
        </w:rPr>
        <w:t>onality before full deployment.</w:t>
      </w:r>
    </w:p>
    <w:p w:rsidR="00306FF2" w:rsidRPr="000510C9" w:rsidRDefault="00306FF2" w:rsidP="00306FF2">
      <w:pPr>
        <w:rPr>
          <w:rFonts w:ascii="Times New Roman" w:hAnsi="Times New Roman" w:cs="Times New Roman"/>
          <w:sz w:val="28"/>
          <w:szCs w:val="28"/>
        </w:rPr>
      </w:pPr>
      <w:r w:rsidRPr="000510C9">
        <w:rPr>
          <w:rFonts w:ascii="Times New Roman" w:hAnsi="Times New Roman" w:cs="Times New Roman"/>
          <w:sz w:val="28"/>
          <w:szCs w:val="28"/>
        </w:rPr>
        <w:t>6.</w:t>
      </w:r>
      <w:r w:rsidR="000510C9" w:rsidRPr="000510C9">
        <w:rPr>
          <w:rFonts w:ascii="Times New Roman" w:hAnsi="Times New Roman" w:cs="Times New Roman"/>
          <w:sz w:val="28"/>
          <w:szCs w:val="28"/>
        </w:rPr>
        <w:t xml:space="preserve"> Full Rollout</w:t>
      </w:r>
      <w:r w:rsidRPr="000510C9">
        <w:rPr>
          <w:rFonts w:ascii="Times New Roman" w:hAnsi="Times New Roman" w:cs="Times New Roman"/>
          <w:sz w:val="28"/>
          <w:szCs w:val="28"/>
        </w:rPr>
        <w:t xml:space="preserve">: Rolled out IPv6 across the entire agency, with continuous </w:t>
      </w:r>
      <w:r w:rsidR="000510C9" w:rsidRPr="000510C9">
        <w:rPr>
          <w:rFonts w:ascii="Times New Roman" w:hAnsi="Times New Roman" w:cs="Times New Roman"/>
          <w:sz w:val="28"/>
          <w:szCs w:val="28"/>
        </w:rPr>
        <w:t>monitoring and troubleshooting.</w:t>
      </w:r>
    </w:p>
    <w:p w:rsidR="00306FF2" w:rsidRPr="000510C9" w:rsidRDefault="000510C9" w:rsidP="00306FF2">
      <w:pPr>
        <w:rPr>
          <w:rFonts w:ascii="Times New Roman" w:hAnsi="Times New Roman" w:cs="Times New Roman"/>
          <w:sz w:val="28"/>
          <w:szCs w:val="28"/>
        </w:rPr>
      </w:pPr>
      <w:r w:rsidRPr="000510C9">
        <w:rPr>
          <w:rFonts w:ascii="Times New Roman" w:hAnsi="Times New Roman" w:cs="Times New Roman"/>
          <w:sz w:val="28"/>
          <w:szCs w:val="28"/>
        </w:rPr>
        <w:lastRenderedPageBreak/>
        <w:t>7. Post-Implementation</w:t>
      </w:r>
      <w:r w:rsidR="00306FF2" w:rsidRPr="000510C9">
        <w:rPr>
          <w:rFonts w:ascii="Times New Roman" w:hAnsi="Times New Roman" w:cs="Times New Roman"/>
          <w:sz w:val="28"/>
          <w:szCs w:val="28"/>
        </w:rPr>
        <w:t>: Monitored network performance, optimized security setti</w:t>
      </w:r>
      <w:r w:rsidRPr="000510C9">
        <w:rPr>
          <w:rFonts w:ascii="Times New Roman" w:hAnsi="Times New Roman" w:cs="Times New Roman"/>
          <w:sz w:val="28"/>
          <w:szCs w:val="28"/>
        </w:rPr>
        <w:t>ngs, and updated documentation.</w:t>
      </w:r>
    </w:p>
    <w:p w:rsidR="00306FF2" w:rsidRPr="000510C9" w:rsidRDefault="00306FF2" w:rsidP="00306FF2">
      <w:pPr>
        <w:rPr>
          <w:rFonts w:ascii="Times New Roman" w:hAnsi="Times New Roman" w:cs="Times New Roman"/>
          <w:sz w:val="28"/>
          <w:szCs w:val="28"/>
        </w:rPr>
      </w:pPr>
      <w:r w:rsidRPr="000510C9">
        <w:rPr>
          <w:rFonts w:ascii="Times New Roman" w:hAnsi="Times New Roman" w:cs="Times New Roman"/>
          <w:sz w:val="28"/>
          <w:szCs w:val="28"/>
        </w:rPr>
        <w:t>The implementation ensured minimal disruption while improving scalability and security.</w:t>
      </w:r>
    </w:p>
    <w:p w:rsidR="00306FF2" w:rsidRPr="000510C9" w:rsidRDefault="00306FF2" w:rsidP="00DA036B">
      <w:pPr>
        <w:rPr>
          <w:rFonts w:ascii="Times New Roman" w:hAnsi="Times New Roman" w:cs="Times New Roman"/>
        </w:rPr>
      </w:pPr>
    </w:p>
    <w:p w:rsidR="00DA036B" w:rsidRPr="000510C9" w:rsidRDefault="00306FF2" w:rsidP="00DA036B">
      <w:pPr>
        <w:rPr>
          <w:rFonts w:ascii="Times New Roman" w:hAnsi="Times New Roman" w:cs="Times New Roman"/>
          <w:b/>
          <w:sz w:val="32"/>
          <w:szCs w:val="32"/>
        </w:rPr>
      </w:pPr>
      <w:r w:rsidRPr="000510C9">
        <w:rPr>
          <w:rFonts w:ascii="Times New Roman" w:hAnsi="Times New Roman" w:cs="Times New Roman"/>
          <w:b/>
          <w:sz w:val="32"/>
          <w:szCs w:val="32"/>
        </w:rPr>
        <w:t>Timeline:</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 Month 1-2:</w:t>
      </w:r>
      <w:r w:rsidR="00DA036B" w:rsidRPr="000510C9">
        <w:rPr>
          <w:rFonts w:ascii="Times New Roman" w:hAnsi="Times New Roman" w:cs="Times New Roman"/>
          <w:sz w:val="28"/>
          <w:szCs w:val="28"/>
        </w:rPr>
        <w:t xml:space="preserve"> Network assessment and planning</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 Month 3-5:</w:t>
      </w:r>
      <w:r w:rsidR="00DA036B" w:rsidRPr="000510C9">
        <w:rPr>
          <w:rFonts w:ascii="Times New Roman" w:hAnsi="Times New Roman" w:cs="Times New Roman"/>
          <w:sz w:val="28"/>
          <w:szCs w:val="28"/>
        </w:rPr>
        <w:t xml:space="preserve"> Hardware/software upgrades and staff training</w:t>
      </w:r>
    </w:p>
    <w:p w:rsidR="00DA036B" w:rsidRPr="000510C9" w:rsidRDefault="00306FF2" w:rsidP="00DA036B">
      <w:pPr>
        <w:rPr>
          <w:rFonts w:ascii="Times New Roman" w:hAnsi="Times New Roman" w:cs="Times New Roman"/>
          <w:sz w:val="28"/>
          <w:szCs w:val="28"/>
        </w:rPr>
      </w:pPr>
      <w:r w:rsidRPr="000510C9">
        <w:rPr>
          <w:rFonts w:ascii="Times New Roman" w:hAnsi="Times New Roman" w:cs="Times New Roman"/>
          <w:sz w:val="28"/>
          <w:szCs w:val="28"/>
        </w:rPr>
        <w:t>- Month 6-8:</w:t>
      </w:r>
      <w:r w:rsidR="00DA036B" w:rsidRPr="000510C9">
        <w:rPr>
          <w:rFonts w:ascii="Times New Roman" w:hAnsi="Times New Roman" w:cs="Times New Roman"/>
          <w:sz w:val="28"/>
          <w:szCs w:val="28"/>
        </w:rPr>
        <w:t xml:space="preserve"> Dual-stack deployment and testing</w:t>
      </w:r>
    </w:p>
    <w:p w:rsidR="00DA036B" w:rsidRPr="000510C9" w:rsidRDefault="00306FF2" w:rsidP="00DA036B">
      <w:pPr>
        <w:rPr>
          <w:rFonts w:ascii="Times New Roman" w:hAnsi="Times New Roman" w:cs="Times New Roman"/>
        </w:rPr>
      </w:pPr>
      <w:r w:rsidRPr="000510C9">
        <w:rPr>
          <w:rFonts w:ascii="Times New Roman" w:hAnsi="Times New Roman" w:cs="Times New Roman"/>
          <w:sz w:val="28"/>
          <w:szCs w:val="28"/>
        </w:rPr>
        <w:t>- Month 9:</w:t>
      </w:r>
      <w:r w:rsidR="00DA036B" w:rsidRPr="000510C9">
        <w:rPr>
          <w:rFonts w:ascii="Times New Roman" w:hAnsi="Times New Roman" w:cs="Times New Roman"/>
          <w:sz w:val="28"/>
          <w:szCs w:val="28"/>
        </w:rPr>
        <w:t xml:space="preserve"> Full network migration to IPv6</w:t>
      </w:r>
    </w:p>
    <w:p w:rsidR="00DA036B" w:rsidRDefault="00DA036B" w:rsidP="00DA036B"/>
    <w:p w:rsidR="000510C9" w:rsidRDefault="000510C9" w:rsidP="00DA036B">
      <w:pPr>
        <w:rPr>
          <w:rFonts w:ascii="Times New Roman" w:hAnsi="Times New Roman" w:cs="Times New Roman"/>
          <w:b/>
          <w:sz w:val="36"/>
          <w:szCs w:val="36"/>
        </w:rPr>
      </w:pPr>
    </w:p>
    <w:p w:rsidR="000510C9" w:rsidRPr="000510C9" w:rsidRDefault="000510C9" w:rsidP="00DA036B">
      <w:pPr>
        <w:rPr>
          <w:rFonts w:ascii="Times New Roman" w:hAnsi="Times New Roman" w:cs="Times New Roman"/>
          <w:b/>
          <w:sz w:val="36"/>
          <w:szCs w:val="36"/>
        </w:rPr>
      </w:pPr>
      <w:r w:rsidRPr="000510C9">
        <w:rPr>
          <w:rFonts w:ascii="Times New Roman" w:hAnsi="Times New Roman" w:cs="Times New Roman"/>
          <w:b/>
          <w:sz w:val="36"/>
          <w:szCs w:val="36"/>
        </w:rPr>
        <w:t>Results and Analysis</w:t>
      </w:r>
    </w:p>
    <w:p w:rsidR="00DA036B" w:rsidRPr="000510C9" w:rsidRDefault="000510C9" w:rsidP="00DA036B">
      <w:pPr>
        <w:rPr>
          <w:rFonts w:ascii="Times New Roman" w:hAnsi="Times New Roman" w:cs="Times New Roman"/>
          <w:b/>
          <w:sz w:val="28"/>
          <w:szCs w:val="28"/>
        </w:rPr>
      </w:pPr>
      <w:r w:rsidRPr="000510C9">
        <w:rPr>
          <w:rFonts w:ascii="Times New Roman" w:hAnsi="Times New Roman" w:cs="Times New Roman"/>
          <w:b/>
          <w:sz w:val="28"/>
          <w:szCs w:val="28"/>
        </w:rPr>
        <w:t>Outcomes: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Enhanced Security:</w:t>
      </w:r>
      <w:r w:rsidR="00DA036B" w:rsidRPr="000510C9">
        <w:rPr>
          <w:rFonts w:ascii="Times New Roman" w:hAnsi="Times New Roman" w:cs="Times New Roman"/>
          <w:sz w:val="28"/>
          <w:szCs w:val="28"/>
        </w:rPr>
        <w:t xml:space="preserve"> The use of IPv6 provided built-in IPsec encryption, which was previously optional in IPv4. This greatly improved the security of internal and external communications.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Scalability:</w:t>
      </w:r>
      <w:r w:rsidR="00DA036B" w:rsidRPr="000510C9">
        <w:rPr>
          <w:rFonts w:ascii="Times New Roman" w:hAnsi="Times New Roman" w:cs="Times New Roman"/>
          <w:sz w:val="28"/>
          <w:szCs w:val="28"/>
        </w:rPr>
        <w:t xml:space="preserve"> The agency now had access to an almost limitless pool of IP addresses, allowing it to scale operations without the risk of address exhaustion.</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xml:space="preserve">- </w:t>
      </w:r>
      <w:r w:rsidR="00DA036B" w:rsidRPr="000510C9">
        <w:rPr>
          <w:rFonts w:ascii="Times New Roman" w:hAnsi="Times New Roman" w:cs="Times New Roman"/>
          <w:sz w:val="28"/>
          <w:szCs w:val="28"/>
        </w:rPr>
        <w:t>Improved Perfor</w:t>
      </w:r>
      <w:r w:rsidRPr="000510C9">
        <w:rPr>
          <w:rFonts w:ascii="Times New Roman" w:hAnsi="Times New Roman" w:cs="Times New Roman"/>
          <w:sz w:val="28"/>
          <w:szCs w:val="28"/>
        </w:rPr>
        <w:t>mance:</w:t>
      </w:r>
      <w:r w:rsidR="00DA036B" w:rsidRPr="000510C9">
        <w:rPr>
          <w:rFonts w:ascii="Times New Roman" w:hAnsi="Times New Roman" w:cs="Times New Roman"/>
          <w:sz w:val="28"/>
          <w:szCs w:val="28"/>
        </w:rPr>
        <w:t xml:space="preserve"> The implementation of IPv6 led to more efficient routing, reducing latency in network communications.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Future-Proofing:</w:t>
      </w:r>
      <w:r w:rsidR="00DA036B" w:rsidRPr="000510C9">
        <w:rPr>
          <w:rFonts w:ascii="Times New Roman" w:hAnsi="Times New Roman" w:cs="Times New Roman"/>
          <w:sz w:val="28"/>
          <w:szCs w:val="28"/>
        </w:rPr>
        <w:t xml:space="preserve"> The agency’s network was now prepared for the future, with compatibility for </w:t>
      </w:r>
      <w:proofErr w:type="spellStart"/>
      <w:r w:rsidR="00DA036B" w:rsidRPr="000510C9">
        <w:rPr>
          <w:rFonts w:ascii="Times New Roman" w:hAnsi="Times New Roman" w:cs="Times New Roman"/>
          <w:sz w:val="28"/>
          <w:szCs w:val="28"/>
        </w:rPr>
        <w:t>IoT</w:t>
      </w:r>
      <w:proofErr w:type="spellEnd"/>
      <w:r w:rsidR="00DA036B" w:rsidRPr="000510C9">
        <w:rPr>
          <w:rFonts w:ascii="Times New Roman" w:hAnsi="Times New Roman" w:cs="Times New Roman"/>
          <w:sz w:val="28"/>
          <w:szCs w:val="28"/>
        </w:rPr>
        <w:t xml:space="preserve"> devices and next-generation applications.</w:t>
      </w:r>
    </w:p>
    <w:p w:rsidR="00DA036B" w:rsidRPr="000510C9" w:rsidRDefault="00DA036B" w:rsidP="00DA036B">
      <w:pPr>
        <w:rPr>
          <w:rFonts w:ascii="Times New Roman" w:hAnsi="Times New Roman" w:cs="Times New Roman"/>
        </w:rPr>
      </w:pPr>
    </w:p>
    <w:p w:rsidR="00DA036B" w:rsidRPr="000510C9" w:rsidRDefault="000510C9" w:rsidP="00DA036B">
      <w:pPr>
        <w:rPr>
          <w:rFonts w:ascii="Times New Roman" w:hAnsi="Times New Roman" w:cs="Times New Roman"/>
          <w:b/>
          <w:sz w:val="32"/>
          <w:szCs w:val="32"/>
        </w:rPr>
      </w:pPr>
      <w:r w:rsidRPr="000510C9">
        <w:rPr>
          <w:rFonts w:ascii="Times New Roman" w:hAnsi="Times New Roman" w:cs="Times New Roman"/>
          <w:b/>
          <w:sz w:val="32"/>
          <w:szCs w:val="32"/>
        </w:rPr>
        <w:t>Analysis:</w:t>
      </w:r>
    </w:p>
    <w:p w:rsidR="00DA036B" w:rsidRPr="000510C9" w:rsidRDefault="00DA036B" w:rsidP="00DA036B">
      <w:pPr>
        <w:rPr>
          <w:rFonts w:ascii="Times New Roman" w:hAnsi="Times New Roman" w:cs="Times New Roman"/>
          <w:sz w:val="28"/>
          <w:szCs w:val="28"/>
        </w:rPr>
      </w:pPr>
      <w:r w:rsidRPr="000510C9">
        <w:rPr>
          <w:rFonts w:ascii="Times New Roman" w:hAnsi="Times New Roman" w:cs="Times New Roman"/>
          <w:sz w:val="28"/>
          <w:szCs w:val="28"/>
        </w:rPr>
        <w:t xml:space="preserve">The IPv6 upgrade significantly improved network security, particularly with the integration of IPsec for encryption. In addition, the agency benefited from simplified network management and enhanced performance. However, the project </w:t>
      </w:r>
      <w:r w:rsidRPr="000510C9">
        <w:rPr>
          <w:rFonts w:ascii="Times New Roman" w:hAnsi="Times New Roman" w:cs="Times New Roman"/>
          <w:sz w:val="28"/>
          <w:szCs w:val="28"/>
        </w:rPr>
        <w:lastRenderedPageBreak/>
        <w:t>did require significant investment in staff training and hardware upgrades. One major lesson learned was the importance of thorough testing and phased implementation to minimize disruption.</w:t>
      </w:r>
    </w:p>
    <w:p w:rsidR="00DA036B" w:rsidRPr="000510C9" w:rsidRDefault="00DA036B" w:rsidP="00DA036B">
      <w:pPr>
        <w:rPr>
          <w:rFonts w:ascii="Times New Roman" w:hAnsi="Times New Roman" w:cs="Times New Roman"/>
        </w:rPr>
      </w:pPr>
    </w:p>
    <w:p w:rsidR="000510C9" w:rsidRDefault="000510C9" w:rsidP="00DA036B">
      <w:pPr>
        <w:rPr>
          <w:rFonts w:ascii="Times New Roman" w:hAnsi="Times New Roman" w:cs="Times New Roman"/>
          <w:b/>
          <w:sz w:val="36"/>
          <w:szCs w:val="36"/>
        </w:rPr>
      </w:pPr>
    </w:p>
    <w:p w:rsidR="000510C9" w:rsidRPr="000510C9" w:rsidRDefault="000510C9" w:rsidP="00DA036B">
      <w:pPr>
        <w:rPr>
          <w:rFonts w:ascii="Times New Roman" w:hAnsi="Times New Roman" w:cs="Times New Roman"/>
          <w:b/>
          <w:sz w:val="36"/>
          <w:szCs w:val="36"/>
        </w:rPr>
      </w:pPr>
      <w:r w:rsidRPr="000510C9">
        <w:rPr>
          <w:rFonts w:ascii="Times New Roman" w:hAnsi="Times New Roman" w:cs="Times New Roman"/>
          <w:b/>
          <w:sz w:val="36"/>
          <w:szCs w:val="36"/>
        </w:rPr>
        <w:t>Security Integration</w:t>
      </w:r>
    </w:p>
    <w:p w:rsidR="00DA036B" w:rsidRPr="000510C9" w:rsidRDefault="000510C9" w:rsidP="00DA036B">
      <w:pPr>
        <w:rPr>
          <w:rFonts w:ascii="Times New Roman" w:hAnsi="Times New Roman" w:cs="Times New Roman"/>
          <w:b/>
          <w:sz w:val="28"/>
          <w:szCs w:val="28"/>
        </w:rPr>
      </w:pPr>
      <w:r w:rsidRPr="000510C9">
        <w:rPr>
          <w:rFonts w:ascii="Times New Roman" w:hAnsi="Times New Roman" w:cs="Times New Roman"/>
          <w:b/>
          <w:sz w:val="28"/>
          <w:szCs w:val="28"/>
        </w:rPr>
        <w:t>Security Measures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IPsec Encryption:</w:t>
      </w:r>
      <w:r w:rsidR="00DA036B" w:rsidRPr="000510C9">
        <w:rPr>
          <w:rFonts w:ascii="Times New Roman" w:hAnsi="Times New Roman" w:cs="Times New Roman"/>
          <w:sz w:val="28"/>
          <w:szCs w:val="28"/>
        </w:rPr>
        <w:t xml:space="preserve"> All IPv6 traffic was encrypted end-to-end, providing protection against data interception.</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Firewall Configuration:</w:t>
      </w:r>
      <w:r w:rsidR="00DA036B" w:rsidRPr="000510C9">
        <w:rPr>
          <w:rFonts w:ascii="Times New Roman" w:hAnsi="Times New Roman" w:cs="Times New Roman"/>
          <w:sz w:val="28"/>
          <w:szCs w:val="28"/>
        </w:rPr>
        <w:t xml:space="preserve"> New firewall rules were established to monitor IPv6 traffic, and address potential attack vectors unique to IPv6.</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Network Segmentation:</w:t>
      </w:r>
      <w:r w:rsidR="00DA036B" w:rsidRPr="000510C9">
        <w:rPr>
          <w:rFonts w:ascii="Times New Roman" w:hAnsi="Times New Roman" w:cs="Times New Roman"/>
          <w:sz w:val="28"/>
          <w:szCs w:val="28"/>
        </w:rPr>
        <w:t xml:space="preserve"> Sensitive parts of the network were isolated to further enhance security, reducing the risk of lateral movement in the case of a breach.</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Traffic Monitoring:</w:t>
      </w:r>
      <w:r w:rsidR="00DA036B" w:rsidRPr="000510C9">
        <w:rPr>
          <w:rFonts w:ascii="Times New Roman" w:hAnsi="Times New Roman" w:cs="Times New Roman"/>
          <w:sz w:val="28"/>
          <w:szCs w:val="28"/>
        </w:rPr>
        <w:t xml:space="preserve"> Updated IDS/IPS systems were deployed to monitor both IPv4 and IPv6 traffic for suspicious activity.</w:t>
      </w:r>
    </w:p>
    <w:p w:rsidR="00DA036B" w:rsidRDefault="00DA036B" w:rsidP="00DA036B">
      <w:r>
        <w:t xml:space="preserve">  </w:t>
      </w:r>
    </w:p>
    <w:p w:rsidR="000510C9" w:rsidRDefault="000510C9" w:rsidP="00DA036B">
      <w:pPr>
        <w:rPr>
          <w:rFonts w:ascii="Times New Roman" w:hAnsi="Times New Roman" w:cs="Times New Roman"/>
          <w:b/>
          <w:sz w:val="36"/>
          <w:szCs w:val="36"/>
        </w:rPr>
      </w:pPr>
    </w:p>
    <w:p w:rsidR="000510C9" w:rsidRPr="000510C9" w:rsidRDefault="000510C9" w:rsidP="00DA036B">
      <w:pPr>
        <w:rPr>
          <w:rFonts w:ascii="Times New Roman" w:hAnsi="Times New Roman" w:cs="Times New Roman"/>
          <w:b/>
          <w:sz w:val="36"/>
          <w:szCs w:val="36"/>
        </w:rPr>
      </w:pPr>
      <w:r w:rsidRPr="000510C9">
        <w:rPr>
          <w:rFonts w:ascii="Times New Roman" w:hAnsi="Times New Roman" w:cs="Times New Roman"/>
          <w:b/>
          <w:sz w:val="36"/>
          <w:szCs w:val="36"/>
        </w:rPr>
        <w:t>Conclusion</w:t>
      </w:r>
    </w:p>
    <w:p w:rsidR="00DA036B" w:rsidRPr="000510C9" w:rsidRDefault="000510C9" w:rsidP="00DA036B">
      <w:pPr>
        <w:rPr>
          <w:rFonts w:ascii="Times New Roman" w:hAnsi="Times New Roman" w:cs="Times New Roman"/>
          <w:b/>
          <w:sz w:val="28"/>
          <w:szCs w:val="28"/>
        </w:rPr>
      </w:pPr>
      <w:r w:rsidRPr="000510C9">
        <w:rPr>
          <w:rFonts w:ascii="Times New Roman" w:hAnsi="Times New Roman" w:cs="Times New Roman"/>
          <w:b/>
          <w:sz w:val="28"/>
          <w:szCs w:val="28"/>
        </w:rPr>
        <w:t>Summary:</w:t>
      </w:r>
    </w:p>
    <w:p w:rsidR="00DA036B" w:rsidRPr="000510C9" w:rsidRDefault="00DA036B" w:rsidP="00DA036B">
      <w:pPr>
        <w:rPr>
          <w:rFonts w:ascii="Times New Roman" w:hAnsi="Times New Roman" w:cs="Times New Roman"/>
          <w:sz w:val="28"/>
          <w:szCs w:val="28"/>
        </w:rPr>
      </w:pPr>
      <w:r w:rsidRPr="000510C9">
        <w:rPr>
          <w:rFonts w:ascii="Times New Roman" w:hAnsi="Times New Roman" w:cs="Times New Roman"/>
          <w:sz w:val="28"/>
          <w:szCs w:val="28"/>
        </w:rPr>
        <w:t>The transition from IPv4 to IPv6 was a strategic move for the government agency to address growing security concerns, enhance scalability, and prepare for future network demands. The upgrade not only resolved the issues of IP address depletion but also introduced a more secure, efficient, and scalable network. Through a carefully planned approach and phased deployment, the agency was able to achieve a successful migration with minimal disruption to services.</w:t>
      </w:r>
    </w:p>
    <w:p w:rsidR="00DA036B" w:rsidRPr="000510C9" w:rsidRDefault="00DA036B" w:rsidP="00DA036B">
      <w:pPr>
        <w:rPr>
          <w:rFonts w:ascii="Times New Roman" w:hAnsi="Times New Roman" w:cs="Times New Roman"/>
        </w:rPr>
      </w:pPr>
    </w:p>
    <w:p w:rsidR="00DA036B" w:rsidRPr="000510C9" w:rsidRDefault="000510C9" w:rsidP="00DA036B">
      <w:pPr>
        <w:rPr>
          <w:rFonts w:ascii="Times New Roman" w:hAnsi="Times New Roman" w:cs="Times New Roman"/>
          <w:b/>
          <w:sz w:val="28"/>
          <w:szCs w:val="28"/>
        </w:rPr>
      </w:pPr>
      <w:r w:rsidRPr="000510C9">
        <w:rPr>
          <w:rFonts w:ascii="Times New Roman" w:hAnsi="Times New Roman" w:cs="Times New Roman"/>
          <w:b/>
          <w:sz w:val="28"/>
          <w:szCs w:val="28"/>
        </w:rPr>
        <w:t>Recommendations: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Continuous Training:</w:t>
      </w:r>
      <w:r w:rsidR="00DA036B" w:rsidRPr="000510C9">
        <w:rPr>
          <w:rFonts w:ascii="Times New Roman" w:hAnsi="Times New Roman" w:cs="Times New Roman"/>
          <w:sz w:val="28"/>
          <w:szCs w:val="28"/>
        </w:rPr>
        <w:t xml:space="preserve"> Ensure that IT staff regularly receive training on IPv6 security features and best practices.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lastRenderedPageBreak/>
        <w:t>- Ongoing Monitoring:</w:t>
      </w:r>
      <w:r w:rsidR="00DA036B" w:rsidRPr="000510C9">
        <w:rPr>
          <w:rFonts w:ascii="Times New Roman" w:hAnsi="Times New Roman" w:cs="Times New Roman"/>
          <w:sz w:val="28"/>
          <w:szCs w:val="28"/>
        </w:rPr>
        <w:t xml:space="preserve"> Continue monitoring both IPv4 and IPv6 traffic for emerging security threats.</w:t>
      </w:r>
    </w:p>
    <w:p w:rsidR="00DA036B" w:rsidRPr="000510C9" w:rsidRDefault="000510C9" w:rsidP="00DA036B">
      <w:pPr>
        <w:rPr>
          <w:rFonts w:ascii="Times New Roman" w:hAnsi="Times New Roman" w:cs="Times New Roman"/>
          <w:sz w:val="28"/>
          <w:szCs w:val="28"/>
        </w:rPr>
      </w:pPr>
      <w:r w:rsidRPr="000510C9">
        <w:rPr>
          <w:rFonts w:ascii="Times New Roman" w:hAnsi="Times New Roman" w:cs="Times New Roman"/>
          <w:sz w:val="28"/>
          <w:szCs w:val="28"/>
        </w:rPr>
        <w:t xml:space="preserve">- Future </w:t>
      </w:r>
      <w:proofErr w:type="spellStart"/>
      <w:r w:rsidRPr="000510C9">
        <w:rPr>
          <w:rFonts w:ascii="Times New Roman" w:hAnsi="Times New Roman" w:cs="Times New Roman"/>
          <w:sz w:val="28"/>
          <w:szCs w:val="28"/>
        </w:rPr>
        <w:t>IoT</w:t>
      </w:r>
      <w:proofErr w:type="spellEnd"/>
      <w:r w:rsidRPr="000510C9">
        <w:rPr>
          <w:rFonts w:ascii="Times New Roman" w:hAnsi="Times New Roman" w:cs="Times New Roman"/>
          <w:sz w:val="28"/>
          <w:szCs w:val="28"/>
        </w:rPr>
        <w:t xml:space="preserve"> Integration:</w:t>
      </w:r>
      <w:r w:rsidR="00DA036B" w:rsidRPr="000510C9">
        <w:rPr>
          <w:rFonts w:ascii="Times New Roman" w:hAnsi="Times New Roman" w:cs="Times New Roman"/>
          <w:sz w:val="28"/>
          <w:szCs w:val="28"/>
        </w:rPr>
        <w:t xml:space="preserve"> Begin planning for the integration of </w:t>
      </w:r>
      <w:proofErr w:type="spellStart"/>
      <w:r w:rsidR="00DA036B" w:rsidRPr="000510C9">
        <w:rPr>
          <w:rFonts w:ascii="Times New Roman" w:hAnsi="Times New Roman" w:cs="Times New Roman"/>
          <w:sz w:val="28"/>
          <w:szCs w:val="28"/>
        </w:rPr>
        <w:t>IoT</w:t>
      </w:r>
      <w:proofErr w:type="spellEnd"/>
      <w:r w:rsidR="00DA036B" w:rsidRPr="000510C9">
        <w:rPr>
          <w:rFonts w:ascii="Times New Roman" w:hAnsi="Times New Roman" w:cs="Times New Roman"/>
          <w:sz w:val="28"/>
          <w:szCs w:val="28"/>
        </w:rPr>
        <w:t xml:space="preserve"> devices, which will benefit greatly from the expanded IPv6 address space.</w:t>
      </w:r>
    </w:p>
    <w:p w:rsidR="00DA036B" w:rsidRPr="000510C9" w:rsidRDefault="00DA036B" w:rsidP="00DA036B">
      <w:pPr>
        <w:rPr>
          <w:rFonts w:ascii="Times New Roman" w:hAnsi="Times New Roman" w:cs="Times New Roman"/>
          <w:sz w:val="28"/>
          <w:szCs w:val="28"/>
        </w:rPr>
      </w:pPr>
      <w:r w:rsidRPr="000510C9">
        <w:rPr>
          <w:rFonts w:ascii="Times New Roman" w:hAnsi="Times New Roman" w:cs="Times New Roman"/>
          <w:sz w:val="28"/>
          <w:szCs w:val="28"/>
        </w:rPr>
        <w:t>-</w:t>
      </w:r>
      <w:r w:rsidR="000510C9" w:rsidRPr="000510C9">
        <w:rPr>
          <w:rFonts w:ascii="Times New Roman" w:hAnsi="Times New Roman" w:cs="Times New Roman"/>
          <w:sz w:val="28"/>
          <w:szCs w:val="28"/>
        </w:rPr>
        <w:t xml:space="preserve"> Vendor Collaboration:</w:t>
      </w:r>
      <w:r w:rsidRPr="000510C9">
        <w:rPr>
          <w:rFonts w:ascii="Times New Roman" w:hAnsi="Times New Roman" w:cs="Times New Roman"/>
          <w:sz w:val="28"/>
          <w:szCs w:val="28"/>
        </w:rPr>
        <w:t xml:space="preserve"> Continue working closely with vendors to ensure that all devices remain compliant with IPv6 standards and security updates.</w:t>
      </w:r>
    </w:p>
    <w:p w:rsidR="00DA036B" w:rsidRPr="000510C9" w:rsidRDefault="00DA036B" w:rsidP="00DA036B">
      <w:pPr>
        <w:rPr>
          <w:rFonts w:ascii="Times New Roman" w:hAnsi="Times New Roman" w:cs="Times New Roman"/>
        </w:rPr>
      </w:pPr>
    </w:p>
    <w:p w:rsidR="000510C9" w:rsidRDefault="000510C9" w:rsidP="00DA036B">
      <w:pPr>
        <w:rPr>
          <w:rFonts w:ascii="Times New Roman" w:hAnsi="Times New Roman" w:cs="Times New Roman"/>
          <w:b/>
          <w:sz w:val="36"/>
          <w:szCs w:val="36"/>
        </w:rPr>
      </w:pPr>
    </w:p>
    <w:p w:rsidR="00DA036B" w:rsidRPr="000510C9" w:rsidRDefault="000510C9" w:rsidP="00DA036B">
      <w:pPr>
        <w:rPr>
          <w:rFonts w:ascii="Times New Roman" w:hAnsi="Times New Roman" w:cs="Times New Roman"/>
          <w:b/>
          <w:sz w:val="36"/>
          <w:szCs w:val="36"/>
        </w:rPr>
      </w:pPr>
      <w:r w:rsidRPr="000510C9">
        <w:rPr>
          <w:rFonts w:ascii="Times New Roman" w:hAnsi="Times New Roman" w:cs="Times New Roman"/>
          <w:b/>
          <w:sz w:val="36"/>
          <w:szCs w:val="36"/>
        </w:rPr>
        <w:t>References:</w:t>
      </w:r>
    </w:p>
    <w:p w:rsidR="00DA036B" w:rsidRPr="000510C9" w:rsidRDefault="00DA036B" w:rsidP="00DA036B">
      <w:pPr>
        <w:rPr>
          <w:rFonts w:ascii="Times New Roman" w:hAnsi="Times New Roman" w:cs="Times New Roman"/>
          <w:sz w:val="28"/>
          <w:szCs w:val="28"/>
        </w:rPr>
      </w:pPr>
      <w:r w:rsidRPr="000510C9">
        <w:rPr>
          <w:rFonts w:ascii="Times New Roman" w:hAnsi="Times New Roman" w:cs="Times New Roman"/>
        </w:rPr>
        <w:t xml:space="preserve">- </w:t>
      </w:r>
      <w:r w:rsidRPr="000510C9">
        <w:rPr>
          <w:rFonts w:ascii="Times New Roman" w:hAnsi="Times New Roman" w:cs="Times New Roman"/>
          <w:sz w:val="28"/>
          <w:szCs w:val="28"/>
        </w:rPr>
        <w:t>NIST Guidelines for IPv6 Transition [SP 800-119]</w:t>
      </w:r>
    </w:p>
    <w:p w:rsidR="00DA036B" w:rsidRPr="000510C9" w:rsidRDefault="00DA036B" w:rsidP="00DA036B">
      <w:pPr>
        <w:rPr>
          <w:rFonts w:ascii="Times New Roman" w:hAnsi="Times New Roman" w:cs="Times New Roman"/>
          <w:sz w:val="28"/>
          <w:szCs w:val="28"/>
        </w:rPr>
      </w:pPr>
      <w:r w:rsidRPr="000510C9">
        <w:rPr>
          <w:rFonts w:ascii="Times New Roman" w:hAnsi="Times New Roman" w:cs="Times New Roman"/>
          <w:sz w:val="28"/>
          <w:szCs w:val="28"/>
        </w:rPr>
        <w:t>- IETF RFC 8200: IPv6 Specifications</w:t>
      </w:r>
    </w:p>
    <w:p w:rsidR="00C6671D" w:rsidRDefault="00DA036B" w:rsidP="00DA036B">
      <w:pPr>
        <w:rPr>
          <w:rFonts w:ascii="Times New Roman" w:hAnsi="Times New Roman" w:cs="Times New Roman"/>
          <w:sz w:val="28"/>
          <w:szCs w:val="28"/>
        </w:rPr>
      </w:pPr>
      <w:r w:rsidRPr="000510C9">
        <w:rPr>
          <w:rFonts w:ascii="Times New Roman" w:hAnsi="Times New Roman" w:cs="Times New Roman"/>
          <w:sz w:val="28"/>
          <w:szCs w:val="28"/>
        </w:rPr>
        <w:t>- US Government IPv6 Task Force Recommendations for Federal Agencies</w:t>
      </w:r>
    </w:p>
    <w:p w:rsidR="000510C9" w:rsidRDefault="000510C9" w:rsidP="00DA036B">
      <w:pPr>
        <w:rPr>
          <w:rFonts w:ascii="Times New Roman" w:hAnsi="Times New Roman" w:cs="Times New Roman"/>
          <w:sz w:val="28"/>
          <w:szCs w:val="28"/>
        </w:rPr>
      </w:pPr>
    </w:p>
    <w:p w:rsidR="000510C9" w:rsidRDefault="000510C9" w:rsidP="00DA036B">
      <w:pPr>
        <w:rPr>
          <w:rFonts w:ascii="Times New Roman" w:hAnsi="Times New Roman" w:cs="Times New Roman"/>
          <w:sz w:val="28"/>
          <w:szCs w:val="28"/>
        </w:rPr>
      </w:pPr>
    </w:p>
    <w:p w:rsidR="000510C9" w:rsidRPr="000510C9" w:rsidRDefault="000510C9" w:rsidP="00DA036B">
      <w:pPr>
        <w:rPr>
          <w:rFonts w:ascii="Times New Roman" w:hAnsi="Times New Roman" w:cs="Times New Roman"/>
          <w:b/>
          <w:sz w:val="40"/>
          <w:szCs w:val="40"/>
        </w:rPr>
      </w:pPr>
      <w:r w:rsidRPr="000510C9">
        <w:rPr>
          <w:rFonts w:ascii="Times New Roman" w:hAnsi="Times New Roman" w:cs="Times New Roman"/>
          <w:b/>
          <w:sz w:val="40"/>
          <w:szCs w:val="40"/>
        </w:rPr>
        <w:t xml:space="preserve">Name: G. </w:t>
      </w:r>
      <w:proofErr w:type="spellStart"/>
      <w:r w:rsidRPr="000510C9">
        <w:rPr>
          <w:rFonts w:ascii="Times New Roman" w:hAnsi="Times New Roman" w:cs="Times New Roman"/>
          <w:b/>
          <w:sz w:val="40"/>
          <w:szCs w:val="40"/>
        </w:rPr>
        <w:t>Jahnavi</w:t>
      </w:r>
      <w:proofErr w:type="spellEnd"/>
    </w:p>
    <w:p w:rsidR="000510C9" w:rsidRPr="000510C9" w:rsidRDefault="000510C9" w:rsidP="00DA036B">
      <w:pPr>
        <w:rPr>
          <w:rFonts w:ascii="Times New Roman" w:hAnsi="Times New Roman" w:cs="Times New Roman"/>
          <w:b/>
          <w:sz w:val="40"/>
          <w:szCs w:val="40"/>
        </w:rPr>
      </w:pPr>
      <w:r w:rsidRPr="000510C9">
        <w:rPr>
          <w:rFonts w:ascii="Times New Roman" w:hAnsi="Times New Roman" w:cs="Times New Roman"/>
          <w:b/>
          <w:sz w:val="40"/>
          <w:szCs w:val="40"/>
        </w:rPr>
        <w:t>Roll No: 2320030454</w:t>
      </w:r>
    </w:p>
    <w:p w:rsidR="000510C9" w:rsidRPr="000510C9" w:rsidRDefault="000510C9" w:rsidP="00DA036B">
      <w:pPr>
        <w:rPr>
          <w:rFonts w:ascii="Times New Roman" w:hAnsi="Times New Roman" w:cs="Times New Roman"/>
          <w:b/>
          <w:sz w:val="40"/>
          <w:szCs w:val="40"/>
        </w:rPr>
      </w:pPr>
      <w:r w:rsidRPr="000510C9">
        <w:rPr>
          <w:rFonts w:ascii="Times New Roman" w:hAnsi="Times New Roman" w:cs="Times New Roman"/>
          <w:b/>
          <w:sz w:val="40"/>
          <w:szCs w:val="40"/>
        </w:rPr>
        <w:t>Section-1</w:t>
      </w:r>
      <w:bookmarkStart w:id="0" w:name="_GoBack"/>
      <w:bookmarkEnd w:id="0"/>
    </w:p>
    <w:sectPr w:rsidR="000510C9" w:rsidRPr="0005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4E"/>
    <w:rsid w:val="000510C9"/>
    <w:rsid w:val="00185B4E"/>
    <w:rsid w:val="00306FF2"/>
    <w:rsid w:val="00C6671D"/>
    <w:rsid w:val="00DA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72FFA-AD7E-4A16-92C6-DD613CF4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2024-09-11T08:06:00Z</dcterms:created>
  <dcterms:modified xsi:type="dcterms:W3CDTF">2024-09-11T08:06:00Z</dcterms:modified>
</cp:coreProperties>
</file>