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858" w:rsidRPr="00622858" w:rsidRDefault="00622858" w:rsidP="00622858">
      <w:pPr>
        <w:spacing w:before="100" w:beforeAutospacing="1" w:after="100" w:afterAutospacing="1" w:line="240" w:lineRule="auto"/>
        <w:outlineLvl w:val="2"/>
        <w:rPr>
          <w:rFonts w:ascii="Times New Roman" w:eastAsia="Times New Roman" w:hAnsi="Times New Roman" w:cs="Times New Roman"/>
          <w:b/>
          <w:bCs/>
          <w:sz w:val="40"/>
          <w:szCs w:val="40"/>
        </w:rPr>
      </w:pPr>
      <w:r w:rsidRPr="00622858">
        <w:rPr>
          <w:rFonts w:ascii="Times New Roman" w:eastAsia="Times New Roman" w:hAnsi="Times New Roman" w:cs="Times New Roman"/>
          <w:b/>
          <w:bCs/>
          <w:sz w:val="40"/>
          <w:szCs w:val="40"/>
        </w:rPr>
        <w:t>2320030454</w:t>
      </w:r>
    </w:p>
    <w:p w:rsidR="00622858" w:rsidRDefault="00622858" w:rsidP="00622858">
      <w:pPr>
        <w:spacing w:before="100" w:beforeAutospacing="1" w:after="100" w:afterAutospacing="1" w:line="240" w:lineRule="auto"/>
        <w:outlineLvl w:val="2"/>
        <w:rPr>
          <w:rFonts w:ascii="Times New Roman" w:eastAsia="Times New Roman" w:hAnsi="Times New Roman" w:cs="Times New Roman"/>
          <w:b/>
          <w:bCs/>
          <w:sz w:val="27"/>
          <w:szCs w:val="27"/>
        </w:rPr>
      </w:pPr>
    </w:p>
    <w:p w:rsidR="00622858" w:rsidRPr="00622858" w:rsidRDefault="00622858" w:rsidP="00622858">
      <w:pPr>
        <w:spacing w:before="100" w:beforeAutospacing="1" w:after="100" w:afterAutospacing="1" w:line="240" w:lineRule="auto"/>
        <w:jc w:val="center"/>
        <w:outlineLvl w:val="2"/>
        <w:rPr>
          <w:rFonts w:ascii="Times New Roman" w:hAnsi="Times New Roman" w:cs="Times New Roman"/>
          <w:b/>
          <w:sz w:val="44"/>
          <w:szCs w:val="44"/>
          <w:u w:val="single"/>
        </w:rPr>
      </w:pPr>
      <w:r w:rsidRPr="00622858">
        <w:rPr>
          <w:rFonts w:ascii="Times New Roman" w:hAnsi="Times New Roman" w:cs="Times New Roman"/>
          <w:b/>
          <w:sz w:val="44"/>
          <w:szCs w:val="44"/>
          <w:u w:val="single"/>
        </w:rPr>
        <w:t>A</w:t>
      </w:r>
      <w:r w:rsidRPr="00622858">
        <w:rPr>
          <w:rFonts w:ascii="Times New Roman" w:hAnsi="Times New Roman" w:cs="Times New Roman"/>
          <w:b/>
          <w:sz w:val="44"/>
          <w:szCs w:val="44"/>
          <w:u w:val="single"/>
        </w:rPr>
        <w:t>dvanced firewall ACL policies to control both inbound and outbound IPv6 traffic</w:t>
      </w:r>
      <w:r w:rsidRPr="00622858">
        <w:rPr>
          <w:rFonts w:ascii="Times New Roman" w:hAnsi="Times New Roman" w:cs="Times New Roman"/>
          <w:b/>
          <w:sz w:val="44"/>
          <w:szCs w:val="44"/>
          <w:u w:val="single"/>
        </w:rPr>
        <w:t>.</w:t>
      </w:r>
    </w:p>
    <w:p w:rsidR="00622858" w:rsidRDefault="00622858" w:rsidP="00622858">
      <w:pPr>
        <w:spacing w:before="100" w:beforeAutospacing="1" w:after="100" w:afterAutospacing="1" w:line="240" w:lineRule="auto"/>
        <w:outlineLvl w:val="2"/>
      </w:pPr>
    </w:p>
    <w:p w:rsidR="00622858" w:rsidRPr="00622858" w:rsidRDefault="00622858" w:rsidP="00622858">
      <w:pPr>
        <w:spacing w:before="100" w:beforeAutospacing="1" w:after="100" w:afterAutospacing="1" w:line="240" w:lineRule="auto"/>
        <w:outlineLvl w:val="2"/>
        <w:rPr>
          <w:rFonts w:ascii="Times New Roman" w:eastAsia="Times New Roman" w:hAnsi="Times New Roman" w:cs="Times New Roman"/>
          <w:b/>
          <w:bCs/>
          <w:sz w:val="36"/>
          <w:szCs w:val="36"/>
          <w:u w:val="single"/>
        </w:rPr>
      </w:pPr>
      <w:r w:rsidRPr="00622858">
        <w:rPr>
          <w:rFonts w:ascii="Times New Roman" w:eastAsia="Times New Roman" w:hAnsi="Times New Roman" w:cs="Times New Roman"/>
          <w:b/>
          <w:bCs/>
          <w:sz w:val="36"/>
          <w:szCs w:val="36"/>
          <w:u w:val="single"/>
        </w:rPr>
        <w:t>Introduction:</w:t>
      </w:r>
    </w:p>
    <w:p w:rsidR="00622858" w:rsidRPr="00622858" w:rsidRDefault="00622858" w:rsidP="00622858">
      <w:pPr>
        <w:spacing w:before="100" w:beforeAutospacing="1" w:after="100" w:afterAutospacing="1" w:line="240" w:lineRule="auto"/>
        <w:outlineLvl w:val="2"/>
        <w:rPr>
          <w:rFonts w:ascii="Times New Roman" w:eastAsia="Times New Roman" w:hAnsi="Times New Roman" w:cs="Times New Roman"/>
          <w:b/>
          <w:bCs/>
          <w:sz w:val="36"/>
          <w:szCs w:val="36"/>
        </w:rPr>
      </w:pPr>
      <w:r w:rsidRPr="00622858">
        <w:rPr>
          <w:rFonts w:ascii="Times New Roman" w:eastAsia="Times New Roman" w:hAnsi="Times New Roman" w:cs="Times New Roman"/>
          <w:b/>
          <w:bCs/>
          <w:sz w:val="36"/>
          <w:szCs w:val="36"/>
        </w:rPr>
        <w:t>Overview</w:t>
      </w:r>
    </w:p>
    <w:p w:rsidR="00622858" w:rsidRDefault="00622858" w:rsidP="00622858">
      <w:p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sz w:val="28"/>
          <w:szCs w:val="28"/>
        </w:rPr>
        <w:t>As a company transitions from IPv4 to IPv6, it is experiencing security concerns due to unauthorized IPv6 traffic. With the vast address space of IPv6 and its different networking properties, traditional security mechanisms are proving insufficient. To address this, the company plans to implement advanced Access Control List (ACL) policies to manage both inbound and outbound IPv6 traffic, ensuring that only authorized communication is permitted and network security is maintained.</w:t>
      </w:r>
    </w:p>
    <w:p w:rsidR="00622858" w:rsidRPr="00622858" w:rsidRDefault="00622858" w:rsidP="00622858">
      <w:pPr>
        <w:pStyle w:val="Heading3"/>
        <w:rPr>
          <w:sz w:val="36"/>
          <w:szCs w:val="36"/>
        </w:rPr>
      </w:pPr>
      <w:r w:rsidRPr="00622858">
        <w:rPr>
          <w:rStyle w:val="Strong"/>
          <w:b/>
          <w:bCs/>
          <w:sz w:val="36"/>
          <w:szCs w:val="36"/>
        </w:rPr>
        <w:t>Objective</w:t>
      </w:r>
    </w:p>
    <w:p w:rsidR="00622858" w:rsidRPr="00622858" w:rsidRDefault="00622858" w:rsidP="00622858">
      <w:pPr>
        <w:pStyle w:val="NormalWeb"/>
        <w:rPr>
          <w:sz w:val="28"/>
          <w:szCs w:val="28"/>
        </w:rPr>
      </w:pPr>
      <w:r w:rsidRPr="00622858">
        <w:rPr>
          <w:sz w:val="28"/>
          <w:szCs w:val="28"/>
        </w:rPr>
        <w:t>The objective is to secure the company's network during and after the transition to IPv6 by developing and implementing firewall ACL policies that control IPv6 traffic, while allowing only authorized communications. This will protect against unauthorized access, prevent security breaches, and ensure that the network's IPv6 traffic complies with internal security standards and protocols.</w:t>
      </w:r>
    </w:p>
    <w:p w:rsidR="00622858" w:rsidRDefault="00622858" w:rsidP="00622858">
      <w:pPr>
        <w:pStyle w:val="Heading3"/>
        <w:rPr>
          <w:rStyle w:val="Strong"/>
          <w:b/>
          <w:bCs/>
          <w:sz w:val="36"/>
          <w:szCs w:val="36"/>
        </w:rPr>
      </w:pPr>
    </w:p>
    <w:p w:rsidR="00622858" w:rsidRPr="00622858" w:rsidRDefault="00622858" w:rsidP="00622858">
      <w:pPr>
        <w:pStyle w:val="Heading3"/>
        <w:rPr>
          <w:rStyle w:val="Strong"/>
          <w:b/>
          <w:bCs/>
          <w:sz w:val="36"/>
          <w:szCs w:val="36"/>
          <w:u w:val="single"/>
        </w:rPr>
      </w:pPr>
      <w:r w:rsidRPr="00622858">
        <w:rPr>
          <w:rStyle w:val="Strong"/>
          <w:b/>
          <w:bCs/>
          <w:sz w:val="36"/>
          <w:szCs w:val="36"/>
          <w:u w:val="single"/>
        </w:rPr>
        <w:t>Background:</w:t>
      </w:r>
    </w:p>
    <w:p w:rsidR="00622858" w:rsidRPr="00622858" w:rsidRDefault="00622858" w:rsidP="00622858">
      <w:pPr>
        <w:pStyle w:val="Heading3"/>
        <w:rPr>
          <w:sz w:val="36"/>
          <w:szCs w:val="36"/>
        </w:rPr>
      </w:pPr>
      <w:r w:rsidRPr="00622858">
        <w:rPr>
          <w:rStyle w:val="Strong"/>
          <w:b/>
          <w:bCs/>
          <w:sz w:val="36"/>
          <w:szCs w:val="36"/>
        </w:rPr>
        <w:t>Description</w:t>
      </w:r>
    </w:p>
    <w:p w:rsidR="00622858" w:rsidRPr="00622858" w:rsidRDefault="00622858" w:rsidP="00622858">
      <w:pPr>
        <w:pStyle w:val="NormalWeb"/>
        <w:rPr>
          <w:sz w:val="28"/>
          <w:szCs w:val="28"/>
        </w:rPr>
      </w:pPr>
      <w:r w:rsidRPr="00622858">
        <w:rPr>
          <w:sz w:val="28"/>
          <w:szCs w:val="28"/>
        </w:rPr>
        <w:t xml:space="preserve">With the shift to IPv6, the company’s current network is susceptible to unauthorized traffic due to outdated firewall configurations focused on IPv4. The company must modify its existing security rules to address the unique aspects of </w:t>
      </w:r>
      <w:r w:rsidRPr="00622858">
        <w:rPr>
          <w:sz w:val="28"/>
          <w:szCs w:val="28"/>
        </w:rPr>
        <w:lastRenderedPageBreak/>
        <w:t>IPv6 traffic. Unauthorized IPv6 traffic poses a risk of data breaches, denial-of-service (</w:t>
      </w:r>
      <w:proofErr w:type="spellStart"/>
      <w:r w:rsidRPr="00622858">
        <w:rPr>
          <w:sz w:val="28"/>
          <w:szCs w:val="28"/>
        </w:rPr>
        <w:t>DoS</w:t>
      </w:r>
      <w:proofErr w:type="spellEnd"/>
      <w:r w:rsidRPr="00622858">
        <w:rPr>
          <w:sz w:val="28"/>
          <w:szCs w:val="28"/>
        </w:rPr>
        <w:t>) attacks, and other security threats, making it crucial to refine the ACLs for better control over the network.</w:t>
      </w:r>
    </w:p>
    <w:p w:rsidR="00622858" w:rsidRPr="00622858" w:rsidRDefault="00622858" w:rsidP="00622858">
      <w:pPr>
        <w:pStyle w:val="Heading3"/>
        <w:rPr>
          <w:sz w:val="36"/>
          <w:szCs w:val="36"/>
        </w:rPr>
      </w:pPr>
      <w:r w:rsidRPr="00622858">
        <w:rPr>
          <w:rStyle w:val="Strong"/>
          <w:b/>
          <w:bCs/>
          <w:sz w:val="36"/>
          <w:szCs w:val="36"/>
        </w:rPr>
        <w:t>Current Network Setup</w:t>
      </w:r>
    </w:p>
    <w:p w:rsidR="00622858" w:rsidRPr="00622858" w:rsidRDefault="00622858" w:rsidP="00622858">
      <w:pPr>
        <w:numPr>
          <w:ilvl w:val="0"/>
          <w:numId w:val="1"/>
        </w:numPr>
        <w:spacing w:before="100" w:beforeAutospacing="1" w:after="100" w:afterAutospacing="1" w:line="240" w:lineRule="auto"/>
        <w:rPr>
          <w:sz w:val="28"/>
          <w:szCs w:val="28"/>
        </w:rPr>
      </w:pPr>
      <w:r w:rsidRPr="00622858">
        <w:rPr>
          <w:rStyle w:val="Strong"/>
          <w:sz w:val="28"/>
          <w:szCs w:val="28"/>
        </w:rPr>
        <w:t>Dual-stack Network</w:t>
      </w:r>
      <w:r w:rsidRPr="00622858">
        <w:rPr>
          <w:sz w:val="28"/>
          <w:szCs w:val="28"/>
        </w:rPr>
        <w:t>: The network operates using both IPv4 and IPv6 protocols.</w:t>
      </w:r>
    </w:p>
    <w:p w:rsidR="00622858" w:rsidRPr="00622858" w:rsidRDefault="00622858" w:rsidP="00622858">
      <w:pPr>
        <w:numPr>
          <w:ilvl w:val="0"/>
          <w:numId w:val="1"/>
        </w:numPr>
        <w:spacing w:before="100" w:beforeAutospacing="1" w:after="100" w:afterAutospacing="1" w:line="240" w:lineRule="auto"/>
        <w:rPr>
          <w:sz w:val="28"/>
          <w:szCs w:val="28"/>
        </w:rPr>
      </w:pPr>
      <w:r w:rsidRPr="00622858">
        <w:rPr>
          <w:rStyle w:val="Strong"/>
          <w:sz w:val="28"/>
          <w:szCs w:val="28"/>
        </w:rPr>
        <w:t>Devices</w:t>
      </w:r>
      <w:r w:rsidRPr="00622858">
        <w:rPr>
          <w:sz w:val="28"/>
          <w:szCs w:val="28"/>
        </w:rPr>
        <w:t>: Servers, workstations, and network equipment support IPv6 alongside IPv4.</w:t>
      </w:r>
    </w:p>
    <w:p w:rsidR="00622858" w:rsidRPr="00622858" w:rsidRDefault="00622858" w:rsidP="00622858">
      <w:pPr>
        <w:numPr>
          <w:ilvl w:val="0"/>
          <w:numId w:val="1"/>
        </w:numPr>
        <w:spacing w:before="100" w:beforeAutospacing="1" w:after="100" w:afterAutospacing="1" w:line="240" w:lineRule="auto"/>
        <w:rPr>
          <w:sz w:val="28"/>
          <w:szCs w:val="28"/>
        </w:rPr>
      </w:pPr>
      <w:r w:rsidRPr="00622858">
        <w:rPr>
          <w:rStyle w:val="Strong"/>
          <w:sz w:val="28"/>
          <w:szCs w:val="28"/>
        </w:rPr>
        <w:t>Firewall</w:t>
      </w:r>
      <w:r w:rsidRPr="00622858">
        <w:rPr>
          <w:sz w:val="28"/>
          <w:szCs w:val="28"/>
        </w:rPr>
        <w:t>: Configured primarily for IPv4 traffic with some IPv6 support.</w:t>
      </w:r>
    </w:p>
    <w:p w:rsidR="00622858" w:rsidRPr="00622858" w:rsidRDefault="00622858" w:rsidP="00622858">
      <w:pPr>
        <w:numPr>
          <w:ilvl w:val="0"/>
          <w:numId w:val="1"/>
        </w:numPr>
        <w:spacing w:before="100" w:beforeAutospacing="1" w:after="100" w:afterAutospacing="1" w:line="240" w:lineRule="auto"/>
        <w:rPr>
          <w:sz w:val="28"/>
          <w:szCs w:val="28"/>
        </w:rPr>
      </w:pPr>
      <w:r w:rsidRPr="00622858">
        <w:rPr>
          <w:rStyle w:val="Strong"/>
          <w:sz w:val="28"/>
          <w:szCs w:val="28"/>
        </w:rPr>
        <w:t>Routing</w:t>
      </w:r>
      <w:r w:rsidRPr="00622858">
        <w:rPr>
          <w:sz w:val="28"/>
          <w:szCs w:val="28"/>
        </w:rPr>
        <w:t>: Uses a dual-stack approach, with IPv4 prioritized for most applications.</w:t>
      </w:r>
    </w:p>
    <w:p w:rsidR="00622858" w:rsidRPr="00622858" w:rsidRDefault="00622858" w:rsidP="00622858">
      <w:pPr>
        <w:numPr>
          <w:ilvl w:val="0"/>
          <w:numId w:val="1"/>
        </w:numPr>
        <w:spacing w:before="100" w:beforeAutospacing="1" w:after="100" w:afterAutospacing="1" w:line="240" w:lineRule="auto"/>
        <w:rPr>
          <w:sz w:val="28"/>
          <w:szCs w:val="28"/>
        </w:rPr>
      </w:pPr>
      <w:r w:rsidRPr="00622858">
        <w:rPr>
          <w:rStyle w:val="Strong"/>
          <w:sz w:val="28"/>
          <w:szCs w:val="28"/>
        </w:rPr>
        <w:t>Security</w:t>
      </w:r>
      <w:r w:rsidRPr="00622858">
        <w:rPr>
          <w:sz w:val="28"/>
          <w:szCs w:val="28"/>
        </w:rPr>
        <w:t>: Existing security measures (e.g., IDS/IPS) are more optimized for IPv4, with limited IPv6 protection.</w:t>
      </w:r>
    </w:p>
    <w:p w:rsidR="004965F0" w:rsidRDefault="004965F0" w:rsidP="00622858">
      <w:pPr>
        <w:pStyle w:val="Heading3"/>
        <w:rPr>
          <w:rStyle w:val="Strong"/>
          <w:b/>
          <w:bCs/>
          <w:sz w:val="36"/>
          <w:szCs w:val="36"/>
        </w:rPr>
      </w:pPr>
    </w:p>
    <w:p w:rsidR="004965F0" w:rsidRPr="004965F0" w:rsidRDefault="004965F0" w:rsidP="00622858">
      <w:pPr>
        <w:pStyle w:val="Heading3"/>
        <w:rPr>
          <w:rStyle w:val="Strong"/>
          <w:b/>
          <w:bCs/>
          <w:sz w:val="36"/>
          <w:szCs w:val="36"/>
          <w:u w:val="single"/>
        </w:rPr>
      </w:pPr>
      <w:r w:rsidRPr="004965F0">
        <w:rPr>
          <w:rStyle w:val="Strong"/>
          <w:b/>
          <w:bCs/>
          <w:sz w:val="36"/>
          <w:szCs w:val="36"/>
          <w:u w:val="single"/>
        </w:rPr>
        <w:t>Problems Faced:</w:t>
      </w:r>
    </w:p>
    <w:p w:rsidR="00622858" w:rsidRPr="00622858" w:rsidRDefault="00622858" w:rsidP="00622858">
      <w:pPr>
        <w:pStyle w:val="Heading3"/>
        <w:rPr>
          <w:sz w:val="36"/>
          <w:szCs w:val="36"/>
        </w:rPr>
      </w:pPr>
      <w:r w:rsidRPr="00622858">
        <w:rPr>
          <w:rStyle w:val="Strong"/>
          <w:b/>
          <w:bCs/>
          <w:sz w:val="36"/>
          <w:szCs w:val="36"/>
        </w:rPr>
        <w:t>Challenges Faced</w:t>
      </w:r>
    </w:p>
    <w:p w:rsidR="00622858" w:rsidRPr="00622858" w:rsidRDefault="00622858" w:rsidP="00622858">
      <w:pPr>
        <w:numPr>
          <w:ilvl w:val="0"/>
          <w:numId w:val="2"/>
        </w:numPr>
        <w:spacing w:before="100" w:beforeAutospacing="1" w:after="100" w:afterAutospacing="1" w:line="240" w:lineRule="auto"/>
        <w:rPr>
          <w:sz w:val="28"/>
          <w:szCs w:val="28"/>
        </w:rPr>
      </w:pPr>
      <w:r w:rsidRPr="00622858">
        <w:rPr>
          <w:rStyle w:val="Strong"/>
          <w:sz w:val="28"/>
          <w:szCs w:val="28"/>
        </w:rPr>
        <w:t>Unauthorized IPv6 Traffic</w:t>
      </w:r>
      <w:r w:rsidRPr="00622858">
        <w:rPr>
          <w:sz w:val="28"/>
          <w:szCs w:val="28"/>
        </w:rPr>
        <w:t>: Without robust IPv6 firewall policies, unauthorized traffic can traverse the network, posing security risks.</w:t>
      </w:r>
    </w:p>
    <w:p w:rsidR="00622858" w:rsidRPr="00622858" w:rsidRDefault="00622858" w:rsidP="00622858">
      <w:pPr>
        <w:numPr>
          <w:ilvl w:val="0"/>
          <w:numId w:val="2"/>
        </w:numPr>
        <w:spacing w:before="100" w:beforeAutospacing="1" w:after="100" w:afterAutospacing="1" w:line="240" w:lineRule="auto"/>
        <w:rPr>
          <w:sz w:val="28"/>
          <w:szCs w:val="28"/>
        </w:rPr>
      </w:pPr>
      <w:r w:rsidRPr="00622858">
        <w:rPr>
          <w:rStyle w:val="Strong"/>
          <w:sz w:val="28"/>
          <w:szCs w:val="28"/>
        </w:rPr>
        <w:t>Lack of IPv6 Expertise</w:t>
      </w:r>
      <w:r w:rsidRPr="00622858">
        <w:rPr>
          <w:sz w:val="28"/>
          <w:szCs w:val="28"/>
        </w:rPr>
        <w:t>: IT staff are familiar with IPv4 security, but lack in-depth knowledge of IPv6 firewall configurations.</w:t>
      </w:r>
    </w:p>
    <w:p w:rsidR="00622858" w:rsidRPr="00622858" w:rsidRDefault="00622858" w:rsidP="00622858">
      <w:pPr>
        <w:numPr>
          <w:ilvl w:val="0"/>
          <w:numId w:val="2"/>
        </w:numPr>
        <w:spacing w:before="100" w:beforeAutospacing="1" w:after="100" w:afterAutospacing="1" w:line="240" w:lineRule="auto"/>
        <w:rPr>
          <w:sz w:val="28"/>
          <w:szCs w:val="28"/>
        </w:rPr>
      </w:pPr>
      <w:r w:rsidRPr="00622858">
        <w:rPr>
          <w:rStyle w:val="Strong"/>
          <w:sz w:val="28"/>
          <w:szCs w:val="28"/>
        </w:rPr>
        <w:t>Scalability</w:t>
      </w:r>
      <w:r w:rsidRPr="00622858">
        <w:rPr>
          <w:sz w:val="28"/>
          <w:szCs w:val="28"/>
        </w:rPr>
        <w:t>: The larger address space in IPv6 presents challenges in managing ACLs that need to be precise and scalable.</w:t>
      </w:r>
    </w:p>
    <w:p w:rsidR="00622858" w:rsidRDefault="00622858" w:rsidP="00622858">
      <w:pPr>
        <w:numPr>
          <w:ilvl w:val="0"/>
          <w:numId w:val="2"/>
        </w:numPr>
        <w:spacing w:before="100" w:beforeAutospacing="1" w:after="100" w:afterAutospacing="1" w:line="240" w:lineRule="auto"/>
        <w:rPr>
          <w:sz w:val="28"/>
          <w:szCs w:val="28"/>
        </w:rPr>
      </w:pPr>
      <w:r w:rsidRPr="00622858">
        <w:rPr>
          <w:rStyle w:val="Strong"/>
          <w:sz w:val="28"/>
          <w:szCs w:val="28"/>
        </w:rPr>
        <w:t>Security Integration</w:t>
      </w:r>
      <w:r w:rsidRPr="00622858">
        <w:rPr>
          <w:sz w:val="28"/>
          <w:szCs w:val="28"/>
        </w:rPr>
        <w:t>: Ensuring that IPv6 traffic control integrates smoothly with existing IPv4 security setups.</w:t>
      </w:r>
    </w:p>
    <w:p w:rsidR="004965F0" w:rsidRDefault="004965F0" w:rsidP="00622858">
      <w:pPr>
        <w:spacing w:before="100" w:beforeAutospacing="1" w:after="100" w:afterAutospacing="1" w:line="240" w:lineRule="auto"/>
        <w:outlineLvl w:val="2"/>
        <w:rPr>
          <w:rFonts w:ascii="Times New Roman" w:eastAsia="Times New Roman" w:hAnsi="Times New Roman" w:cs="Times New Roman"/>
          <w:b/>
          <w:bCs/>
          <w:sz w:val="36"/>
          <w:szCs w:val="36"/>
        </w:rPr>
      </w:pPr>
    </w:p>
    <w:p w:rsidR="004965F0" w:rsidRPr="004965F0" w:rsidRDefault="004965F0" w:rsidP="00622858">
      <w:pPr>
        <w:spacing w:before="100" w:beforeAutospacing="1" w:after="100" w:afterAutospacing="1" w:line="240" w:lineRule="auto"/>
        <w:outlineLvl w:val="2"/>
        <w:rPr>
          <w:rFonts w:ascii="Times New Roman" w:eastAsia="Times New Roman" w:hAnsi="Times New Roman" w:cs="Times New Roman"/>
          <w:b/>
          <w:bCs/>
          <w:sz w:val="36"/>
          <w:szCs w:val="36"/>
          <w:u w:val="single"/>
        </w:rPr>
      </w:pPr>
      <w:r w:rsidRPr="004965F0">
        <w:rPr>
          <w:rFonts w:ascii="Times New Roman" w:eastAsia="Times New Roman" w:hAnsi="Times New Roman" w:cs="Times New Roman"/>
          <w:b/>
          <w:bCs/>
          <w:sz w:val="36"/>
          <w:szCs w:val="36"/>
          <w:u w:val="single"/>
        </w:rPr>
        <w:t>Proposed Solutions:</w:t>
      </w:r>
    </w:p>
    <w:p w:rsidR="00622858" w:rsidRPr="00622858" w:rsidRDefault="00622858" w:rsidP="00622858">
      <w:pPr>
        <w:spacing w:before="100" w:beforeAutospacing="1" w:after="100" w:afterAutospacing="1" w:line="240" w:lineRule="auto"/>
        <w:outlineLvl w:val="2"/>
        <w:rPr>
          <w:rFonts w:ascii="Times New Roman" w:eastAsia="Times New Roman" w:hAnsi="Times New Roman" w:cs="Times New Roman"/>
          <w:b/>
          <w:bCs/>
          <w:sz w:val="36"/>
          <w:szCs w:val="36"/>
        </w:rPr>
      </w:pPr>
      <w:r w:rsidRPr="00622858">
        <w:rPr>
          <w:rFonts w:ascii="Times New Roman" w:eastAsia="Times New Roman" w:hAnsi="Times New Roman" w:cs="Times New Roman"/>
          <w:b/>
          <w:bCs/>
          <w:sz w:val="36"/>
          <w:szCs w:val="36"/>
        </w:rPr>
        <w:t>Approach</w:t>
      </w:r>
    </w:p>
    <w:p w:rsidR="00622858" w:rsidRPr="00622858" w:rsidRDefault="00622858" w:rsidP="00622858">
      <w:p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sz w:val="28"/>
          <w:szCs w:val="28"/>
        </w:rPr>
        <w:lastRenderedPageBreak/>
        <w:t>To overcome these challenges, the company will implement a comprehensive firewall ACL policy tailored for IPv6 traffic. This includes:</w:t>
      </w:r>
    </w:p>
    <w:p w:rsidR="00622858" w:rsidRPr="00622858" w:rsidRDefault="00622858" w:rsidP="00622858">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Dual-stack ACLs</w:t>
      </w:r>
      <w:r w:rsidRPr="00622858">
        <w:rPr>
          <w:rFonts w:ascii="Times New Roman" w:eastAsia="Times New Roman" w:hAnsi="Times New Roman" w:cs="Times New Roman"/>
          <w:sz w:val="28"/>
          <w:szCs w:val="28"/>
        </w:rPr>
        <w:t>: Ensuring both IPv4 and IPv6 traffic is controlled uniformly.</w:t>
      </w:r>
    </w:p>
    <w:p w:rsidR="00622858" w:rsidRPr="00622858" w:rsidRDefault="00622858" w:rsidP="00622858">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IPv6-specific security</w:t>
      </w:r>
      <w:r w:rsidRPr="00622858">
        <w:rPr>
          <w:rFonts w:ascii="Times New Roman" w:eastAsia="Times New Roman" w:hAnsi="Times New Roman" w:cs="Times New Roman"/>
          <w:sz w:val="28"/>
          <w:szCs w:val="28"/>
        </w:rPr>
        <w:t>: Creating ACL rules that recognize IPv6 headers and security risks.</w:t>
      </w:r>
    </w:p>
    <w:p w:rsidR="00622858" w:rsidRPr="00622858" w:rsidRDefault="00622858" w:rsidP="00622858">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Granular Controls</w:t>
      </w:r>
      <w:r w:rsidRPr="00622858">
        <w:rPr>
          <w:rFonts w:ascii="Times New Roman" w:eastAsia="Times New Roman" w:hAnsi="Times New Roman" w:cs="Times New Roman"/>
          <w:sz w:val="28"/>
          <w:szCs w:val="28"/>
        </w:rPr>
        <w:t>: Defining rules based on traffic type, source/destination addresses, and specific protocols.</w:t>
      </w:r>
    </w:p>
    <w:p w:rsidR="00622858" w:rsidRPr="00622858" w:rsidRDefault="00622858" w:rsidP="00622858">
      <w:pPr>
        <w:spacing w:before="100" w:beforeAutospacing="1" w:after="100" w:afterAutospacing="1" w:line="240" w:lineRule="auto"/>
        <w:outlineLvl w:val="2"/>
        <w:rPr>
          <w:rFonts w:ascii="Times New Roman" w:eastAsia="Times New Roman" w:hAnsi="Times New Roman" w:cs="Times New Roman"/>
          <w:b/>
          <w:bCs/>
          <w:sz w:val="36"/>
          <w:szCs w:val="36"/>
        </w:rPr>
      </w:pPr>
      <w:r w:rsidRPr="00622858">
        <w:rPr>
          <w:rFonts w:ascii="Times New Roman" w:eastAsia="Times New Roman" w:hAnsi="Times New Roman" w:cs="Times New Roman"/>
          <w:b/>
          <w:bCs/>
          <w:sz w:val="36"/>
          <w:szCs w:val="36"/>
        </w:rPr>
        <w:t>Protocols Used</w:t>
      </w:r>
    </w:p>
    <w:p w:rsidR="00622858" w:rsidRPr="00622858" w:rsidRDefault="00622858" w:rsidP="00622858">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ICMPv6</w:t>
      </w:r>
      <w:r w:rsidRPr="00622858">
        <w:rPr>
          <w:rFonts w:ascii="Times New Roman" w:eastAsia="Times New Roman" w:hAnsi="Times New Roman" w:cs="Times New Roman"/>
          <w:sz w:val="28"/>
          <w:szCs w:val="28"/>
        </w:rPr>
        <w:t>: Used for error reporting and diagnostics, ICMPv6 will have its own specific rules to prevent misuse while ensuring necessary functions like Neighbor Discovery.</w:t>
      </w:r>
    </w:p>
    <w:p w:rsidR="00622858" w:rsidRPr="00622858" w:rsidRDefault="00622858" w:rsidP="00622858">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TCP/UDP over IPv6</w:t>
      </w:r>
      <w:r w:rsidRPr="00622858">
        <w:rPr>
          <w:rFonts w:ascii="Times New Roman" w:eastAsia="Times New Roman" w:hAnsi="Times New Roman" w:cs="Times New Roman"/>
          <w:sz w:val="28"/>
          <w:szCs w:val="28"/>
        </w:rPr>
        <w:t>: All inbound and outbound TCP/UDP traffic will be tightly controlled based on the source/destination addresses and ports.</w:t>
      </w:r>
    </w:p>
    <w:p w:rsidR="00622858" w:rsidRPr="00622858" w:rsidRDefault="00622858" w:rsidP="00622858">
      <w:pPr>
        <w:numPr>
          <w:ilvl w:val="0"/>
          <w:numId w:val="4"/>
        </w:numPr>
        <w:spacing w:before="100" w:beforeAutospacing="1" w:after="100" w:afterAutospacing="1" w:line="240" w:lineRule="auto"/>
        <w:rPr>
          <w:rFonts w:ascii="Times New Roman" w:eastAsia="Times New Roman" w:hAnsi="Times New Roman" w:cs="Times New Roman"/>
          <w:sz w:val="28"/>
          <w:szCs w:val="28"/>
        </w:rPr>
      </w:pPr>
      <w:proofErr w:type="spellStart"/>
      <w:r w:rsidRPr="00622858">
        <w:rPr>
          <w:rFonts w:ascii="Times New Roman" w:eastAsia="Times New Roman" w:hAnsi="Times New Roman" w:cs="Times New Roman"/>
          <w:b/>
          <w:bCs/>
          <w:sz w:val="28"/>
          <w:szCs w:val="28"/>
        </w:rPr>
        <w:t>IPSec</w:t>
      </w:r>
      <w:proofErr w:type="spellEnd"/>
      <w:r w:rsidRPr="00622858">
        <w:rPr>
          <w:rFonts w:ascii="Times New Roman" w:eastAsia="Times New Roman" w:hAnsi="Times New Roman" w:cs="Times New Roman"/>
          <w:sz w:val="28"/>
          <w:szCs w:val="28"/>
        </w:rPr>
        <w:t xml:space="preserve">: Secure communication over IPv6 will be enforced through </w:t>
      </w:r>
      <w:proofErr w:type="spellStart"/>
      <w:r w:rsidRPr="00622858">
        <w:rPr>
          <w:rFonts w:ascii="Times New Roman" w:eastAsia="Times New Roman" w:hAnsi="Times New Roman" w:cs="Times New Roman"/>
          <w:sz w:val="28"/>
          <w:szCs w:val="28"/>
        </w:rPr>
        <w:t>IPSec</w:t>
      </w:r>
      <w:proofErr w:type="spellEnd"/>
      <w:r w:rsidRPr="00622858">
        <w:rPr>
          <w:rFonts w:ascii="Times New Roman" w:eastAsia="Times New Roman" w:hAnsi="Times New Roman" w:cs="Times New Roman"/>
          <w:sz w:val="28"/>
          <w:szCs w:val="28"/>
        </w:rPr>
        <w:t>-based encryption.</w:t>
      </w:r>
    </w:p>
    <w:p w:rsidR="00622858" w:rsidRPr="00622858" w:rsidRDefault="00622858" w:rsidP="00622858">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NDP (Neighbor Discovery Protocol)</w:t>
      </w:r>
      <w:r w:rsidRPr="00622858">
        <w:rPr>
          <w:rFonts w:ascii="Times New Roman" w:eastAsia="Times New Roman" w:hAnsi="Times New Roman" w:cs="Times New Roman"/>
          <w:sz w:val="28"/>
          <w:szCs w:val="28"/>
        </w:rPr>
        <w:t>: Critical for IPv6, NDP will be monitored and controlled to prevent spoofing attacks.</w:t>
      </w:r>
    </w:p>
    <w:p w:rsidR="004965F0" w:rsidRDefault="004965F0" w:rsidP="00622858">
      <w:pPr>
        <w:spacing w:before="100" w:beforeAutospacing="1" w:after="100" w:afterAutospacing="1" w:line="240" w:lineRule="auto"/>
        <w:outlineLvl w:val="2"/>
        <w:rPr>
          <w:rFonts w:ascii="Times New Roman" w:eastAsia="Times New Roman" w:hAnsi="Times New Roman" w:cs="Times New Roman"/>
          <w:b/>
          <w:bCs/>
          <w:sz w:val="36"/>
          <w:szCs w:val="36"/>
        </w:rPr>
      </w:pPr>
    </w:p>
    <w:p w:rsidR="004965F0" w:rsidRPr="004965F0" w:rsidRDefault="004965F0" w:rsidP="00622858">
      <w:pPr>
        <w:spacing w:before="100" w:beforeAutospacing="1" w:after="100" w:afterAutospacing="1" w:line="240" w:lineRule="auto"/>
        <w:outlineLvl w:val="2"/>
        <w:rPr>
          <w:rFonts w:ascii="Times New Roman" w:eastAsia="Times New Roman" w:hAnsi="Times New Roman" w:cs="Times New Roman"/>
          <w:b/>
          <w:bCs/>
          <w:sz w:val="36"/>
          <w:szCs w:val="36"/>
          <w:u w:val="single"/>
        </w:rPr>
      </w:pPr>
      <w:r w:rsidRPr="004965F0">
        <w:rPr>
          <w:rFonts w:ascii="Times New Roman" w:eastAsia="Times New Roman" w:hAnsi="Times New Roman" w:cs="Times New Roman"/>
          <w:b/>
          <w:bCs/>
          <w:sz w:val="36"/>
          <w:szCs w:val="36"/>
          <w:u w:val="single"/>
        </w:rPr>
        <w:t>Implementation:</w:t>
      </w:r>
    </w:p>
    <w:p w:rsidR="00622858" w:rsidRPr="00622858" w:rsidRDefault="00622858" w:rsidP="00622858">
      <w:pPr>
        <w:spacing w:before="100" w:beforeAutospacing="1" w:after="100" w:afterAutospacing="1" w:line="240" w:lineRule="auto"/>
        <w:outlineLvl w:val="2"/>
        <w:rPr>
          <w:rFonts w:ascii="Times New Roman" w:eastAsia="Times New Roman" w:hAnsi="Times New Roman" w:cs="Times New Roman"/>
          <w:b/>
          <w:bCs/>
          <w:sz w:val="36"/>
          <w:szCs w:val="36"/>
        </w:rPr>
      </w:pPr>
      <w:r w:rsidRPr="00622858">
        <w:rPr>
          <w:rFonts w:ascii="Times New Roman" w:eastAsia="Times New Roman" w:hAnsi="Times New Roman" w:cs="Times New Roman"/>
          <w:b/>
          <w:bCs/>
          <w:sz w:val="36"/>
          <w:szCs w:val="36"/>
        </w:rPr>
        <w:t>Process</w:t>
      </w:r>
    </w:p>
    <w:p w:rsidR="00622858" w:rsidRPr="00622858" w:rsidRDefault="00622858" w:rsidP="00622858">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Traffic Analysis</w:t>
      </w:r>
      <w:r w:rsidRPr="00622858">
        <w:rPr>
          <w:rFonts w:ascii="Times New Roman" w:eastAsia="Times New Roman" w:hAnsi="Times New Roman" w:cs="Times New Roman"/>
          <w:sz w:val="28"/>
          <w:szCs w:val="28"/>
        </w:rPr>
        <w:t>: Conduct detailed analysis of current IPv6 traffic patterns to identify sources of unauthorized access and risky traffic.</w:t>
      </w:r>
    </w:p>
    <w:p w:rsidR="00622858" w:rsidRPr="00622858" w:rsidRDefault="00622858" w:rsidP="00622858">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Firewall Policy Design</w:t>
      </w:r>
      <w:r w:rsidRPr="00622858">
        <w:rPr>
          <w:rFonts w:ascii="Times New Roman" w:eastAsia="Times New Roman" w:hAnsi="Times New Roman" w:cs="Times New Roman"/>
          <w:sz w:val="28"/>
          <w:szCs w:val="28"/>
        </w:rPr>
        <w:t>: Develop ACLs for both inbound and outbound IPv6 traffic, specifying what is allowed and what is blocked.</w:t>
      </w:r>
    </w:p>
    <w:p w:rsidR="00622858" w:rsidRPr="00622858" w:rsidRDefault="00622858" w:rsidP="00622858">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Firewall Configuration</w:t>
      </w:r>
      <w:r w:rsidRPr="00622858">
        <w:rPr>
          <w:rFonts w:ascii="Times New Roman" w:eastAsia="Times New Roman" w:hAnsi="Times New Roman" w:cs="Times New Roman"/>
          <w:sz w:val="28"/>
          <w:szCs w:val="28"/>
        </w:rPr>
        <w:t>: Implement the designed ACLs on all firewalls, ensuring that unauthorized traffic is blocked while authorized communications are permitted.</w:t>
      </w:r>
    </w:p>
    <w:p w:rsidR="00622858" w:rsidRPr="00622858" w:rsidRDefault="00622858" w:rsidP="00622858">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Testing</w:t>
      </w:r>
      <w:r w:rsidRPr="00622858">
        <w:rPr>
          <w:rFonts w:ascii="Times New Roman" w:eastAsia="Times New Roman" w:hAnsi="Times New Roman" w:cs="Times New Roman"/>
          <w:sz w:val="28"/>
          <w:szCs w:val="28"/>
        </w:rPr>
        <w:t>: Conduct extensive testing, including penetration testing, to ensure that the new ACL policies are effective.</w:t>
      </w:r>
    </w:p>
    <w:p w:rsidR="00622858" w:rsidRPr="00622858" w:rsidRDefault="00622858" w:rsidP="00622858">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Monitoring and Optimization</w:t>
      </w:r>
      <w:r w:rsidRPr="00622858">
        <w:rPr>
          <w:rFonts w:ascii="Times New Roman" w:eastAsia="Times New Roman" w:hAnsi="Times New Roman" w:cs="Times New Roman"/>
          <w:sz w:val="28"/>
          <w:szCs w:val="28"/>
        </w:rPr>
        <w:t>: Set up monitoring tools and logs to track IPv6 traffic and fine-tune ACLs as necessary.</w:t>
      </w:r>
    </w:p>
    <w:p w:rsidR="00622858" w:rsidRPr="00622858" w:rsidRDefault="00622858" w:rsidP="00622858">
      <w:pPr>
        <w:spacing w:before="100" w:beforeAutospacing="1" w:after="100" w:afterAutospacing="1" w:line="240" w:lineRule="auto"/>
        <w:outlineLvl w:val="2"/>
        <w:rPr>
          <w:rFonts w:ascii="Times New Roman" w:eastAsia="Times New Roman" w:hAnsi="Times New Roman" w:cs="Times New Roman"/>
          <w:b/>
          <w:bCs/>
          <w:sz w:val="36"/>
          <w:szCs w:val="36"/>
        </w:rPr>
      </w:pPr>
      <w:r w:rsidRPr="00622858">
        <w:rPr>
          <w:rFonts w:ascii="Times New Roman" w:eastAsia="Times New Roman" w:hAnsi="Times New Roman" w:cs="Times New Roman"/>
          <w:b/>
          <w:bCs/>
          <w:sz w:val="36"/>
          <w:szCs w:val="36"/>
        </w:rPr>
        <w:lastRenderedPageBreak/>
        <w:t>Implementation</w:t>
      </w:r>
    </w:p>
    <w:p w:rsidR="00622858" w:rsidRPr="00622858" w:rsidRDefault="00622858" w:rsidP="00622858">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Phase 1: Traffic Audit</w:t>
      </w:r>
      <w:r w:rsidRPr="00622858">
        <w:rPr>
          <w:rFonts w:ascii="Times New Roman" w:eastAsia="Times New Roman" w:hAnsi="Times New Roman" w:cs="Times New Roman"/>
          <w:sz w:val="28"/>
          <w:szCs w:val="28"/>
        </w:rPr>
        <w:br/>
        <w:t>Duration: 1 week</w:t>
      </w:r>
      <w:r w:rsidRPr="00622858">
        <w:rPr>
          <w:rFonts w:ascii="Times New Roman" w:eastAsia="Times New Roman" w:hAnsi="Times New Roman" w:cs="Times New Roman"/>
          <w:sz w:val="28"/>
          <w:szCs w:val="28"/>
        </w:rPr>
        <w:br/>
        <w:t>Analyze network traffic to identify unauthorized IPv6 communication and potential vulnerabilities.</w:t>
      </w:r>
    </w:p>
    <w:p w:rsidR="00622858" w:rsidRPr="00622858" w:rsidRDefault="00622858" w:rsidP="00622858">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Phase 2: ACL Design</w:t>
      </w:r>
      <w:r w:rsidRPr="00622858">
        <w:rPr>
          <w:rFonts w:ascii="Times New Roman" w:eastAsia="Times New Roman" w:hAnsi="Times New Roman" w:cs="Times New Roman"/>
          <w:sz w:val="28"/>
          <w:szCs w:val="28"/>
        </w:rPr>
        <w:br/>
        <w:t>Duration: 2 weeks</w:t>
      </w:r>
      <w:r w:rsidRPr="00622858">
        <w:rPr>
          <w:rFonts w:ascii="Times New Roman" w:eastAsia="Times New Roman" w:hAnsi="Times New Roman" w:cs="Times New Roman"/>
          <w:sz w:val="28"/>
          <w:szCs w:val="28"/>
        </w:rPr>
        <w:br/>
        <w:t>Develop a set of firewall rules that cover common and specific use cases, and block unauthorized traffic.</w:t>
      </w:r>
    </w:p>
    <w:p w:rsidR="00622858" w:rsidRPr="00622858" w:rsidRDefault="00622858" w:rsidP="00622858">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Phase 3: Configuration of Firewalls</w:t>
      </w:r>
      <w:r w:rsidRPr="00622858">
        <w:rPr>
          <w:rFonts w:ascii="Times New Roman" w:eastAsia="Times New Roman" w:hAnsi="Times New Roman" w:cs="Times New Roman"/>
          <w:sz w:val="28"/>
          <w:szCs w:val="28"/>
        </w:rPr>
        <w:br/>
        <w:t>Duration: 1 week</w:t>
      </w:r>
      <w:r w:rsidRPr="00622858">
        <w:rPr>
          <w:rFonts w:ascii="Times New Roman" w:eastAsia="Times New Roman" w:hAnsi="Times New Roman" w:cs="Times New Roman"/>
          <w:sz w:val="28"/>
          <w:szCs w:val="28"/>
        </w:rPr>
        <w:br/>
      </w:r>
      <w:proofErr w:type="gramStart"/>
      <w:r w:rsidRPr="00622858">
        <w:rPr>
          <w:rFonts w:ascii="Times New Roman" w:eastAsia="Times New Roman" w:hAnsi="Times New Roman" w:cs="Times New Roman"/>
          <w:sz w:val="28"/>
          <w:szCs w:val="28"/>
        </w:rPr>
        <w:t>Apply</w:t>
      </w:r>
      <w:proofErr w:type="gramEnd"/>
      <w:r w:rsidRPr="00622858">
        <w:rPr>
          <w:rFonts w:ascii="Times New Roman" w:eastAsia="Times New Roman" w:hAnsi="Times New Roman" w:cs="Times New Roman"/>
          <w:sz w:val="28"/>
          <w:szCs w:val="28"/>
        </w:rPr>
        <w:t xml:space="preserve"> the new ACL policies across all devices in the network infrastructure.</w:t>
      </w:r>
    </w:p>
    <w:p w:rsidR="00622858" w:rsidRPr="00622858" w:rsidRDefault="00622858" w:rsidP="00622858">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Phase 4: Testing and Verification</w:t>
      </w:r>
      <w:r w:rsidRPr="00622858">
        <w:rPr>
          <w:rFonts w:ascii="Times New Roman" w:eastAsia="Times New Roman" w:hAnsi="Times New Roman" w:cs="Times New Roman"/>
          <w:sz w:val="28"/>
          <w:szCs w:val="28"/>
        </w:rPr>
        <w:br/>
        <w:t>Duration: 1 week</w:t>
      </w:r>
      <w:r w:rsidRPr="00622858">
        <w:rPr>
          <w:rFonts w:ascii="Times New Roman" w:eastAsia="Times New Roman" w:hAnsi="Times New Roman" w:cs="Times New Roman"/>
          <w:sz w:val="28"/>
          <w:szCs w:val="28"/>
        </w:rPr>
        <w:br/>
        <w:t>Conduct thorough tests to ensure the security policies are effective.</w:t>
      </w:r>
    </w:p>
    <w:p w:rsidR="00622858" w:rsidRPr="00622858" w:rsidRDefault="00622858" w:rsidP="00622858">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Phase 5: Continuous Monitoring</w:t>
      </w:r>
      <w:r w:rsidRPr="00622858">
        <w:rPr>
          <w:rFonts w:ascii="Times New Roman" w:eastAsia="Times New Roman" w:hAnsi="Times New Roman" w:cs="Times New Roman"/>
          <w:sz w:val="28"/>
          <w:szCs w:val="28"/>
        </w:rPr>
        <w:br/>
        <w:t>Duration: Ongoing</w:t>
      </w:r>
      <w:r w:rsidRPr="00622858">
        <w:rPr>
          <w:rFonts w:ascii="Times New Roman" w:eastAsia="Times New Roman" w:hAnsi="Times New Roman" w:cs="Times New Roman"/>
          <w:sz w:val="28"/>
          <w:szCs w:val="28"/>
        </w:rPr>
        <w:br/>
        <w:t>Implement real-time monitoring and logging to track unauthorized access attempts.</w:t>
      </w:r>
    </w:p>
    <w:p w:rsidR="00622858" w:rsidRPr="00622858" w:rsidRDefault="00622858" w:rsidP="00622858">
      <w:pPr>
        <w:spacing w:before="100" w:beforeAutospacing="1" w:after="100" w:afterAutospacing="1" w:line="240" w:lineRule="auto"/>
        <w:outlineLvl w:val="2"/>
        <w:rPr>
          <w:rFonts w:ascii="Times New Roman" w:eastAsia="Times New Roman" w:hAnsi="Times New Roman" w:cs="Times New Roman"/>
          <w:b/>
          <w:bCs/>
          <w:sz w:val="36"/>
          <w:szCs w:val="36"/>
        </w:rPr>
      </w:pPr>
      <w:r w:rsidRPr="00622858">
        <w:rPr>
          <w:rFonts w:ascii="Times New Roman" w:eastAsia="Times New Roman" w:hAnsi="Times New Roman" w:cs="Times New Roman"/>
          <w:b/>
          <w:bCs/>
          <w:sz w:val="36"/>
          <w:szCs w:val="36"/>
        </w:rPr>
        <w:t>Timeline</w:t>
      </w:r>
    </w:p>
    <w:p w:rsidR="00622858" w:rsidRPr="00622858" w:rsidRDefault="00622858" w:rsidP="00622858">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Start Date</w:t>
      </w:r>
      <w:r w:rsidRPr="00622858">
        <w:rPr>
          <w:rFonts w:ascii="Times New Roman" w:eastAsia="Times New Roman" w:hAnsi="Times New Roman" w:cs="Times New Roman"/>
          <w:sz w:val="28"/>
          <w:szCs w:val="28"/>
        </w:rPr>
        <w:t>: October 1, 2024</w:t>
      </w:r>
    </w:p>
    <w:p w:rsidR="00622858" w:rsidRPr="00622858" w:rsidRDefault="00622858" w:rsidP="00622858">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End Date</w:t>
      </w:r>
      <w:r w:rsidRPr="00622858">
        <w:rPr>
          <w:rFonts w:ascii="Times New Roman" w:eastAsia="Times New Roman" w:hAnsi="Times New Roman" w:cs="Times New Roman"/>
          <w:sz w:val="28"/>
          <w:szCs w:val="28"/>
        </w:rPr>
        <w:t>: November 4, 2024</w:t>
      </w:r>
      <w:r w:rsidRPr="00622858">
        <w:rPr>
          <w:rFonts w:ascii="Times New Roman" w:eastAsia="Times New Roman" w:hAnsi="Times New Roman" w:cs="Times New Roman"/>
          <w:sz w:val="28"/>
          <w:szCs w:val="28"/>
        </w:rPr>
        <w:br/>
        <w:t>Total duration: 5 weeks</w:t>
      </w:r>
    </w:p>
    <w:p w:rsidR="004965F0" w:rsidRDefault="004965F0" w:rsidP="00622858">
      <w:pPr>
        <w:spacing w:before="100" w:beforeAutospacing="1" w:after="100" w:afterAutospacing="1" w:line="240" w:lineRule="auto"/>
        <w:outlineLvl w:val="2"/>
        <w:rPr>
          <w:rFonts w:ascii="Times New Roman" w:eastAsia="Times New Roman" w:hAnsi="Times New Roman" w:cs="Times New Roman"/>
          <w:b/>
          <w:bCs/>
          <w:sz w:val="36"/>
          <w:szCs w:val="36"/>
        </w:rPr>
      </w:pPr>
    </w:p>
    <w:p w:rsidR="004965F0" w:rsidRPr="004965F0" w:rsidRDefault="004965F0" w:rsidP="00622858">
      <w:pPr>
        <w:spacing w:before="100" w:beforeAutospacing="1" w:after="100" w:afterAutospacing="1" w:line="240" w:lineRule="auto"/>
        <w:outlineLvl w:val="2"/>
        <w:rPr>
          <w:rFonts w:ascii="Times New Roman" w:eastAsia="Times New Roman" w:hAnsi="Times New Roman" w:cs="Times New Roman"/>
          <w:b/>
          <w:bCs/>
          <w:sz w:val="36"/>
          <w:szCs w:val="36"/>
          <w:u w:val="single"/>
        </w:rPr>
      </w:pPr>
      <w:r w:rsidRPr="004965F0">
        <w:rPr>
          <w:rFonts w:ascii="Times New Roman" w:eastAsia="Times New Roman" w:hAnsi="Times New Roman" w:cs="Times New Roman"/>
          <w:b/>
          <w:bCs/>
          <w:sz w:val="36"/>
          <w:szCs w:val="36"/>
          <w:u w:val="single"/>
        </w:rPr>
        <w:t xml:space="preserve">Results </w:t>
      </w:r>
      <w:proofErr w:type="gramStart"/>
      <w:r w:rsidRPr="004965F0">
        <w:rPr>
          <w:rFonts w:ascii="Times New Roman" w:eastAsia="Times New Roman" w:hAnsi="Times New Roman" w:cs="Times New Roman"/>
          <w:b/>
          <w:bCs/>
          <w:sz w:val="36"/>
          <w:szCs w:val="36"/>
          <w:u w:val="single"/>
        </w:rPr>
        <w:t>And</w:t>
      </w:r>
      <w:proofErr w:type="gramEnd"/>
      <w:r w:rsidRPr="004965F0">
        <w:rPr>
          <w:rFonts w:ascii="Times New Roman" w:eastAsia="Times New Roman" w:hAnsi="Times New Roman" w:cs="Times New Roman"/>
          <w:b/>
          <w:bCs/>
          <w:sz w:val="36"/>
          <w:szCs w:val="36"/>
          <w:u w:val="single"/>
        </w:rPr>
        <w:t xml:space="preserve"> Analysis:</w:t>
      </w:r>
    </w:p>
    <w:p w:rsidR="00622858" w:rsidRPr="00622858" w:rsidRDefault="00622858" w:rsidP="00622858">
      <w:pPr>
        <w:spacing w:before="100" w:beforeAutospacing="1" w:after="100" w:afterAutospacing="1" w:line="240" w:lineRule="auto"/>
        <w:outlineLvl w:val="2"/>
        <w:rPr>
          <w:rFonts w:ascii="Times New Roman" w:eastAsia="Times New Roman" w:hAnsi="Times New Roman" w:cs="Times New Roman"/>
          <w:b/>
          <w:bCs/>
          <w:sz w:val="36"/>
          <w:szCs w:val="36"/>
        </w:rPr>
      </w:pPr>
      <w:r w:rsidRPr="00622858">
        <w:rPr>
          <w:rFonts w:ascii="Times New Roman" w:eastAsia="Times New Roman" w:hAnsi="Times New Roman" w:cs="Times New Roman"/>
          <w:b/>
          <w:bCs/>
          <w:sz w:val="36"/>
          <w:szCs w:val="36"/>
        </w:rPr>
        <w:t>Outcome</w:t>
      </w:r>
    </w:p>
    <w:p w:rsidR="00622858" w:rsidRPr="00622858" w:rsidRDefault="00622858" w:rsidP="00622858">
      <w:p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sz w:val="28"/>
          <w:szCs w:val="28"/>
        </w:rPr>
        <w:t>By implementing advanced firewall ACLs, the company will:</w:t>
      </w:r>
    </w:p>
    <w:p w:rsidR="00622858" w:rsidRPr="00622858" w:rsidRDefault="00622858" w:rsidP="00622858">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sz w:val="28"/>
          <w:szCs w:val="28"/>
        </w:rPr>
        <w:t>Prevent unauthorized IPv6 traffic from entering or leaving the network.</w:t>
      </w:r>
    </w:p>
    <w:p w:rsidR="00622858" w:rsidRPr="00622858" w:rsidRDefault="00622858" w:rsidP="00622858">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sz w:val="28"/>
          <w:szCs w:val="28"/>
        </w:rPr>
        <w:t>Strengthen the overall network security.</w:t>
      </w:r>
    </w:p>
    <w:p w:rsidR="00622858" w:rsidRPr="00622858" w:rsidRDefault="00622858" w:rsidP="00622858">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sz w:val="28"/>
          <w:szCs w:val="28"/>
        </w:rPr>
        <w:t>Ensure a smooth transition from IPv4 to IPv6 with minimal security risks.</w:t>
      </w:r>
    </w:p>
    <w:p w:rsidR="00622858" w:rsidRPr="00622858" w:rsidRDefault="00622858" w:rsidP="00622858">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sz w:val="28"/>
          <w:szCs w:val="28"/>
        </w:rPr>
        <w:t>Maintain network performance while enhancing security.</w:t>
      </w:r>
    </w:p>
    <w:p w:rsidR="00622858" w:rsidRPr="00622858" w:rsidRDefault="00622858" w:rsidP="00622858">
      <w:pPr>
        <w:spacing w:before="100" w:beforeAutospacing="1" w:after="100" w:afterAutospacing="1" w:line="240" w:lineRule="auto"/>
        <w:outlineLvl w:val="2"/>
        <w:rPr>
          <w:rFonts w:ascii="Times New Roman" w:eastAsia="Times New Roman" w:hAnsi="Times New Roman" w:cs="Times New Roman"/>
          <w:b/>
          <w:bCs/>
          <w:sz w:val="36"/>
          <w:szCs w:val="36"/>
        </w:rPr>
      </w:pPr>
      <w:r w:rsidRPr="00622858">
        <w:rPr>
          <w:rFonts w:ascii="Times New Roman" w:eastAsia="Times New Roman" w:hAnsi="Times New Roman" w:cs="Times New Roman"/>
          <w:b/>
          <w:bCs/>
          <w:sz w:val="36"/>
          <w:szCs w:val="36"/>
        </w:rPr>
        <w:lastRenderedPageBreak/>
        <w:t>Analysis</w:t>
      </w:r>
    </w:p>
    <w:p w:rsidR="00622858" w:rsidRPr="00622858" w:rsidRDefault="00622858" w:rsidP="00622858">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Risk Reduction</w:t>
      </w:r>
      <w:r w:rsidRPr="00622858">
        <w:rPr>
          <w:rFonts w:ascii="Times New Roman" w:eastAsia="Times New Roman" w:hAnsi="Times New Roman" w:cs="Times New Roman"/>
          <w:sz w:val="28"/>
          <w:szCs w:val="28"/>
        </w:rPr>
        <w:t>: The proposed ACL policies will effectively reduce the risk of unauthorized access.</w:t>
      </w:r>
    </w:p>
    <w:p w:rsidR="00622858" w:rsidRPr="00622858" w:rsidRDefault="00622858" w:rsidP="00622858">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Security Enhancement</w:t>
      </w:r>
      <w:r w:rsidRPr="00622858">
        <w:rPr>
          <w:rFonts w:ascii="Times New Roman" w:eastAsia="Times New Roman" w:hAnsi="Times New Roman" w:cs="Times New Roman"/>
          <w:sz w:val="28"/>
          <w:szCs w:val="28"/>
        </w:rPr>
        <w:t xml:space="preserve">: The </w:t>
      </w:r>
      <w:proofErr w:type="gramStart"/>
      <w:r w:rsidRPr="00622858">
        <w:rPr>
          <w:rFonts w:ascii="Times New Roman" w:eastAsia="Times New Roman" w:hAnsi="Times New Roman" w:cs="Times New Roman"/>
          <w:sz w:val="28"/>
          <w:szCs w:val="28"/>
        </w:rPr>
        <w:t>company’s</w:t>
      </w:r>
      <w:proofErr w:type="gramEnd"/>
      <w:r w:rsidRPr="00622858">
        <w:rPr>
          <w:rFonts w:ascii="Times New Roman" w:eastAsia="Times New Roman" w:hAnsi="Times New Roman" w:cs="Times New Roman"/>
          <w:sz w:val="28"/>
          <w:szCs w:val="28"/>
        </w:rPr>
        <w:t xml:space="preserve"> network will be more secure, particularly in the face of IPv6-based threats.</w:t>
      </w:r>
    </w:p>
    <w:p w:rsidR="00622858" w:rsidRPr="00622858" w:rsidRDefault="00622858" w:rsidP="00622858">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Operational Impact</w:t>
      </w:r>
      <w:r w:rsidRPr="00622858">
        <w:rPr>
          <w:rFonts w:ascii="Times New Roman" w:eastAsia="Times New Roman" w:hAnsi="Times New Roman" w:cs="Times New Roman"/>
          <w:sz w:val="28"/>
          <w:szCs w:val="28"/>
        </w:rPr>
        <w:t>: The implementation will have minimal impact on operations, as the changes are applied seamlessly.</w:t>
      </w:r>
    </w:p>
    <w:p w:rsidR="004965F0" w:rsidRDefault="004965F0" w:rsidP="00622858">
      <w:pPr>
        <w:spacing w:before="100" w:beforeAutospacing="1" w:after="100" w:afterAutospacing="1" w:line="240" w:lineRule="auto"/>
        <w:outlineLvl w:val="2"/>
        <w:rPr>
          <w:rFonts w:ascii="Times New Roman" w:eastAsia="Times New Roman" w:hAnsi="Times New Roman" w:cs="Times New Roman"/>
          <w:b/>
          <w:bCs/>
          <w:sz w:val="36"/>
          <w:szCs w:val="36"/>
        </w:rPr>
      </w:pPr>
    </w:p>
    <w:p w:rsidR="004965F0" w:rsidRPr="004965F0" w:rsidRDefault="004965F0" w:rsidP="00622858">
      <w:pPr>
        <w:spacing w:before="100" w:beforeAutospacing="1" w:after="100" w:afterAutospacing="1" w:line="240" w:lineRule="auto"/>
        <w:outlineLvl w:val="2"/>
        <w:rPr>
          <w:rFonts w:ascii="Times New Roman" w:eastAsia="Times New Roman" w:hAnsi="Times New Roman" w:cs="Times New Roman"/>
          <w:b/>
          <w:bCs/>
          <w:sz w:val="36"/>
          <w:szCs w:val="36"/>
          <w:u w:val="single"/>
        </w:rPr>
      </w:pPr>
      <w:r w:rsidRPr="004965F0">
        <w:rPr>
          <w:rFonts w:ascii="Times New Roman" w:eastAsia="Times New Roman" w:hAnsi="Times New Roman" w:cs="Times New Roman"/>
          <w:b/>
          <w:bCs/>
          <w:sz w:val="36"/>
          <w:szCs w:val="36"/>
          <w:u w:val="single"/>
        </w:rPr>
        <w:t>Security Integration:</w:t>
      </w:r>
    </w:p>
    <w:p w:rsidR="00622858" w:rsidRPr="00622858" w:rsidRDefault="00622858" w:rsidP="00622858">
      <w:pPr>
        <w:spacing w:before="100" w:beforeAutospacing="1" w:after="100" w:afterAutospacing="1" w:line="240" w:lineRule="auto"/>
        <w:outlineLvl w:val="2"/>
        <w:rPr>
          <w:rFonts w:ascii="Times New Roman" w:eastAsia="Times New Roman" w:hAnsi="Times New Roman" w:cs="Times New Roman"/>
          <w:b/>
          <w:bCs/>
          <w:sz w:val="36"/>
          <w:szCs w:val="36"/>
        </w:rPr>
      </w:pPr>
      <w:r w:rsidRPr="00622858">
        <w:rPr>
          <w:rFonts w:ascii="Times New Roman" w:eastAsia="Times New Roman" w:hAnsi="Times New Roman" w:cs="Times New Roman"/>
          <w:b/>
          <w:bCs/>
          <w:sz w:val="36"/>
          <w:szCs w:val="36"/>
        </w:rPr>
        <w:t>Security Measures</w:t>
      </w:r>
    </w:p>
    <w:p w:rsidR="00622858" w:rsidRPr="00622858" w:rsidRDefault="00622858" w:rsidP="00622858">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Granular ACLs</w:t>
      </w:r>
      <w:r w:rsidRPr="00622858">
        <w:rPr>
          <w:rFonts w:ascii="Times New Roman" w:eastAsia="Times New Roman" w:hAnsi="Times New Roman" w:cs="Times New Roman"/>
          <w:sz w:val="28"/>
          <w:szCs w:val="28"/>
        </w:rPr>
        <w:t>: Create precise ACLs to manage IPv6 traffic flow.</w:t>
      </w:r>
    </w:p>
    <w:p w:rsidR="00622858" w:rsidRPr="00622858" w:rsidRDefault="00622858" w:rsidP="00622858">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ICMPv6 Controls</w:t>
      </w:r>
      <w:r w:rsidRPr="00622858">
        <w:rPr>
          <w:rFonts w:ascii="Times New Roman" w:eastAsia="Times New Roman" w:hAnsi="Times New Roman" w:cs="Times New Roman"/>
          <w:sz w:val="28"/>
          <w:szCs w:val="28"/>
        </w:rPr>
        <w:t>: Only allow necessary ICMPv6 traffic to prevent misuse.</w:t>
      </w:r>
    </w:p>
    <w:p w:rsidR="00622858" w:rsidRPr="00622858" w:rsidRDefault="00622858" w:rsidP="00622858">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Neighbor Discovery Protection</w:t>
      </w:r>
      <w:r w:rsidRPr="00622858">
        <w:rPr>
          <w:rFonts w:ascii="Times New Roman" w:eastAsia="Times New Roman" w:hAnsi="Times New Roman" w:cs="Times New Roman"/>
          <w:sz w:val="28"/>
          <w:szCs w:val="28"/>
        </w:rPr>
        <w:t>: Implement mechanisms to secure NDP traffic from spoofing.</w:t>
      </w:r>
    </w:p>
    <w:p w:rsidR="00622858" w:rsidRPr="00622858" w:rsidRDefault="00622858" w:rsidP="00622858">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Regular Audits</w:t>
      </w:r>
      <w:r w:rsidRPr="00622858">
        <w:rPr>
          <w:rFonts w:ascii="Times New Roman" w:eastAsia="Times New Roman" w:hAnsi="Times New Roman" w:cs="Times New Roman"/>
          <w:sz w:val="28"/>
          <w:szCs w:val="28"/>
        </w:rPr>
        <w:t>: Schedule routine audits of firewall rules to ensure ongoing protection.</w:t>
      </w:r>
    </w:p>
    <w:p w:rsidR="00622858" w:rsidRPr="00622858" w:rsidRDefault="00622858" w:rsidP="00622858">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Logging and Alerts</w:t>
      </w:r>
      <w:r w:rsidRPr="00622858">
        <w:rPr>
          <w:rFonts w:ascii="Times New Roman" w:eastAsia="Times New Roman" w:hAnsi="Times New Roman" w:cs="Times New Roman"/>
          <w:sz w:val="28"/>
          <w:szCs w:val="28"/>
        </w:rPr>
        <w:t>: Enable logging for all IPv6 traffic and set up alerts for unauthorized access attempts.</w:t>
      </w:r>
    </w:p>
    <w:p w:rsidR="004965F0" w:rsidRDefault="004965F0" w:rsidP="00622858">
      <w:pPr>
        <w:spacing w:before="100" w:beforeAutospacing="1" w:after="100" w:afterAutospacing="1" w:line="240" w:lineRule="auto"/>
        <w:outlineLvl w:val="2"/>
        <w:rPr>
          <w:rFonts w:ascii="Times New Roman" w:eastAsia="Times New Roman" w:hAnsi="Times New Roman" w:cs="Times New Roman"/>
          <w:b/>
          <w:bCs/>
          <w:sz w:val="36"/>
          <w:szCs w:val="36"/>
        </w:rPr>
      </w:pPr>
    </w:p>
    <w:p w:rsidR="004965F0" w:rsidRPr="004965F0" w:rsidRDefault="004965F0" w:rsidP="00622858">
      <w:pPr>
        <w:spacing w:before="100" w:beforeAutospacing="1" w:after="100" w:afterAutospacing="1" w:line="240" w:lineRule="auto"/>
        <w:outlineLvl w:val="2"/>
        <w:rPr>
          <w:rFonts w:ascii="Times New Roman" w:eastAsia="Times New Roman" w:hAnsi="Times New Roman" w:cs="Times New Roman"/>
          <w:b/>
          <w:bCs/>
          <w:sz w:val="36"/>
          <w:szCs w:val="36"/>
          <w:u w:val="single"/>
        </w:rPr>
      </w:pPr>
      <w:r w:rsidRPr="004965F0">
        <w:rPr>
          <w:rFonts w:ascii="Times New Roman" w:eastAsia="Times New Roman" w:hAnsi="Times New Roman" w:cs="Times New Roman"/>
          <w:b/>
          <w:bCs/>
          <w:sz w:val="36"/>
          <w:szCs w:val="36"/>
          <w:u w:val="single"/>
        </w:rPr>
        <w:t>Conclusion:</w:t>
      </w:r>
    </w:p>
    <w:p w:rsidR="00622858" w:rsidRPr="00622858" w:rsidRDefault="00622858" w:rsidP="00622858">
      <w:pPr>
        <w:spacing w:before="100" w:beforeAutospacing="1" w:after="100" w:afterAutospacing="1" w:line="240" w:lineRule="auto"/>
        <w:outlineLvl w:val="2"/>
        <w:rPr>
          <w:rFonts w:ascii="Times New Roman" w:eastAsia="Times New Roman" w:hAnsi="Times New Roman" w:cs="Times New Roman"/>
          <w:b/>
          <w:bCs/>
          <w:sz w:val="36"/>
          <w:szCs w:val="36"/>
        </w:rPr>
      </w:pPr>
      <w:r w:rsidRPr="00622858">
        <w:rPr>
          <w:rFonts w:ascii="Times New Roman" w:eastAsia="Times New Roman" w:hAnsi="Times New Roman" w:cs="Times New Roman"/>
          <w:b/>
          <w:bCs/>
          <w:sz w:val="36"/>
          <w:szCs w:val="36"/>
        </w:rPr>
        <w:t>Summary</w:t>
      </w:r>
    </w:p>
    <w:p w:rsidR="00622858" w:rsidRPr="00622858" w:rsidRDefault="00622858" w:rsidP="00622858">
      <w:p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sz w:val="28"/>
          <w:szCs w:val="28"/>
        </w:rPr>
        <w:t>The transition to IPv6 introduces new security challenges that require advanced firewall ACL policies. The company must implement these policies to control IPv6 traffic, blocking unauthorized access and allowing legitimate communication. This project ensures that the network remains secure throughout the transition, enhancing the company’s security posture while maintaining operational efficiency.</w:t>
      </w:r>
    </w:p>
    <w:p w:rsidR="00622858" w:rsidRPr="00622858" w:rsidRDefault="00622858" w:rsidP="00622858">
      <w:pPr>
        <w:spacing w:before="100" w:beforeAutospacing="1" w:after="100" w:afterAutospacing="1" w:line="240" w:lineRule="auto"/>
        <w:outlineLvl w:val="2"/>
        <w:rPr>
          <w:rFonts w:ascii="Times New Roman" w:eastAsia="Times New Roman" w:hAnsi="Times New Roman" w:cs="Times New Roman"/>
          <w:b/>
          <w:bCs/>
          <w:sz w:val="36"/>
          <w:szCs w:val="36"/>
        </w:rPr>
      </w:pPr>
      <w:r w:rsidRPr="00622858">
        <w:rPr>
          <w:rFonts w:ascii="Times New Roman" w:eastAsia="Times New Roman" w:hAnsi="Times New Roman" w:cs="Times New Roman"/>
          <w:b/>
          <w:bCs/>
          <w:sz w:val="36"/>
          <w:szCs w:val="36"/>
        </w:rPr>
        <w:t>Recommendations</w:t>
      </w:r>
    </w:p>
    <w:p w:rsidR="00622858" w:rsidRPr="00622858" w:rsidRDefault="00622858" w:rsidP="00622858">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lastRenderedPageBreak/>
        <w:t>IPv6 Training</w:t>
      </w:r>
      <w:r w:rsidRPr="00622858">
        <w:rPr>
          <w:rFonts w:ascii="Times New Roman" w:eastAsia="Times New Roman" w:hAnsi="Times New Roman" w:cs="Times New Roman"/>
          <w:sz w:val="28"/>
          <w:szCs w:val="28"/>
        </w:rPr>
        <w:t>: Provide network staff with comprehensive IPv6 security training to ensure the ACL policies are well-understood and maintained.</w:t>
      </w:r>
    </w:p>
    <w:p w:rsidR="00622858" w:rsidRPr="00622858" w:rsidRDefault="00622858" w:rsidP="00622858">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Frequent Policy Reviews</w:t>
      </w:r>
      <w:r w:rsidRPr="00622858">
        <w:rPr>
          <w:rFonts w:ascii="Times New Roman" w:eastAsia="Times New Roman" w:hAnsi="Times New Roman" w:cs="Times New Roman"/>
          <w:sz w:val="28"/>
          <w:szCs w:val="28"/>
        </w:rPr>
        <w:t>: Periodically review and update firewall rules to adapt to evolving security threats.</w:t>
      </w:r>
    </w:p>
    <w:p w:rsidR="00622858" w:rsidRPr="00622858" w:rsidRDefault="00622858" w:rsidP="00622858">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Continuous Monitoring</w:t>
      </w:r>
      <w:r w:rsidRPr="00622858">
        <w:rPr>
          <w:rFonts w:ascii="Times New Roman" w:eastAsia="Times New Roman" w:hAnsi="Times New Roman" w:cs="Times New Roman"/>
          <w:sz w:val="28"/>
          <w:szCs w:val="28"/>
        </w:rPr>
        <w:t>: Keep monitoring the network for IPv6 traffic anomalies and respond promptly to any unauthorized access attempts.</w:t>
      </w:r>
    </w:p>
    <w:p w:rsidR="00622858" w:rsidRPr="00622858" w:rsidRDefault="00622858" w:rsidP="00622858">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Audit Schedule</w:t>
      </w:r>
      <w:r w:rsidRPr="00622858">
        <w:rPr>
          <w:rFonts w:ascii="Times New Roman" w:eastAsia="Times New Roman" w:hAnsi="Times New Roman" w:cs="Times New Roman"/>
          <w:sz w:val="28"/>
          <w:szCs w:val="28"/>
        </w:rPr>
        <w:t>: Conduct regular audits to ensure that the ACL policies remain effective.</w:t>
      </w:r>
    </w:p>
    <w:p w:rsidR="00622858" w:rsidRPr="00622858" w:rsidRDefault="00622858" w:rsidP="00622858">
      <w:pPr>
        <w:spacing w:before="100" w:beforeAutospacing="1" w:after="100" w:afterAutospacing="1" w:line="240" w:lineRule="auto"/>
        <w:outlineLvl w:val="2"/>
        <w:rPr>
          <w:rFonts w:ascii="Times New Roman" w:eastAsia="Times New Roman" w:hAnsi="Times New Roman" w:cs="Times New Roman"/>
          <w:b/>
          <w:bCs/>
          <w:sz w:val="36"/>
          <w:szCs w:val="36"/>
        </w:rPr>
      </w:pPr>
      <w:r w:rsidRPr="00622858">
        <w:rPr>
          <w:rFonts w:ascii="Times New Roman" w:eastAsia="Times New Roman" w:hAnsi="Times New Roman" w:cs="Times New Roman"/>
          <w:b/>
          <w:bCs/>
          <w:sz w:val="36"/>
          <w:szCs w:val="36"/>
        </w:rPr>
        <w:t>References</w:t>
      </w:r>
    </w:p>
    <w:p w:rsidR="00622858" w:rsidRPr="00622858" w:rsidRDefault="00622858" w:rsidP="00622858">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sz w:val="28"/>
          <w:szCs w:val="28"/>
        </w:rPr>
        <w:t>RFC 4890: Recommendations for Filtering ICMPv6 Messages in Firewalls.</w:t>
      </w:r>
    </w:p>
    <w:p w:rsidR="00622858" w:rsidRPr="00622858" w:rsidRDefault="00622858" w:rsidP="00622858">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sz w:val="28"/>
          <w:szCs w:val="28"/>
        </w:rPr>
        <w:t>NIST Guidelines for IPv6 Deployment and IPv6 Security.</w:t>
      </w:r>
    </w:p>
    <w:p w:rsidR="00622858" w:rsidRPr="00622858" w:rsidRDefault="00622858" w:rsidP="00622858">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sz w:val="28"/>
          <w:szCs w:val="28"/>
        </w:rPr>
        <w:t>IPv6 Security Issues and Threats – Cisco Whitepaper.</w:t>
      </w:r>
    </w:p>
    <w:p w:rsidR="00622858" w:rsidRDefault="00622858" w:rsidP="00622858">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sz w:val="28"/>
          <w:szCs w:val="28"/>
        </w:rPr>
        <w:t>Best Practices for IPv6 Transition and Network Security – Network World Article.</w:t>
      </w:r>
    </w:p>
    <w:p w:rsidR="004965F0" w:rsidRDefault="004965F0" w:rsidP="004965F0">
      <w:pPr>
        <w:spacing w:before="100" w:beforeAutospacing="1" w:after="100" w:afterAutospacing="1" w:line="240" w:lineRule="auto"/>
        <w:rPr>
          <w:rFonts w:ascii="Times New Roman" w:eastAsia="Times New Roman" w:hAnsi="Times New Roman" w:cs="Times New Roman"/>
          <w:sz w:val="28"/>
          <w:szCs w:val="28"/>
        </w:rPr>
      </w:pPr>
    </w:p>
    <w:p w:rsidR="004965F0" w:rsidRPr="004965F0" w:rsidRDefault="004965F0" w:rsidP="004965F0">
      <w:pPr>
        <w:spacing w:before="100" w:beforeAutospacing="1" w:after="100" w:afterAutospacing="1" w:line="240" w:lineRule="auto"/>
        <w:rPr>
          <w:rFonts w:ascii="Times New Roman" w:eastAsia="Times New Roman" w:hAnsi="Times New Roman" w:cs="Times New Roman"/>
          <w:b/>
          <w:sz w:val="36"/>
          <w:szCs w:val="36"/>
        </w:rPr>
      </w:pPr>
      <w:proofErr w:type="gramStart"/>
      <w:r w:rsidRPr="004965F0">
        <w:rPr>
          <w:rFonts w:ascii="Times New Roman" w:eastAsia="Times New Roman" w:hAnsi="Times New Roman" w:cs="Times New Roman"/>
          <w:b/>
          <w:sz w:val="36"/>
          <w:szCs w:val="36"/>
        </w:rPr>
        <w:t>Name :</w:t>
      </w:r>
      <w:proofErr w:type="gramEnd"/>
      <w:r w:rsidRPr="004965F0">
        <w:rPr>
          <w:rFonts w:ascii="Times New Roman" w:eastAsia="Times New Roman" w:hAnsi="Times New Roman" w:cs="Times New Roman"/>
          <w:b/>
          <w:sz w:val="36"/>
          <w:szCs w:val="36"/>
        </w:rPr>
        <w:t xml:space="preserve"> G. </w:t>
      </w:r>
      <w:proofErr w:type="spellStart"/>
      <w:r w:rsidRPr="004965F0">
        <w:rPr>
          <w:rFonts w:ascii="Times New Roman" w:eastAsia="Times New Roman" w:hAnsi="Times New Roman" w:cs="Times New Roman"/>
          <w:b/>
          <w:sz w:val="36"/>
          <w:szCs w:val="36"/>
        </w:rPr>
        <w:t>Jahnavi</w:t>
      </w:r>
      <w:proofErr w:type="spellEnd"/>
    </w:p>
    <w:p w:rsidR="004965F0" w:rsidRPr="004965F0" w:rsidRDefault="004965F0" w:rsidP="004965F0">
      <w:pPr>
        <w:spacing w:before="100" w:beforeAutospacing="1" w:after="100" w:afterAutospacing="1" w:line="240" w:lineRule="auto"/>
        <w:rPr>
          <w:rFonts w:ascii="Times New Roman" w:eastAsia="Times New Roman" w:hAnsi="Times New Roman" w:cs="Times New Roman"/>
          <w:b/>
          <w:sz w:val="36"/>
          <w:szCs w:val="36"/>
        </w:rPr>
      </w:pPr>
      <w:r w:rsidRPr="004965F0">
        <w:rPr>
          <w:rFonts w:ascii="Times New Roman" w:eastAsia="Times New Roman" w:hAnsi="Times New Roman" w:cs="Times New Roman"/>
          <w:b/>
          <w:sz w:val="36"/>
          <w:szCs w:val="36"/>
        </w:rPr>
        <w:t xml:space="preserve">Roll </w:t>
      </w:r>
      <w:proofErr w:type="gramStart"/>
      <w:r w:rsidRPr="004965F0">
        <w:rPr>
          <w:rFonts w:ascii="Times New Roman" w:eastAsia="Times New Roman" w:hAnsi="Times New Roman" w:cs="Times New Roman"/>
          <w:b/>
          <w:sz w:val="36"/>
          <w:szCs w:val="36"/>
        </w:rPr>
        <w:t>no :</w:t>
      </w:r>
      <w:proofErr w:type="gramEnd"/>
      <w:r w:rsidRPr="004965F0">
        <w:rPr>
          <w:rFonts w:ascii="Times New Roman" w:eastAsia="Times New Roman" w:hAnsi="Times New Roman" w:cs="Times New Roman"/>
          <w:b/>
          <w:sz w:val="36"/>
          <w:szCs w:val="36"/>
        </w:rPr>
        <w:t xml:space="preserve"> 2320030454</w:t>
      </w:r>
    </w:p>
    <w:p w:rsidR="004965F0" w:rsidRPr="00622858" w:rsidRDefault="004965F0" w:rsidP="004965F0">
      <w:pPr>
        <w:spacing w:before="100" w:beforeAutospacing="1" w:after="100" w:afterAutospacing="1" w:line="240" w:lineRule="auto"/>
        <w:rPr>
          <w:rFonts w:ascii="Times New Roman" w:eastAsia="Times New Roman" w:hAnsi="Times New Roman" w:cs="Times New Roman"/>
          <w:b/>
          <w:sz w:val="36"/>
          <w:szCs w:val="36"/>
        </w:rPr>
      </w:pPr>
      <w:r w:rsidRPr="004965F0">
        <w:rPr>
          <w:rFonts w:ascii="Times New Roman" w:eastAsia="Times New Roman" w:hAnsi="Times New Roman" w:cs="Times New Roman"/>
          <w:b/>
          <w:sz w:val="36"/>
          <w:szCs w:val="36"/>
        </w:rPr>
        <w:t>Section-1</w:t>
      </w:r>
      <w:bookmarkStart w:id="0" w:name="_GoBack"/>
      <w:bookmarkEnd w:id="0"/>
    </w:p>
    <w:p w:rsidR="00622858" w:rsidRPr="00622858" w:rsidRDefault="00622858" w:rsidP="00622858">
      <w:pPr>
        <w:spacing w:before="100" w:beforeAutospacing="1" w:after="100" w:afterAutospacing="1" w:line="240" w:lineRule="auto"/>
        <w:rPr>
          <w:sz w:val="28"/>
          <w:szCs w:val="28"/>
        </w:rPr>
      </w:pPr>
    </w:p>
    <w:p w:rsidR="00622858" w:rsidRPr="00622858" w:rsidRDefault="00622858" w:rsidP="00622858">
      <w:pPr>
        <w:spacing w:before="100" w:beforeAutospacing="1" w:after="100" w:afterAutospacing="1" w:line="240" w:lineRule="auto"/>
        <w:rPr>
          <w:rFonts w:ascii="Times New Roman" w:eastAsia="Times New Roman" w:hAnsi="Times New Roman" w:cs="Times New Roman"/>
          <w:sz w:val="28"/>
          <w:szCs w:val="28"/>
        </w:rPr>
      </w:pPr>
    </w:p>
    <w:p w:rsidR="00E369A2" w:rsidRDefault="00E369A2"/>
    <w:sectPr w:rsidR="00E36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04501"/>
    <w:multiLevelType w:val="multilevel"/>
    <w:tmpl w:val="D818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886932"/>
    <w:multiLevelType w:val="multilevel"/>
    <w:tmpl w:val="BBDE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1240C2"/>
    <w:multiLevelType w:val="multilevel"/>
    <w:tmpl w:val="49F8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C00D02"/>
    <w:multiLevelType w:val="multilevel"/>
    <w:tmpl w:val="816A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6030C9"/>
    <w:multiLevelType w:val="multilevel"/>
    <w:tmpl w:val="AC5E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A54054"/>
    <w:multiLevelType w:val="multilevel"/>
    <w:tmpl w:val="0D0A7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265A52"/>
    <w:multiLevelType w:val="multilevel"/>
    <w:tmpl w:val="71461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19266B"/>
    <w:multiLevelType w:val="multilevel"/>
    <w:tmpl w:val="1572F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4D290F"/>
    <w:multiLevelType w:val="multilevel"/>
    <w:tmpl w:val="DB24A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5572C3B"/>
    <w:multiLevelType w:val="multilevel"/>
    <w:tmpl w:val="2C2C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782B36"/>
    <w:multiLevelType w:val="multilevel"/>
    <w:tmpl w:val="C8F8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E904AA"/>
    <w:multiLevelType w:val="multilevel"/>
    <w:tmpl w:val="29AA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1"/>
  </w:num>
  <w:num w:numId="4">
    <w:abstractNumId w:val="10"/>
  </w:num>
  <w:num w:numId="5">
    <w:abstractNumId w:val="8"/>
  </w:num>
  <w:num w:numId="6">
    <w:abstractNumId w:val="2"/>
  </w:num>
  <w:num w:numId="7">
    <w:abstractNumId w:val="9"/>
  </w:num>
  <w:num w:numId="8">
    <w:abstractNumId w:val="0"/>
  </w:num>
  <w:num w:numId="9">
    <w:abstractNumId w:val="4"/>
  </w:num>
  <w:num w:numId="10">
    <w:abstractNumId w:val="1"/>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BC2"/>
    <w:rsid w:val="00236BC2"/>
    <w:rsid w:val="004965F0"/>
    <w:rsid w:val="00622858"/>
    <w:rsid w:val="00E36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15322A-AAB0-4019-90E0-8E801DC46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228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2858"/>
    <w:rPr>
      <w:rFonts w:ascii="Times New Roman" w:eastAsia="Times New Roman" w:hAnsi="Times New Roman" w:cs="Times New Roman"/>
      <w:b/>
      <w:bCs/>
      <w:sz w:val="27"/>
      <w:szCs w:val="27"/>
    </w:rPr>
  </w:style>
  <w:style w:type="character" w:styleId="Strong">
    <w:name w:val="Strong"/>
    <w:basedOn w:val="DefaultParagraphFont"/>
    <w:uiPriority w:val="22"/>
    <w:qFormat/>
    <w:rsid w:val="00622858"/>
    <w:rPr>
      <w:b/>
      <w:bCs/>
    </w:rPr>
  </w:style>
  <w:style w:type="paragraph" w:styleId="NormalWeb">
    <w:name w:val="Normal (Web)"/>
    <w:basedOn w:val="Normal"/>
    <w:uiPriority w:val="99"/>
    <w:semiHidden/>
    <w:unhideWhenUsed/>
    <w:rsid w:val="006228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944771">
      <w:bodyDiv w:val="1"/>
      <w:marLeft w:val="0"/>
      <w:marRight w:val="0"/>
      <w:marTop w:val="0"/>
      <w:marBottom w:val="0"/>
      <w:divBdr>
        <w:top w:val="none" w:sz="0" w:space="0" w:color="auto"/>
        <w:left w:val="none" w:sz="0" w:space="0" w:color="auto"/>
        <w:bottom w:val="none" w:sz="0" w:space="0" w:color="auto"/>
        <w:right w:val="none" w:sz="0" w:space="0" w:color="auto"/>
      </w:divBdr>
    </w:div>
    <w:div w:id="864632712">
      <w:bodyDiv w:val="1"/>
      <w:marLeft w:val="0"/>
      <w:marRight w:val="0"/>
      <w:marTop w:val="0"/>
      <w:marBottom w:val="0"/>
      <w:divBdr>
        <w:top w:val="none" w:sz="0" w:space="0" w:color="auto"/>
        <w:left w:val="none" w:sz="0" w:space="0" w:color="auto"/>
        <w:bottom w:val="none" w:sz="0" w:space="0" w:color="auto"/>
        <w:right w:val="none" w:sz="0" w:space="0" w:color="auto"/>
      </w:divBdr>
    </w:div>
    <w:div w:id="101163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1082</Words>
  <Characters>6170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2024-09-23T12:35:00Z</dcterms:created>
  <dcterms:modified xsi:type="dcterms:W3CDTF">2024-09-23T12:49:00Z</dcterms:modified>
</cp:coreProperties>
</file>