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9AF76" w14:textId="77777777" w:rsidR="00512F1E" w:rsidRDefault="00A34B34" w:rsidP="002034B9">
      <w:pPr>
        <w:jc w:val="center"/>
        <w:rPr>
          <w:noProof/>
        </w:rPr>
      </w:pPr>
      <w:r>
        <w:rPr>
          <w:noProof/>
        </w:rPr>
        <w:drawing>
          <wp:inline distT="0" distB="0" distL="0" distR="0" wp14:anchorId="00DE98CF" wp14:editId="7698DB05">
            <wp:extent cx="2702797" cy="9372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6409" cy="941980"/>
                    </a:xfrm>
                    <a:prstGeom prst="rect">
                      <a:avLst/>
                    </a:prstGeom>
                    <a:noFill/>
                    <a:ln>
                      <a:noFill/>
                    </a:ln>
                  </pic:spPr>
                </pic:pic>
              </a:graphicData>
            </a:graphic>
          </wp:inline>
        </w:drawing>
      </w:r>
    </w:p>
    <w:p w14:paraId="3CA6D1DB" w14:textId="77777777" w:rsidR="004C27A9" w:rsidRDefault="004C27A9" w:rsidP="004C27A9">
      <w:pPr>
        <w:jc w:val="center"/>
        <w:rPr>
          <w:b/>
        </w:rPr>
      </w:pPr>
      <w:r>
        <w:rPr>
          <w:b/>
        </w:rPr>
        <w:t>BA 385T – Financial Management – Accounting Portion – Fall 2023</w:t>
      </w:r>
    </w:p>
    <w:p w14:paraId="66CD8DFB" w14:textId="77777777" w:rsidR="004C27A9" w:rsidRDefault="004C27A9" w:rsidP="004C27A9">
      <w:pPr>
        <w:jc w:val="center"/>
        <w:rPr>
          <w:b/>
        </w:rPr>
      </w:pPr>
      <w:r>
        <w:rPr>
          <w:b/>
        </w:rPr>
        <w:t>Instructor – Brian Lendecky (</w:t>
      </w:r>
      <w:hyperlink r:id="rId8" w:history="1">
        <w:r>
          <w:rPr>
            <w:rStyle w:val="Hyperlink"/>
            <w:b/>
          </w:rPr>
          <w:t>Brian.Lendecky@mccombs.utexas.edu</w:t>
        </w:r>
      </w:hyperlink>
      <w:r>
        <w:rPr>
          <w:b/>
        </w:rPr>
        <w:t>)</w:t>
      </w:r>
    </w:p>
    <w:p w14:paraId="76CCC4B3" w14:textId="77777777" w:rsidR="004C27A9" w:rsidRDefault="004C27A9" w:rsidP="004C27A9">
      <w:pPr>
        <w:jc w:val="center"/>
        <w:rPr>
          <w:b/>
        </w:rPr>
      </w:pPr>
      <w:r>
        <w:rPr>
          <w:b/>
        </w:rPr>
        <w:t>copyright © 2023 Brian Lendecky (DISTRIBUTION IN ANY FORM IS PROHIBITED)</w:t>
      </w:r>
    </w:p>
    <w:p w14:paraId="28A30429" w14:textId="4E1F1880" w:rsidR="004C27A9" w:rsidRDefault="004C27A9" w:rsidP="004C27A9">
      <w:pPr>
        <w:jc w:val="center"/>
        <w:rPr>
          <w:b/>
          <w:bCs/>
        </w:rPr>
      </w:pPr>
      <w:r>
        <w:rPr>
          <w:b/>
          <w:bCs/>
        </w:rPr>
        <w:t>Class #</w:t>
      </w:r>
      <w:r w:rsidR="002861FF">
        <w:rPr>
          <w:b/>
          <w:bCs/>
        </w:rPr>
        <w:t xml:space="preserve">12 and </w:t>
      </w:r>
      <w:r>
        <w:rPr>
          <w:b/>
          <w:bCs/>
        </w:rPr>
        <w:t>#1</w:t>
      </w:r>
      <w:r w:rsidR="002861FF">
        <w:rPr>
          <w:b/>
          <w:bCs/>
        </w:rPr>
        <w:t>3</w:t>
      </w:r>
      <w:r>
        <w:rPr>
          <w:b/>
          <w:bCs/>
        </w:rPr>
        <w:t xml:space="preserve"> – </w:t>
      </w:r>
      <w:r w:rsidR="002861FF">
        <w:rPr>
          <w:b/>
          <w:bCs/>
        </w:rPr>
        <w:t>Mon</w:t>
      </w:r>
      <w:r>
        <w:rPr>
          <w:b/>
          <w:bCs/>
        </w:rPr>
        <w:t xml:space="preserve">day </w:t>
      </w:r>
      <w:r w:rsidR="002861FF">
        <w:rPr>
          <w:b/>
          <w:bCs/>
        </w:rPr>
        <w:t>October 2</w:t>
      </w:r>
      <w:r>
        <w:rPr>
          <w:b/>
          <w:bCs/>
        </w:rPr>
        <w:t xml:space="preserve"> </w:t>
      </w:r>
      <w:r w:rsidR="002861FF">
        <w:rPr>
          <w:b/>
          <w:bCs/>
        </w:rPr>
        <w:t>and</w:t>
      </w:r>
      <w:r>
        <w:rPr>
          <w:b/>
          <w:bCs/>
        </w:rPr>
        <w:t xml:space="preserve"> Wednesday </w:t>
      </w:r>
      <w:r w:rsidR="002861FF">
        <w:rPr>
          <w:b/>
          <w:bCs/>
        </w:rPr>
        <w:t>October 4</w:t>
      </w:r>
    </w:p>
    <w:p w14:paraId="3B382B77" w14:textId="36F2FEB4" w:rsidR="0016013D" w:rsidRDefault="0016013D" w:rsidP="0016013D">
      <w:pPr>
        <w:jc w:val="center"/>
        <w:rPr>
          <w:b/>
        </w:rPr>
      </w:pPr>
      <w:r>
        <w:rPr>
          <w:b/>
        </w:rPr>
        <w:t>Topic #5 – Performance Evaluation: The Balanced Scorecard</w:t>
      </w:r>
    </w:p>
    <w:p w14:paraId="5947DD65" w14:textId="783C55FC" w:rsidR="0016013D" w:rsidRDefault="0016013D" w:rsidP="0016013D">
      <w:pPr>
        <w:jc w:val="center"/>
        <w:rPr>
          <w:b/>
        </w:rPr>
      </w:pPr>
      <w:r w:rsidRPr="009E3E38">
        <w:rPr>
          <w:b/>
        </w:rPr>
        <w:t>Article – “The Balanced Scorecard: Measures That Drive Performance”</w:t>
      </w:r>
    </w:p>
    <w:p w14:paraId="0F96D213" w14:textId="77777777" w:rsidR="004C27A9" w:rsidRPr="008B3EEE" w:rsidRDefault="004C27A9" w:rsidP="004C27A9">
      <w:pPr>
        <w:jc w:val="center"/>
        <w:rPr>
          <w:b/>
        </w:rPr>
      </w:pPr>
      <w:r w:rsidRPr="008B3EEE">
        <w:rPr>
          <w:b/>
        </w:rPr>
        <w:t>Case – None</w:t>
      </w:r>
    </w:p>
    <w:p w14:paraId="07E7FB01" w14:textId="2805D661" w:rsidR="004C27A9" w:rsidRDefault="004C27A9" w:rsidP="004C27A9">
      <w:pPr>
        <w:rPr>
          <w:b/>
        </w:rPr>
      </w:pPr>
      <w:r w:rsidRPr="008B3EEE">
        <w:rPr>
          <w:rStyle w:val="Strong"/>
          <w:rFonts w:ascii="Arial" w:eastAsiaTheme="majorEastAsia" w:hAnsi="Arial" w:cs="Arial"/>
          <w:color w:val="000000" w:themeColor="text1"/>
          <w:sz w:val="18"/>
          <w:szCs w:val="18"/>
          <w:u w:val="single"/>
          <w:shd w:val="clear" w:color="auto" w:fill="FFFFFF"/>
        </w:rPr>
        <w:t>This packet of class notes is copyrighted and created for the exclusive use in classes at The McCombs School of Business.</w:t>
      </w:r>
      <w:r w:rsidRPr="008B3EEE">
        <w:rPr>
          <w:rFonts w:ascii="Arial" w:hAnsi="Arial" w:cs="Arial"/>
          <w:sz w:val="18"/>
          <w:szCs w:val="18"/>
        </w:rPr>
        <w:t xml:space="preserve">  Any copying or distribution of this packet (electronically or hard copy) is a violation of federal law and will result in disciplinary actions being taken against the student.  Additionally, the sharing, uploading, downloading, and/or distribution of this packet (including, but not limited to, Slack, Chegg, Course Hero, social media sites, etc.) is a violation of the University's Student Honor Code and an act of academic dishonesty, which will result in further disciplinary action.  This above also applies to McCombs students who download this material </w:t>
      </w:r>
      <w:r w:rsidRPr="008B3EEE">
        <w:rPr>
          <w:rFonts w:ascii="Arial" w:hAnsi="Arial" w:cs="Arial"/>
          <w:i/>
          <w:sz w:val="18"/>
          <w:szCs w:val="18"/>
          <w:u w:val="single"/>
        </w:rPr>
        <w:t>from</w:t>
      </w:r>
      <w:r w:rsidRPr="008B3EEE">
        <w:rPr>
          <w:rFonts w:ascii="Arial" w:hAnsi="Arial" w:cs="Arial"/>
          <w:sz w:val="18"/>
          <w:szCs w:val="18"/>
        </w:rPr>
        <w:t xml:space="preserve"> Chegg, Course Hero, Slack, social media sites, etc.  The following quote is from Chegg (Course Hero &amp; other sites have similar policies): </w:t>
      </w:r>
      <w:r w:rsidRPr="008B3EEE">
        <w:rPr>
          <w:rFonts w:ascii="Arial" w:hAnsi="Arial" w:cs="Arial"/>
          <w:i/>
          <w:sz w:val="18"/>
          <w:szCs w:val="18"/>
        </w:rPr>
        <w:t>“</w:t>
      </w:r>
      <w:r w:rsidRPr="008B3EEE">
        <w:rPr>
          <w:rFonts w:ascii="Arial" w:hAnsi="Arial" w:cs="Arial"/>
          <w:i/>
          <w:sz w:val="18"/>
          <w:szCs w:val="18"/>
          <w:shd w:val="clear" w:color="auto" w:fill="FFFFFF"/>
        </w:rPr>
        <w:t xml:space="preserve">If you have </w:t>
      </w:r>
      <w:proofErr w:type="gramStart"/>
      <w:r w:rsidRPr="008B3EEE">
        <w:rPr>
          <w:rFonts w:ascii="Arial" w:hAnsi="Arial" w:cs="Arial"/>
          <w:i/>
          <w:sz w:val="18"/>
          <w:szCs w:val="18"/>
          <w:shd w:val="clear" w:color="auto" w:fill="FFFFFF"/>
        </w:rPr>
        <w:t>concerns</w:t>
      </w:r>
      <w:proofErr w:type="gramEnd"/>
      <w:r w:rsidRPr="008B3EEE">
        <w:rPr>
          <w:rFonts w:ascii="Arial" w:hAnsi="Arial" w:cs="Arial"/>
          <w:i/>
          <w:sz w:val="18"/>
          <w:szCs w:val="18"/>
          <w:shd w:val="clear" w:color="auto" w:fill="FFFFFF"/>
        </w:rPr>
        <w:t xml:space="preserve"> that students may be using our products inappropriately, Chegg is here to work with you and address your concerns. We will cooperate with any investigation by an academic instruction.”  </w:t>
      </w:r>
      <w:r w:rsidRPr="008B3EEE">
        <w:rPr>
          <w:rFonts w:ascii="Arial" w:hAnsi="Arial" w:cs="Arial"/>
          <w:sz w:val="18"/>
          <w:szCs w:val="18"/>
        </w:rPr>
        <w:t>I frequent Chegg, Course Hero, and other similar sites.  I will and have contacted these sites in the past and they have been cooperative in providing me the name of students who downloaded and/or uploaded my material, which I then used to file McCombs academic dishonesty grievances.  IT’S NOT WORTH IT!  ALL acts of academic dishonesty receive significant penalties and are reported to Student Judicial Services and attach to your record.</w:t>
      </w:r>
    </w:p>
    <w:p w14:paraId="2617FA85" w14:textId="77777777" w:rsidR="00AD4CDB" w:rsidRDefault="00AD4CDB" w:rsidP="008B3902">
      <w:pPr>
        <w:rPr>
          <w:b/>
        </w:rPr>
      </w:pPr>
    </w:p>
    <w:p w14:paraId="0ABC36E4" w14:textId="77777777" w:rsidR="00977C78" w:rsidRDefault="00977C78" w:rsidP="008B3902">
      <w:pPr>
        <w:rPr>
          <w:b/>
        </w:rPr>
      </w:pPr>
    </w:p>
    <w:p w14:paraId="5468FC32" w14:textId="77777777" w:rsidR="00977C78" w:rsidRDefault="00977C78" w:rsidP="008B3902">
      <w:pPr>
        <w:rPr>
          <w:b/>
        </w:rPr>
      </w:pPr>
    </w:p>
    <w:p w14:paraId="2EC2816E" w14:textId="77777777" w:rsidR="00977C78" w:rsidRDefault="00977C78" w:rsidP="008B3902">
      <w:pPr>
        <w:rPr>
          <w:b/>
        </w:rPr>
      </w:pPr>
    </w:p>
    <w:p w14:paraId="47111CF6" w14:textId="77777777" w:rsidR="00977C78" w:rsidRPr="00AD4CDB" w:rsidRDefault="00977C78" w:rsidP="008B3902">
      <w:pPr>
        <w:rPr>
          <w:b/>
        </w:rPr>
      </w:pPr>
    </w:p>
    <w:p w14:paraId="349EAB5D" w14:textId="48C371CB" w:rsidR="008B3902" w:rsidRDefault="008B3902" w:rsidP="008B3902">
      <w:pPr>
        <w:rPr>
          <w:b/>
          <w:u w:val="single"/>
        </w:rPr>
      </w:pPr>
      <w:r>
        <w:rPr>
          <w:b/>
          <w:u w:val="single"/>
        </w:rPr>
        <w:t>Balanced Scorecard</w:t>
      </w:r>
    </w:p>
    <w:p w14:paraId="4620EB3F" w14:textId="0E728362" w:rsidR="00876821" w:rsidRDefault="00876821" w:rsidP="00876821">
      <w:r w:rsidRPr="00030F99">
        <w:t xml:space="preserve">What’s wrong with evaluating managers strictly from </w:t>
      </w:r>
      <w:r>
        <w:t xml:space="preserve">financial measures (ex. Net Income, Return on Investment, Residual Income, Economic Value Added, </w:t>
      </w:r>
      <w:r w:rsidR="002F2980">
        <w:t xml:space="preserve">Budgets, </w:t>
      </w:r>
      <w:r>
        <w:t>Variance Analysis)?</w:t>
      </w:r>
    </w:p>
    <w:p w14:paraId="77EDAF44" w14:textId="61F27E21" w:rsidR="00876821" w:rsidRPr="00C45B8D" w:rsidRDefault="00876821" w:rsidP="00876821">
      <w:pPr>
        <w:rPr>
          <w:color w:val="FF0000"/>
        </w:rPr>
      </w:pPr>
    </w:p>
    <w:p w14:paraId="561C7619" w14:textId="3AE5C63C" w:rsidR="00C45B8D" w:rsidRPr="00C45B8D" w:rsidRDefault="00C45B8D" w:rsidP="00876821">
      <w:pPr>
        <w:rPr>
          <w:color w:val="FF0000"/>
        </w:rPr>
      </w:pPr>
      <w:r w:rsidRPr="00C45B8D">
        <w:rPr>
          <w:color w:val="FF0000"/>
        </w:rPr>
        <w:t>Strictl</w:t>
      </w:r>
      <w:r>
        <w:rPr>
          <w:color w:val="FF0000"/>
        </w:rPr>
        <w:t>y short-term</w:t>
      </w:r>
    </w:p>
    <w:p w14:paraId="7469CCAB" w14:textId="7E561E5F" w:rsidR="00876821" w:rsidRDefault="00C45B8D" w:rsidP="00876821">
      <w:pPr>
        <w:rPr>
          <w:color w:val="FF0000"/>
        </w:rPr>
      </w:pPr>
      <w:r>
        <w:rPr>
          <w:color w:val="FF0000"/>
        </w:rPr>
        <w:t xml:space="preserve">It’s a lagging indicator – measurement of past results. Not necessarily indicative of future results. </w:t>
      </w:r>
    </w:p>
    <w:p w14:paraId="6AC80B4F" w14:textId="77777777" w:rsidR="00BB6C27" w:rsidRDefault="00BB6C27" w:rsidP="008B3902"/>
    <w:p w14:paraId="5F486F51" w14:textId="77777777" w:rsidR="008B3902" w:rsidRDefault="008B3902" w:rsidP="008B3902">
      <w:r>
        <w:t xml:space="preserve">The Balanced Scorecard is a popular management control system used to evaluate employees because it </w:t>
      </w:r>
      <w:r w:rsidR="00BB6C27">
        <w:t xml:space="preserve">considers </w:t>
      </w:r>
      <w:r>
        <w:t xml:space="preserve">short-term and long-term factors (using both quantitative and qualitative criteria).  The Balanced Scorecard translates an organization’s strategy into a set of performance measures that provides the framework for implementing that strategy.  </w:t>
      </w:r>
      <w:r>
        <w:rPr>
          <w:b/>
          <w:i/>
        </w:rPr>
        <w:t xml:space="preserve">“What </w:t>
      </w:r>
      <w:r w:rsidR="00D17E00">
        <w:rPr>
          <w:b/>
          <w:i/>
        </w:rPr>
        <w:t>gets</w:t>
      </w:r>
      <w:r>
        <w:rPr>
          <w:b/>
          <w:i/>
        </w:rPr>
        <w:t xml:space="preserve"> measure</w:t>
      </w:r>
      <w:r w:rsidR="00D17E00">
        <w:rPr>
          <w:b/>
          <w:i/>
        </w:rPr>
        <w:t>d</w:t>
      </w:r>
      <w:r>
        <w:rPr>
          <w:b/>
          <w:i/>
        </w:rPr>
        <w:t xml:space="preserve"> is what gets done.”</w:t>
      </w:r>
    </w:p>
    <w:p w14:paraId="78E356C8" w14:textId="23AE7ED3" w:rsidR="008B3902" w:rsidRPr="00364010" w:rsidRDefault="008B3902" w:rsidP="008B3902">
      <w:pPr>
        <w:rPr>
          <w:b/>
        </w:rPr>
      </w:pPr>
    </w:p>
    <w:p w14:paraId="27DFF209" w14:textId="77777777" w:rsidR="00EF30B4" w:rsidRDefault="00EF30B4" w:rsidP="008B3902"/>
    <w:p w14:paraId="40510E71" w14:textId="5B96163C" w:rsidR="008B3902" w:rsidRDefault="008B3902" w:rsidP="008B3902">
      <w:r>
        <w:t xml:space="preserve">Using a Balanced Scorecard employees are evaluated on four </w:t>
      </w:r>
      <w:r w:rsidR="000B795C">
        <w:t>perspectives</w:t>
      </w:r>
      <w:r>
        <w:t xml:space="preserve">, each building on the next.  Each of these four </w:t>
      </w:r>
      <w:r w:rsidR="000B795C">
        <w:t>perspectives</w:t>
      </w:r>
      <w:r>
        <w:t xml:space="preserve"> are measured using critical success factors (CSFs), (which are also know</w:t>
      </w:r>
      <w:r w:rsidR="00D17E00">
        <w:t>n</w:t>
      </w:r>
      <w:r>
        <w:t xml:space="preserve"> as key performance indicators, KPIs) that are consistent with the company’s strategy.</w:t>
      </w:r>
    </w:p>
    <w:p w14:paraId="00A3CD36" w14:textId="28F00077" w:rsidR="008B3902" w:rsidRDefault="008B3902" w:rsidP="008B3902">
      <w:pPr>
        <w:rPr>
          <w:color w:val="FF0000"/>
          <w:highlight w:val="yellow"/>
        </w:rPr>
      </w:pPr>
    </w:p>
    <w:p w14:paraId="3B28656B" w14:textId="77777777" w:rsidR="00EF30B4" w:rsidRDefault="00EF30B4" w:rsidP="008B3902"/>
    <w:p w14:paraId="5B05269F" w14:textId="77777777" w:rsidR="00EF30B4" w:rsidRDefault="00EF30B4" w:rsidP="008B3902"/>
    <w:p w14:paraId="2A59C0EB" w14:textId="77777777" w:rsidR="00E5729E" w:rsidRDefault="00E5729E" w:rsidP="008B3902"/>
    <w:p w14:paraId="5C74CDE6" w14:textId="77777777" w:rsidR="00E5729E" w:rsidRDefault="00E5729E" w:rsidP="008B3902"/>
    <w:p w14:paraId="07AACFB5" w14:textId="77777777" w:rsidR="00EF30B4" w:rsidRDefault="00EF30B4" w:rsidP="008B3902"/>
    <w:p w14:paraId="27044106" w14:textId="0E4EABC3" w:rsidR="008B3902" w:rsidRDefault="008B3902" w:rsidP="008B3902">
      <w:r>
        <w:lastRenderedPageBreak/>
        <w:t xml:space="preserve">The four </w:t>
      </w:r>
      <w:r w:rsidR="000B795C">
        <w:t>perspectives</w:t>
      </w:r>
      <w:r>
        <w:t xml:space="preserve"> of the Balanced Scorecard are:</w:t>
      </w:r>
    </w:p>
    <w:p w14:paraId="36A7F962" w14:textId="77777777" w:rsidR="002A6E3A" w:rsidRPr="002A6E3A" w:rsidRDefault="00E72859" w:rsidP="008B3902">
      <w:pPr>
        <w:rPr>
          <w:color w:val="FF0000"/>
        </w:rPr>
      </w:pPr>
      <w:r w:rsidRPr="002A6E3A">
        <w:rPr>
          <w:noProof/>
        </w:rPr>
        <mc:AlternateContent>
          <mc:Choice Requires="wps">
            <w:drawing>
              <wp:anchor distT="0" distB="0" distL="114300" distR="114300" simplePos="0" relativeHeight="251656192" behindDoc="0" locked="0" layoutInCell="1" allowOverlap="1" wp14:anchorId="611733E5" wp14:editId="522EBEEB">
                <wp:simplePos x="0" y="0"/>
                <wp:positionH relativeFrom="column">
                  <wp:posOffset>-224790</wp:posOffset>
                </wp:positionH>
                <wp:positionV relativeFrom="paragraph">
                  <wp:posOffset>149225</wp:posOffset>
                </wp:positionV>
                <wp:extent cx="209550" cy="152400"/>
                <wp:effectExtent l="11430" t="50165" r="45720" b="6985"/>
                <wp:wrapNone/>
                <wp:docPr id="27"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27FD15A" id="_x0000_t32" coordsize="21600,21600" o:spt="32" o:oned="t" path="m,l21600,21600e" filled="f">
                <v:path arrowok="t" fillok="f" o:connecttype="none"/>
                <o:lock v:ext="edit" shapetype="t"/>
              </v:shapetype>
              <v:shape id="AutoShape 277" o:spid="_x0000_s1026" type="#_x0000_t32" style="position:absolute;margin-left:-17.7pt;margin-top:11.75pt;width:16.5pt;height:12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">
                <v:stroke endarrow="block"/>
              </v:shape>
            </w:pict>
          </mc:Fallback>
        </mc:AlternateContent>
      </w:r>
      <w:r w:rsidR="008B3902" w:rsidRPr="002A6E3A">
        <w:t>1.</w:t>
      </w:r>
      <w:r w:rsidR="008B3902" w:rsidRPr="002A6E3A">
        <w:rPr>
          <w:color w:val="FF0000"/>
        </w:rPr>
        <w:t xml:space="preserve">  </w:t>
      </w:r>
      <w:r w:rsidR="00C45B8D" w:rsidRPr="002A6E3A">
        <w:rPr>
          <w:color w:val="FF0000"/>
        </w:rPr>
        <w:t>Financ</w:t>
      </w:r>
      <w:r w:rsidR="002A6E3A" w:rsidRPr="002A6E3A">
        <w:rPr>
          <w:color w:val="FF0000"/>
        </w:rPr>
        <w:t>ial – evaluates the profitability of the strategy and the creation of shareholder value</w:t>
      </w:r>
    </w:p>
    <w:p w14:paraId="28BDB3DE" w14:textId="47E5CA5E" w:rsidR="008B3902" w:rsidRPr="002A6E3A" w:rsidRDefault="007E1DDE" w:rsidP="008B3902">
      <w:pPr>
        <w:rPr>
          <w:color w:val="FF0000"/>
        </w:rPr>
      </w:pPr>
      <w:r w:rsidRPr="002A6E3A">
        <w:rPr>
          <w:noProof/>
          <w:color w:val="FF0000"/>
        </w:rPr>
        <mc:AlternateContent>
          <mc:Choice Requires="wps">
            <w:drawing>
              <wp:anchor distT="0" distB="0" distL="114300" distR="114300" simplePos="0" relativeHeight="251659264" behindDoc="0" locked="0" layoutInCell="1" allowOverlap="1" wp14:anchorId="665F1855" wp14:editId="69356259">
                <wp:simplePos x="0" y="0"/>
                <wp:positionH relativeFrom="column">
                  <wp:posOffset>-205740</wp:posOffset>
                </wp:positionH>
                <wp:positionV relativeFrom="paragraph">
                  <wp:posOffset>137160</wp:posOffset>
                </wp:positionV>
                <wp:extent cx="160020" cy="739140"/>
                <wp:effectExtent l="0" t="0" r="30480" b="22860"/>
                <wp:wrapNone/>
                <wp:docPr id="41" name="Straight Connector 41"/>
                <wp:cNvGraphicFramePr/>
                <a:graphic xmlns:a="http://schemas.openxmlformats.org/drawingml/2006/main">
                  <a:graphicData uri="http://schemas.microsoft.com/office/word/2010/wordprocessingShape">
                    <wps:wsp>
                      <wps:cNvCnPr/>
                      <wps:spPr>
                        <a:xfrm>
                          <a:off x="0" y="0"/>
                          <a:ext cx="160020" cy="739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7B2EF03" id="Straight Connector 4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2pt,10.8pt" to="-3.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" strokecolor="black [3200]" strokeweight=".5pt">
                <v:stroke joinstyle="miter"/>
              </v:line>
            </w:pict>
          </mc:Fallback>
        </mc:AlternateContent>
      </w:r>
      <w:r w:rsidR="002A6E3A" w:rsidRPr="002A6E3A">
        <w:rPr>
          <w:color w:val="FF0000"/>
        </w:rPr>
        <w:t>Ho</w:t>
      </w:r>
      <w:r w:rsidR="002A6E3A">
        <w:rPr>
          <w:color w:val="FF0000"/>
        </w:rPr>
        <w:t>w do our shareholders see us? How profitable are we?</w:t>
      </w:r>
    </w:p>
    <w:p w14:paraId="10AA1E73" w14:textId="77777777" w:rsidR="007E1DDE" w:rsidRPr="002A6E3A" w:rsidRDefault="007E1DDE" w:rsidP="008B3902"/>
    <w:p w14:paraId="695ECA3D" w14:textId="77777777" w:rsidR="008B3902" w:rsidRPr="002A6E3A" w:rsidRDefault="008B3902" w:rsidP="008B3902">
      <w:r w:rsidRPr="002A6E3A">
        <w:t xml:space="preserve">CSFs – net income, ROI, RI, EVA, Earnings Per Share, Profit Margin, </w:t>
      </w:r>
      <w:r w:rsidR="007E7825" w:rsidRPr="002A6E3A">
        <w:t xml:space="preserve">budgets, </w:t>
      </w:r>
      <w:r w:rsidRPr="002A6E3A">
        <w:t>variance analysis, etc.</w:t>
      </w:r>
    </w:p>
    <w:p w14:paraId="22CB2BFC" w14:textId="4743E081" w:rsidR="007E1DDE" w:rsidRPr="002A6E3A" w:rsidRDefault="007E1DDE" w:rsidP="008B3902"/>
    <w:p w14:paraId="4E949DC7" w14:textId="4F5DAE31" w:rsidR="00B4492B" w:rsidRDefault="007E1DDE" w:rsidP="008B3902">
      <w:pPr>
        <w:rPr>
          <w:color w:val="FF0000"/>
        </w:rPr>
      </w:pPr>
      <w:r w:rsidRPr="002A6E3A">
        <w:rPr>
          <w:noProof/>
        </w:rPr>
        <mc:AlternateContent>
          <mc:Choice Requires="wps">
            <w:drawing>
              <wp:anchor distT="0" distB="0" distL="114300" distR="114300" simplePos="0" relativeHeight="251660288" behindDoc="0" locked="0" layoutInCell="1" allowOverlap="1" wp14:anchorId="400AD8A2" wp14:editId="7B2592B1">
                <wp:simplePos x="0" y="0"/>
                <wp:positionH relativeFrom="column">
                  <wp:posOffset>-220980</wp:posOffset>
                </wp:positionH>
                <wp:positionV relativeFrom="paragraph">
                  <wp:posOffset>274320</wp:posOffset>
                </wp:positionV>
                <wp:extent cx="175260" cy="1074420"/>
                <wp:effectExtent l="0" t="0" r="34290" b="30480"/>
                <wp:wrapNone/>
                <wp:docPr id="42" name="Straight Connector 42"/>
                <wp:cNvGraphicFramePr/>
                <a:graphic xmlns:a="http://schemas.openxmlformats.org/drawingml/2006/main">
                  <a:graphicData uri="http://schemas.microsoft.com/office/word/2010/wordprocessingShape">
                    <wps:wsp>
                      <wps:cNvCnPr/>
                      <wps:spPr>
                        <a:xfrm>
                          <a:off x="0" y="0"/>
                          <a:ext cx="175260" cy="1074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3D4A79B0" id="Straight Connector 4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4pt,21.6pt" to="-3.6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" strokecolor="black [3200]" strokeweight=".5pt">
                <v:stroke joinstyle="miter"/>
              </v:line>
            </w:pict>
          </mc:Fallback>
        </mc:AlternateContent>
      </w:r>
      <w:r w:rsidR="00E72859" w:rsidRPr="002A6E3A">
        <w:rPr>
          <w:noProof/>
        </w:rPr>
        <mc:AlternateContent>
          <mc:Choice Requires="wps">
            <w:drawing>
              <wp:anchor distT="0" distB="0" distL="114300" distR="114300" simplePos="0" relativeHeight="251657216" behindDoc="0" locked="0" layoutInCell="1" allowOverlap="1" wp14:anchorId="6B799A51" wp14:editId="332205BF">
                <wp:simplePos x="0" y="0"/>
                <wp:positionH relativeFrom="column">
                  <wp:posOffset>-243840</wp:posOffset>
                </wp:positionH>
                <wp:positionV relativeFrom="paragraph">
                  <wp:posOffset>118745</wp:posOffset>
                </wp:positionV>
                <wp:extent cx="209550" cy="152400"/>
                <wp:effectExtent l="11430" t="53975" r="45720" b="12700"/>
                <wp:wrapNone/>
                <wp:docPr id="24"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321B5D3" id="_x0000_t32" coordsize="21600,21600" o:spt="32" o:oned="t" path="m,l21600,21600e" filled="f">
                <v:path arrowok="t" fillok="f" o:connecttype="none"/>
                <o:lock v:ext="edit" shapetype="t"/>
              </v:shapetype>
              <v:shape id="AutoShape 278" o:spid="_x0000_s1026" type="#_x0000_t32" style="position:absolute;margin-left:-19.2pt;margin-top:9.35pt;width:16.5pt;height:12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">
                <v:stroke endarrow="block"/>
              </v:shape>
            </w:pict>
          </mc:Fallback>
        </mc:AlternateContent>
      </w:r>
      <w:r w:rsidR="008B3902" w:rsidRPr="002A6E3A">
        <w:t xml:space="preserve">2.  </w:t>
      </w:r>
      <w:r w:rsidR="002A6E3A" w:rsidRPr="002A6E3A">
        <w:rPr>
          <w:color w:val="FF0000"/>
        </w:rPr>
        <w:t>Customer</w:t>
      </w:r>
      <w:r w:rsidR="002A6E3A">
        <w:rPr>
          <w:color w:val="FF0000"/>
        </w:rPr>
        <w:t xml:space="preserve"> identifies target customers and market segments and measures the company’s success in these segments.</w:t>
      </w:r>
    </w:p>
    <w:p w14:paraId="2BA83997" w14:textId="397634D6" w:rsidR="002A6E3A" w:rsidRPr="002A6E3A" w:rsidRDefault="002A6E3A" w:rsidP="008B3902">
      <w:pPr>
        <w:rPr>
          <w:color w:val="FF0000"/>
        </w:rPr>
      </w:pPr>
      <w:r>
        <w:rPr>
          <w:color w:val="FF0000"/>
        </w:rPr>
        <w:t xml:space="preserve">How do customers see us? Are we taking care of current and future customers? </w:t>
      </w:r>
    </w:p>
    <w:p w14:paraId="4BC586B7" w14:textId="4FCF03BC" w:rsidR="007E1DDE" w:rsidRPr="002A6E3A" w:rsidRDefault="007E1DDE" w:rsidP="008B3902">
      <w:pPr>
        <w:rPr>
          <w:noProof/>
          <w:color w:val="FF0000"/>
        </w:rPr>
      </w:pPr>
    </w:p>
    <w:p w14:paraId="73CDF54A" w14:textId="77777777" w:rsidR="008B3902" w:rsidRPr="002A6E3A" w:rsidRDefault="008B3902" w:rsidP="008B3902">
      <w:r w:rsidRPr="002A6E3A">
        <w:t>CSFs – number of new customers, number of repeat customers, percentage of market share, customer complaints, customer satisfaction via surveys.</w:t>
      </w:r>
    </w:p>
    <w:p w14:paraId="3F481DC8" w14:textId="77777777" w:rsidR="004B4DA4" w:rsidRPr="002A6E3A" w:rsidRDefault="004B4DA4" w:rsidP="008B3902"/>
    <w:p w14:paraId="4CAB4BE9" w14:textId="77777777" w:rsidR="007E1DDE" w:rsidRPr="002A6E3A" w:rsidRDefault="007E1DDE" w:rsidP="008B3902"/>
    <w:p w14:paraId="148D7CB6" w14:textId="77777777" w:rsidR="00964C6B" w:rsidRPr="00964C6B" w:rsidRDefault="007E1DDE" w:rsidP="00964C6B">
      <w:pPr>
        <w:rPr>
          <w:color w:val="FF0000"/>
        </w:rPr>
      </w:pPr>
      <w:r w:rsidRPr="002A6E3A">
        <w:rPr>
          <w:noProof/>
        </w:rPr>
        <mc:AlternateContent>
          <mc:Choice Requires="wps">
            <w:drawing>
              <wp:anchor distT="0" distB="0" distL="114300" distR="114300" simplePos="0" relativeHeight="251661312" behindDoc="0" locked="0" layoutInCell="1" allowOverlap="1" wp14:anchorId="3B432EA7" wp14:editId="07593EFE">
                <wp:simplePos x="0" y="0"/>
                <wp:positionH relativeFrom="column">
                  <wp:posOffset>-274320</wp:posOffset>
                </wp:positionH>
                <wp:positionV relativeFrom="paragraph">
                  <wp:posOffset>317962</wp:posOffset>
                </wp:positionV>
                <wp:extent cx="236220" cy="1932709"/>
                <wp:effectExtent l="0" t="0" r="30480" b="29845"/>
                <wp:wrapNone/>
                <wp:docPr id="43" name="Straight Connector 43"/>
                <wp:cNvGraphicFramePr/>
                <a:graphic xmlns:a="http://schemas.openxmlformats.org/drawingml/2006/main">
                  <a:graphicData uri="http://schemas.microsoft.com/office/word/2010/wordprocessingShape">
                    <wps:wsp>
                      <wps:cNvCnPr/>
                      <wps:spPr>
                        <a:xfrm>
                          <a:off x="0" y="0"/>
                          <a:ext cx="236220" cy="1932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B0AAA9" id="Straight Connector 43"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pt,25.05pt" to="-3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" strokecolor="black [3200]" strokeweight=".5pt">
                <v:stroke joinstyle="miter"/>
              </v:line>
            </w:pict>
          </mc:Fallback>
        </mc:AlternateContent>
      </w:r>
      <w:r w:rsidR="00E72859" w:rsidRPr="002A6E3A">
        <w:rPr>
          <w:noProof/>
        </w:rPr>
        <mc:AlternateContent>
          <mc:Choice Requires="wps">
            <w:drawing>
              <wp:anchor distT="0" distB="0" distL="114300" distR="114300" simplePos="0" relativeHeight="251655168" behindDoc="0" locked="0" layoutInCell="1" allowOverlap="1" wp14:anchorId="09846EA7" wp14:editId="3895B41E">
                <wp:simplePos x="0" y="0"/>
                <wp:positionH relativeFrom="column">
                  <wp:posOffset>-291465</wp:posOffset>
                </wp:positionH>
                <wp:positionV relativeFrom="paragraph">
                  <wp:posOffset>170180</wp:posOffset>
                </wp:positionV>
                <wp:extent cx="209550" cy="152400"/>
                <wp:effectExtent l="11430" t="52070" r="45720" b="5080"/>
                <wp:wrapNone/>
                <wp:docPr id="1"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E47D49" id="AutoShape 276" o:spid="_x0000_s1026" type="#_x0000_t32" style="position:absolute;margin-left:-22.95pt;margin-top:13.4pt;width:16.5pt;height:12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">
                <v:stroke endarrow="block"/>
              </v:shape>
            </w:pict>
          </mc:Fallback>
        </mc:AlternateContent>
      </w:r>
      <w:r w:rsidR="008B3902" w:rsidRPr="002A6E3A">
        <w:t xml:space="preserve">3.  </w:t>
      </w:r>
      <w:r w:rsidR="002A6E3A" w:rsidRPr="002A6E3A">
        <w:rPr>
          <w:color w:val="FF0000"/>
        </w:rPr>
        <w:t xml:space="preserve">Internal business </w:t>
      </w:r>
      <w:r w:rsidR="00964C6B">
        <w:rPr>
          <w:color w:val="FF0000"/>
        </w:rPr>
        <w:t xml:space="preserve">process - </w:t>
      </w:r>
      <w:r w:rsidR="00964C6B" w:rsidRPr="00964C6B">
        <w:rPr>
          <w:color w:val="FF0000"/>
        </w:rPr>
        <w:t>Identifies and measures the internal operations that create value for the customers.</w:t>
      </w:r>
    </w:p>
    <w:p w14:paraId="4966C5D0" w14:textId="12F6164E" w:rsidR="00B4492B" w:rsidRPr="002A6E3A" w:rsidRDefault="00964C6B" w:rsidP="00964C6B">
      <w:pPr>
        <w:rPr>
          <w:color w:val="FF0000"/>
        </w:rPr>
      </w:pPr>
      <w:r w:rsidRPr="00964C6B">
        <w:rPr>
          <w:color w:val="FF0000"/>
        </w:rPr>
        <w:t>What must we excel at to create value for our customers?</w:t>
      </w:r>
    </w:p>
    <w:p w14:paraId="30771D55" w14:textId="3D90AE35" w:rsidR="008B3902" w:rsidRPr="002A6E3A" w:rsidRDefault="008B3902" w:rsidP="008B3902">
      <w:pPr>
        <w:rPr>
          <w:color w:val="FF0000"/>
        </w:rPr>
      </w:pPr>
    </w:p>
    <w:p w14:paraId="64AD12E7" w14:textId="77777777" w:rsidR="002D04BC" w:rsidRPr="002A6E3A" w:rsidRDefault="002D04BC" w:rsidP="008B3902">
      <w:pPr>
        <w:rPr>
          <w:color w:val="FF0000"/>
        </w:rPr>
      </w:pPr>
    </w:p>
    <w:p w14:paraId="5EBB1DA1" w14:textId="77777777" w:rsidR="002D04BC" w:rsidRPr="002A6E3A" w:rsidRDefault="002D04BC" w:rsidP="008B3902">
      <w:r w:rsidRPr="002A6E3A">
        <w:t>It is possible for a company to be financially successful and have satisfied customers, but still be at a significant risk of failure.  How is that possible?  This most often happens when companies focus lots of attention on the things that are making them successful now but not enough attention on the bigger picture of the competitive environment they operate in, fai</w:t>
      </w:r>
      <w:r w:rsidR="00C24FA6" w:rsidRPr="002A6E3A">
        <w:t>l</w:t>
      </w:r>
      <w:r w:rsidRPr="002A6E3A">
        <w:t>ing to adapt to changes in consumer tastes</w:t>
      </w:r>
      <w:r w:rsidR="00115401" w:rsidRPr="002A6E3A">
        <w:t xml:space="preserve">, </w:t>
      </w:r>
      <w:r w:rsidRPr="002A6E3A">
        <w:t>technology</w:t>
      </w:r>
      <w:r w:rsidR="00115401" w:rsidRPr="002A6E3A">
        <w:t>, etc</w:t>
      </w:r>
      <w:r w:rsidRPr="002A6E3A">
        <w:t>.</w:t>
      </w:r>
    </w:p>
    <w:p w14:paraId="1F050786" w14:textId="77777777" w:rsidR="002D04BC" w:rsidRPr="002A6E3A" w:rsidRDefault="002D04BC" w:rsidP="008B3902"/>
    <w:p w14:paraId="1EFE5FD2" w14:textId="77777777" w:rsidR="008B3902" w:rsidRDefault="008B3902" w:rsidP="008B3902">
      <w:r w:rsidRPr="002A6E3A">
        <w:t>CSFs – number of defects, machine downtime, finish</w:t>
      </w:r>
      <w:r>
        <w:t xml:space="preserve">ed goods per day per employee, cycle </w:t>
      </w:r>
      <w:proofErr w:type="gramStart"/>
      <w:r>
        <w:t>times</w:t>
      </w:r>
      <w:proofErr w:type="gramEnd"/>
    </w:p>
    <w:p w14:paraId="1FAEC159" w14:textId="77777777" w:rsidR="00BB6C27" w:rsidRDefault="00BB6C27" w:rsidP="008B3902"/>
    <w:p w14:paraId="0E3C46CE" w14:textId="77777777" w:rsidR="007E1DDE" w:rsidRDefault="007E1DDE" w:rsidP="008B3902"/>
    <w:p w14:paraId="18AB524D" w14:textId="42B07A60" w:rsidR="00307086" w:rsidRDefault="008B3902" w:rsidP="008B3902">
      <w:pPr>
        <w:rPr>
          <w:color w:val="FF0000"/>
        </w:rPr>
      </w:pPr>
      <w:r>
        <w:t xml:space="preserve">4. </w:t>
      </w:r>
      <w:r>
        <w:rPr>
          <w:color w:val="FF0000"/>
        </w:rPr>
        <w:t xml:space="preserve"> </w:t>
      </w:r>
      <w:r w:rsidR="00964C6B">
        <w:rPr>
          <w:color w:val="FF0000"/>
        </w:rPr>
        <w:t xml:space="preserve">Innovation &amp; Learning/ Growth – identifies and measures the people </w:t>
      </w:r>
      <w:r w:rsidR="00BB223B">
        <w:rPr>
          <w:color w:val="FF0000"/>
        </w:rPr>
        <w:t>and system capabilities that support operations.</w:t>
      </w:r>
    </w:p>
    <w:p w14:paraId="2CDBA58A" w14:textId="77777777" w:rsidR="00BB223B" w:rsidRDefault="00BB223B" w:rsidP="008B3902">
      <w:pPr>
        <w:rPr>
          <w:color w:val="FF0000"/>
        </w:rPr>
      </w:pPr>
    </w:p>
    <w:p w14:paraId="6BD26416" w14:textId="16ACB3B7" w:rsidR="00BB223B" w:rsidRPr="00964C6B" w:rsidRDefault="00BB223B" w:rsidP="008B3902">
      <w:pPr>
        <w:rPr>
          <w:color w:val="FF0000"/>
        </w:rPr>
      </w:pPr>
      <w:r>
        <w:rPr>
          <w:color w:val="FF0000"/>
        </w:rPr>
        <w:t xml:space="preserve">Are we developing our employees? Are our employees continually growing and creating </w:t>
      </w:r>
      <w:proofErr w:type="gramStart"/>
      <w:r>
        <w:rPr>
          <w:color w:val="FF0000"/>
        </w:rPr>
        <w:t>value( aka</w:t>
      </w:r>
      <w:proofErr w:type="gramEnd"/>
      <w:r>
        <w:rPr>
          <w:color w:val="FF0000"/>
        </w:rPr>
        <w:t xml:space="preserve"> valuing towards promotion) ? </w:t>
      </w:r>
    </w:p>
    <w:p w14:paraId="39750DA6" w14:textId="0357EE8A" w:rsidR="008B3902" w:rsidRPr="00964C6B" w:rsidRDefault="008B3902" w:rsidP="008B3902">
      <w:pPr>
        <w:rPr>
          <w:color w:val="FF0000"/>
          <w:highlight w:val="red"/>
        </w:rPr>
      </w:pPr>
    </w:p>
    <w:p w14:paraId="2AB48142" w14:textId="77777777" w:rsidR="007E1DDE" w:rsidRDefault="007E1DDE" w:rsidP="008B3902">
      <w:r>
        <w:t>This perspective of the balanced scorecard is the section where an organization measures its transformation skills and the strengths of its core resources.  These are measures of company health, of the critical attributes that allow an organization to learn and grow.</w:t>
      </w:r>
    </w:p>
    <w:p w14:paraId="69CF7FB0" w14:textId="77777777" w:rsidR="007E1DDE" w:rsidRDefault="007E1DDE" w:rsidP="008B3902"/>
    <w:p w14:paraId="5862846A" w14:textId="77777777" w:rsidR="008B3902" w:rsidRDefault="008B3902" w:rsidP="008B3902">
      <w:r>
        <w:t>CSFs – employee turnover rates, training hours</w:t>
      </w:r>
      <w:r w:rsidR="000B795C">
        <w:t>, employee satisfaction survey results</w:t>
      </w:r>
    </w:p>
    <w:p w14:paraId="567EAB8D" w14:textId="77777777" w:rsidR="00A20D9B" w:rsidRDefault="00A20D9B" w:rsidP="008B3902">
      <w:pPr>
        <w:rPr>
          <w:b/>
        </w:rPr>
      </w:pPr>
    </w:p>
    <w:p w14:paraId="291C2688" w14:textId="77777777" w:rsidR="00977C78" w:rsidRDefault="00977C78" w:rsidP="008B3902">
      <w:pPr>
        <w:rPr>
          <w:b/>
        </w:rPr>
      </w:pPr>
    </w:p>
    <w:p w14:paraId="1390FF88" w14:textId="77777777" w:rsidR="00977C78" w:rsidRDefault="00977C78" w:rsidP="008B3902">
      <w:pPr>
        <w:rPr>
          <w:b/>
        </w:rPr>
      </w:pPr>
    </w:p>
    <w:p w14:paraId="54882048" w14:textId="77777777" w:rsidR="00364010" w:rsidRDefault="00C8546A" w:rsidP="008B3902">
      <w:pPr>
        <w:rPr>
          <w:b/>
        </w:rPr>
      </w:pPr>
      <w:r w:rsidRPr="004B4DA4">
        <w:rPr>
          <w:b/>
        </w:rPr>
        <w:t>For the Balanced Scorecard….o</w:t>
      </w:r>
      <w:r w:rsidR="00200412" w:rsidRPr="004B4DA4">
        <w:rPr>
          <w:b/>
        </w:rPr>
        <w:t>ne size does NOT fit all!!</w:t>
      </w:r>
    </w:p>
    <w:p w14:paraId="054B3EC1" w14:textId="6F009A4D" w:rsidR="002E2F3C" w:rsidRPr="006B0A0C" w:rsidRDefault="002E2F3C" w:rsidP="008B3902"/>
    <w:p w14:paraId="3777711F" w14:textId="77777777" w:rsidR="00EF30B4" w:rsidRDefault="00EF30B4" w:rsidP="008B3902">
      <w:pPr>
        <w:rPr>
          <w:i/>
        </w:rPr>
      </w:pPr>
    </w:p>
    <w:p w14:paraId="0CBE62D1" w14:textId="77777777" w:rsidR="00977C78" w:rsidRDefault="00977C78" w:rsidP="008B3902">
      <w:pPr>
        <w:rPr>
          <w:i/>
        </w:rPr>
      </w:pPr>
    </w:p>
    <w:p w14:paraId="0A05F4E6" w14:textId="2A10304A" w:rsidR="00152C31" w:rsidRDefault="008B3902" w:rsidP="008B3902">
      <w:r>
        <w:rPr>
          <w:i/>
        </w:rPr>
        <w:t>Never lose sight of the key point.  For companies the primary goal of the balanced scorecard is to sustain long-run financial performance.  Nonfinancial measures simply serve as leading indicators for the hard-to-measure long-run financial performance.</w:t>
      </w:r>
    </w:p>
    <w:p w14:paraId="2190D4A7" w14:textId="77777777" w:rsidR="008B3902" w:rsidRDefault="00653B8C" w:rsidP="008B3902">
      <w:pPr>
        <w:rPr>
          <w:color w:val="000000"/>
        </w:rPr>
      </w:pPr>
      <w:r>
        <w:rPr>
          <w:noProof/>
        </w:rPr>
        <w:lastRenderedPageBreak/>
        <w:drawing>
          <wp:inline distT="0" distB="0" distL="0" distR="0" wp14:anchorId="622BA642" wp14:editId="682EAFD7">
            <wp:extent cx="6416040" cy="853704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9262" cy="8541332"/>
                    </a:xfrm>
                    <a:prstGeom prst="rect">
                      <a:avLst/>
                    </a:prstGeom>
                    <a:noFill/>
                    <a:ln>
                      <a:noFill/>
                    </a:ln>
                  </pic:spPr>
                </pic:pic>
              </a:graphicData>
            </a:graphic>
          </wp:inline>
        </w:drawing>
      </w:r>
    </w:p>
    <w:p w14:paraId="4C3ACDE1" w14:textId="77777777" w:rsidR="008B3902" w:rsidRDefault="008B3902" w:rsidP="008B3902">
      <w:pPr>
        <w:rPr>
          <w:color w:val="000000"/>
        </w:rPr>
        <w:sectPr w:rsidR="008B3902" w:rsidSect="002373F0">
          <w:pgSz w:w="12240" w:h="15840"/>
          <w:pgMar w:top="1152" w:right="1152" w:bottom="1152" w:left="1152" w:header="288" w:footer="720" w:gutter="0"/>
          <w:cols w:space="720"/>
          <w:titlePg/>
          <w:docGrid w:linePitch="326"/>
        </w:sectPr>
      </w:pPr>
    </w:p>
    <w:p w14:paraId="06F907F5" w14:textId="77777777" w:rsidR="008B3902" w:rsidRDefault="00653B8C" w:rsidP="008B3902">
      <w:pPr>
        <w:rPr>
          <w:color w:val="000000"/>
        </w:rPr>
      </w:pPr>
      <w:r>
        <w:rPr>
          <w:noProof/>
        </w:rPr>
        <w:lastRenderedPageBreak/>
        <w:drawing>
          <wp:inline distT="0" distB="0" distL="0" distR="0" wp14:anchorId="7C022F11" wp14:editId="7AD49675">
            <wp:extent cx="8595360" cy="554145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95360" cy="5541453"/>
                    </a:xfrm>
                    <a:prstGeom prst="rect">
                      <a:avLst/>
                    </a:prstGeom>
                    <a:noFill/>
                    <a:ln>
                      <a:noFill/>
                    </a:ln>
                  </pic:spPr>
                </pic:pic>
              </a:graphicData>
            </a:graphic>
          </wp:inline>
        </w:drawing>
      </w:r>
    </w:p>
    <w:p w14:paraId="3DDB1965" w14:textId="4301EAEC" w:rsidR="002D5374" w:rsidRDefault="002D5374" w:rsidP="002D5374">
      <w:pPr>
        <w:rPr>
          <w:b/>
          <w:color w:val="000000"/>
        </w:rPr>
      </w:pPr>
    </w:p>
    <w:p w14:paraId="196A0B9D" w14:textId="77777777" w:rsidR="002D5374" w:rsidRPr="004B4DA4" w:rsidRDefault="002D5374" w:rsidP="008B3902">
      <w:pPr>
        <w:rPr>
          <w:b/>
          <w:color w:val="000000"/>
        </w:rPr>
        <w:sectPr w:rsidR="002D5374" w:rsidRPr="004B4DA4" w:rsidSect="002034B9">
          <w:pgSz w:w="15840" w:h="12240" w:orient="landscape"/>
          <w:pgMar w:top="1152" w:right="1152" w:bottom="1152" w:left="1152" w:header="720" w:footer="720" w:gutter="0"/>
          <w:cols w:space="720"/>
          <w:titlePg/>
          <w:docGrid w:linePitch="326"/>
        </w:sectPr>
      </w:pPr>
    </w:p>
    <w:p w14:paraId="144C4A4C" w14:textId="77777777" w:rsidR="008B3902" w:rsidRDefault="008B3902" w:rsidP="008B3902">
      <w:pPr>
        <w:rPr>
          <w:color w:val="000000"/>
        </w:rPr>
      </w:pPr>
      <w:r w:rsidRPr="001C57C7">
        <w:rPr>
          <w:color w:val="000000"/>
        </w:rPr>
        <w:lastRenderedPageBreak/>
        <w:t>The below was an e-mail exchange that included, among other professors, Bill Kinney one of our most</w:t>
      </w:r>
      <w:r>
        <w:rPr>
          <w:color w:val="000000"/>
        </w:rPr>
        <w:t xml:space="preserve"> </w:t>
      </w:r>
      <w:proofErr w:type="gramStart"/>
      <w:r>
        <w:rPr>
          <w:color w:val="000000"/>
        </w:rPr>
        <w:t>award winning</w:t>
      </w:r>
      <w:proofErr w:type="gramEnd"/>
      <w:r>
        <w:rPr>
          <w:color w:val="000000"/>
        </w:rPr>
        <w:t xml:space="preserve"> researchers and Dave Platt the undergraduate dean.</w:t>
      </w:r>
    </w:p>
    <w:p w14:paraId="4DCB0B4B" w14:textId="77777777" w:rsidR="0054290E" w:rsidRDefault="0054290E" w:rsidP="008B3902">
      <w:pPr>
        <w:rPr>
          <w:color w:val="000000"/>
        </w:rPr>
      </w:pPr>
    </w:p>
    <w:p w14:paraId="017D133E" w14:textId="77777777" w:rsidR="008B3902" w:rsidRDefault="008B3902" w:rsidP="008B3902">
      <w:pPr>
        <w:rPr>
          <w:color w:val="000000"/>
        </w:rPr>
      </w:pPr>
      <w:r>
        <w:rPr>
          <w:color w:val="000000"/>
        </w:rPr>
        <w:t>The larger topic we were discussing were some of Southwest Airlines successful business practices.  I took an excerpt of the conversation that relates to our current topic.</w:t>
      </w:r>
    </w:p>
    <w:p w14:paraId="3657E094" w14:textId="77777777" w:rsidR="0054290E" w:rsidRDefault="0054290E" w:rsidP="008B3902">
      <w:pPr>
        <w:rPr>
          <w:color w:val="000000"/>
        </w:rPr>
      </w:pPr>
    </w:p>
    <w:p w14:paraId="644F6A4D" w14:textId="77777777" w:rsidR="0054290E" w:rsidRDefault="0054290E" w:rsidP="008B3902">
      <w:pPr>
        <w:rPr>
          <w:color w:val="000000"/>
        </w:rPr>
      </w:pPr>
    </w:p>
    <w:p w14:paraId="55ADFDCA" w14:textId="77777777" w:rsidR="008B3902" w:rsidRDefault="008B3902" w:rsidP="008B3902">
      <w:pPr>
        <w:spacing w:after="240"/>
        <w:rPr>
          <w:rFonts w:ascii="Tahoma" w:hAnsi="Tahoma" w:cs="Tahoma"/>
          <w:color w:val="000000"/>
          <w:sz w:val="16"/>
          <w:szCs w:val="16"/>
        </w:rPr>
      </w:pPr>
      <w:r>
        <w:rPr>
          <w:rFonts w:ascii="Tahoma" w:hAnsi="Tahoma" w:cs="Tahoma"/>
          <w:b/>
          <w:bCs/>
          <w:color w:val="000000"/>
          <w:sz w:val="20"/>
          <w:szCs w:val="20"/>
        </w:rPr>
        <w:t>From:</w:t>
      </w:r>
      <w:r>
        <w:rPr>
          <w:rFonts w:ascii="Tahoma" w:hAnsi="Tahoma" w:cs="Tahoma"/>
          <w:color w:val="000000"/>
          <w:sz w:val="20"/>
          <w:szCs w:val="20"/>
        </w:rPr>
        <w:t xml:space="preserve"> David Platt</w:t>
      </w:r>
      <w:r>
        <w:rPr>
          <w:rFonts w:ascii="Tahoma" w:hAnsi="Tahoma" w:cs="Tahoma"/>
          <w:color w:val="000000"/>
          <w:sz w:val="20"/>
          <w:szCs w:val="20"/>
        </w:rPr>
        <w:br/>
      </w:r>
      <w:r>
        <w:rPr>
          <w:rFonts w:ascii="Tahoma" w:hAnsi="Tahoma" w:cs="Tahoma"/>
          <w:b/>
          <w:bCs/>
          <w:color w:val="000000"/>
          <w:sz w:val="20"/>
          <w:szCs w:val="20"/>
        </w:rPr>
        <w:t>Sent:</w:t>
      </w:r>
      <w:r>
        <w:rPr>
          <w:rFonts w:ascii="Tahoma" w:hAnsi="Tahoma" w:cs="Tahoma"/>
          <w:color w:val="000000"/>
          <w:sz w:val="20"/>
          <w:szCs w:val="20"/>
        </w:rPr>
        <w:t xml:space="preserve"> Tuesday, February 14, </w:t>
      </w:r>
      <w:proofErr w:type="gramStart"/>
      <w:r>
        <w:rPr>
          <w:rFonts w:ascii="Tahoma" w:hAnsi="Tahoma" w:cs="Tahoma"/>
          <w:color w:val="000000"/>
          <w:sz w:val="20"/>
          <w:szCs w:val="20"/>
        </w:rPr>
        <w:t>2012</w:t>
      </w:r>
      <w:proofErr w:type="gramEnd"/>
      <w:r>
        <w:rPr>
          <w:rFonts w:ascii="Tahoma" w:hAnsi="Tahoma" w:cs="Tahoma"/>
          <w:color w:val="000000"/>
          <w:sz w:val="20"/>
          <w:szCs w:val="20"/>
        </w:rPr>
        <w:t xml:space="preserve"> 12:01 PM</w:t>
      </w:r>
      <w:r>
        <w:rPr>
          <w:rFonts w:ascii="Tahoma" w:hAnsi="Tahoma" w:cs="Tahoma"/>
          <w:color w:val="000000"/>
          <w:sz w:val="20"/>
          <w:szCs w:val="20"/>
        </w:rPr>
        <w:br/>
      </w:r>
      <w:r>
        <w:rPr>
          <w:rFonts w:ascii="Tahoma" w:hAnsi="Tahoma" w:cs="Tahoma"/>
          <w:b/>
          <w:bCs/>
          <w:color w:val="000000"/>
          <w:sz w:val="20"/>
          <w:szCs w:val="20"/>
        </w:rPr>
        <w:t>To:</w:t>
      </w:r>
      <w:r>
        <w:rPr>
          <w:rFonts w:ascii="Tahoma" w:hAnsi="Tahoma" w:cs="Tahoma"/>
          <w:color w:val="000000"/>
          <w:sz w:val="20"/>
          <w:szCs w:val="20"/>
        </w:rPr>
        <w:t xml:space="preserve"> William Kinney; Jaime Schmidt</w:t>
      </w:r>
      <w:r>
        <w:rPr>
          <w:rFonts w:ascii="Tahoma" w:hAnsi="Tahoma" w:cs="Tahoma"/>
          <w:color w:val="000000"/>
          <w:sz w:val="20"/>
          <w:szCs w:val="20"/>
        </w:rPr>
        <w:br/>
      </w:r>
      <w:r>
        <w:rPr>
          <w:rFonts w:ascii="Tahoma" w:hAnsi="Tahoma" w:cs="Tahoma"/>
          <w:b/>
          <w:bCs/>
          <w:color w:val="000000"/>
          <w:sz w:val="20"/>
          <w:szCs w:val="20"/>
        </w:rPr>
        <w:t>Cc:</w:t>
      </w:r>
      <w:r>
        <w:rPr>
          <w:rFonts w:ascii="Tahoma" w:hAnsi="Tahoma" w:cs="Tahoma"/>
          <w:color w:val="000000"/>
          <w:sz w:val="20"/>
          <w:szCs w:val="20"/>
        </w:rPr>
        <w:t xml:space="preserve"> Michael Williamson; Brian Lendecky</w:t>
      </w:r>
      <w:r>
        <w:rPr>
          <w:rFonts w:ascii="Tahoma" w:hAnsi="Tahoma" w:cs="Tahoma"/>
          <w:color w:val="000000"/>
          <w:sz w:val="20"/>
          <w:szCs w:val="20"/>
        </w:rPr>
        <w:br/>
      </w:r>
      <w:r>
        <w:rPr>
          <w:rFonts w:ascii="Tahoma" w:hAnsi="Tahoma" w:cs="Tahoma"/>
          <w:b/>
          <w:bCs/>
          <w:color w:val="000000"/>
          <w:sz w:val="20"/>
          <w:szCs w:val="20"/>
        </w:rPr>
        <w:t>Subject:</w:t>
      </w:r>
      <w:r>
        <w:rPr>
          <w:rFonts w:ascii="Tahoma" w:hAnsi="Tahoma" w:cs="Tahoma"/>
          <w:color w:val="000000"/>
          <w:sz w:val="20"/>
          <w:szCs w:val="20"/>
        </w:rPr>
        <w:t xml:space="preserve"> RE:</w:t>
      </w:r>
    </w:p>
    <w:p w14:paraId="0EEE04DA" w14:textId="77777777" w:rsidR="008B3902" w:rsidRDefault="008B3902" w:rsidP="008B3902">
      <w:pPr>
        <w:rPr>
          <w:rFonts w:ascii="Calibri" w:hAnsi="Calibri" w:cs="Calibri"/>
          <w:color w:val="000000"/>
        </w:rPr>
      </w:pPr>
      <w:r>
        <w:rPr>
          <w:rFonts w:ascii="Calibri" w:hAnsi="Calibri" w:cs="Calibri"/>
          <w:color w:val="1F497D"/>
        </w:rPr>
        <w:t>Thanks Bill.  Ties in perfectly with our discussion of Balanced Scorecards.</w:t>
      </w:r>
    </w:p>
    <w:p w14:paraId="5C3CEA32" w14:textId="77777777" w:rsidR="008B3902" w:rsidRDefault="008B3902" w:rsidP="008B3902">
      <w:pPr>
        <w:rPr>
          <w:rFonts w:ascii="Calibri" w:hAnsi="Calibri" w:cs="Calibri"/>
          <w:color w:val="000000"/>
        </w:rPr>
      </w:pPr>
      <w:r>
        <w:rPr>
          <w:rFonts w:ascii="Calibri" w:hAnsi="Calibri" w:cs="Calibri"/>
          <w:color w:val="1F497D"/>
        </w:rPr>
        <w:t>Dave</w:t>
      </w:r>
    </w:p>
    <w:p w14:paraId="27F1798D" w14:textId="77777777" w:rsidR="008B3902" w:rsidRDefault="008B3902" w:rsidP="008B3902">
      <w:pPr>
        <w:rPr>
          <w:rFonts w:ascii="Calibri" w:hAnsi="Calibri" w:cs="Calibri"/>
          <w:color w:val="000000"/>
        </w:rPr>
      </w:pPr>
    </w:p>
    <w:p w14:paraId="75D0D396" w14:textId="77777777" w:rsidR="0054290E" w:rsidRDefault="0054290E" w:rsidP="008B3902">
      <w:pPr>
        <w:rPr>
          <w:rFonts w:ascii="Calibri" w:hAnsi="Calibri" w:cs="Calibri"/>
          <w:color w:val="000000"/>
        </w:rPr>
      </w:pPr>
    </w:p>
    <w:p w14:paraId="675218A0" w14:textId="77777777" w:rsidR="008B3902" w:rsidRDefault="008B3902" w:rsidP="008B3902">
      <w:pPr>
        <w:rPr>
          <w:rFonts w:ascii="Calibri" w:hAnsi="Calibri" w:cs="Calibri"/>
          <w:color w:val="000000"/>
        </w:rPr>
      </w:pPr>
      <w:r>
        <w:rPr>
          <w:rFonts w:ascii="Tahoma" w:hAnsi="Tahoma" w:cs="Tahoma"/>
          <w:b/>
          <w:bCs/>
          <w:color w:val="000000"/>
          <w:sz w:val="20"/>
          <w:szCs w:val="20"/>
        </w:rPr>
        <w:t>From:</w:t>
      </w:r>
      <w:r>
        <w:rPr>
          <w:rFonts w:ascii="Tahoma" w:hAnsi="Tahoma" w:cs="Tahoma"/>
          <w:color w:val="000000"/>
          <w:sz w:val="20"/>
          <w:szCs w:val="20"/>
        </w:rPr>
        <w:t xml:space="preserve"> William Kinney </w:t>
      </w:r>
      <w:r>
        <w:rPr>
          <w:rFonts w:ascii="Tahoma" w:hAnsi="Tahoma" w:cs="Tahoma"/>
          <w:color w:val="000000"/>
          <w:sz w:val="20"/>
          <w:szCs w:val="20"/>
        </w:rPr>
        <w:br/>
      </w:r>
      <w:r>
        <w:rPr>
          <w:rFonts w:ascii="Tahoma" w:hAnsi="Tahoma" w:cs="Tahoma"/>
          <w:b/>
          <w:bCs/>
          <w:color w:val="000000"/>
          <w:sz w:val="20"/>
          <w:szCs w:val="20"/>
        </w:rPr>
        <w:t>Sent:</w:t>
      </w:r>
      <w:r>
        <w:rPr>
          <w:rFonts w:ascii="Tahoma" w:hAnsi="Tahoma" w:cs="Tahoma"/>
          <w:color w:val="000000"/>
          <w:sz w:val="20"/>
          <w:szCs w:val="20"/>
        </w:rPr>
        <w:t xml:space="preserve"> Tuesday, February 14, </w:t>
      </w:r>
      <w:proofErr w:type="gramStart"/>
      <w:r>
        <w:rPr>
          <w:rFonts w:ascii="Tahoma" w:hAnsi="Tahoma" w:cs="Tahoma"/>
          <w:color w:val="000000"/>
          <w:sz w:val="20"/>
          <w:szCs w:val="20"/>
        </w:rPr>
        <w:t>2012</w:t>
      </w:r>
      <w:proofErr w:type="gramEnd"/>
      <w:r>
        <w:rPr>
          <w:rFonts w:ascii="Tahoma" w:hAnsi="Tahoma" w:cs="Tahoma"/>
          <w:color w:val="000000"/>
          <w:sz w:val="20"/>
          <w:szCs w:val="20"/>
        </w:rPr>
        <w:t xml:space="preserve"> 11:57 AM</w:t>
      </w:r>
      <w:r>
        <w:rPr>
          <w:rFonts w:ascii="Tahoma" w:hAnsi="Tahoma" w:cs="Tahoma"/>
          <w:color w:val="000000"/>
          <w:sz w:val="20"/>
          <w:szCs w:val="20"/>
        </w:rPr>
        <w:br/>
      </w:r>
      <w:r>
        <w:rPr>
          <w:rFonts w:ascii="Tahoma" w:hAnsi="Tahoma" w:cs="Tahoma"/>
          <w:b/>
          <w:bCs/>
          <w:color w:val="000000"/>
          <w:sz w:val="20"/>
          <w:szCs w:val="20"/>
        </w:rPr>
        <w:t>To:</w:t>
      </w:r>
      <w:r>
        <w:rPr>
          <w:rFonts w:ascii="Tahoma" w:hAnsi="Tahoma" w:cs="Tahoma"/>
          <w:color w:val="000000"/>
          <w:sz w:val="20"/>
          <w:szCs w:val="20"/>
        </w:rPr>
        <w:t xml:space="preserve"> David Platt; Jaime Schmidt</w:t>
      </w:r>
      <w:r>
        <w:rPr>
          <w:rFonts w:ascii="Tahoma" w:hAnsi="Tahoma" w:cs="Tahoma"/>
          <w:color w:val="000000"/>
          <w:sz w:val="20"/>
          <w:szCs w:val="20"/>
        </w:rPr>
        <w:br/>
      </w:r>
      <w:r>
        <w:rPr>
          <w:rFonts w:ascii="Tahoma" w:hAnsi="Tahoma" w:cs="Tahoma"/>
          <w:b/>
          <w:bCs/>
          <w:color w:val="000000"/>
          <w:sz w:val="20"/>
          <w:szCs w:val="20"/>
        </w:rPr>
        <w:t>Cc:</w:t>
      </w:r>
      <w:r>
        <w:rPr>
          <w:rFonts w:ascii="Tahoma" w:hAnsi="Tahoma" w:cs="Tahoma"/>
          <w:color w:val="000000"/>
          <w:sz w:val="20"/>
          <w:szCs w:val="20"/>
        </w:rPr>
        <w:t xml:space="preserve"> Michael Williamson; Brian Lendecky</w:t>
      </w:r>
      <w:r>
        <w:rPr>
          <w:rFonts w:ascii="Tahoma" w:hAnsi="Tahoma" w:cs="Tahoma"/>
          <w:color w:val="000000"/>
          <w:sz w:val="20"/>
          <w:szCs w:val="20"/>
        </w:rPr>
        <w:br/>
      </w:r>
      <w:r>
        <w:rPr>
          <w:rFonts w:ascii="Tahoma" w:hAnsi="Tahoma" w:cs="Tahoma"/>
          <w:b/>
          <w:bCs/>
          <w:color w:val="000000"/>
          <w:sz w:val="20"/>
          <w:szCs w:val="20"/>
        </w:rPr>
        <w:t>Subject:</w:t>
      </w:r>
      <w:r>
        <w:rPr>
          <w:rFonts w:ascii="Tahoma" w:hAnsi="Tahoma" w:cs="Tahoma"/>
          <w:color w:val="000000"/>
          <w:sz w:val="20"/>
          <w:szCs w:val="20"/>
        </w:rPr>
        <w:t xml:space="preserve"> RE:</w:t>
      </w:r>
    </w:p>
    <w:p w14:paraId="5387AB22" w14:textId="77777777" w:rsidR="0054290E" w:rsidRDefault="0054290E" w:rsidP="008B3902">
      <w:pPr>
        <w:rPr>
          <w:rFonts w:ascii="Calibri" w:hAnsi="Calibri" w:cs="Calibri"/>
          <w:color w:val="1F497D"/>
        </w:rPr>
      </w:pPr>
    </w:p>
    <w:p w14:paraId="16BD1E9B" w14:textId="77777777" w:rsidR="008B3902" w:rsidRDefault="008B3902" w:rsidP="008B3902">
      <w:pPr>
        <w:rPr>
          <w:rFonts w:ascii="Calibri" w:hAnsi="Calibri" w:cs="Calibri"/>
          <w:color w:val="000000"/>
        </w:rPr>
      </w:pPr>
      <w:r>
        <w:rPr>
          <w:rFonts w:ascii="Calibri" w:hAnsi="Calibri" w:cs="Calibri"/>
          <w:color w:val="1F497D"/>
        </w:rPr>
        <w:t xml:space="preserve">At a McCombs presentation about 5 years ago chaired by a Business Week reporter, Herb was asked whether “He worried about keeping stockholders happy.”  </w:t>
      </w:r>
    </w:p>
    <w:p w14:paraId="704BDF52" w14:textId="77777777" w:rsidR="008B3902" w:rsidRDefault="008B3902" w:rsidP="008B3902">
      <w:pPr>
        <w:rPr>
          <w:rFonts w:ascii="Calibri" w:hAnsi="Calibri" w:cs="Calibri"/>
          <w:color w:val="000000"/>
        </w:rPr>
      </w:pPr>
      <w:r>
        <w:rPr>
          <w:rFonts w:ascii="Calibri" w:hAnsi="Calibri" w:cs="Calibri"/>
          <w:color w:val="000000"/>
        </w:rPr>
        <w:t> </w:t>
      </w:r>
    </w:p>
    <w:p w14:paraId="29C343C7" w14:textId="77777777" w:rsidR="008B3902" w:rsidRDefault="008B3902" w:rsidP="008B3902">
      <w:pPr>
        <w:rPr>
          <w:rFonts w:ascii="Calibri" w:hAnsi="Calibri" w:cs="Calibri"/>
          <w:color w:val="000000"/>
        </w:rPr>
      </w:pPr>
      <w:r>
        <w:rPr>
          <w:rFonts w:ascii="Calibri" w:hAnsi="Calibri" w:cs="Calibri"/>
          <w:color w:val="1F497D"/>
        </w:rPr>
        <w:t xml:space="preserve">He said something like “I don’t worry about the stockholders; I worry about ‘my people.’  If employees are happy, then they’ll work hard and customers will be happy, and if customers are </w:t>
      </w:r>
      <w:proofErr w:type="gramStart"/>
      <w:r>
        <w:rPr>
          <w:rFonts w:ascii="Calibri" w:hAnsi="Calibri" w:cs="Calibri"/>
          <w:color w:val="1F497D"/>
        </w:rPr>
        <w:t>happy</w:t>
      </w:r>
      <w:proofErr w:type="gramEnd"/>
      <w:r>
        <w:rPr>
          <w:rFonts w:ascii="Calibri" w:hAnsi="Calibri" w:cs="Calibri"/>
          <w:color w:val="1F497D"/>
        </w:rPr>
        <w:t xml:space="preserve"> they’ll buy tickets and that will raise profits and stockholders will be happy.”</w:t>
      </w:r>
    </w:p>
    <w:p w14:paraId="430BEDDA" w14:textId="77777777" w:rsidR="008B3902" w:rsidRDefault="008B3902" w:rsidP="008B3902">
      <w:pPr>
        <w:rPr>
          <w:rFonts w:ascii="Calibri" w:hAnsi="Calibri" w:cs="Calibri"/>
          <w:color w:val="000000"/>
        </w:rPr>
      </w:pPr>
      <w:r>
        <w:rPr>
          <w:rFonts w:ascii="Calibri" w:hAnsi="Calibri" w:cs="Calibri"/>
          <w:color w:val="000000"/>
        </w:rPr>
        <w:t> </w:t>
      </w:r>
    </w:p>
    <w:p w14:paraId="3BB0A5C1" w14:textId="77777777" w:rsidR="008B3902" w:rsidRDefault="008B3902" w:rsidP="008B3902">
      <w:pPr>
        <w:rPr>
          <w:rFonts w:ascii="Calibri" w:hAnsi="Calibri" w:cs="Calibri"/>
          <w:color w:val="000000"/>
        </w:rPr>
      </w:pPr>
      <w:r>
        <w:rPr>
          <w:rFonts w:ascii="Calibri" w:hAnsi="Calibri" w:cs="Calibri"/>
          <w:color w:val="1F497D"/>
        </w:rPr>
        <w:t>THEN, someone (I think, me) then asked whether Southwest MEASURED Employee Satisfaction.  He said “YES, of course.”</w:t>
      </w:r>
    </w:p>
    <w:p w14:paraId="02D3A3A0" w14:textId="77777777" w:rsidR="008B3902" w:rsidRDefault="008B3902" w:rsidP="008B3902">
      <w:pPr>
        <w:rPr>
          <w:rFonts w:ascii="Calibri" w:hAnsi="Calibri" w:cs="Calibri"/>
          <w:color w:val="000000"/>
        </w:rPr>
      </w:pPr>
      <w:r>
        <w:rPr>
          <w:rFonts w:ascii="Calibri" w:hAnsi="Calibri" w:cs="Calibri"/>
          <w:color w:val="000000"/>
        </w:rPr>
        <w:t> </w:t>
      </w:r>
    </w:p>
    <w:p w14:paraId="0C38E1AF" w14:textId="77777777" w:rsidR="008B3902" w:rsidRDefault="008B3902" w:rsidP="008B3902">
      <w:pPr>
        <w:rPr>
          <w:rFonts w:ascii="Calibri" w:hAnsi="Calibri" w:cs="Calibri"/>
          <w:color w:val="000000"/>
        </w:rPr>
      </w:pPr>
      <w:r>
        <w:rPr>
          <w:rFonts w:ascii="Calibri" w:hAnsi="Calibri" w:cs="Calibri"/>
          <w:color w:val="1F497D"/>
        </w:rPr>
        <w:t xml:space="preserve">Great story, huh?  </w:t>
      </w:r>
    </w:p>
    <w:p w14:paraId="7D369EA9" w14:textId="77777777" w:rsidR="008B3902" w:rsidRDefault="008B3902" w:rsidP="008B3902">
      <w:pPr>
        <w:rPr>
          <w:rFonts w:ascii="Calibri" w:hAnsi="Calibri" w:cs="Calibri"/>
          <w:color w:val="000000"/>
        </w:rPr>
      </w:pPr>
      <w:r>
        <w:rPr>
          <w:rFonts w:ascii="Calibri" w:hAnsi="Calibri" w:cs="Calibri"/>
          <w:color w:val="1F497D"/>
        </w:rPr>
        <w:t>Bill</w:t>
      </w:r>
    </w:p>
    <w:p w14:paraId="3371B10C" w14:textId="77777777" w:rsidR="008B3902" w:rsidRDefault="008B3902" w:rsidP="008B3902">
      <w:pPr>
        <w:rPr>
          <w:rFonts w:ascii="Calibri" w:hAnsi="Calibri" w:cs="Calibri"/>
          <w:color w:val="000000"/>
        </w:rPr>
      </w:pPr>
    </w:p>
    <w:p w14:paraId="2BA1E710" w14:textId="041FFC71" w:rsidR="00FF7CD5" w:rsidRDefault="00FF7CD5" w:rsidP="008B3902">
      <w:pPr>
        <w:rPr>
          <w:rFonts w:ascii="Calibri" w:hAnsi="Calibri" w:cs="Calibri"/>
          <w:color w:val="000000"/>
        </w:rPr>
      </w:pPr>
    </w:p>
    <w:p w14:paraId="7D2A1226" w14:textId="77777777" w:rsidR="00FF7CD5" w:rsidRDefault="00FF7CD5" w:rsidP="008B3902">
      <w:pPr>
        <w:rPr>
          <w:rFonts w:ascii="Calibri" w:hAnsi="Calibri" w:cs="Calibri"/>
          <w:color w:val="000000"/>
        </w:rPr>
      </w:pPr>
    </w:p>
    <w:p w14:paraId="520724A1" w14:textId="77777777" w:rsidR="00FF7CD5" w:rsidRDefault="00FF7CD5" w:rsidP="008B3902">
      <w:pPr>
        <w:rPr>
          <w:rFonts w:ascii="Calibri" w:hAnsi="Calibri" w:cs="Calibri"/>
          <w:color w:val="000000"/>
        </w:rPr>
      </w:pPr>
      <w:r>
        <w:rPr>
          <w:rFonts w:ascii="Calibri" w:hAnsi="Calibri" w:cs="Calibri"/>
          <w:color w:val="000000"/>
        </w:rPr>
        <w:t>---------------------------------------------------------------------------------------------------------------------------------------</w:t>
      </w:r>
    </w:p>
    <w:p w14:paraId="771512D2" w14:textId="77777777" w:rsidR="00FF7CD5" w:rsidRDefault="00FF7CD5" w:rsidP="008B3902">
      <w:pPr>
        <w:rPr>
          <w:rFonts w:ascii="Calibri" w:hAnsi="Calibri" w:cs="Calibri"/>
          <w:color w:val="000000"/>
        </w:rPr>
      </w:pPr>
    </w:p>
    <w:p w14:paraId="7E7FF66D" w14:textId="77777777" w:rsidR="00FF7CD5" w:rsidRDefault="00FF7CD5" w:rsidP="00FF7CD5">
      <w:pPr>
        <w:rPr>
          <w:sz w:val="22"/>
          <w:szCs w:val="22"/>
        </w:rPr>
      </w:pPr>
      <w:r>
        <w:t>Ric Campo, Chairman of the Board &amp; CEO of Camden Property Trust (</w:t>
      </w:r>
      <w:proofErr w:type="gramStart"/>
      <w:r>
        <w:t>NYSE:CPT</w:t>
      </w:r>
      <w:proofErr w:type="gramEnd"/>
      <w:r>
        <w:t>):</w:t>
      </w:r>
    </w:p>
    <w:p w14:paraId="0E1DA26C" w14:textId="77777777" w:rsidR="0054290E" w:rsidRDefault="00FF7CD5" w:rsidP="00FF7CD5">
      <w:pPr>
        <w:rPr>
          <w:rFonts w:ascii="Calibri" w:hAnsi="Calibri" w:cs="Calibri"/>
          <w:color w:val="000000"/>
        </w:rPr>
      </w:pPr>
      <w:r>
        <w:t>“Many companies are all about making a profit and producing total shareholder returns that are superior to others.  I subscribe to a different way of thinking.  Camden exists as a company to improve the lives of our teammates, our customers, and our shareholders, one experience at a time…We aim to put smiles on the faces of our employees, which puts smiles on the faces of our customers, which puts smiles on the faces of our shareholders.”</w:t>
      </w:r>
    </w:p>
    <w:p w14:paraId="21ECAF3A" w14:textId="77777777" w:rsidR="0054290E" w:rsidRDefault="0054290E" w:rsidP="008B3902">
      <w:pPr>
        <w:rPr>
          <w:rFonts w:ascii="Calibri" w:hAnsi="Calibri" w:cs="Calibri"/>
          <w:color w:val="000000"/>
        </w:rPr>
      </w:pPr>
    </w:p>
    <w:p w14:paraId="100AFB12" w14:textId="67DF1BCB" w:rsidR="008B3902" w:rsidRPr="007D3723" w:rsidRDefault="008B3902" w:rsidP="008B3902">
      <w:pPr>
        <w:rPr>
          <w:highlight w:val="cyan"/>
        </w:rPr>
      </w:pPr>
    </w:p>
    <w:p w14:paraId="104EA175" w14:textId="466AC90C" w:rsidR="008B3902" w:rsidRDefault="008B3902" w:rsidP="008B3902">
      <w:r>
        <w:rPr>
          <w:b/>
          <w:bCs/>
        </w:rPr>
        <w:lastRenderedPageBreak/>
        <w:t>From:</w:t>
      </w:r>
      <w:r>
        <w:t xml:space="preserve"> Miguel Angel</w:t>
      </w:r>
      <w:r>
        <w:br/>
      </w:r>
      <w:r>
        <w:rPr>
          <w:b/>
          <w:bCs/>
        </w:rPr>
        <w:t>Sent:</w:t>
      </w:r>
      <w:r>
        <w:t xml:space="preserve"> Wednesday, November 18, </w:t>
      </w:r>
      <w:proofErr w:type="gramStart"/>
      <w:r>
        <w:t>2015</w:t>
      </w:r>
      <w:proofErr w:type="gramEnd"/>
      <w:r>
        <w:t xml:space="preserve"> 5:03 PM</w:t>
      </w:r>
      <w:r>
        <w:br/>
      </w:r>
      <w:r>
        <w:rPr>
          <w:b/>
          <w:bCs/>
        </w:rPr>
        <w:t>To:</w:t>
      </w:r>
      <w:r>
        <w:t xml:space="preserve"> Brian Lendecky</w:t>
      </w:r>
      <w:r>
        <w:br/>
      </w:r>
      <w:r>
        <w:rPr>
          <w:b/>
          <w:bCs/>
        </w:rPr>
        <w:t>Subject:</w:t>
      </w:r>
      <w:r>
        <w:t xml:space="preserve"> Balanced Scorecard</w:t>
      </w:r>
    </w:p>
    <w:p w14:paraId="3394B6A8" w14:textId="77777777" w:rsidR="008B3902" w:rsidRDefault="008B3902" w:rsidP="003F1E6C">
      <w:r>
        <w:t>Hello Brian,</w:t>
      </w:r>
    </w:p>
    <w:p w14:paraId="6B302ADD" w14:textId="77777777" w:rsidR="008B3902" w:rsidRDefault="008B3902" w:rsidP="003F1E6C">
      <w:r>
        <w:t>Here is the note on Club America receiving the Balanced Scorecard induction to the Hall of Fame as well as our picture with Professors Kaplan &amp; Norton.</w:t>
      </w:r>
    </w:p>
    <w:p w14:paraId="31E94657" w14:textId="77777777" w:rsidR="008B3902" w:rsidRDefault="008B3902" w:rsidP="008B3902">
      <w:r>
        <w:t>Regards</w:t>
      </w:r>
    </w:p>
    <w:p w14:paraId="5D3C3A5D" w14:textId="77777777" w:rsidR="008B3902" w:rsidRDefault="00000000" w:rsidP="003F1E6C">
      <w:pPr>
        <w:rPr>
          <w:rStyle w:val="Hyperlink"/>
        </w:rPr>
      </w:pPr>
      <w:hyperlink r:id="rId11" w:history="1">
        <w:r w:rsidR="008B3902">
          <w:rPr>
            <w:rStyle w:val="Hyperlink"/>
          </w:rPr>
          <w:t>http://www.clubamerica.com.mx/club-america-recibe-reconocimiento</w:t>
        </w:r>
      </w:hyperlink>
    </w:p>
    <w:p w14:paraId="6A97FBEA" w14:textId="468D2393" w:rsidR="003F1E6C" w:rsidRDefault="003F1E6C" w:rsidP="003F1E6C">
      <w:pPr>
        <w:rPr>
          <w:rStyle w:val="Hyperlink"/>
        </w:rPr>
      </w:pPr>
    </w:p>
    <w:p w14:paraId="63A8430E" w14:textId="77777777" w:rsidR="003F1E6C" w:rsidRPr="00B036FA" w:rsidRDefault="003F1E6C" w:rsidP="003F1E6C">
      <w:pPr>
        <w:rPr>
          <w:rFonts w:asciiTheme="minorHAnsi" w:hAnsiTheme="minorHAnsi" w:cstheme="minorHAnsi"/>
          <w:sz w:val="22"/>
          <w:szCs w:val="22"/>
          <w:u w:val="single"/>
        </w:rPr>
      </w:pPr>
      <w:r w:rsidRPr="00B036FA">
        <w:rPr>
          <w:rFonts w:asciiTheme="minorHAnsi" w:hAnsiTheme="minorHAnsi" w:cstheme="minorHAnsi"/>
          <w:sz w:val="22"/>
          <w:szCs w:val="22"/>
          <w:u w:val="single"/>
        </w:rPr>
        <w:t>Balanced Scorecard Hall of Fame for Executing Strategy – 2015</w:t>
      </w:r>
    </w:p>
    <w:p w14:paraId="49216460"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r w:rsidR="003F1E6C" w:rsidRPr="00B036FA">
        <w:rPr>
          <w:rFonts w:asciiTheme="minorHAnsi" w:hAnsiTheme="minorHAnsi" w:cstheme="minorHAnsi"/>
          <w:sz w:val="22"/>
          <w:szCs w:val="22"/>
        </w:rPr>
        <w:t>Anhui Xinhua Media Co (</w:t>
      </w:r>
      <w:proofErr w:type="spellStart"/>
      <w:r w:rsidR="003F1E6C" w:rsidRPr="00B036FA">
        <w:rPr>
          <w:rFonts w:asciiTheme="minorHAnsi" w:hAnsiTheme="minorHAnsi" w:cstheme="minorHAnsi"/>
          <w:sz w:val="22"/>
          <w:szCs w:val="22"/>
        </w:rPr>
        <w:t>Wanxin</w:t>
      </w:r>
      <w:proofErr w:type="spellEnd"/>
      <w:r w:rsidR="003F1E6C" w:rsidRPr="00B036FA">
        <w:rPr>
          <w:rFonts w:asciiTheme="minorHAnsi" w:hAnsiTheme="minorHAnsi" w:cstheme="minorHAnsi"/>
          <w:sz w:val="22"/>
          <w:szCs w:val="22"/>
        </w:rPr>
        <w:t xml:space="preserve"> Media)</w:t>
      </w:r>
      <w:r w:rsidR="00623E1D" w:rsidRPr="00B036FA">
        <w:rPr>
          <w:rFonts w:asciiTheme="minorHAnsi" w:hAnsiTheme="minorHAnsi" w:cstheme="minorHAnsi"/>
          <w:sz w:val="22"/>
          <w:szCs w:val="22"/>
        </w:rPr>
        <w:t xml:space="preserve"> – a state-owned enterprise operating primarily in the Anhui province of China</w:t>
      </w:r>
    </w:p>
    <w:p w14:paraId="21148D1F"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proofErr w:type="spellStart"/>
      <w:r w:rsidR="003F1E6C" w:rsidRPr="00B036FA">
        <w:rPr>
          <w:rFonts w:asciiTheme="minorHAnsi" w:hAnsiTheme="minorHAnsi" w:cstheme="minorHAnsi"/>
          <w:sz w:val="22"/>
          <w:szCs w:val="22"/>
        </w:rPr>
        <w:t>Bursagaz</w:t>
      </w:r>
      <w:proofErr w:type="spellEnd"/>
      <w:r w:rsidR="00623E1D" w:rsidRPr="00B036FA">
        <w:rPr>
          <w:rFonts w:asciiTheme="minorHAnsi" w:hAnsiTheme="minorHAnsi" w:cstheme="minorHAnsi"/>
          <w:sz w:val="22"/>
          <w:szCs w:val="22"/>
        </w:rPr>
        <w:t xml:space="preserve"> – a Turkish natural gas distributor</w:t>
      </w:r>
    </w:p>
    <w:p w14:paraId="2C76945D"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r w:rsidR="003F1E6C" w:rsidRPr="00B036FA">
        <w:rPr>
          <w:rFonts w:asciiTheme="minorHAnsi" w:hAnsiTheme="minorHAnsi" w:cstheme="minorHAnsi"/>
          <w:sz w:val="22"/>
          <w:szCs w:val="22"/>
        </w:rPr>
        <w:t>CHRISTUS Health</w:t>
      </w:r>
      <w:r w:rsidR="00623E1D" w:rsidRPr="00B036FA">
        <w:rPr>
          <w:rFonts w:asciiTheme="minorHAnsi" w:hAnsiTheme="minorHAnsi" w:cstheme="minorHAnsi"/>
          <w:sz w:val="22"/>
          <w:szCs w:val="22"/>
        </w:rPr>
        <w:t xml:space="preserve"> – a US-based healthcare provider</w:t>
      </w:r>
    </w:p>
    <w:p w14:paraId="5C266CCE"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r w:rsidR="003F1E6C" w:rsidRPr="00B036FA">
        <w:rPr>
          <w:rFonts w:asciiTheme="minorHAnsi" w:hAnsiTheme="minorHAnsi" w:cstheme="minorHAnsi"/>
          <w:sz w:val="22"/>
          <w:szCs w:val="22"/>
        </w:rPr>
        <w:t>Club America</w:t>
      </w:r>
      <w:r w:rsidR="00623E1D" w:rsidRPr="00B036FA">
        <w:rPr>
          <w:rFonts w:asciiTheme="minorHAnsi" w:hAnsiTheme="minorHAnsi" w:cstheme="minorHAnsi"/>
          <w:sz w:val="22"/>
          <w:szCs w:val="22"/>
        </w:rPr>
        <w:t xml:space="preserve"> – a Mexican football team and the first professional sports organization inducted</w:t>
      </w:r>
    </w:p>
    <w:p w14:paraId="4928FD71"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proofErr w:type="spellStart"/>
      <w:r w:rsidR="00623E1D" w:rsidRPr="00B036FA">
        <w:rPr>
          <w:rFonts w:asciiTheme="minorHAnsi" w:hAnsiTheme="minorHAnsi" w:cstheme="minorHAnsi"/>
          <w:sz w:val="22"/>
          <w:szCs w:val="22"/>
        </w:rPr>
        <w:t>De</w:t>
      </w:r>
      <w:r w:rsidR="003F1E6C" w:rsidRPr="00B036FA">
        <w:rPr>
          <w:rFonts w:asciiTheme="minorHAnsi" w:hAnsiTheme="minorHAnsi" w:cstheme="minorHAnsi"/>
          <w:sz w:val="22"/>
          <w:szCs w:val="22"/>
        </w:rPr>
        <w:t>F</w:t>
      </w:r>
      <w:r w:rsidR="00623E1D" w:rsidRPr="00B036FA">
        <w:rPr>
          <w:rFonts w:asciiTheme="minorHAnsi" w:hAnsiTheme="minorHAnsi" w:cstheme="minorHAnsi"/>
          <w:sz w:val="22"/>
          <w:szCs w:val="22"/>
        </w:rPr>
        <w:t>acto</w:t>
      </w:r>
      <w:proofErr w:type="spellEnd"/>
      <w:r w:rsidR="00623E1D" w:rsidRPr="00B036FA">
        <w:rPr>
          <w:rFonts w:asciiTheme="minorHAnsi" w:hAnsiTheme="minorHAnsi" w:cstheme="minorHAnsi"/>
          <w:sz w:val="22"/>
          <w:szCs w:val="22"/>
        </w:rPr>
        <w:t xml:space="preserve"> – a clothing retailer in Europe and the Middle East</w:t>
      </w:r>
    </w:p>
    <w:p w14:paraId="448FB363"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r w:rsidR="003F1E6C" w:rsidRPr="00B036FA">
        <w:rPr>
          <w:rFonts w:asciiTheme="minorHAnsi" w:hAnsiTheme="minorHAnsi" w:cstheme="minorHAnsi"/>
          <w:sz w:val="22"/>
          <w:szCs w:val="22"/>
        </w:rPr>
        <w:t>Renault Australia</w:t>
      </w:r>
      <w:r w:rsidR="00623E1D" w:rsidRPr="00B036FA">
        <w:rPr>
          <w:rFonts w:asciiTheme="minorHAnsi" w:hAnsiTheme="minorHAnsi" w:cstheme="minorHAnsi"/>
          <w:sz w:val="22"/>
          <w:szCs w:val="22"/>
        </w:rPr>
        <w:t xml:space="preserve"> – auto manufacturer</w:t>
      </w:r>
    </w:p>
    <w:p w14:paraId="57E1C6EA"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proofErr w:type="spellStart"/>
      <w:r w:rsidR="003F1E6C" w:rsidRPr="00B036FA">
        <w:rPr>
          <w:rFonts w:asciiTheme="minorHAnsi" w:hAnsiTheme="minorHAnsi" w:cstheme="minorHAnsi"/>
          <w:sz w:val="22"/>
          <w:szCs w:val="22"/>
        </w:rPr>
        <w:t>Janalakshmi</w:t>
      </w:r>
      <w:proofErr w:type="spellEnd"/>
      <w:r w:rsidR="003F1E6C" w:rsidRPr="00B036FA">
        <w:rPr>
          <w:rFonts w:asciiTheme="minorHAnsi" w:hAnsiTheme="minorHAnsi" w:cstheme="minorHAnsi"/>
          <w:sz w:val="22"/>
          <w:szCs w:val="22"/>
        </w:rPr>
        <w:t xml:space="preserve"> Financial Services</w:t>
      </w:r>
      <w:r w:rsidR="00623E1D" w:rsidRPr="00B036FA">
        <w:rPr>
          <w:rFonts w:asciiTheme="minorHAnsi" w:hAnsiTheme="minorHAnsi" w:cstheme="minorHAnsi"/>
          <w:sz w:val="22"/>
          <w:szCs w:val="22"/>
        </w:rPr>
        <w:t xml:space="preserve"> – provides banking, loans, and other financial products to underserved urban customers in India</w:t>
      </w:r>
    </w:p>
    <w:p w14:paraId="0B98D2B5"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proofErr w:type="spellStart"/>
      <w:r w:rsidR="003F1E6C" w:rsidRPr="00B036FA">
        <w:rPr>
          <w:rFonts w:asciiTheme="minorHAnsi" w:hAnsiTheme="minorHAnsi" w:cstheme="minorHAnsi"/>
          <w:sz w:val="22"/>
          <w:szCs w:val="22"/>
        </w:rPr>
        <w:t>PlayCity</w:t>
      </w:r>
      <w:proofErr w:type="spellEnd"/>
      <w:r w:rsidR="003F1E6C" w:rsidRPr="00B036FA">
        <w:rPr>
          <w:rFonts w:asciiTheme="minorHAnsi" w:hAnsiTheme="minorHAnsi" w:cstheme="minorHAnsi"/>
          <w:sz w:val="22"/>
          <w:szCs w:val="22"/>
        </w:rPr>
        <w:t xml:space="preserve"> Casino</w:t>
      </w:r>
      <w:r w:rsidR="00623E1D" w:rsidRPr="00B036FA">
        <w:rPr>
          <w:rFonts w:asciiTheme="minorHAnsi" w:hAnsiTheme="minorHAnsi" w:cstheme="minorHAnsi"/>
          <w:sz w:val="22"/>
          <w:szCs w:val="22"/>
        </w:rPr>
        <w:t xml:space="preserve"> – a casino in Mexico</w:t>
      </w:r>
    </w:p>
    <w:p w14:paraId="00D8191D" w14:textId="77777777" w:rsidR="003F1E6C" w:rsidRPr="00B036FA" w:rsidRDefault="00B036FA" w:rsidP="003F1E6C">
      <w:pPr>
        <w:rPr>
          <w:rFonts w:asciiTheme="minorHAnsi" w:hAnsiTheme="minorHAnsi" w:cstheme="minorHAnsi"/>
          <w:sz w:val="22"/>
          <w:szCs w:val="22"/>
        </w:rPr>
      </w:pPr>
      <w:r w:rsidRPr="00B036FA">
        <w:rPr>
          <w:rFonts w:asciiTheme="minorHAnsi" w:hAnsiTheme="minorHAnsi" w:cstheme="minorHAnsi"/>
          <w:sz w:val="22"/>
          <w:szCs w:val="22"/>
        </w:rPr>
        <w:t xml:space="preserve">-  </w:t>
      </w:r>
      <w:r w:rsidR="003F1E6C" w:rsidRPr="00B036FA">
        <w:rPr>
          <w:rFonts w:asciiTheme="minorHAnsi" w:hAnsiTheme="minorHAnsi" w:cstheme="minorHAnsi"/>
          <w:sz w:val="22"/>
          <w:szCs w:val="22"/>
        </w:rPr>
        <w:t>City Government of San Fernando, La Union</w:t>
      </w:r>
      <w:r w:rsidR="00623E1D" w:rsidRPr="00B036FA">
        <w:rPr>
          <w:rFonts w:asciiTheme="minorHAnsi" w:hAnsiTheme="minorHAnsi" w:cstheme="minorHAnsi"/>
          <w:sz w:val="22"/>
          <w:szCs w:val="22"/>
        </w:rPr>
        <w:t xml:space="preserve"> – the capital of La Union province in the Philippines</w:t>
      </w:r>
    </w:p>
    <w:p w14:paraId="7D481937" w14:textId="77777777" w:rsidR="00623E1D" w:rsidRPr="00623E1D" w:rsidRDefault="00B036FA" w:rsidP="003F1E6C">
      <w:pPr>
        <w:rPr>
          <w:rStyle w:val="Hyperlink"/>
          <w:color w:val="auto"/>
          <w:u w:val="none"/>
        </w:rPr>
      </w:pPr>
      <w:r w:rsidRPr="00B036FA">
        <w:rPr>
          <w:rFonts w:asciiTheme="minorHAnsi" w:hAnsiTheme="minorHAnsi" w:cstheme="minorHAnsi"/>
          <w:sz w:val="22"/>
          <w:szCs w:val="22"/>
        </w:rPr>
        <w:t xml:space="preserve">-  </w:t>
      </w:r>
      <w:r w:rsidR="003F1E6C" w:rsidRPr="00B036FA">
        <w:rPr>
          <w:rFonts w:asciiTheme="minorHAnsi" w:hAnsiTheme="minorHAnsi" w:cstheme="minorHAnsi"/>
          <w:sz w:val="22"/>
          <w:szCs w:val="22"/>
        </w:rPr>
        <w:t>Portuguese Navy</w:t>
      </w:r>
    </w:p>
    <w:p w14:paraId="51FC4F36" w14:textId="77777777" w:rsidR="008B3902" w:rsidRDefault="00000000" w:rsidP="008B3902">
      <w:hyperlink r:id="rId12" w:history="1">
        <w:r w:rsidR="00E72859">
          <w:rPr>
            <w:noProof/>
            <w:color w:val="0000FF"/>
          </w:rPr>
          <w:drawing>
            <wp:inline distT="0" distB="0" distL="0" distR="0" wp14:anchorId="489D0D4D" wp14:editId="18259242">
              <wp:extent cx="3084945" cy="2313709"/>
              <wp:effectExtent l="0" t="0" r="1270" b="0"/>
              <wp:docPr id="5" name="Picture 5" descr="Inlin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line image 2"/>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3095431" cy="2321573"/>
                      </a:xfrm>
                      <a:prstGeom prst="rect">
                        <a:avLst/>
                      </a:prstGeom>
                      <a:noFill/>
                      <a:ln>
                        <a:noFill/>
                      </a:ln>
                    </pic:spPr>
                  </pic:pic>
                </a:graphicData>
              </a:graphic>
            </wp:inline>
          </w:drawing>
        </w:r>
        <w:r w:rsidR="008B3902">
          <w:rPr>
            <w:color w:val="0000FF"/>
            <w:u w:val="single"/>
          </w:rPr>
          <w:br/>
        </w:r>
      </w:hyperlink>
      <w:r w:rsidR="008B3902">
        <w:t xml:space="preserve">On the field at Azteca Stadium - Club America vs Pumas </w:t>
      </w:r>
      <w:r w:rsidR="0084176B">
        <w:t>(9/</w:t>
      </w:r>
      <w:r w:rsidR="008B3902">
        <w:t>24</w:t>
      </w:r>
      <w:r w:rsidR="0084176B">
        <w:t>/1</w:t>
      </w:r>
      <w:r w:rsidR="008B3902">
        <w:t>6</w:t>
      </w:r>
      <w:r w:rsidR="0084176B">
        <w:t>) and vs Veracruz</w:t>
      </w:r>
      <w:r w:rsidR="000B3A6B">
        <w:t xml:space="preserve"> 2017.</w:t>
      </w:r>
    </w:p>
    <w:p w14:paraId="5777B623" w14:textId="77777777" w:rsidR="008B3902" w:rsidRDefault="00E72859" w:rsidP="008B3902">
      <w:r>
        <w:rPr>
          <w:noProof/>
        </w:rPr>
        <w:drawing>
          <wp:inline distT="0" distB="0" distL="0" distR="0" wp14:anchorId="3954B83D" wp14:editId="2C7B0FA8">
            <wp:extent cx="1560078" cy="2083985"/>
            <wp:effectExtent l="0" t="0" r="2540" b="0"/>
            <wp:docPr id="6" name="Picture 6" descr="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2540" cy="2140707"/>
                    </a:xfrm>
                    <a:prstGeom prst="rect">
                      <a:avLst/>
                    </a:prstGeom>
                    <a:noFill/>
                    <a:ln>
                      <a:noFill/>
                    </a:ln>
                  </pic:spPr>
                </pic:pic>
              </a:graphicData>
            </a:graphic>
          </wp:inline>
        </w:drawing>
      </w:r>
      <w:r w:rsidR="00932440">
        <w:rPr>
          <w:noProof/>
        </w:rPr>
        <w:t xml:space="preserve">                </w:t>
      </w:r>
      <w:r w:rsidRPr="0084176B">
        <w:rPr>
          <w:noProof/>
        </w:rPr>
        <w:drawing>
          <wp:inline distT="0" distB="0" distL="0" distR="0" wp14:anchorId="09EFF425" wp14:editId="70BA0C69">
            <wp:extent cx="2796540" cy="2097405"/>
            <wp:effectExtent l="0" t="0" r="3810" b="0"/>
            <wp:docPr id="7" name="Picture 7" descr="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0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540" cy="2097405"/>
                    </a:xfrm>
                    <a:prstGeom prst="rect">
                      <a:avLst/>
                    </a:prstGeom>
                    <a:noFill/>
                    <a:ln>
                      <a:noFill/>
                    </a:ln>
                  </pic:spPr>
                </pic:pic>
              </a:graphicData>
            </a:graphic>
          </wp:inline>
        </w:drawing>
      </w:r>
    </w:p>
    <w:p w14:paraId="16C7C9BE" w14:textId="48365252" w:rsidR="00756CDD" w:rsidRDefault="001820B5" w:rsidP="009E3692">
      <w:r>
        <w:lastRenderedPageBreak/>
        <w:t>How about an update on United’s Balanced Scorecard…</w:t>
      </w:r>
    </w:p>
    <w:p w14:paraId="2E733C44" w14:textId="77777777" w:rsidR="00A534D3" w:rsidRDefault="00A534D3" w:rsidP="009E3692"/>
    <w:p w14:paraId="0993304E" w14:textId="1552AE40" w:rsidR="00F61F7D" w:rsidRDefault="00F61F7D" w:rsidP="00F61F7D">
      <w:pPr>
        <w:rPr>
          <w:rFonts w:ascii="Calibri" w:hAnsi="Calibri"/>
          <w:sz w:val="22"/>
          <w:szCs w:val="22"/>
        </w:rPr>
      </w:pPr>
      <w:r>
        <w:rPr>
          <w:rFonts w:ascii="Calibri" w:hAnsi="Calibri"/>
          <w:b/>
          <w:bCs/>
          <w:sz w:val="22"/>
          <w:szCs w:val="22"/>
        </w:rPr>
        <w:t>From:</w:t>
      </w:r>
      <w:r>
        <w:rPr>
          <w:rFonts w:ascii="Calibri" w:hAnsi="Calibri"/>
          <w:sz w:val="22"/>
          <w:szCs w:val="22"/>
        </w:rPr>
        <w:t xml:space="preserve"> The Wall Street Journal </w:t>
      </w:r>
      <w:r>
        <w:rPr>
          <w:rFonts w:ascii="Calibri" w:hAnsi="Calibri"/>
          <w:sz w:val="22"/>
          <w:szCs w:val="22"/>
        </w:rPr>
        <w:br/>
      </w:r>
      <w:r>
        <w:rPr>
          <w:rFonts w:ascii="Calibri" w:hAnsi="Calibri"/>
          <w:b/>
          <w:bCs/>
          <w:sz w:val="22"/>
          <w:szCs w:val="22"/>
        </w:rPr>
        <w:t>Sent:</w:t>
      </w:r>
      <w:r>
        <w:rPr>
          <w:rFonts w:ascii="Calibri" w:hAnsi="Calibri"/>
          <w:sz w:val="22"/>
          <w:szCs w:val="22"/>
        </w:rPr>
        <w:t xml:space="preserve"> Friday, April 21, </w:t>
      </w:r>
      <w:proofErr w:type="gramStart"/>
      <w:r>
        <w:rPr>
          <w:rFonts w:ascii="Calibri" w:hAnsi="Calibri"/>
          <w:sz w:val="22"/>
          <w:szCs w:val="22"/>
        </w:rPr>
        <w:t>2017</w:t>
      </w:r>
      <w:proofErr w:type="gramEnd"/>
      <w:r>
        <w:rPr>
          <w:rFonts w:ascii="Calibri" w:hAnsi="Calibri"/>
          <w:sz w:val="22"/>
          <w:szCs w:val="22"/>
        </w:rPr>
        <w:t xml:space="preserve"> 4:55 PM</w:t>
      </w:r>
      <w:r>
        <w:rPr>
          <w:rFonts w:ascii="Calibri" w:hAnsi="Calibri"/>
          <w:sz w:val="22"/>
          <w:szCs w:val="22"/>
        </w:rPr>
        <w:br/>
      </w:r>
      <w:r>
        <w:rPr>
          <w:rFonts w:ascii="Calibri" w:hAnsi="Calibri"/>
          <w:b/>
          <w:bCs/>
          <w:sz w:val="22"/>
          <w:szCs w:val="22"/>
        </w:rPr>
        <w:t>To:</w:t>
      </w:r>
      <w:r>
        <w:rPr>
          <w:rFonts w:ascii="Calibri" w:hAnsi="Calibri"/>
          <w:sz w:val="22"/>
          <w:szCs w:val="22"/>
        </w:rPr>
        <w:t xml:space="preserve"> Lendecky, Brian</w:t>
      </w:r>
      <w:r>
        <w:rPr>
          <w:rFonts w:ascii="Calibri" w:hAnsi="Calibri"/>
          <w:sz w:val="22"/>
          <w:szCs w:val="22"/>
        </w:rPr>
        <w:br/>
      </w:r>
      <w:r>
        <w:rPr>
          <w:rFonts w:ascii="Calibri" w:hAnsi="Calibri"/>
          <w:b/>
          <w:bCs/>
          <w:sz w:val="22"/>
          <w:szCs w:val="22"/>
        </w:rPr>
        <w:t>Subject:</w:t>
      </w:r>
      <w:r>
        <w:rPr>
          <w:rFonts w:ascii="Calibri" w:hAnsi="Calibri"/>
          <w:sz w:val="22"/>
          <w:szCs w:val="22"/>
        </w:rPr>
        <w:t xml:space="preserve"> WSJ News Alert: United Says CEO Munoz Won’t Take Chairmanship</w:t>
      </w:r>
    </w:p>
    <w:p w14:paraId="6EB0CF3D" w14:textId="1730362F" w:rsidR="00F61F7D" w:rsidRDefault="00F61F7D" w:rsidP="00D73726"/>
    <w:p w14:paraId="100B4C20" w14:textId="77777777" w:rsidR="00F61F7D" w:rsidRPr="00A755BA" w:rsidRDefault="00F61F7D" w:rsidP="00F61F7D">
      <w:pPr>
        <w:rPr>
          <w:rFonts w:ascii="Cambria" w:hAnsi="Cambria"/>
          <w:b/>
          <w:u w:val="single"/>
        </w:rPr>
      </w:pPr>
      <w:r>
        <w:rPr>
          <w:rFonts w:ascii="Cambria" w:hAnsi="Cambria"/>
          <w:b/>
          <w:color w:val="002060"/>
          <w:kern w:val="36"/>
          <w:u w:val="single"/>
        </w:rPr>
        <w:t>United Says CEO Munoz Won’t Take Chairmanship</w:t>
      </w:r>
    </w:p>
    <w:p w14:paraId="1C742FEF" w14:textId="77777777" w:rsidR="00F61F7D" w:rsidRPr="00F61F7D" w:rsidRDefault="00F61F7D" w:rsidP="00F61F7D">
      <w:pPr>
        <w:rPr>
          <w:rFonts w:ascii="Arial" w:eastAsia="Calibri" w:hAnsi="Arial" w:cs="Arial"/>
          <w:sz w:val="21"/>
          <w:szCs w:val="21"/>
        </w:rPr>
      </w:pPr>
      <w:r>
        <w:rPr>
          <w:rFonts w:ascii="Arial" w:hAnsi="Arial" w:cs="Arial"/>
          <w:sz w:val="21"/>
          <w:szCs w:val="21"/>
        </w:rPr>
        <w:t>United Continental moved to further stem fallout from the incident in which police dragged off a paying passenger from one of its flights, saying its chief executive Oscar Munoz will no longer be taking on the chairman role and that it will revamp executive-compensation incentives.</w:t>
      </w:r>
    </w:p>
    <w:p w14:paraId="305FA22A" w14:textId="77777777" w:rsidR="00F61F7D" w:rsidRDefault="00F61F7D" w:rsidP="00F61F7D">
      <w:pPr>
        <w:rPr>
          <w:rFonts w:ascii="Arial" w:hAnsi="Arial" w:cs="Arial"/>
          <w:sz w:val="21"/>
          <w:szCs w:val="21"/>
        </w:rPr>
      </w:pPr>
    </w:p>
    <w:p w14:paraId="5FDD03E4" w14:textId="77777777" w:rsidR="00F61F7D" w:rsidRDefault="00F61F7D" w:rsidP="00F61F7D">
      <w:pPr>
        <w:rPr>
          <w:rFonts w:ascii="Arial" w:hAnsi="Arial" w:cs="Arial"/>
          <w:sz w:val="21"/>
          <w:szCs w:val="21"/>
        </w:rPr>
      </w:pPr>
      <w:r>
        <w:rPr>
          <w:rFonts w:ascii="Arial" w:hAnsi="Arial" w:cs="Arial"/>
          <w:sz w:val="21"/>
          <w:szCs w:val="21"/>
        </w:rPr>
        <w:t>In a federal filing on Friday, United said its board is planning to adjust managerial incentive compensation to focus more on performance measures related to customer service.</w:t>
      </w:r>
    </w:p>
    <w:p w14:paraId="3CEB2B7A" w14:textId="1FC6894F" w:rsidR="00F61F7D" w:rsidRDefault="00F61F7D" w:rsidP="00F61F7D">
      <w:pPr>
        <w:rPr>
          <w:rFonts w:ascii="Arial" w:hAnsi="Arial" w:cs="Arial"/>
          <w:color w:val="333333"/>
          <w:sz w:val="21"/>
          <w:szCs w:val="21"/>
        </w:rPr>
      </w:pPr>
    </w:p>
    <w:p w14:paraId="1E8E552C" w14:textId="77777777" w:rsidR="00D37588" w:rsidRDefault="00D37588" w:rsidP="00F61F7D">
      <w:pPr>
        <w:rPr>
          <w:rFonts w:ascii="Arial" w:hAnsi="Arial" w:cs="Arial"/>
          <w:color w:val="333333"/>
          <w:sz w:val="21"/>
          <w:szCs w:val="21"/>
        </w:rPr>
      </w:pPr>
    </w:p>
    <w:p w14:paraId="24EFC582" w14:textId="77777777" w:rsidR="00814602" w:rsidRDefault="00F61F7D" w:rsidP="008B3902">
      <w:r>
        <w:t xml:space="preserve">I found this in </w:t>
      </w:r>
      <w:r w:rsidR="00814602">
        <w:t>United’s 10-K for the year ended December 31, 2017:</w:t>
      </w:r>
    </w:p>
    <w:p w14:paraId="1D78CC11" w14:textId="77777777" w:rsidR="009E3692" w:rsidRDefault="009E3692" w:rsidP="008B3902"/>
    <w:p w14:paraId="3E3978B9" w14:textId="77777777" w:rsidR="009E3692" w:rsidRDefault="00E72859" w:rsidP="008B3902">
      <w:r>
        <w:rPr>
          <w:noProof/>
        </w:rPr>
        <w:drawing>
          <wp:inline distT="0" distB="0" distL="0" distR="0" wp14:anchorId="282D276A" wp14:editId="674DE2ED">
            <wp:extent cx="6598920" cy="2385060"/>
            <wp:effectExtent l="0" t="0" r="0" b="0"/>
            <wp:docPr id="8" name="Picture 1" descr="cid:image001.jpg@01D3DC87.031B4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3DC87.031B41D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598920" cy="2385060"/>
                    </a:xfrm>
                    <a:prstGeom prst="rect">
                      <a:avLst/>
                    </a:prstGeom>
                    <a:noFill/>
                    <a:ln>
                      <a:noFill/>
                    </a:ln>
                  </pic:spPr>
                </pic:pic>
              </a:graphicData>
            </a:graphic>
          </wp:inline>
        </w:drawing>
      </w:r>
    </w:p>
    <w:p w14:paraId="57F21B83" w14:textId="77777777" w:rsidR="00D37588" w:rsidRDefault="00D37588" w:rsidP="008B3902">
      <w:pPr>
        <w:rPr>
          <w:color w:val="FF0000"/>
          <w:highlight w:val="yellow"/>
        </w:rPr>
      </w:pPr>
    </w:p>
    <w:p w14:paraId="3BCA0640" w14:textId="77777777" w:rsidR="00D37588" w:rsidRDefault="00D37588" w:rsidP="008B3902">
      <w:pPr>
        <w:rPr>
          <w:color w:val="FF0000"/>
          <w:highlight w:val="yellow"/>
        </w:rPr>
      </w:pPr>
    </w:p>
    <w:p w14:paraId="56D6A060" w14:textId="77777777" w:rsidR="00D37588" w:rsidRDefault="00D37588" w:rsidP="008B3902">
      <w:pPr>
        <w:rPr>
          <w:color w:val="FF0000"/>
          <w:highlight w:val="yellow"/>
        </w:rPr>
      </w:pPr>
    </w:p>
    <w:p w14:paraId="49CAB6B1" w14:textId="77777777" w:rsidR="00D37588" w:rsidRPr="00D37588" w:rsidRDefault="00D37588" w:rsidP="00D37588">
      <w:r w:rsidRPr="00D37588">
        <w:t>How about another United Airlines update?</w:t>
      </w:r>
    </w:p>
    <w:p w14:paraId="31E60AA2" w14:textId="3F486E7F" w:rsidR="00D37588" w:rsidRDefault="00D37588" w:rsidP="00D37588">
      <w:r>
        <w:t xml:space="preserve">When I first saw the below </w:t>
      </w:r>
      <w:proofErr w:type="gramStart"/>
      <w:r>
        <w:t>article</w:t>
      </w:r>
      <w:proofErr w:type="gramEnd"/>
      <w:r>
        <w:t xml:space="preserve"> I thought it was from The Onion or a similar satire site.  But nope, it was real and in the Chicago Business Journal.  Not surprisingly, United rolled this back quickly.</w:t>
      </w:r>
    </w:p>
    <w:p w14:paraId="6132C9F5" w14:textId="77777777" w:rsidR="00D37588" w:rsidRDefault="00D37588" w:rsidP="00D37588"/>
    <w:p w14:paraId="747AA56D" w14:textId="77777777" w:rsidR="00D37588" w:rsidRDefault="00D37588" w:rsidP="00D37588">
      <w:pPr>
        <w:rPr>
          <w:b/>
          <w:bCs/>
          <w:kern w:val="36"/>
        </w:rPr>
      </w:pPr>
      <w:r w:rsidRPr="004255DE">
        <w:rPr>
          <w:b/>
          <w:bCs/>
          <w:kern w:val="36"/>
        </w:rPr>
        <w:t xml:space="preserve">United Airlines employees shocked: Bonuses replaced with </w:t>
      </w:r>
      <w:proofErr w:type="gramStart"/>
      <w:r w:rsidRPr="004255DE">
        <w:rPr>
          <w:b/>
          <w:bCs/>
          <w:kern w:val="36"/>
        </w:rPr>
        <w:t>lottery</w:t>
      </w:r>
      <w:proofErr w:type="gramEnd"/>
    </w:p>
    <w:p w14:paraId="2029363E" w14:textId="77777777" w:rsidR="00D37588" w:rsidRPr="004255DE" w:rsidRDefault="00D37588" w:rsidP="00D37588">
      <w:r w:rsidRPr="004255DE">
        <w:t xml:space="preserve">By Lewis </w:t>
      </w:r>
      <w:proofErr w:type="gramStart"/>
      <w:r w:rsidRPr="004255DE">
        <w:t>Lazare  –</w:t>
      </w:r>
      <w:proofErr w:type="gramEnd"/>
      <w:r w:rsidRPr="004255DE">
        <w:t>  Chicago Business Journal</w:t>
      </w:r>
    </w:p>
    <w:p w14:paraId="6812B4E0" w14:textId="77777777" w:rsidR="00D37588" w:rsidRPr="004255DE" w:rsidRDefault="00D37588" w:rsidP="00D37588">
      <w:r w:rsidRPr="004255DE">
        <w:t>Mar 2, 2018, 4:47pm CST</w:t>
      </w:r>
    </w:p>
    <w:p w14:paraId="23D0EC61" w14:textId="77777777" w:rsidR="00A25990" w:rsidRDefault="00A25990" w:rsidP="00D37588"/>
    <w:p w14:paraId="30EE5C93" w14:textId="6ACBB44D" w:rsidR="00D37588" w:rsidRDefault="00D37588" w:rsidP="00D37588">
      <w:r w:rsidRPr="004255DE">
        <w:t>United Airlines President</w:t>
      </w:r>
      <w:r>
        <w:t xml:space="preserve"> Scott Kirby </w:t>
      </w:r>
      <w:r w:rsidRPr="004255DE">
        <w:t>sent shock waves through the employee ranks at the Chicago-based airline today.</w:t>
      </w:r>
      <w:r>
        <w:t xml:space="preserve">  </w:t>
      </w:r>
      <w:r w:rsidRPr="004255DE">
        <w:t>Kirby issued an employee memo in which he announced that the Chicago-based airline is dropping the quarterly performance bonuses the carrier had been giving out to all employees qualified to receive them.</w:t>
      </w:r>
    </w:p>
    <w:p w14:paraId="43624AEB" w14:textId="77777777" w:rsidR="00D37588" w:rsidRDefault="00D37588" w:rsidP="00D37588"/>
    <w:p w14:paraId="2CE0F935" w14:textId="77777777" w:rsidR="00D37588" w:rsidRDefault="00D37588" w:rsidP="00D37588">
      <w:r w:rsidRPr="004255DE">
        <w:t xml:space="preserve">Kirby said in the memo, obtained by the Chicago Business Journal, that the bonus payouts are being replaced with a new program called "core4 Score Rewards," which Kirby said would include quarterly </w:t>
      </w:r>
      <w:r w:rsidRPr="004255DE">
        <w:lastRenderedPageBreak/>
        <w:t>prizes like cash ranging from $2,000 to $40,000, luxury cars, vacation packages, and a grand of prize of $100,000 awarded to one eligible employee per quarter.</w:t>
      </w:r>
    </w:p>
    <w:p w14:paraId="4DC525F1" w14:textId="77777777" w:rsidR="00D37588" w:rsidRPr="004255DE" w:rsidRDefault="00D37588" w:rsidP="00D37588"/>
    <w:p w14:paraId="1F4D7787" w14:textId="77777777" w:rsidR="00D37588" w:rsidRDefault="00D37588" w:rsidP="00D37588">
      <w:r w:rsidRPr="004255DE">
        <w:t>Kirby went on to say that each quarter that United reaches at least one of the performance goals outlined in the memo, there will be a drawing for the prizes listed in the memo.</w:t>
      </w:r>
      <w:r>
        <w:t xml:space="preserve">  </w:t>
      </w:r>
      <w:r w:rsidRPr="004255DE">
        <w:t>Of course, only the winners of this lottery drawing would get the prizes, apparently leaving the rest of eligible employees with nothing to show for their contributions in helping United achieve its performance goals.</w:t>
      </w:r>
    </w:p>
    <w:p w14:paraId="79EF3BDF" w14:textId="77777777" w:rsidR="00D37588" w:rsidRPr="004255DE" w:rsidRDefault="00D37588" w:rsidP="00D37588"/>
    <w:p w14:paraId="69D8E54D" w14:textId="77777777" w:rsidR="00D37588" w:rsidRPr="004255DE" w:rsidRDefault="00D37588" w:rsidP="00D37588">
      <w:r w:rsidRPr="004255DE">
        <w:t>Oddly, Kirby connected the bonus decision to the core4 program Kirby began rolling out in January of this year.</w:t>
      </w:r>
      <w:r>
        <w:t xml:space="preserve">  </w:t>
      </w:r>
      <w:r w:rsidRPr="004255DE">
        <w:t>"As we look to continue improving, we took a step back and decided to replace the quarterly operational bonus and perfect attendance programs with an exciting new rewards program called 'core4 Score Rewards'," Kirby wrote.</w:t>
      </w:r>
      <w:r>
        <w:t xml:space="preserve">  </w:t>
      </w:r>
      <w:r w:rsidRPr="004255DE">
        <w:t>The core4 program Kirby referenced is designed to make employees at United a more caring lot as they carry out their daily duties at the airline. </w:t>
      </w:r>
      <w:r>
        <w:t xml:space="preserve"> </w:t>
      </w:r>
      <w:r w:rsidRPr="004255DE">
        <w:t>The hope Kirby expressed earlier this year is that United will build an overall image as a more caring airline as the core4 program gets into full swing across the United network.</w:t>
      </w:r>
    </w:p>
    <w:p w14:paraId="40E1AE96" w14:textId="77777777" w:rsidR="00D37588" w:rsidRDefault="00D37588" w:rsidP="00D37588"/>
    <w:p w14:paraId="2CF394BF" w14:textId="77777777" w:rsidR="00D37588" w:rsidRPr="004255DE" w:rsidRDefault="00D37588" w:rsidP="00D37588">
      <w:r w:rsidRPr="004255DE">
        <w:t xml:space="preserve">But sources among United's rank and file employees late today said Kirby's memo </w:t>
      </w:r>
      <w:proofErr w:type="gramStart"/>
      <w:r w:rsidRPr="004255DE">
        <w:t>has</w:t>
      </w:r>
      <w:proofErr w:type="gramEnd"/>
      <w:r w:rsidRPr="004255DE">
        <w:t xml:space="preserve"> quickly ignited a firestorm within the employee ranks at the airline, which may not help create that caring attitude Kirby is seeking.</w:t>
      </w:r>
      <w:r>
        <w:t xml:space="preserve">  </w:t>
      </w:r>
      <w:r w:rsidRPr="004255DE">
        <w:t>A United spokeswoman had this to say late today about the changes: "We announced a new internal program based on United meeting certain operational and dependability metrics as a way of offering meaningful rewards to our employees. We believe that this new program will build excitement and a sense of accomplishment as we continue to set all-time operational records that result in an experience that our customers value."</w:t>
      </w:r>
    </w:p>
    <w:p w14:paraId="179E3E94" w14:textId="77777777" w:rsidR="00D37588" w:rsidRDefault="00D37588" w:rsidP="00D37588"/>
    <w:p w14:paraId="2CD3696A" w14:textId="77777777" w:rsidR="00D37588" w:rsidRPr="004255DE" w:rsidRDefault="00D37588" w:rsidP="00D37588">
      <w:r w:rsidRPr="004255DE">
        <w:t>Excitement may not be what many United employees' first reaction will be to Kirby's news today.</w:t>
      </w:r>
      <w:r>
        <w:t xml:space="preserve">  </w:t>
      </w:r>
      <w:r w:rsidRPr="004255DE">
        <w:t>But one thing is certain. Kirby can ill-afford to jeopardize the improving on-time performance metrics United has seen over the past year.</w:t>
      </w:r>
      <w:r>
        <w:t xml:space="preserve">  </w:t>
      </w:r>
      <w:r w:rsidRPr="004255DE">
        <w:t xml:space="preserve">As Kirby also noted in today's memo about the new lottery: "I couldn't be </w:t>
      </w:r>
      <w:proofErr w:type="gramStart"/>
      <w:r w:rsidRPr="004255DE">
        <w:t>more proud</w:t>
      </w:r>
      <w:proofErr w:type="gramEnd"/>
      <w:r w:rsidRPr="004255DE">
        <w:t xml:space="preserve"> of our performance in 2017. We set all-time records in almost every operating metric, and on the metric that probably best represents our core operating performance, D:00, we were number one in the industry."</w:t>
      </w:r>
      <w:r>
        <w:t xml:space="preserve">  </w:t>
      </w:r>
      <w:r w:rsidRPr="004255DE">
        <w:t>"D:00" is the metric for flight departures that occur at or before a flight's scheduled departure time.</w:t>
      </w:r>
    </w:p>
    <w:p w14:paraId="4FD072FA" w14:textId="77777777" w:rsidR="009F5B31" w:rsidRDefault="009F5B31" w:rsidP="008B3902"/>
    <w:p w14:paraId="115194DF" w14:textId="77777777" w:rsidR="009F5B31" w:rsidRDefault="009F5B31" w:rsidP="008B3902"/>
    <w:p w14:paraId="7D2EBE34" w14:textId="0AD7BBF0" w:rsidR="008B3902" w:rsidRPr="00BC276F" w:rsidRDefault="00F7029D" w:rsidP="008B3902">
      <w:r w:rsidRPr="00BC276F">
        <w:t>An</w:t>
      </w:r>
      <w:r w:rsidR="008B3902" w:rsidRPr="00BC276F">
        <w:t xml:space="preserve"> example of </w:t>
      </w:r>
      <w:r w:rsidRPr="00BC276F">
        <w:t xml:space="preserve">one of </w:t>
      </w:r>
      <w:r w:rsidR="008B3902" w:rsidRPr="00BC276F">
        <w:t>my prior performance review</w:t>
      </w:r>
      <w:r w:rsidRPr="00BC276F">
        <w:t>s</w:t>
      </w:r>
      <w:r w:rsidR="008B3902" w:rsidRPr="00BC276F">
        <w:t xml:space="preserve"> (how my raise and/or bonus was determined):</w:t>
      </w:r>
    </w:p>
    <w:p w14:paraId="0543DA50" w14:textId="2B0EF17A" w:rsidR="008B3902" w:rsidRPr="00BC276F" w:rsidRDefault="008B3902" w:rsidP="008B3902">
      <w:r w:rsidRPr="00BC276F">
        <w:t xml:space="preserve">45% - Corporate </w:t>
      </w:r>
      <w:r w:rsidR="00756CDD" w:rsidRPr="00BC276F">
        <w:t>achieves</w:t>
      </w:r>
      <w:r w:rsidRPr="00BC276F">
        <w:t xml:space="preserve"> </w:t>
      </w:r>
      <w:proofErr w:type="gramStart"/>
      <w:r w:rsidRPr="00BC276F">
        <w:t>budget</w:t>
      </w:r>
      <w:proofErr w:type="gramEnd"/>
      <w:r w:rsidRPr="00BC276F">
        <w:tab/>
      </w:r>
      <w:r w:rsidRPr="00BC276F">
        <w:tab/>
      </w:r>
      <w:r w:rsidRPr="00BC276F">
        <w:tab/>
      </w:r>
      <w:r w:rsidRPr="00BC276F">
        <w:tab/>
      </w:r>
    </w:p>
    <w:p w14:paraId="171AE7A3" w14:textId="77777777" w:rsidR="008B3902" w:rsidRPr="00BC276F" w:rsidRDefault="008B3902" w:rsidP="008B3902">
      <w:r w:rsidRPr="00BC276F">
        <w:t>55% - Austin</w:t>
      </w:r>
      <w:r w:rsidR="00F7029D" w:rsidRPr="00BC276F">
        <w:t xml:space="preserve"> facility</w:t>
      </w:r>
    </w:p>
    <w:p w14:paraId="7E351102" w14:textId="057093FA" w:rsidR="008B3902" w:rsidRPr="00BC276F" w:rsidRDefault="008B3902" w:rsidP="008B3902">
      <w:r w:rsidRPr="00BC276F">
        <w:tab/>
        <w:t xml:space="preserve">10% - Accounting </w:t>
      </w:r>
      <w:r w:rsidR="0095637F" w:rsidRPr="00BC276F">
        <w:t>department achieves</w:t>
      </w:r>
      <w:r w:rsidRPr="00BC276F">
        <w:t xml:space="preserve"> </w:t>
      </w:r>
      <w:proofErr w:type="gramStart"/>
      <w:r w:rsidRPr="00BC276F">
        <w:t>budget</w:t>
      </w:r>
      <w:proofErr w:type="gramEnd"/>
      <w:r w:rsidRPr="00BC276F">
        <w:tab/>
      </w:r>
    </w:p>
    <w:p w14:paraId="54DA6DCA" w14:textId="45A40316" w:rsidR="008B3902" w:rsidRPr="00BC276F" w:rsidRDefault="008B3902" w:rsidP="008B3902">
      <w:r w:rsidRPr="00BC276F">
        <w:tab/>
        <w:t xml:space="preserve">10% - improve a </w:t>
      </w:r>
      <w:proofErr w:type="gramStart"/>
      <w:r w:rsidRPr="00BC276F">
        <w:t>process</w:t>
      </w:r>
      <w:proofErr w:type="gramEnd"/>
      <w:r w:rsidR="00BC276F" w:rsidRPr="00BC276F">
        <w:tab/>
      </w:r>
      <w:r w:rsidR="00BC276F" w:rsidRPr="00BC276F">
        <w:tab/>
      </w:r>
      <w:r w:rsidRPr="00BC276F">
        <w:tab/>
      </w:r>
      <w:r w:rsidRPr="00BC276F">
        <w:tab/>
      </w:r>
    </w:p>
    <w:p w14:paraId="5AB2C628" w14:textId="6D168778" w:rsidR="008B3902" w:rsidRPr="00BC276F" w:rsidRDefault="008B3902" w:rsidP="008B3902">
      <w:r w:rsidRPr="00BC276F">
        <w:tab/>
        <w:t xml:space="preserve">10% - </w:t>
      </w:r>
      <w:r w:rsidR="00347834" w:rsidRPr="00BC276F">
        <w:t>“</w:t>
      </w:r>
      <w:r w:rsidR="00FA6C52" w:rsidRPr="00BC276F">
        <w:t>support management team</w:t>
      </w:r>
      <w:r w:rsidR="00347834" w:rsidRPr="00BC276F">
        <w:t>”</w:t>
      </w:r>
      <w:r w:rsidRPr="00BC276F">
        <w:tab/>
      </w:r>
      <w:r w:rsidRPr="00BC276F">
        <w:tab/>
      </w:r>
      <w:r w:rsidR="00FA6C52" w:rsidRPr="00BC276F">
        <w:tab/>
      </w:r>
    </w:p>
    <w:p w14:paraId="1768DC54" w14:textId="3E8BAA60" w:rsidR="008B3902" w:rsidRPr="00BC276F" w:rsidRDefault="008B3902" w:rsidP="008B3902">
      <w:r w:rsidRPr="00BC276F">
        <w:tab/>
        <w:t>10% - learn something new</w:t>
      </w:r>
      <w:r w:rsidR="00347834" w:rsidRPr="00BC276F">
        <w:t xml:space="preserve"> (cross-train)</w:t>
      </w:r>
      <w:r w:rsidRPr="00BC276F">
        <w:tab/>
      </w:r>
      <w:r w:rsidRPr="00BC276F">
        <w:tab/>
      </w:r>
    </w:p>
    <w:p w14:paraId="2CD9364B" w14:textId="01093B5A" w:rsidR="008B3902" w:rsidRPr="00BC276F" w:rsidRDefault="008B3902" w:rsidP="008B3902">
      <w:r w:rsidRPr="00BC276F">
        <w:tab/>
        <w:t>10% - formal training</w:t>
      </w:r>
      <w:r w:rsidRPr="00BC276F">
        <w:tab/>
      </w:r>
      <w:r w:rsidRPr="00BC276F">
        <w:tab/>
      </w:r>
      <w:r w:rsidRPr="00BC276F">
        <w:tab/>
      </w:r>
      <w:r w:rsidRPr="00BC276F">
        <w:tab/>
      </w:r>
      <w:r w:rsidRPr="00BC276F">
        <w:tab/>
      </w:r>
    </w:p>
    <w:p w14:paraId="2404A26E" w14:textId="194EE69B" w:rsidR="008B3902" w:rsidRDefault="008B3902" w:rsidP="008B3902">
      <w:r w:rsidRPr="00BC276F">
        <w:tab/>
        <w:t>5% - no accidents</w:t>
      </w:r>
      <w:r w:rsidRPr="00BC276F">
        <w:tab/>
      </w:r>
      <w:r w:rsidRPr="00BC276F">
        <w:tab/>
      </w:r>
      <w:r w:rsidRPr="00BC276F">
        <w:tab/>
      </w:r>
      <w:r w:rsidRPr="00BC276F">
        <w:tab/>
      </w:r>
      <w:r w:rsidRPr="00BC276F">
        <w:tab/>
      </w:r>
    </w:p>
    <w:p w14:paraId="60D81EDD" w14:textId="77777777" w:rsidR="004F6706" w:rsidRDefault="004F6706" w:rsidP="00937F2A">
      <w:pPr>
        <w:rPr>
          <w:u w:val="single"/>
        </w:rPr>
      </w:pPr>
    </w:p>
    <w:p w14:paraId="13943C5A" w14:textId="77777777" w:rsidR="009F5B31" w:rsidRDefault="009F5B31" w:rsidP="00937F2A">
      <w:pPr>
        <w:rPr>
          <w:u w:val="single"/>
        </w:rPr>
      </w:pPr>
    </w:p>
    <w:p w14:paraId="5E24FA5F" w14:textId="77777777" w:rsidR="00937F2A" w:rsidRPr="00BC4501" w:rsidRDefault="00937F2A" w:rsidP="00937F2A">
      <w:r w:rsidRPr="00BC4501">
        <w:rPr>
          <w:u w:val="single"/>
        </w:rPr>
        <w:t>Key Do’s for the Balanced Scorecard</w:t>
      </w:r>
      <w:r w:rsidR="00173E5A" w:rsidRPr="00173E5A">
        <w:tab/>
      </w:r>
    </w:p>
    <w:p w14:paraId="4BA5F28A" w14:textId="417D942B" w:rsidR="00937F2A" w:rsidRDefault="00937F2A" w:rsidP="00937F2A">
      <w:r>
        <w:t>1.  Think small and big</w:t>
      </w:r>
    </w:p>
    <w:p w14:paraId="385684C8" w14:textId="77777777" w:rsidR="00937F2A" w:rsidRDefault="00937F2A" w:rsidP="00937F2A">
      <w:r>
        <w:t>2.  Goldilocks – Have the right number of measures.</w:t>
      </w:r>
    </w:p>
    <w:p w14:paraId="6A30AEAA" w14:textId="77777777" w:rsidR="00937F2A" w:rsidRDefault="00937F2A" w:rsidP="00937F2A">
      <w:r>
        <w:t>3.  Make sure your scorecard aligns with your strategy</w:t>
      </w:r>
    </w:p>
    <w:p w14:paraId="68A9B0EF" w14:textId="2473DF0F" w:rsidR="00937F2A" w:rsidRDefault="00937F2A" w:rsidP="00937F2A">
      <w:pPr>
        <w:rPr>
          <w:color w:val="FF0000"/>
          <w:highlight w:val="yellow"/>
        </w:rPr>
      </w:pPr>
      <w:r>
        <w:t>4.  Be willing to tweak your scorecard (realize trade-offs might have to be made)</w:t>
      </w:r>
    </w:p>
    <w:p w14:paraId="7A15B399" w14:textId="32871D79" w:rsidR="00CF5B66" w:rsidRDefault="00CF5B66" w:rsidP="00CF5B66">
      <w:pPr>
        <w:shd w:val="clear" w:color="auto" w:fill="FFFFFF"/>
        <w:outlineLvl w:val="0"/>
      </w:pPr>
      <w:r w:rsidRPr="006C4E65">
        <w:lastRenderedPageBreak/>
        <w:t>“Wha</w:t>
      </w:r>
      <w:r>
        <w:t xml:space="preserve">t </w:t>
      </w:r>
      <w:r w:rsidR="006A27A9">
        <w:t>gets</w:t>
      </w:r>
      <w:r>
        <w:t xml:space="preserve"> measure</w:t>
      </w:r>
      <w:r w:rsidR="006A27A9">
        <w:t>d</w:t>
      </w:r>
      <w:r>
        <w:t xml:space="preserve"> is what gets done.</w:t>
      </w:r>
      <w:r w:rsidRPr="006C4E65">
        <w:t>”</w:t>
      </w:r>
      <w:r w:rsidR="008A638E">
        <w:t xml:space="preserve">  You don’t believe me?</w:t>
      </w:r>
    </w:p>
    <w:p w14:paraId="3617B13B" w14:textId="77777777" w:rsidR="003C61B2" w:rsidRDefault="003C61B2" w:rsidP="00CF5B66">
      <w:pPr>
        <w:shd w:val="clear" w:color="auto" w:fill="FFFFFF"/>
        <w:outlineLvl w:val="0"/>
        <w:rPr>
          <w:b/>
          <w:bCs/>
          <w:color w:val="373737"/>
          <w:kern w:val="36"/>
        </w:rPr>
      </w:pPr>
    </w:p>
    <w:p w14:paraId="2D71CD07" w14:textId="77777777" w:rsidR="003C61B2" w:rsidRDefault="003C61B2" w:rsidP="00CF5B66">
      <w:pPr>
        <w:shd w:val="clear" w:color="auto" w:fill="FFFFFF"/>
        <w:outlineLvl w:val="0"/>
        <w:rPr>
          <w:b/>
          <w:bCs/>
          <w:color w:val="373737"/>
          <w:kern w:val="36"/>
        </w:rPr>
      </w:pPr>
    </w:p>
    <w:p w14:paraId="3893E068" w14:textId="39A7FA50" w:rsidR="00CF5B66" w:rsidRPr="00212022" w:rsidRDefault="00CF5B66" w:rsidP="00CF5B66">
      <w:pPr>
        <w:shd w:val="clear" w:color="auto" w:fill="FFFFFF"/>
        <w:outlineLvl w:val="0"/>
        <w:rPr>
          <w:b/>
          <w:bCs/>
          <w:color w:val="373737"/>
          <w:kern w:val="36"/>
        </w:rPr>
      </w:pPr>
      <w:r w:rsidRPr="00212022">
        <w:rPr>
          <w:b/>
          <w:bCs/>
          <w:color w:val="373737"/>
          <w:kern w:val="36"/>
        </w:rPr>
        <w:t xml:space="preserve">From </w:t>
      </w:r>
      <w:hyperlink r:id="rId19" w:history="1">
        <w:r w:rsidRPr="00212022">
          <w:rPr>
            <w:rStyle w:val="Hyperlink"/>
            <w:b/>
            <w:bCs/>
            <w:kern w:val="36"/>
          </w:rPr>
          <w:t>www.foxsports.com</w:t>
        </w:r>
      </w:hyperlink>
      <w:r w:rsidRPr="00212022">
        <w:rPr>
          <w:b/>
          <w:bCs/>
          <w:color w:val="373737"/>
          <w:kern w:val="36"/>
        </w:rPr>
        <w:t xml:space="preserve"> on April 13, 2017</w:t>
      </w:r>
      <w:r>
        <w:rPr>
          <w:b/>
          <w:bCs/>
          <w:color w:val="373737"/>
          <w:kern w:val="36"/>
        </w:rPr>
        <w:t>:</w:t>
      </w:r>
    </w:p>
    <w:p w14:paraId="5A569A94" w14:textId="77777777" w:rsidR="001C57C7" w:rsidRDefault="00CF5B66" w:rsidP="00A5179C">
      <w:pPr>
        <w:shd w:val="clear" w:color="auto" w:fill="FFFFFF"/>
        <w:outlineLvl w:val="0"/>
        <w:rPr>
          <w:rFonts w:ascii="Arial" w:hAnsi="Arial" w:cs="Arial"/>
          <w:b/>
          <w:bCs/>
          <w:color w:val="373737"/>
          <w:kern w:val="36"/>
        </w:rPr>
      </w:pPr>
      <w:r w:rsidRPr="00EC73CD">
        <w:rPr>
          <w:rFonts w:ascii="Arial" w:hAnsi="Arial" w:cs="Arial"/>
          <w:b/>
          <w:bCs/>
          <w:color w:val="373737"/>
          <w:kern w:val="36"/>
        </w:rPr>
        <w:t xml:space="preserve">Blazers F Mo Harkless made $500K by not shooting 3-pointers in the season’s final </w:t>
      </w:r>
      <w:proofErr w:type="gramStart"/>
      <w:r w:rsidRPr="00EC73CD">
        <w:rPr>
          <w:rFonts w:ascii="Arial" w:hAnsi="Arial" w:cs="Arial"/>
          <w:b/>
          <w:bCs/>
          <w:color w:val="373737"/>
          <w:kern w:val="36"/>
        </w:rPr>
        <w:t>week</w:t>
      </w:r>
      <w:proofErr w:type="gramEnd"/>
    </w:p>
    <w:p w14:paraId="1C14C967" w14:textId="5A73F9B1" w:rsidR="00CF5B66" w:rsidRDefault="00CF5B66" w:rsidP="00A5179C">
      <w:pPr>
        <w:shd w:val="clear" w:color="auto" w:fill="FFFFFF"/>
        <w:outlineLvl w:val="0"/>
        <w:rPr>
          <w:rFonts w:ascii="Arial" w:hAnsi="Arial" w:cs="Arial"/>
          <w:b/>
          <w:bCs/>
          <w:color w:val="373737"/>
          <w:kern w:val="36"/>
        </w:rPr>
      </w:pPr>
      <w:r w:rsidRPr="00EC73CD">
        <w:rPr>
          <w:rFonts w:ascii="Arial" w:hAnsi="Arial" w:cs="Arial"/>
          <w:b/>
          <w:bCs/>
          <w:color w:val="373737"/>
          <w:kern w:val="36"/>
        </w:rPr>
        <w:t>By Cameron DaSilva</w:t>
      </w:r>
    </w:p>
    <w:p w14:paraId="2E3EE94C" w14:textId="77777777" w:rsidR="001C57C7" w:rsidRPr="00EC73CD" w:rsidRDefault="001C57C7" w:rsidP="00A5179C">
      <w:pPr>
        <w:shd w:val="clear" w:color="auto" w:fill="FFFFFF"/>
        <w:outlineLvl w:val="0"/>
        <w:rPr>
          <w:rFonts w:ascii="Arial" w:hAnsi="Arial" w:cs="Arial"/>
          <w:color w:val="373737"/>
        </w:rPr>
      </w:pPr>
    </w:p>
    <w:p w14:paraId="647F432A" w14:textId="77777777" w:rsidR="00CF5B66" w:rsidRDefault="00E72859" w:rsidP="0003205B">
      <w:pPr>
        <w:shd w:val="clear" w:color="auto" w:fill="FFFFFF"/>
        <w:spacing w:after="100" w:afterAutospacing="1"/>
        <w:rPr>
          <w:rFonts w:ascii="Arial" w:hAnsi="Arial" w:cs="Arial"/>
          <w:color w:val="595959"/>
          <w:sz w:val="27"/>
          <w:szCs w:val="27"/>
        </w:rPr>
      </w:pPr>
      <w:r w:rsidRPr="00BC1DA3">
        <w:rPr>
          <w:noProof/>
        </w:rPr>
        <w:drawing>
          <wp:inline distT="0" distB="0" distL="0" distR="0" wp14:anchorId="32077AA3" wp14:editId="533F51B3">
            <wp:extent cx="5117429" cy="2867891"/>
            <wp:effectExtent l="0" t="0" r="762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4547" cy="2933526"/>
                    </a:xfrm>
                    <a:prstGeom prst="rect">
                      <a:avLst/>
                    </a:prstGeom>
                    <a:noFill/>
                    <a:ln>
                      <a:noFill/>
                    </a:ln>
                  </pic:spPr>
                </pic:pic>
              </a:graphicData>
            </a:graphic>
          </wp:inline>
        </w:drawing>
      </w:r>
    </w:p>
    <w:p w14:paraId="01409ECB" w14:textId="77777777" w:rsidR="00CF5B66" w:rsidRPr="006129CD" w:rsidRDefault="00CF5B66" w:rsidP="004F0AE0">
      <w:r w:rsidRPr="006129CD">
        <w:t>Portland Trail Blazers forward Maurice Harkless attempted 194 3-pointers this season – the most in his career. That number likely would have been much higher if not for a contract bonus that hung over his head for the last few games of the season.</w:t>
      </w:r>
    </w:p>
    <w:p w14:paraId="271880E1" w14:textId="77777777" w:rsidR="004F0AE0" w:rsidRDefault="004F0AE0" w:rsidP="004F0AE0"/>
    <w:p w14:paraId="7214F4E1" w14:textId="77777777" w:rsidR="00CF5B66" w:rsidRPr="006129CD" w:rsidRDefault="00CF5B66" w:rsidP="004F0AE0">
      <w:r w:rsidRPr="006129CD">
        <w:t>As Bobby Marks of The Vertical pointed out on Wednesday ahead of the Blazers’ last game, Harkless would receive a $500,000 bonus if he finished the season shooting above 35 percent from 3-point range. He entered the season finale at 35.1 percent, so one miss would have sent him below the 35-percent mark.</w:t>
      </w:r>
    </w:p>
    <w:p w14:paraId="29034979" w14:textId="77777777" w:rsidR="004F0AE0" w:rsidRDefault="004F0AE0" w:rsidP="004F0AE0"/>
    <w:p w14:paraId="7E266E36" w14:textId="77777777" w:rsidR="00CF5B66" w:rsidRPr="006129CD" w:rsidRDefault="00CF5B66" w:rsidP="004F0AE0">
      <w:r w:rsidRPr="006129CD">
        <w:t xml:space="preserve">Not surprisingly, Harkless didn’t attempt a single 3-pointer in the season finale and shot only one in his last four games of the season. He had just six games all year where he didn’t attempt a 3-pointer, and three of them came in the final three games of the season.  In other words, in the first 79 games of the season he did not shoot a 3-pointer in 3.8% of the games.  In the last 3 games of the </w:t>
      </w:r>
      <w:proofErr w:type="gramStart"/>
      <w:r w:rsidRPr="006129CD">
        <w:t>season</w:t>
      </w:r>
      <w:proofErr w:type="gramEnd"/>
      <w:r w:rsidRPr="006129CD">
        <w:t xml:space="preserve"> he did not shoot a 3-pointer in 100% of the games.</w:t>
      </w:r>
    </w:p>
    <w:p w14:paraId="235F03DB" w14:textId="77777777" w:rsidR="004F0AE0" w:rsidRDefault="004F0AE0" w:rsidP="004F0AE0"/>
    <w:p w14:paraId="0F23B450" w14:textId="77777777" w:rsidR="00CF5B66" w:rsidRPr="006129CD" w:rsidRDefault="00CF5B66" w:rsidP="004F0AE0">
      <w:r w:rsidRPr="006129CD">
        <w:t>Harkless absolutely knew what he was doing, and no one would blame him for it. He even joked about it on Instagram after Wednesday night’s game.</w:t>
      </w:r>
    </w:p>
    <w:p w14:paraId="67C92D0A" w14:textId="77777777" w:rsidR="004F0AE0" w:rsidRDefault="004F0AE0" w:rsidP="004F0AE0"/>
    <w:p w14:paraId="2BD1B984" w14:textId="537D45DB" w:rsidR="004F0AE0" w:rsidRDefault="00CF5B66" w:rsidP="004F0AE0">
      <w:r w:rsidRPr="006129CD">
        <w:t xml:space="preserve">Add that $500,000 to his $8.9 million base salary and Harkless was paid </w:t>
      </w:r>
      <w:proofErr w:type="gramStart"/>
      <w:r w:rsidRPr="006129CD">
        <w:t>fairly well</w:t>
      </w:r>
      <w:proofErr w:type="gramEnd"/>
      <w:r w:rsidRPr="006129CD">
        <w:t xml:space="preserve"> this past season. His bonus secured, look for him to start taking a few more shots from long distance when the Blazers begin their playoff series against the Warriors this weekend.</w:t>
      </w:r>
    </w:p>
    <w:p w14:paraId="07EDB4D5" w14:textId="77777777" w:rsidR="001C57C7" w:rsidRPr="004F0AE0" w:rsidRDefault="001C57C7" w:rsidP="004F0AE0"/>
    <w:p w14:paraId="27C6D179" w14:textId="0519C918" w:rsidR="006129CD" w:rsidRPr="0003205B" w:rsidRDefault="006129CD" w:rsidP="004F0AE0">
      <w:pPr>
        <w:rPr>
          <w:rFonts w:ascii="Arial" w:hAnsi="Arial" w:cs="Arial"/>
          <w:sz w:val="22"/>
          <w:szCs w:val="22"/>
        </w:rPr>
      </w:pPr>
    </w:p>
    <w:p w14:paraId="0074B307" w14:textId="77777777" w:rsidR="00DB3315" w:rsidRPr="00DB3315" w:rsidRDefault="00DB3315" w:rsidP="00DB3315">
      <w:pPr>
        <w:rPr>
          <w:b/>
        </w:rPr>
      </w:pPr>
      <w:r w:rsidRPr="00DB3315">
        <w:rPr>
          <w:b/>
        </w:rPr>
        <w:lastRenderedPageBreak/>
        <w:t xml:space="preserve">Todd Gurley 'mad as hell' about scoring late TD, giving Lions time to win </w:t>
      </w:r>
      <w:proofErr w:type="gramStart"/>
      <w:r w:rsidRPr="00DB3315">
        <w:rPr>
          <w:b/>
        </w:rPr>
        <w:t>game</w:t>
      </w:r>
      <w:proofErr w:type="gramEnd"/>
    </w:p>
    <w:p w14:paraId="1804C72C" w14:textId="77777777" w:rsidR="00DB3315" w:rsidRPr="00DB3315" w:rsidRDefault="00DB3315" w:rsidP="00DB3315">
      <w:r w:rsidRPr="00DB3315">
        <w:rPr>
          <w:rStyle w:val="articleauthordate"/>
          <w:bdr w:val="none" w:sz="0" w:space="0" w:color="auto" w:frame="1"/>
        </w:rPr>
        <w:t xml:space="preserve">October 26, </w:t>
      </w:r>
      <w:proofErr w:type="gramStart"/>
      <w:r w:rsidRPr="00DB3315">
        <w:rPr>
          <w:rStyle w:val="articleauthordate"/>
          <w:bdr w:val="none" w:sz="0" w:space="0" w:color="auto" w:frame="1"/>
        </w:rPr>
        <w:t>2020</w:t>
      </w:r>
      <w:proofErr w:type="gramEnd"/>
      <w:r w:rsidRPr="00DB3315">
        <w:rPr>
          <w:rStyle w:val="articleauthordate"/>
          <w:bdr w:val="none" w:sz="0" w:space="0" w:color="auto" w:frame="1"/>
        </w:rPr>
        <w:t xml:space="preserve"> 12:25 pm</w:t>
      </w:r>
      <w:r w:rsidR="00DB17B4">
        <w:rPr>
          <w:rStyle w:val="articleauthordate"/>
          <w:bdr w:val="none" w:sz="0" w:space="0" w:color="auto" w:frame="1"/>
        </w:rPr>
        <w:tab/>
      </w:r>
      <w:r w:rsidR="00DB17B4">
        <w:rPr>
          <w:rStyle w:val="articleauthordate"/>
          <w:bdr w:val="none" w:sz="0" w:space="0" w:color="auto" w:frame="1"/>
        </w:rPr>
        <w:tab/>
      </w:r>
      <w:r w:rsidR="00DB17B4" w:rsidRPr="00DB17B4">
        <w:rPr>
          <w:rStyle w:val="articleauthordate"/>
          <w:color w:val="FF0000"/>
          <w:highlight w:val="yellow"/>
          <w:bdr w:val="none" w:sz="0" w:space="0" w:color="auto" w:frame="1"/>
        </w:rPr>
        <w:t>Notice Date!</w:t>
      </w:r>
    </w:p>
    <w:p w14:paraId="0A599C3C" w14:textId="77777777" w:rsidR="00DB3315" w:rsidRDefault="00DB3315" w:rsidP="00DB3315"/>
    <w:p w14:paraId="2ACB6016" w14:textId="77777777" w:rsidR="00DB3315" w:rsidRPr="006B40C8" w:rsidRDefault="00DB3315" w:rsidP="00DB3315">
      <w:r w:rsidRPr="006B40C8">
        <w:t>Todd Gurley might’ve had the first touchdown he has ever regretted scoring this past Sunday against the Detroit Lions.  With 1:04 left in the game, Detroit out of timeouts and the Atlanta Falcons down 16-14 to the Lions, Gurley ran a touchdown in on first-and-goal.</w:t>
      </w:r>
    </w:p>
    <w:p w14:paraId="5731E340" w14:textId="77777777" w:rsidR="00DB3315" w:rsidRPr="006B40C8" w:rsidRDefault="00DB3315" w:rsidP="00DB3315"/>
    <w:p w14:paraId="2FE7F9BC" w14:textId="77777777" w:rsidR="00DB3315" w:rsidRPr="006B40C8" w:rsidRDefault="00DB3315" w:rsidP="00DB3315">
      <w:r w:rsidRPr="006B40C8">
        <w:t xml:space="preserve">Obviously, the Falcons needed to score to win, but they also left too much time on the clock, </w:t>
      </w:r>
      <w:r w:rsidR="00795A92">
        <w:t xml:space="preserve">allowing the </w:t>
      </w:r>
      <w:r w:rsidRPr="006B40C8">
        <w:t xml:space="preserve">Lions to mount a 75-yard drive capped by a touchdown as time expired.  Gurley tried to stop himself from going </w:t>
      </w:r>
      <w:proofErr w:type="gramStart"/>
      <w:r w:rsidRPr="006B40C8">
        <w:t>in</w:t>
      </w:r>
      <w:proofErr w:type="gramEnd"/>
      <w:r w:rsidRPr="006B40C8">
        <w:t xml:space="preserve"> but his momentum carried him into the end zone accidentally.</w:t>
      </w:r>
    </w:p>
    <w:p w14:paraId="71647D9B" w14:textId="77777777" w:rsidR="00DB3315" w:rsidRPr="006B40C8" w:rsidRDefault="00DB3315" w:rsidP="00DB3315"/>
    <w:p w14:paraId="37339B1F" w14:textId="77777777" w:rsidR="00DB3315" w:rsidRPr="006B40C8" w:rsidRDefault="00DB3315" w:rsidP="00DB3315">
      <w:r w:rsidRPr="006B40C8">
        <w:t>“I was mad as hell,”</w:t>
      </w:r>
      <w:r w:rsidR="006B40C8">
        <w:t xml:space="preserve"> said Gurley on the touchdown.  </w:t>
      </w:r>
      <w:r w:rsidRPr="006B40C8">
        <w:t>“I was trying not to (score). My momentum took me in.”  This was a mental mistake from Gurley that he was very unhappy about.  Atlanta could have easily killed the remaining time on the clock and kicked a</w:t>
      </w:r>
      <w:r w:rsidR="00795A92">
        <w:t>n easy</w:t>
      </w:r>
      <w:r w:rsidRPr="006B40C8">
        <w:t xml:space="preserve"> game-winning field goal as time expired to win by one point.</w:t>
      </w:r>
    </w:p>
    <w:p w14:paraId="51D2B8D2" w14:textId="77777777" w:rsidR="00DB3315" w:rsidRPr="006B40C8" w:rsidRDefault="00DB3315" w:rsidP="00DB3315"/>
    <w:p w14:paraId="1C0931D9" w14:textId="77777777" w:rsidR="00DB3315" w:rsidRDefault="00DB3315" w:rsidP="00DB3315">
      <w:r w:rsidRPr="006B40C8">
        <w:t>“We talked about it in the huddle, probably a couple plays prior to that,” Gurley said. “And I know that, like I said, I’ve been in multiple situations over my years in the league. Just one of those unfortunate ones.”  Even though Atlanta’s defense let up a 75-yard drive for a touchdown in just one minute, Gurley owned up for his mistake and took all the blame for the loss.  “I’ll man up, take the responsibility. Tried to go down but I didn’t,” said Gurley.</w:t>
      </w:r>
      <w:r w:rsidR="00795A92">
        <w:t xml:space="preserve"> </w:t>
      </w:r>
      <w:r w:rsidRPr="006B40C8">
        <w:t>“Trying is not good enough, so just got to do better on my behalf.”</w:t>
      </w:r>
    </w:p>
    <w:p w14:paraId="0B079621" w14:textId="77777777" w:rsidR="003C61B2" w:rsidRPr="006B40C8" w:rsidRDefault="003C61B2" w:rsidP="00DB3315"/>
    <w:p w14:paraId="27CA1857" w14:textId="77777777" w:rsidR="006B40C8" w:rsidRDefault="006B40C8" w:rsidP="006B40C8"/>
    <w:p w14:paraId="0F149887" w14:textId="77777777" w:rsidR="006B40C8" w:rsidRDefault="006B40C8" w:rsidP="006B40C8">
      <w:pPr>
        <w:rPr>
          <w:sz w:val="22"/>
          <w:szCs w:val="22"/>
        </w:rPr>
      </w:pPr>
      <w:r w:rsidRPr="006B40C8">
        <w:rPr>
          <w:b/>
        </w:rPr>
        <w:t>From:</w:t>
      </w:r>
      <w:r>
        <w:t xml:space="preserve"> xx </w:t>
      </w:r>
      <w:r>
        <w:br/>
      </w:r>
      <w:r w:rsidRPr="006B40C8">
        <w:rPr>
          <w:b/>
        </w:rPr>
        <w:t>Sent:</w:t>
      </w:r>
      <w:r>
        <w:t xml:space="preserve"> Thursday, October 29, </w:t>
      </w:r>
      <w:proofErr w:type="gramStart"/>
      <w:r>
        <w:t>2020</w:t>
      </w:r>
      <w:proofErr w:type="gramEnd"/>
      <w:r>
        <w:t xml:space="preserve"> 9:39 AM</w:t>
      </w:r>
      <w:r>
        <w:br/>
      </w:r>
      <w:r w:rsidRPr="006B40C8">
        <w:rPr>
          <w:b/>
        </w:rPr>
        <w:t>Subject:</w:t>
      </w:r>
      <w:r>
        <w:t xml:space="preserve"> Performance Management and Control</w:t>
      </w:r>
    </w:p>
    <w:p w14:paraId="242C1B22" w14:textId="77777777" w:rsidR="00795A92" w:rsidRDefault="00795A92" w:rsidP="006B40C8"/>
    <w:p w14:paraId="4B19A1A5" w14:textId="77777777" w:rsidR="006B40C8" w:rsidRDefault="006B40C8" w:rsidP="006B40C8">
      <w:r>
        <w:t>Hi Brian,</w:t>
      </w:r>
    </w:p>
    <w:p w14:paraId="315B1CEC" w14:textId="77777777" w:rsidR="006B40C8" w:rsidRDefault="006B40C8" w:rsidP="006B40C8">
      <w:r>
        <w:t>I took your class last semester and really enjoyed it. Knowing you’re a sports fan I’m assuming you saw Todd Gurley’s failed attempt to stay out of the end zone. You think this might have had something to do with it…</w:t>
      </w:r>
    </w:p>
    <w:p w14:paraId="39B01550" w14:textId="77777777" w:rsidR="003C61B2" w:rsidRDefault="003C61B2" w:rsidP="006B40C8"/>
    <w:p w14:paraId="0F714561" w14:textId="77777777" w:rsidR="00DB3315" w:rsidRDefault="00DB3315" w:rsidP="00DB3315">
      <w:pPr>
        <w:rPr>
          <w:b/>
          <w:color w:val="1D1E1F"/>
        </w:rPr>
      </w:pPr>
      <w:r w:rsidRPr="00DB17B4">
        <w:rPr>
          <w:b/>
          <w:color w:val="1D1E1F"/>
        </w:rPr>
        <w:t xml:space="preserve">Todd Gurley agrees to contract with Falcons after being cut by </w:t>
      </w:r>
      <w:proofErr w:type="gramStart"/>
      <w:r w:rsidRPr="00DB17B4">
        <w:rPr>
          <w:b/>
          <w:color w:val="1D1E1F"/>
        </w:rPr>
        <w:t>Rams</w:t>
      </w:r>
      <w:proofErr w:type="gramEnd"/>
    </w:p>
    <w:p w14:paraId="077F6432" w14:textId="77777777" w:rsidR="00DB3315" w:rsidRDefault="00DB17B4" w:rsidP="00DB3315">
      <w:pPr>
        <w:rPr>
          <w:rStyle w:val="timestamp"/>
          <w:color w:val="FF0000"/>
          <w:highlight w:val="yellow"/>
          <w:bdr w:val="none" w:sz="0" w:space="0" w:color="auto" w:frame="1"/>
        </w:rPr>
      </w:pPr>
      <w:r>
        <w:rPr>
          <w:rStyle w:val="timestamp"/>
          <w:bdr w:val="none" w:sz="0" w:space="0" w:color="auto" w:frame="1"/>
        </w:rPr>
        <w:t>April 6</w:t>
      </w:r>
      <w:r w:rsidR="00DB3315" w:rsidRPr="00DB17B4">
        <w:rPr>
          <w:rStyle w:val="timestamp"/>
          <w:bdr w:val="none" w:sz="0" w:space="0" w:color="auto" w:frame="1"/>
        </w:rPr>
        <w:t xml:space="preserve">, </w:t>
      </w:r>
      <w:proofErr w:type="gramStart"/>
      <w:r w:rsidR="00DB3315" w:rsidRPr="00DB17B4">
        <w:rPr>
          <w:rStyle w:val="timestamp"/>
          <w:bdr w:val="none" w:sz="0" w:space="0" w:color="auto" w:frame="1"/>
        </w:rPr>
        <w:t>2020</w:t>
      </w:r>
      <w:proofErr w:type="gramEnd"/>
      <w:r>
        <w:rPr>
          <w:rStyle w:val="timestamp"/>
          <w:bdr w:val="none" w:sz="0" w:space="0" w:color="auto" w:frame="1"/>
        </w:rPr>
        <w:tab/>
      </w:r>
      <w:r>
        <w:rPr>
          <w:rStyle w:val="timestamp"/>
          <w:bdr w:val="none" w:sz="0" w:space="0" w:color="auto" w:frame="1"/>
        </w:rPr>
        <w:tab/>
      </w:r>
      <w:r w:rsidRPr="00DB17B4">
        <w:rPr>
          <w:rStyle w:val="timestamp"/>
          <w:color w:val="FF0000"/>
          <w:highlight w:val="yellow"/>
          <w:bdr w:val="none" w:sz="0" w:space="0" w:color="auto" w:frame="1"/>
        </w:rPr>
        <w:t>Notice Date!</w:t>
      </w:r>
    </w:p>
    <w:p w14:paraId="3D33905B" w14:textId="77777777" w:rsidR="00DB17B4" w:rsidRDefault="00DB17B4" w:rsidP="00DB3315"/>
    <w:p w14:paraId="7E35C3C1" w14:textId="77777777" w:rsidR="00DB17B4" w:rsidRPr="006B40C8" w:rsidRDefault="00DB17B4" w:rsidP="00DB3315">
      <w:r w:rsidRPr="006B40C8">
        <w:t>Seventeen days after Todd Gurley reportedly agreed to a contract to join the Atlanta Falcons, the team made it official.  The Falcons announced Monday that Gurley agreed to terms on a contract.</w:t>
      </w:r>
    </w:p>
    <w:p w14:paraId="6FA3B500" w14:textId="77777777" w:rsidR="00DB17B4" w:rsidRPr="006B40C8" w:rsidRDefault="00DB17B4" w:rsidP="00DB3315"/>
    <w:p w14:paraId="7663C4CC" w14:textId="77777777" w:rsidR="00DB17B4" w:rsidRPr="006B40C8" w:rsidRDefault="00DB17B4" w:rsidP="00DB3315">
      <w:r w:rsidRPr="006B40C8">
        <w:t xml:space="preserve">Gurley’s $5,500,000 fully guaranteed </w:t>
      </w:r>
      <w:r w:rsidR="006B40C8" w:rsidRPr="006B40C8">
        <w:t xml:space="preserve">contract </w:t>
      </w:r>
      <w:r w:rsidR="006B40C8" w:rsidRPr="00C27B80">
        <w:rPr>
          <w:highlight w:val="yellow"/>
        </w:rPr>
        <w:t>also includes</w:t>
      </w:r>
      <w:r w:rsidRPr="00C27B80">
        <w:rPr>
          <w:highlight w:val="yellow"/>
        </w:rPr>
        <w:t xml:space="preserve"> $500,000 in incentives.  Gurley receives the full $500,000 if he reaches 13 touchdowns or 1,000 rushing yards.</w:t>
      </w:r>
      <w:r w:rsidRPr="006B40C8">
        <w:t xml:space="preserve">  The Los Angeles Rams still owe him another $5.05 million, the portion of a guaranteed roster bonus not covered by offsets.</w:t>
      </w:r>
    </w:p>
    <w:p w14:paraId="6C81B36D" w14:textId="77777777" w:rsidR="00DB17B4" w:rsidRPr="006B40C8" w:rsidRDefault="00DB17B4" w:rsidP="00DB3315"/>
    <w:p w14:paraId="46CD5D66" w14:textId="77777777" w:rsidR="00DB3315" w:rsidRPr="00C27B80" w:rsidRDefault="00DB3315" w:rsidP="00DB3315">
      <w:r w:rsidRPr="006B40C8">
        <w:t>The Rams made Gurley, the 2017 NFL Offensive Player of the Year, the highest-paid running back in NFL history before the 2018 season -- awarding him a four-year, $60 million extension that included $45 million in guarantees.</w:t>
      </w:r>
      <w:r w:rsidR="006B40C8" w:rsidRPr="006B40C8">
        <w:t xml:space="preserve">  </w:t>
      </w:r>
      <w:r w:rsidRPr="006B40C8">
        <w:t>It had grown increasingly apparent by the end of last season, however, that the relationship between the Rams and Gurley had soured.</w:t>
      </w:r>
      <w:r w:rsidR="006B40C8" w:rsidRPr="006B40C8">
        <w:t xml:space="preserve">  </w:t>
      </w:r>
      <w:r w:rsidRPr="006B40C8">
        <w:t>Gurley's usage last season was down from 2018, when he rushed for 1,251 yards and scored a leag</w:t>
      </w:r>
      <w:r w:rsidRPr="00C27B80">
        <w:t>ue-high 21 touchdowns. Gurley rushed for a career-low 857 yards last season and questions about the health of his left knee persist.</w:t>
      </w:r>
    </w:p>
    <w:p w14:paraId="4A501F1E" w14:textId="73B842D5" w:rsidR="00B03E57" w:rsidRDefault="00B03E57" w:rsidP="00B03E57">
      <w:pPr>
        <w:rPr>
          <w:rFonts w:ascii="Calibri" w:hAnsi="Calibri" w:cs="Calibri"/>
        </w:rPr>
      </w:pPr>
      <w:r>
        <w:rPr>
          <w:b/>
          <w:bCs/>
        </w:rPr>
        <w:lastRenderedPageBreak/>
        <w:t>From:</w:t>
      </w:r>
      <w:r>
        <w:t xml:space="preserve"> xx </w:t>
      </w:r>
      <w:r>
        <w:br/>
      </w:r>
      <w:r>
        <w:rPr>
          <w:b/>
          <w:bCs/>
        </w:rPr>
        <w:t>To:</w:t>
      </w:r>
      <w:r>
        <w:t xml:space="preserve"> Lendecky, Brian</w:t>
      </w:r>
      <w:r>
        <w:br/>
      </w:r>
      <w:r>
        <w:rPr>
          <w:b/>
          <w:bCs/>
        </w:rPr>
        <w:t>Subject:</w:t>
      </w:r>
      <w:r>
        <w:t xml:space="preserve"> Re: Balanced Scorecard - United Airlines</w:t>
      </w:r>
    </w:p>
    <w:p w14:paraId="7EC69836" w14:textId="77777777" w:rsidR="00B03E57" w:rsidRDefault="00B03E57" w:rsidP="00B03E57">
      <w:pPr>
        <w:rPr>
          <w:rFonts w:eastAsiaTheme="minorHAnsi"/>
        </w:rPr>
      </w:pPr>
    </w:p>
    <w:p w14:paraId="23CA596A" w14:textId="77777777" w:rsidR="00B03E57" w:rsidRDefault="00B03E57" w:rsidP="00B03E57">
      <w:r>
        <w:t>Professor Lendecky,</w:t>
      </w:r>
    </w:p>
    <w:p w14:paraId="24D4EC7C" w14:textId="77777777" w:rsidR="00B03E57" w:rsidRDefault="00B03E57" w:rsidP="00B03E57"/>
    <w:p w14:paraId="178114A3" w14:textId="53F49C0A" w:rsidR="00B03E57" w:rsidRDefault="00B03E57" w:rsidP="00B03E57">
      <w:r>
        <w:t xml:space="preserve">I was in your Houston MBA Managerial Accounting class.  I've since moved out of Finance and back to my old world of environmental </w:t>
      </w:r>
      <w:proofErr w:type="gramStart"/>
      <w:r>
        <w:t>sustainability, and</w:t>
      </w:r>
      <w:proofErr w:type="gramEnd"/>
      <w:r>
        <w:t xml:space="preserve"> listened to your webinar today--thank you for it! I wanted to email about a few topics you raised and share my experience.</w:t>
      </w:r>
    </w:p>
    <w:p w14:paraId="4E015E8C" w14:textId="77777777" w:rsidR="00B03E57" w:rsidRDefault="00B03E57" w:rsidP="00B03E57"/>
    <w:p w14:paraId="2594F694" w14:textId="77777777" w:rsidR="00B03E57" w:rsidRDefault="00B03E57" w:rsidP="00B03E57">
      <w:r>
        <w:rPr>
          <w:b/>
          <w:bCs/>
        </w:rPr>
        <w:t>Mo Harkless Example and Sustainability</w:t>
      </w:r>
    </w:p>
    <w:p w14:paraId="5EC45DD0" w14:textId="77777777" w:rsidR="00B03E57" w:rsidRDefault="00B03E57" w:rsidP="00B03E57">
      <w:r>
        <w:t>I encounter this phenomenon regularly when it comes to sustainability, but in a different form. When I work with lower-level employees, they aren't willing to spend time/money on long-term sustainability issues because it hurts their tightly defined goals.</w:t>
      </w:r>
      <w:r w:rsidR="0093523E">
        <w:t xml:space="preserve">  What gets measured is what gets done and the lower-level employees aren’t measured on sustainability.</w:t>
      </w:r>
      <w:r>
        <w:t xml:space="preserve"> The higher up we go in the chain, the more success we have in achieving buy-in. The few times we go to the C-suite, we get what we want every time--but it doesn't necessarily translate to lower levels following that lead.</w:t>
      </w:r>
    </w:p>
    <w:p w14:paraId="2E4FCA6F" w14:textId="77777777" w:rsidR="00B03E57" w:rsidRDefault="00B03E57" w:rsidP="00B03E57"/>
    <w:p w14:paraId="4615BDF2" w14:textId="77777777" w:rsidR="00B03E57" w:rsidRDefault="00B03E57" w:rsidP="00B03E57">
      <w:r>
        <w:rPr>
          <w:b/>
          <w:bCs/>
        </w:rPr>
        <w:t>Example: American Airlines Early 2000's</w:t>
      </w:r>
    </w:p>
    <w:p w14:paraId="4B24BA8A" w14:textId="77777777" w:rsidR="00B03E57" w:rsidRDefault="00B03E57" w:rsidP="00B03E57">
      <w:r>
        <w:t xml:space="preserve">One prominent example of short-term financial metrics from my </w:t>
      </w:r>
      <w:r w:rsidR="0093523E">
        <w:t xml:space="preserve">former </w:t>
      </w:r>
      <w:r>
        <w:t xml:space="preserve">industry and Texas is American Airlines in the early 2000's--executive bonuses were tied to stock price vs. peers. Post-9/11, the industry was going into bankruptcy, so everyone's stock was tanking. American was trying to restructure outside of bankruptcy, so their stock price didn't fall as much, and executives received big bonuses for saving the company (for the time being). But this coincided with union employees taking major concessions, and the optics were so bad that </w:t>
      </w:r>
      <w:hyperlink r:id="rId21" w:history="1">
        <w:r>
          <w:rPr>
            <w:rStyle w:val="Hyperlink"/>
          </w:rPr>
          <w:t>unions refused concessions unless CEO Don Carty resigned</w:t>
        </w:r>
      </w:hyperlink>
      <w:r>
        <w:t xml:space="preserve">. American eventually went into bankruptcy in 2011, four years after all its last competitor had exited--a lost decade. </w:t>
      </w:r>
    </w:p>
    <w:p w14:paraId="5B1520DD" w14:textId="77777777" w:rsidR="00B03E57" w:rsidRPr="00896DD9" w:rsidRDefault="00B03E57" w:rsidP="00896DD9"/>
    <w:p w14:paraId="02A2E3C3" w14:textId="03B53317" w:rsidR="00896DD9" w:rsidRPr="00896DD9" w:rsidRDefault="00A3195D" w:rsidP="00896DD9">
      <w:r>
        <w:t>----------------------------------------------------------------------------------------------------------------------------</w:t>
      </w:r>
    </w:p>
    <w:p w14:paraId="645AFAA4" w14:textId="77777777" w:rsidR="00896DD9" w:rsidRPr="00896DD9" w:rsidRDefault="00896DD9" w:rsidP="00896DD9"/>
    <w:p w14:paraId="041AC9D9" w14:textId="441E6D94" w:rsidR="00896DD9" w:rsidRPr="00896DD9" w:rsidRDefault="00896DD9" w:rsidP="00896DD9">
      <w:r w:rsidRPr="00896DD9">
        <w:t xml:space="preserve">From: </w:t>
      </w:r>
      <w:r>
        <w:t>xx</w:t>
      </w:r>
    </w:p>
    <w:p w14:paraId="27BB8BF1" w14:textId="53553A99" w:rsidR="00896DD9" w:rsidRPr="00896DD9" w:rsidRDefault="00896DD9" w:rsidP="00896DD9">
      <w:r w:rsidRPr="00896DD9">
        <w:t>To: Lendecky, Brian &lt;Brian.Lendecky@mccombs.utexas.edu&gt;</w:t>
      </w:r>
    </w:p>
    <w:p w14:paraId="60F4624F" w14:textId="77777777" w:rsidR="00896DD9" w:rsidRPr="00896DD9" w:rsidRDefault="00896DD9" w:rsidP="00896DD9">
      <w:r w:rsidRPr="00896DD9">
        <w:t>Subject: Balanced Scorecard: PG&amp;E executive compensation</w:t>
      </w:r>
    </w:p>
    <w:p w14:paraId="1A6C4EA9" w14:textId="77777777" w:rsidR="00896DD9" w:rsidRPr="00896DD9" w:rsidRDefault="00896DD9" w:rsidP="00896DD9"/>
    <w:p w14:paraId="11A9BB73" w14:textId="77777777" w:rsidR="00896DD9" w:rsidRPr="00896DD9" w:rsidRDefault="00896DD9" w:rsidP="00896DD9">
      <w:r w:rsidRPr="00896DD9">
        <w:t>Hi Brian,</w:t>
      </w:r>
    </w:p>
    <w:p w14:paraId="3788F4A8" w14:textId="77777777" w:rsidR="00896DD9" w:rsidRPr="00896DD9" w:rsidRDefault="00896DD9" w:rsidP="00896DD9"/>
    <w:p w14:paraId="6F31077F" w14:textId="77777777" w:rsidR="00896DD9" w:rsidRPr="00896DD9" w:rsidRDefault="00896DD9" w:rsidP="00896DD9">
      <w:r w:rsidRPr="00896DD9">
        <w:t>Thought you’d be interested to see what Pacific Gas &amp; Electric, the investor-owned utility serving Northern California, is doing (well, forced to do by state regulators) on executive compensation.</w:t>
      </w:r>
    </w:p>
    <w:p w14:paraId="46F97418" w14:textId="77777777" w:rsidR="00896DD9" w:rsidRPr="00896DD9" w:rsidRDefault="00896DD9" w:rsidP="00896DD9"/>
    <w:p w14:paraId="0A467E88" w14:textId="5AB78D9E" w:rsidR="00896DD9" w:rsidRPr="00896DD9" w:rsidRDefault="00896DD9" w:rsidP="00896DD9">
      <w:r w:rsidRPr="00896DD9">
        <w:t>I covered this company as a journalist prior to McCombs. PG&amp;E was forced to declare bankruptcy in 2019 and plead guilty to felony manslaughter charges in 2020 because of lax internal controls, including allowing literally 100-year-old power lines to “run to failure.” The company’s infrastructure has sparked wildfires that have killed more than a hundred people, destroyed tens of thousands of homes, and burned hundreds of thousands of acres of land over the past decade.</w:t>
      </w:r>
      <w:r w:rsidR="00A3195D">
        <w:t xml:space="preserve">  </w:t>
      </w:r>
      <w:r w:rsidRPr="00896DD9">
        <w:t>This wasn’t even PG&amp;E’s first criminal stint: in 2016, the company was convicted of obstructing a federal investigation into a 2010 pipeline explosion that killed eight people.</w:t>
      </w:r>
    </w:p>
    <w:p w14:paraId="4D70CDFE" w14:textId="77777777" w:rsidR="00896DD9" w:rsidRPr="00896DD9" w:rsidRDefault="00896DD9" w:rsidP="00896DD9"/>
    <w:p w14:paraId="4D622F36" w14:textId="77777777" w:rsidR="00896DD9" w:rsidRPr="00896DD9" w:rsidRDefault="00896DD9" w:rsidP="00896DD9">
      <w:r w:rsidRPr="00896DD9">
        <w:t>In recent years, there was public outcry that PG&amp;E funneled ratepayer funds to buybacks and bonuses rather than infrastructure upgrades.</w:t>
      </w:r>
    </w:p>
    <w:p w14:paraId="42D6888A" w14:textId="77777777" w:rsidR="00896DD9" w:rsidRPr="00896DD9" w:rsidRDefault="00896DD9" w:rsidP="00896DD9">
      <w:r w:rsidRPr="00896DD9">
        <w:lastRenderedPageBreak/>
        <w:t>A new state agency was created in response that realigned utilities’ executive compensation from activity/effort-based metrics (“we tried to do better, even though we literally killed people this past wildfire season”) to outcome-based metrics (ex. decreases in wildfire ignitions and downed wires).</w:t>
      </w:r>
    </w:p>
    <w:p w14:paraId="3B40FA3D" w14:textId="77777777" w:rsidR="00896DD9" w:rsidRPr="00896DD9" w:rsidRDefault="00896DD9" w:rsidP="00896DD9"/>
    <w:p w14:paraId="0098A98A" w14:textId="19AAF9B2" w:rsidR="00896DD9" w:rsidRPr="00896DD9" w:rsidRDefault="00896DD9" w:rsidP="00896DD9">
      <w:r w:rsidRPr="00896DD9">
        <w:t>Here is the short-term incentive program scorecard:</w:t>
      </w:r>
    </w:p>
    <w:p w14:paraId="7BACC8B4" w14:textId="049CB368" w:rsidR="00896DD9" w:rsidRPr="00896DD9" w:rsidRDefault="00896DD9" w:rsidP="00896DD9">
      <w:r w:rsidRPr="00896DD9">
        <w:t> </w:t>
      </w:r>
      <w:r>
        <w:rPr>
          <w:noProof/>
        </w:rPr>
        <w:drawing>
          <wp:inline distT="0" distB="0" distL="0" distR="0" wp14:anchorId="0A9B5E32" wp14:editId="63B5CA77">
            <wp:extent cx="4616236" cy="5829300"/>
            <wp:effectExtent l="0" t="0" r="0" b="0"/>
            <wp:docPr id="9950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8609" name="Picture 1" descr="A screenshot of a computer&#10;&#10;Description automatically generated"/>
                    <pic:cNvPicPr/>
                  </pic:nvPicPr>
                  <pic:blipFill>
                    <a:blip r:embed="rId22"/>
                    <a:stretch>
                      <a:fillRect/>
                    </a:stretch>
                  </pic:blipFill>
                  <pic:spPr>
                    <a:xfrm>
                      <a:off x="0" y="0"/>
                      <a:ext cx="4632079" cy="5849307"/>
                    </a:xfrm>
                    <a:prstGeom prst="rect">
                      <a:avLst/>
                    </a:prstGeom>
                  </pic:spPr>
                </pic:pic>
              </a:graphicData>
            </a:graphic>
          </wp:inline>
        </w:drawing>
      </w:r>
    </w:p>
    <w:p w14:paraId="222806A9" w14:textId="695915EC" w:rsidR="00896DD9" w:rsidRPr="00896DD9" w:rsidRDefault="00896DD9" w:rsidP="00896DD9">
      <w:r w:rsidRPr="00896DD9">
        <w:t>And here is the long-term incentives program scorecard: </w:t>
      </w:r>
    </w:p>
    <w:p w14:paraId="74945250" w14:textId="2E4B7155" w:rsidR="00896DD9" w:rsidRPr="00896DD9" w:rsidRDefault="00896DD9" w:rsidP="00896DD9">
      <w:r>
        <w:rPr>
          <w:noProof/>
        </w:rPr>
        <w:drawing>
          <wp:inline distT="0" distB="0" distL="0" distR="0" wp14:anchorId="1F478DD7" wp14:editId="3E7E8824">
            <wp:extent cx="4659880" cy="1661160"/>
            <wp:effectExtent l="0" t="0" r="7620" b="0"/>
            <wp:docPr id="109751602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16024" name="Picture 1" descr="A close-up of a graph&#10;&#10;Description automatically generated"/>
                    <pic:cNvPicPr/>
                  </pic:nvPicPr>
                  <pic:blipFill>
                    <a:blip r:embed="rId23"/>
                    <a:stretch>
                      <a:fillRect/>
                    </a:stretch>
                  </pic:blipFill>
                  <pic:spPr>
                    <a:xfrm>
                      <a:off x="0" y="0"/>
                      <a:ext cx="4680197" cy="1668403"/>
                    </a:xfrm>
                    <a:prstGeom prst="rect">
                      <a:avLst/>
                    </a:prstGeom>
                  </pic:spPr>
                </pic:pic>
              </a:graphicData>
            </a:graphic>
          </wp:inline>
        </w:drawing>
      </w:r>
    </w:p>
    <w:p w14:paraId="64209F94" w14:textId="50252FDD" w:rsidR="00896DD9" w:rsidRDefault="00896DD9" w:rsidP="00896DD9">
      <w:r w:rsidRPr="00896DD9">
        <w:lastRenderedPageBreak/>
        <w:t>Investors have obviously soured on PG&amp;E stock. It’s down more than 63% over the past five years and has stayed low ever since, with the first drop below due to the PG&amp;E-sparked 2018 Camp Fire that killed 85 people and destroyed 18,800-plus homes — making it the deadliest and most destructive wildfire in California history. </w:t>
      </w:r>
    </w:p>
    <w:p w14:paraId="275EF764" w14:textId="77777777" w:rsidR="00A3195D" w:rsidRPr="00896DD9" w:rsidRDefault="00A3195D" w:rsidP="00896DD9"/>
    <w:p w14:paraId="5296E341" w14:textId="730085BD" w:rsidR="00896DD9" w:rsidRPr="00896DD9" w:rsidRDefault="00896DD9" w:rsidP="00896DD9">
      <w:r>
        <w:rPr>
          <w:noProof/>
        </w:rPr>
        <w:drawing>
          <wp:inline distT="0" distB="0" distL="0" distR="0" wp14:anchorId="70189BFD" wp14:editId="696462AB">
            <wp:extent cx="6179820" cy="5071481"/>
            <wp:effectExtent l="0" t="0" r="0" b="0"/>
            <wp:docPr id="612692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2585" cy="5106577"/>
                    </a:xfrm>
                    <a:prstGeom prst="rect">
                      <a:avLst/>
                    </a:prstGeom>
                    <a:noFill/>
                    <a:ln>
                      <a:noFill/>
                    </a:ln>
                  </pic:spPr>
                </pic:pic>
              </a:graphicData>
            </a:graphic>
          </wp:inline>
        </w:drawing>
      </w:r>
    </w:p>
    <w:p w14:paraId="01992370" w14:textId="77777777" w:rsidR="00896DD9" w:rsidRPr="00896DD9" w:rsidRDefault="00896DD9" w:rsidP="00896DD9"/>
    <w:p w14:paraId="6688E841" w14:textId="77777777" w:rsidR="00896DD9" w:rsidRPr="00896DD9" w:rsidRDefault="00896DD9" w:rsidP="00896DD9">
      <w:r w:rsidRPr="00896DD9">
        <w:t>It’s a vicious cycle, though. Investor-owned utilities are natural monopolies whose returns on equity are set by state regulators. Utilities can’t invest in expensive infrastructure upgrades without shareholder investments. And if shareholders think that utilities aren’t worth investing in because they’re sparking wildfires and thus incurring regulatory wrath and criminal charges, then the infrastructure won’t be upgraded and thus safe enough to prevent those wildfires in the first place.</w:t>
      </w:r>
    </w:p>
    <w:p w14:paraId="2D42E2AD" w14:textId="77777777" w:rsidR="00896DD9" w:rsidRPr="00896DD9" w:rsidRDefault="00896DD9" w:rsidP="00896DD9"/>
    <w:p w14:paraId="217BB196" w14:textId="77777777" w:rsidR="00896DD9" w:rsidRPr="00896DD9" w:rsidRDefault="00896DD9" w:rsidP="00896DD9">
      <w:r w:rsidRPr="00896DD9">
        <w:t>Hopefully this (mandated) shift from activity/effort-based metrics to outcome-based ones will properly motivate executives and help put this felonious company (literally) on the right track.</w:t>
      </w:r>
    </w:p>
    <w:p w14:paraId="21589545" w14:textId="77777777" w:rsidR="00896DD9" w:rsidRPr="00896DD9" w:rsidRDefault="00896DD9" w:rsidP="00896DD9"/>
    <w:p w14:paraId="1D03599E" w14:textId="77777777" w:rsidR="00896DD9" w:rsidRPr="00896DD9" w:rsidRDefault="00896DD9" w:rsidP="00896DD9">
      <w:r w:rsidRPr="00896DD9">
        <w:t>Best,</w:t>
      </w:r>
    </w:p>
    <w:p w14:paraId="4CA7D451" w14:textId="07A95727" w:rsidR="00795A92" w:rsidRPr="00896DD9" w:rsidRDefault="00A3195D" w:rsidP="00896DD9">
      <w:r>
        <w:t>xx</w:t>
      </w:r>
    </w:p>
    <w:p w14:paraId="5D89181E" w14:textId="77777777" w:rsidR="00B03E57" w:rsidRPr="00896DD9" w:rsidRDefault="00B03E57" w:rsidP="00896DD9"/>
    <w:p w14:paraId="6F6F17EE" w14:textId="77777777" w:rsidR="00CA40A6" w:rsidRPr="00896DD9" w:rsidRDefault="00CA40A6" w:rsidP="00896DD9"/>
    <w:p w14:paraId="7BB57205" w14:textId="77777777" w:rsidR="00A534D3" w:rsidRPr="00896DD9" w:rsidRDefault="00A534D3" w:rsidP="00896DD9"/>
    <w:p w14:paraId="5BCEEFEC" w14:textId="129F6EBE" w:rsidR="00471734" w:rsidRDefault="00471734" w:rsidP="00471734">
      <w:pPr>
        <w:rPr>
          <w:rFonts w:ascii="Calibri" w:hAnsi="Calibri"/>
        </w:rPr>
      </w:pPr>
      <w:r w:rsidRPr="00B76E22">
        <w:rPr>
          <w:b/>
          <w:bCs/>
        </w:rPr>
        <w:lastRenderedPageBreak/>
        <w:t>From:</w:t>
      </w:r>
      <w:r w:rsidRPr="00B76E22">
        <w:t xml:space="preserve"> xx</w:t>
      </w:r>
      <w:r>
        <w:br/>
      </w:r>
      <w:r>
        <w:rPr>
          <w:b/>
          <w:bCs/>
        </w:rPr>
        <w:t>To:</w:t>
      </w:r>
      <w:r>
        <w:t xml:space="preserve"> Lendecky, Brian &lt;Brian.Lendecky@mccombs.utexas.edu&gt;</w:t>
      </w:r>
      <w:r>
        <w:br/>
      </w:r>
      <w:r>
        <w:rPr>
          <w:b/>
          <w:bCs/>
        </w:rPr>
        <w:t>Subject:</w:t>
      </w:r>
      <w:r>
        <w:t xml:space="preserve"> Following Up</w:t>
      </w:r>
    </w:p>
    <w:p w14:paraId="2CD70A80" w14:textId="77777777" w:rsidR="0034120E" w:rsidRDefault="0034120E" w:rsidP="00471734"/>
    <w:p w14:paraId="50BA9B34" w14:textId="77777777" w:rsidR="00471734" w:rsidRDefault="00471734" w:rsidP="00471734">
      <w:r>
        <w:t>Hi Brian,</w:t>
      </w:r>
    </w:p>
    <w:p w14:paraId="21E0F767" w14:textId="77777777" w:rsidR="0034120E" w:rsidRDefault="0034120E" w:rsidP="00471734"/>
    <w:p w14:paraId="4E7FF845" w14:textId="77777777" w:rsidR="00471734" w:rsidRDefault="00471734" w:rsidP="00471734">
      <w:r>
        <w:t xml:space="preserve">I hope your summer is going well! I had to send a quick email. I started my internship at JPMorgan Chase this week and was in New York for a week where we heard from leadership </w:t>
      </w:r>
      <w:proofErr w:type="gramStart"/>
      <w:r>
        <w:t>all across</w:t>
      </w:r>
      <w:proofErr w:type="gramEnd"/>
      <w:r>
        <w:t xml:space="preserve"> the bank. At one point, one senior leader said, “What gets measured is what gets done,” and I immediately thought of your class. Great to see it applied so quickly in my internship!</w:t>
      </w:r>
    </w:p>
    <w:p w14:paraId="1E643E58" w14:textId="77777777" w:rsidR="0034120E" w:rsidRDefault="0034120E" w:rsidP="00471734"/>
    <w:p w14:paraId="06B87031" w14:textId="77777777" w:rsidR="00471734" w:rsidRPr="0034120E" w:rsidRDefault="00471734" w:rsidP="00471734">
      <w:r w:rsidRPr="0034120E">
        <w:t>Best,</w:t>
      </w:r>
    </w:p>
    <w:p w14:paraId="6CB4C072" w14:textId="77777777" w:rsidR="00471734" w:rsidRPr="0034120E" w:rsidRDefault="0034120E" w:rsidP="00471734">
      <w:r w:rsidRPr="0034120E">
        <w:t>xx</w:t>
      </w:r>
    </w:p>
    <w:p w14:paraId="6D47BB8A" w14:textId="77777777" w:rsidR="0034120E" w:rsidRDefault="0034120E" w:rsidP="00471734"/>
    <w:p w14:paraId="2CF2A080" w14:textId="5C171347" w:rsidR="008B3DFF" w:rsidRDefault="008B3DFF" w:rsidP="00471734">
      <w:r>
        <w:t>----------------------------------------------------------------------------------------------------------------------------</w:t>
      </w:r>
    </w:p>
    <w:p w14:paraId="73F28D26" w14:textId="7E077833" w:rsidR="0034120E" w:rsidRPr="0034120E" w:rsidRDefault="0034120E" w:rsidP="0034120E">
      <w:r w:rsidRPr="0034120E">
        <w:rPr>
          <w:b/>
          <w:bCs/>
        </w:rPr>
        <w:t>From:</w:t>
      </w:r>
      <w:r w:rsidRPr="0034120E">
        <w:t xml:space="preserve"> </w:t>
      </w:r>
      <w:r>
        <w:t>xx</w:t>
      </w:r>
      <w:r w:rsidRPr="0034120E">
        <w:t xml:space="preserve"> </w:t>
      </w:r>
      <w:r w:rsidRPr="0034120E">
        <w:br/>
      </w:r>
      <w:r w:rsidRPr="0034120E">
        <w:rPr>
          <w:b/>
          <w:bCs/>
        </w:rPr>
        <w:t>To:</w:t>
      </w:r>
      <w:r w:rsidRPr="0034120E">
        <w:t xml:space="preserve"> Lendecky, Brian &lt;Brian.Lendecky@mccombs.utexas.edu&gt;</w:t>
      </w:r>
      <w:r w:rsidRPr="0034120E">
        <w:br/>
      </w:r>
      <w:r w:rsidRPr="0034120E">
        <w:rPr>
          <w:b/>
          <w:bCs/>
        </w:rPr>
        <w:t>Subject:</w:t>
      </w:r>
      <w:r w:rsidRPr="0034120E">
        <w:t xml:space="preserve"> What gets measured is what gets done</w:t>
      </w:r>
    </w:p>
    <w:p w14:paraId="3B1DD9ED" w14:textId="77777777" w:rsidR="0034120E" w:rsidRPr="0034120E" w:rsidRDefault="0034120E" w:rsidP="0034120E">
      <w:pPr>
        <w:rPr>
          <w:rFonts w:eastAsiaTheme="minorHAnsi"/>
        </w:rPr>
      </w:pPr>
    </w:p>
    <w:p w14:paraId="033E1AF7" w14:textId="77777777" w:rsidR="0034120E" w:rsidRPr="0034120E" w:rsidRDefault="0034120E" w:rsidP="0034120E">
      <w:r w:rsidRPr="0034120E">
        <w:t>Hi Brian,</w:t>
      </w:r>
    </w:p>
    <w:p w14:paraId="009D1C3F" w14:textId="77777777" w:rsidR="0034120E" w:rsidRPr="0034120E" w:rsidRDefault="0034120E" w:rsidP="0034120E"/>
    <w:p w14:paraId="5CFF7D58" w14:textId="7857E2FA" w:rsidR="0034120E" w:rsidRDefault="0034120E" w:rsidP="0034120E">
      <w:r w:rsidRPr="0034120E">
        <w:t>I just wanted to share that today, our Marketing Fellows class presented to Tony Rogers, Chief Member Officer at Sam's Club, and members of his team. He emphasized that what gets measured is what gets done, and it was a great way to reinforce what we learned in your class.</w:t>
      </w:r>
      <w:r w:rsidR="009D09DB">
        <w:t xml:space="preserve">  </w:t>
      </w:r>
      <w:r w:rsidRPr="0034120E">
        <w:t>Just wanted to share this anecdote with you!</w:t>
      </w:r>
    </w:p>
    <w:p w14:paraId="3B728763" w14:textId="77777777" w:rsidR="00E47D4C" w:rsidRDefault="00E47D4C" w:rsidP="0034120E"/>
    <w:p w14:paraId="01926264" w14:textId="481CC274" w:rsidR="00A534D3" w:rsidRDefault="008B3DFF" w:rsidP="0034120E">
      <w:r>
        <w:t>----------------------------------------------------------------------------------------------------------------------------</w:t>
      </w:r>
    </w:p>
    <w:p w14:paraId="7CF2CC5A" w14:textId="73571105" w:rsidR="00C27B80" w:rsidRDefault="00C27B80" w:rsidP="00C27B80">
      <w:pPr>
        <w:rPr>
          <w:rFonts w:ascii="Calibri" w:hAnsi="Calibri" w:cs="Calibri"/>
        </w:rPr>
      </w:pPr>
      <w:bookmarkStart w:id="0" w:name="_MailOriginal"/>
      <w:r>
        <w:rPr>
          <w:b/>
          <w:bCs/>
        </w:rPr>
        <w:t>From:</w:t>
      </w:r>
      <w:r>
        <w:t xml:space="preserve"> </w:t>
      </w:r>
      <w:r w:rsidR="00795A92">
        <w:t>xx</w:t>
      </w:r>
      <w:r>
        <w:t xml:space="preserve"> </w:t>
      </w:r>
      <w:r>
        <w:br/>
      </w:r>
      <w:r>
        <w:rPr>
          <w:b/>
          <w:bCs/>
        </w:rPr>
        <w:t>To:</w:t>
      </w:r>
      <w:r>
        <w:t xml:space="preserve"> Lendecky, Brian</w:t>
      </w:r>
      <w:r>
        <w:br/>
      </w:r>
      <w:r>
        <w:rPr>
          <w:b/>
          <w:bCs/>
        </w:rPr>
        <w:t>Subject:</w:t>
      </w:r>
      <w:r>
        <w:t xml:space="preserve"> What gets measured is what gets done :)</w:t>
      </w:r>
    </w:p>
    <w:p w14:paraId="09969A7A" w14:textId="77777777" w:rsidR="00C27B80" w:rsidRPr="00795A92" w:rsidRDefault="00C27B80" w:rsidP="00795A92">
      <w:pPr>
        <w:rPr>
          <w:rFonts w:eastAsiaTheme="minorHAnsi"/>
        </w:rPr>
      </w:pPr>
    </w:p>
    <w:p w14:paraId="71B0EA0C" w14:textId="77777777" w:rsidR="00C27B80" w:rsidRPr="00795A92" w:rsidRDefault="00C27B80" w:rsidP="00795A92">
      <w:r w:rsidRPr="00795A92">
        <w:t xml:space="preserve">I hear it ALL. OF. THE.TIME. </w:t>
      </w:r>
      <w:r w:rsidR="00795A92">
        <w:t xml:space="preserve"> </w:t>
      </w:r>
      <w:r w:rsidRPr="00795A92">
        <w:t>Always makes me think of you – hope you and your family are doing well!</w:t>
      </w:r>
    </w:p>
    <w:p w14:paraId="2B0FC340" w14:textId="77777777" w:rsidR="00C27B80" w:rsidRPr="00795A92" w:rsidRDefault="00C27B80" w:rsidP="00795A92"/>
    <w:p w14:paraId="16C22F84" w14:textId="77777777" w:rsidR="00C27B80" w:rsidRPr="00795A92" w:rsidRDefault="00C27B80" w:rsidP="00795A92">
      <w:r w:rsidRPr="00795A92">
        <w:t xml:space="preserve">Take care, </w:t>
      </w:r>
    </w:p>
    <w:p w14:paraId="32A59673" w14:textId="77777777" w:rsidR="00C27B80" w:rsidRPr="00795A92" w:rsidRDefault="00E47D4C" w:rsidP="00795A92">
      <w:r>
        <w:t>xx</w:t>
      </w:r>
    </w:p>
    <w:p w14:paraId="158975CC" w14:textId="77777777" w:rsidR="00C27B80" w:rsidRDefault="00C27B80" w:rsidP="00795A92">
      <w:r w:rsidRPr="00795A92">
        <w:t>(Class of 2019)</w:t>
      </w:r>
      <w:bookmarkEnd w:id="0"/>
    </w:p>
    <w:p w14:paraId="13064A3C" w14:textId="77777777" w:rsidR="008278BC" w:rsidRDefault="008278BC" w:rsidP="008B3902">
      <w:pPr>
        <w:rPr>
          <w:color w:val="FF0000"/>
          <w:highlight w:val="yellow"/>
        </w:rPr>
      </w:pPr>
    </w:p>
    <w:p w14:paraId="219EA742" w14:textId="77777777" w:rsidR="0034120E" w:rsidRDefault="009850D2" w:rsidP="009850D2">
      <w:pPr>
        <w:jc w:val="center"/>
        <w:rPr>
          <w:color w:val="FF0000"/>
          <w:highlight w:val="yellow"/>
        </w:rPr>
      </w:pPr>
      <w:r>
        <w:rPr>
          <w:noProof/>
        </w:rPr>
        <w:drawing>
          <wp:inline distT="0" distB="0" distL="0" distR="0" wp14:anchorId="5E4D12EB" wp14:editId="3945F00B">
            <wp:extent cx="2775286" cy="1828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9524" cy="1864540"/>
                    </a:xfrm>
                    <a:prstGeom prst="rect">
                      <a:avLst/>
                    </a:prstGeom>
                    <a:noFill/>
                    <a:ln>
                      <a:noFill/>
                    </a:ln>
                  </pic:spPr>
                </pic:pic>
              </a:graphicData>
            </a:graphic>
          </wp:inline>
        </w:drawing>
      </w:r>
    </w:p>
    <w:p w14:paraId="183B54E0" w14:textId="5EC52BE3" w:rsidR="00553CF5" w:rsidRDefault="00BE7407" w:rsidP="00056813">
      <w:r>
        <w:rPr>
          <w:b/>
          <w:u w:val="single"/>
        </w:rPr>
        <w:lastRenderedPageBreak/>
        <w:t xml:space="preserve">More Balanced Scorecard </w:t>
      </w:r>
      <w:r w:rsidR="00056813" w:rsidRPr="000145E6">
        <w:rPr>
          <w:b/>
          <w:u w:val="single"/>
        </w:rPr>
        <w:t>Takeaways</w:t>
      </w:r>
    </w:p>
    <w:p w14:paraId="78C0CF2C" w14:textId="77777777" w:rsidR="00B063C0" w:rsidRDefault="00B063C0" w:rsidP="00056813"/>
    <w:p w14:paraId="032D9A6B" w14:textId="0A6C5335" w:rsidR="00B30223" w:rsidRDefault="00B30223" w:rsidP="00056813">
      <w:r w:rsidRPr="00B30223">
        <w:t>1.  According to a 2015 </w:t>
      </w:r>
      <w:r w:rsidRPr="00B30223">
        <w:rPr>
          <w:i/>
          <w:iCs/>
        </w:rPr>
        <w:t>Harvard Business Review</w:t>
      </w:r>
      <w:r w:rsidRPr="00B30223">
        <w:t> article, nearly all employees </w:t>
      </w:r>
      <w:r w:rsidRPr="00B30223">
        <w:rPr>
          <w:b/>
          <w:bCs/>
        </w:rPr>
        <w:t>want</w:t>
      </w:r>
      <w:r w:rsidRPr="00B30223">
        <w:t> feedback on how t</w:t>
      </w:r>
      <w:r w:rsidRPr="00321BBA">
        <w:t>o improve performance, but most leaders </w:t>
      </w:r>
      <w:r w:rsidRPr="00321BBA">
        <w:rPr>
          <w:b/>
          <w:bCs/>
        </w:rPr>
        <w:t>avoid</w:t>
      </w:r>
      <w:r w:rsidRPr="00321BBA">
        <w:t> giving either positive or corrective feedback. This paradox happens because most leaders find the process uncomfortable, and many are never trained in this valuable skill</w:t>
      </w:r>
      <w:r>
        <w:t>.</w:t>
      </w:r>
    </w:p>
    <w:p w14:paraId="57646C23" w14:textId="77777777" w:rsidR="002E7C0B" w:rsidRDefault="002E7C0B" w:rsidP="00056813"/>
    <w:p w14:paraId="48B01578" w14:textId="77777777" w:rsidR="00B30223" w:rsidRDefault="00B30223" w:rsidP="00056813"/>
    <w:p w14:paraId="73C998AA" w14:textId="77777777" w:rsidR="00B063C0" w:rsidRDefault="00B063C0" w:rsidP="00056813"/>
    <w:p w14:paraId="3733C88D" w14:textId="17D8D0A9" w:rsidR="00FA1D7C" w:rsidRDefault="002E7C0B" w:rsidP="00056813">
      <w:r>
        <w:t>2</w:t>
      </w:r>
      <w:r w:rsidR="00802B8C">
        <w:t xml:space="preserve">. </w:t>
      </w:r>
      <w:r w:rsidR="00FA1D7C">
        <w:t>The primary purpose of a Balanced Scorecard (or Performance Scorecard) is to communicate a particular strategy down the organization and establish a basis for evaluation based on this strategy.</w:t>
      </w:r>
    </w:p>
    <w:p w14:paraId="4C528A7A" w14:textId="77777777" w:rsidR="00553CF5" w:rsidRDefault="00553CF5" w:rsidP="00056813"/>
    <w:p w14:paraId="3677C777" w14:textId="77777777" w:rsidR="00B839C1" w:rsidRDefault="00B839C1" w:rsidP="00056813"/>
    <w:p w14:paraId="5579927D" w14:textId="77777777" w:rsidR="00B063C0" w:rsidRDefault="00B063C0" w:rsidP="00056813"/>
    <w:p w14:paraId="1597370D" w14:textId="17F2B795" w:rsidR="00056813" w:rsidRDefault="00B063C0" w:rsidP="00056813">
      <w:r>
        <w:t>3</w:t>
      </w:r>
      <w:r w:rsidR="00802B8C">
        <w:t xml:space="preserve">.  </w:t>
      </w:r>
      <w:r w:rsidR="00056813">
        <w:t>Linking employee pay to nonfinancial performance measures offers potential benefits:</w:t>
      </w:r>
    </w:p>
    <w:p w14:paraId="6527A132" w14:textId="77777777" w:rsidR="00056813" w:rsidRDefault="00056813" w:rsidP="00056813">
      <w:r>
        <w:t>-  Because nonfinancial measures are leading indicators of future financial performance, they can serve as good diagnostic tools.  Managers can get a glimpse of a business’ progress before a financial verdict is pronounced.  “Get ahead of a problem”.</w:t>
      </w:r>
    </w:p>
    <w:p w14:paraId="3C5FF333" w14:textId="77777777" w:rsidR="00056813" w:rsidRDefault="00056813" w:rsidP="00056813">
      <w:r>
        <w:t xml:space="preserve">-  Employees can receive better information on the specific actions to achieve strategic objectives.  Nonfinancial performance measures </w:t>
      </w:r>
      <w:proofErr w:type="gramStart"/>
      <w:r>
        <w:t>helps</w:t>
      </w:r>
      <w:proofErr w:type="gramEnd"/>
      <w:r>
        <w:t xml:space="preserve"> communicate strategy to employees and motivates specific actions they can take to further this strategy.</w:t>
      </w:r>
    </w:p>
    <w:p w14:paraId="1D7771E5" w14:textId="25E38E35" w:rsidR="00B839C1" w:rsidRDefault="00B839C1" w:rsidP="00B839C1">
      <w:pPr>
        <w:ind w:left="720"/>
      </w:pPr>
      <w:r w:rsidRPr="00E8746F">
        <w:t xml:space="preserve">In creating the Balanced Scorecard there is a shift of decision rights from </w:t>
      </w:r>
      <w:r>
        <w:t xml:space="preserve">lower-level managers </w:t>
      </w:r>
      <w:r w:rsidRPr="00E8746F">
        <w:t>to top</w:t>
      </w:r>
      <w:r w:rsidRPr="00B86952">
        <w:t xml:space="preserve"> </w:t>
      </w:r>
      <w:r>
        <w:t xml:space="preserve">managers.  When the only performance indicators were financial measures, lower-level managers could achieve financial performance in several different ways.  However, when performance includes financial as well as non-financial measures, lower-level managers have less alternatives to achieve financial performance because they </w:t>
      </w:r>
      <w:proofErr w:type="gramStart"/>
      <w:r>
        <w:t>have to</w:t>
      </w:r>
      <w:proofErr w:type="gramEnd"/>
      <w:r>
        <w:t xml:space="preserve"> perform in certain dimensions as specified by top managers.</w:t>
      </w:r>
    </w:p>
    <w:p w14:paraId="4801C4EB" w14:textId="77777777" w:rsidR="00056813" w:rsidRDefault="00056813" w:rsidP="00056813"/>
    <w:p w14:paraId="2C032EC9" w14:textId="77777777" w:rsidR="00B839C1" w:rsidRDefault="00B839C1" w:rsidP="00056813"/>
    <w:p w14:paraId="729D3864" w14:textId="77777777" w:rsidR="00B063C0" w:rsidRDefault="00B063C0" w:rsidP="00056813"/>
    <w:p w14:paraId="2F6A6E56" w14:textId="33F5AA90" w:rsidR="00056813" w:rsidRDefault="00B063C0" w:rsidP="00056813">
      <w:r>
        <w:t>4</w:t>
      </w:r>
      <w:r w:rsidR="00802B8C">
        <w:t xml:space="preserve">.  </w:t>
      </w:r>
      <w:r w:rsidR="00056813">
        <w:t>Survey evidence (“Coming Up Short on Nonfinancial Performance Measurement”, Ittner and Larcker, Harvard Business Review) suggests that many organizations do not realize the above benefits because of the following common pitfall:</w:t>
      </w:r>
    </w:p>
    <w:p w14:paraId="2117A539" w14:textId="3EA87F3F" w:rsidR="00CD4EC5" w:rsidRDefault="00056813" w:rsidP="00056813">
      <w:r>
        <w:t xml:space="preserve">-  Organizations fail to link nonfinancial performance measures to strategy.  </w:t>
      </w:r>
      <w:r w:rsidR="00741C56">
        <w:t xml:space="preserve">Less than half </w:t>
      </w:r>
      <w:r>
        <w:t xml:space="preserve">of companies utilizing balanced scorecards developed cause-and-effect statistical models demonstrating how increasing nonfinancial performance measures would result in higher future </w:t>
      </w:r>
      <w:r w:rsidR="00FA6C52">
        <w:t xml:space="preserve">financial </w:t>
      </w:r>
      <w:r w:rsidR="003F1478">
        <w:t>performance.</w:t>
      </w:r>
    </w:p>
    <w:p w14:paraId="232A363A" w14:textId="77777777" w:rsidR="003F1478" w:rsidRDefault="003F1478" w:rsidP="00056813"/>
    <w:p w14:paraId="256F2397" w14:textId="77777777" w:rsidR="003F1478" w:rsidRPr="00AF4DBE" w:rsidRDefault="003F1478" w:rsidP="003F1478">
      <w:r w:rsidRPr="00AF4DBE">
        <w:t>One company that did NOT fall into this common pitfall was</w:t>
      </w:r>
      <w:r w:rsidR="00E47D4C">
        <w:t xml:space="preserve"> an early adopter of the Balanced Scorecard, </w:t>
      </w:r>
      <w:r w:rsidRPr="00AF4DBE">
        <w:t>Sears</w:t>
      </w:r>
      <w:r w:rsidR="00E47D4C">
        <w:t xml:space="preserve">.  </w:t>
      </w:r>
      <w:r w:rsidRPr="00AF4DBE">
        <w:t>Back in the 1990s Sears statistically demonstrated that a:</w:t>
      </w:r>
    </w:p>
    <w:p w14:paraId="33B52D80" w14:textId="77777777" w:rsidR="003F1478" w:rsidRPr="00AF4DBE" w:rsidRDefault="003F1478" w:rsidP="003F1478">
      <w:r w:rsidRPr="00AF4DBE">
        <w:t>5 unit increase in their employee attitude KPIs led to a</w:t>
      </w:r>
    </w:p>
    <w:p w14:paraId="489F5294" w14:textId="77777777" w:rsidR="003F1478" w:rsidRPr="00AF4DBE" w:rsidRDefault="003F1478" w:rsidP="003F1478">
      <w:r w:rsidRPr="00AF4DBE">
        <w:t>1.3 unit increase in their customer impression KPIs led to a</w:t>
      </w:r>
    </w:p>
    <w:p w14:paraId="232FD1C2" w14:textId="77777777" w:rsidR="003F1478" w:rsidRPr="00AF4DBE" w:rsidRDefault="003F1478" w:rsidP="003F1478">
      <w:r w:rsidRPr="00AF4DBE">
        <w:t>0.5% increase in revenue growth</w:t>
      </w:r>
    </w:p>
    <w:p w14:paraId="0A51625C" w14:textId="60212108" w:rsidR="003F1478" w:rsidRDefault="003F1478" w:rsidP="003F1478"/>
    <w:p w14:paraId="6F370C1B" w14:textId="77777777" w:rsidR="00E47D4C" w:rsidRDefault="00E47D4C" w:rsidP="00056813">
      <w:r>
        <w:t xml:space="preserve">I </w:t>
      </w:r>
      <w:r w:rsidR="0054327A">
        <w:t xml:space="preserve">fully </w:t>
      </w:r>
      <w:r>
        <w:t>realize referencing Sears today as a</w:t>
      </w:r>
      <w:r w:rsidR="0054327A">
        <w:t>n</w:t>
      </w:r>
      <w:r>
        <w:t xml:space="preserve"> example might be a bad idea.</w:t>
      </w:r>
      <w:r w:rsidR="0054327A">
        <w:t xml:space="preserve">  </w:t>
      </w:r>
      <w:proofErr w:type="gramStart"/>
      <w:r w:rsidR="0054327A">
        <w:t>But,</w:t>
      </w:r>
      <w:proofErr w:type="gramEnd"/>
      <w:r w:rsidR="0054327A">
        <w:t xml:space="preserve"> Sears pioneered the mass shopping model in the late 1800s, about 100 years before Amazon would perfect the model for online commerce and ultimately lead to Sears’s downfall.  </w:t>
      </w:r>
      <w:r>
        <w:t>Sears management has been unable to formulate a response to the shift toward online commerce, and Sears filed for Chapter 11 bankruptcy protection in 2018.</w:t>
      </w:r>
    </w:p>
    <w:p w14:paraId="6CE0787E" w14:textId="71B8DD48" w:rsidR="00985D11" w:rsidRPr="00E8746F" w:rsidRDefault="00985D11" w:rsidP="00056813">
      <w:r w:rsidRPr="00E8746F">
        <w:lastRenderedPageBreak/>
        <w:t xml:space="preserve">5.  Many companies like to use subjective measures to evaluate certain criteria of the Balanced Scorecard, particularly the Customer and Innovation/Learning/Growth criteria.  One downside to using subjective measures is inconsistency.  Research has shown managers may rate other people’s skills inconsistently, but they are highly consistent when rating their own feelings and intentions (Mount, Scullen, and Goff, 2000, </w:t>
      </w:r>
      <w:r w:rsidRPr="00E8746F">
        <w:rPr>
          <w:i/>
        </w:rPr>
        <w:t>Journal of Applied Psychology</w:t>
      </w:r>
      <w:r w:rsidRPr="00E8746F">
        <w:t xml:space="preserve">; and </w:t>
      </w:r>
      <w:r w:rsidR="00823580" w:rsidRPr="00E8746F">
        <w:t xml:space="preserve">M. London, </w:t>
      </w:r>
      <w:r w:rsidRPr="00E8746F">
        <w:rPr>
          <w:i/>
        </w:rPr>
        <w:t xml:space="preserve">How People Evaluate Others in </w:t>
      </w:r>
      <w:r w:rsidR="00823580" w:rsidRPr="00E8746F">
        <w:rPr>
          <w:i/>
        </w:rPr>
        <w:t>Organizations</w:t>
      </w:r>
      <w:r w:rsidR="00823580" w:rsidRPr="00E8746F">
        <w:t>)</w:t>
      </w:r>
      <w:r w:rsidRPr="00E8746F">
        <w:t>.</w:t>
      </w:r>
    </w:p>
    <w:p w14:paraId="7A7B685D" w14:textId="085A173C" w:rsidR="003C41D2" w:rsidRPr="00E8746F" w:rsidRDefault="003C41D2" w:rsidP="00056813">
      <w:pPr>
        <w:rPr>
          <w:color w:val="FF0000"/>
          <w:highlight w:val="yellow"/>
        </w:rPr>
      </w:pPr>
    </w:p>
    <w:p w14:paraId="6B5FBBE2" w14:textId="77777777" w:rsidR="003C41D2" w:rsidRPr="00E8746F" w:rsidRDefault="003C41D2" w:rsidP="003C41D2">
      <w:r w:rsidRPr="00E8746F">
        <w:t>One organization that feels they have solved this rater inconsistency problem is Deloitte.  From “Reinventing Performance Management” by M. Buckingham and A. Goodall</w:t>
      </w:r>
      <w:r w:rsidR="00A06E8B" w:rsidRPr="00E8746F">
        <w:t xml:space="preserve">, </w:t>
      </w:r>
      <w:r w:rsidRPr="00E8746F">
        <w:rPr>
          <w:i/>
        </w:rPr>
        <w:t>Harvard Business Review</w:t>
      </w:r>
      <w:r w:rsidRPr="00E8746F">
        <w:t xml:space="preserve"> (April 2015)</w:t>
      </w:r>
      <w:r w:rsidR="00A06E8B" w:rsidRPr="00E8746F">
        <w:t>:</w:t>
      </w:r>
    </w:p>
    <w:p w14:paraId="52B7AFEE" w14:textId="77777777" w:rsidR="00E54094" w:rsidRPr="00E8746F" w:rsidRDefault="00E54094" w:rsidP="00A06E8B"/>
    <w:p w14:paraId="6BE52DC7" w14:textId="77777777" w:rsidR="003C41D2" w:rsidRPr="00E8746F" w:rsidRDefault="00A06E8B" w:rsidP="00A06E8B">
      <w:r w:rsidRPr="00E8746F">
        <w:t>“</w:t>
      </w:r>
      <w:r w:rsidR="003C41D2" w:rsidRPr="00E8746F">
        <w:t>This gave us pause. We wanted to understand performance at the individual level, and we knew that the person in the best position to judge it was the immediate team leader. But how could we capture a team leader’s view of performance without running afoul of what the researchers termed “idiosyncratic rater effects”?</w:t>
      </w:r>
      <w:r w:rsidRPr="00E8746F">
        <w:t xml:space="preserve"> ...</w:t>
      </w:r>
    </w:p>
    <w:p w14:paraId="521A0FD9" w14:textId="77777777" w:rsidR="003C41D2" w:rsidRPr="00E8746F" w:rsidRDefault="003C41D2" w:rsidP="00056813"/>
    <w:p w14:paraId="4CDEC8AE" w14:textId="77777777" w:rsidR="00CE6506" w:rsidRPr="00E8746F" w:rsidRDefault="00A06E8B" w:rsidP="00B86952">
      <w:pPr>
        <w:shd w:val="clear" w:color="auto" w:fill="FFFFFF"/>
      </w:pPr>
      <w:r w:rsidRPr="00E8746F">
        <w:t>…</w:t>
      </w:r>
      <w:r w:rsidR="003C41D2" w:rsidRPr="00E8746F">
        <w:t>The solution requires a subtle shift in our approach</w:t>
      </w:r>
      <w:r w:rsidR="00CE6506" w:rsidRPr="00E8746F">
        <w:t>..</w:t>
      </w:r>
      <w:r w:rsidR="003C41D2" w:rsidRPr="00E8746F">
        <w:t>.</w:t>
      </w:r>
      <w:r w:rsidR="00B86952" w:rsidRPr="00E8746F">
        <w:t>r</w:t>
      </w:r>
      <w:r w:rsidR="003C41D2" w:rsidRPr="00E8746F">
        <w:t xml:space="preserve">ather than asking people for their opinion of a team member (in a 360-degree or an upward-feedback survey, for </w:t>
      </w:r>
      <w:proofErr w:type="gramStart"/>
      <w:r w:rsidR="003C41D2" w:rsidRPr="00E8746F">
        <w:t>example)</w:t>
      </w:r>
      <w:r w:rsidR="00CE6506" w:rsidRPr="00E8746F">
        <w:t>...</w:t>
      </w:r>
      <w:proofErr w:type="gramEnd"/>
      <w:r w:rsidR="003C41D2" w:rsidRPr="00E8746F">
        <w:t>we found that we need to ask a different kind of question. People may rate other people’s skills inconsistently, but they are highly consistent when rating their own feelings and intentions. To see performance at the individual level, then, we will ask team leaders not about the </w:t>
      </w:r>
      <w:r w:rsidR="003C41D2" w:rsidRPr="00E8746F">
        <w:rPr>
          <w:i/>
          <w:iCs/>
        </w:rPr>
        <w:t>skills</w:t>
      </w:r>
      <w:r w:rsidR="003C41D2" w:rsidRPr="00E8746F">
        <w:t> of each team member but about their </w:t>
      </w:r>
      <w:r w:rsidR="003C41D2" w:rsidRPr="00E8746F">
        <w:rPr>
          <w:i/>
          <w:iCs/>
        </w:rPr>
        <w:t>own future actions</w:t>
      </w:r>
      <w:r w:rsidR="003C41D2" w:rsidRPr="00E8746F">
        <w:t> with respect to that person</w:t>
      </w:r>
      <w:r w:rsidR="00CE6506" w:rsidRPr="00E8746F">
        <w:t>..</w:t>
      </w:r>
      <w:r w:rsidR="003C41D2" w:rsidRPr="00E8746F">
        <w:t>.</w:t>
      </w:r>
      <w:r w:rsidR="00B86952" w:rsidRPr="00E8746F">
        <w:t>w</w:t>
      </w:r>
      <w:r w:rsidR="003C41D2" w:rsidRPr="00E8746F">
        <w:t>e’ve refined the wording of these statements through successive tests, and we know that at Deloitte they clearly highlight differences among individuals and reliably measure performance</w:t>
      </w:r>
      <w:r w:rsidR="00CE6506" w:rsidRPr="00E8746F">
        <w:t>…</w:t>
      </w:r>
      <w:r w:rsidR="003C41D2" w:rsidRPr="00E8746F">
        <w:t xml:space="preserve"> </w:t>
      </w:r>
    </w:p>
    <w:p w14:paraId="19C594AE" w14:textId="77777777" w:rsidR="003C41D2" w:rsidRPr="00E8746F" w:rsidRDefault="00B86952" w:rsidP="00B86952">
      <w:pPr>
        <w:shd w:val="clear" w:color="auto" w:fill="FFFFFF"/>
      </w:pPr>
      <w:r w:rsidRPr="00E8746F">
        <w:t>A</w:t>
      </w:r>
      <w:r w:rsidR="003C41D2" w:rsidRPr="00E8746F">
        <w:t xml:space="preserve">. Given what I know of this person’s performance, and if it were my money, I would award this person the highest possible compensation </w:t>
      </w:r>
      <w:proofErr w:type="gramStart"/>
      <w:r w:rsidR="003C41D2" w:rsidRPr="00E8746F">
        <w:t>increase</w:t>
      </w:r>
      <w:proofErr w:type="gramEnd"/>
      <w:r w:rsidR="003C41D2" w:rsidRPr="00E8746F">
        <w:t xml:space="preserve"> and bonus [</w:t>
      </w:r>
      <w:r w:rsidR="003C41D2" w:rsidRPr="00E8746F">
        <w:rPr>
          <w:i/>
          <w:iCs/>
        </w:rPr>
        <w:t>measures overall performance and unique value to the organization on a five-point scale from “strongly agree” to “strongly disagree”</w:t>
      </w:r>
      <w:r w:rsidR="003C41D2" w:rsidRPr="00E8746F">
        <w:t>].</w:t>
      </w:r>
    </w:p>
    <w:p w14:paraId="4BE5860A" w14:textId="77777777" w:rsidR="003C41D2" w:rsidRPr="00E8746F" w:rsidRDefault="00B86952" w:rsidP="00B86952">
      <w:pPr>
        <w:shd w:val="clear" w:color="auto" w:fill="FFFFFF"/>
      </w:pPr>
      <w:r w:rsidRPr="00E8746F">
        <w:t>B</w:t>
      </w:r>
      <w:r w:rsidR="003C41D2" w:rsidRPr="00E8746F">
        <w:t>. Given what I know of this person’s performance, I would always want him or her on my team [</w:t>
      </w:r>
      <w:r w:rsidR="003C41D2" w:rsidRPr="00E8746F">
        <w:rPr>
          <w:i/>
          <w:iCs/>
        </w:rPr>
        <w:t>measures ability to work well with others on the same five-point scale</w:t>
      </w:r>
      <w:r w:rsidR="003C41D2" w:rsidRPr="00E8746F">
        <w:t>].</w:t>
      </w:r>
    </w:p>
    <w:p w14:paraId="3F541BA1" w14:textId="77777777" w:rsidR="00B86952" w:rsidRPr="00E8746F" w:rsidRDefault="00B86952" w:rsidP="004371DE">
      <w:pPr>
        <w:shd w:val="clear" w:color="auto" w:fill="FFFFFF"/>
      </w:pPr>
    </w:p>
    <w:p w14:paraId="18B4BBD8" w14:textId="77777777" w:rsidR="003C41D2" w:rsidRPr="00B86952" w:rsidRDefault="003C41D2" w:rsidP="00DC06A2">
      <w:pPr>
        <w:shd w:val="clear" w:color="auto" w:fill="FFFFFF"/>
      </w:pPr>
      <w:r w:rsidRPr="00E8746F">
        <w:t>In effect, we are asking our team leaders what they would </w:t>
      </w:r>
      <w:r w:rsidRPr="00E8746F">
        <w:rPr>
          <w:i/>
          <w:iCs/>
        </w:rPr>
        <w:t>do</w:t>
      </w:r>
      <w:r w:rsidRPr="00E8746F">
        <w:t> with each team member rather than what they </w:t>
      </w:r>
      <w:r w:rsidRPr="00E8746F">
        <w:rPr>
          <w:i/>
          <w:iCs/>
        </w:rPr>
        <w:t>think</w:t>
      </w:r>
      <w:r w:rsidRPr="00E8746F">
        <w:t> of that individual.</w:t>
      </w:r>
      <w:r w:rsidR="00B86952" w:rsidRPr="00E8746F">
        <w:t>”</w:t>
      </w:r>
    </w:p>
    <w:p w14:paraId="3BF5B2C2" w14:textId="148D87A5" w:rsidR="009F794F" w:rsidRDefault="009F794F" w:rsidP="00056813">
      <w:pPr>
        <w:rPr>
          <w:b/>
          <w:highlight w:val="green"/>
        </w:rPr>
      </w:pPr>
    </w:p>
    <w:p w14:paraId="3258FB70" w14:textId="77777777" w:rsidR="00BE7407" w:rsidRDefault="00BE7407" w:rsidP="00056813">
      <w:pPr>
        <w:rPr>
          <w:b/>
          <w:highlight w:val="green"/>
        </w:rPr>
      </w:pPr>
    </w:p>
    <w:p w14:paraId="3BD7997F" w14:textId="4214B1D9" w:rsidR="00BE7407" w:rsidRDefault="00BE7407" w:rsidP="00BE7407">
      <w:pPr>
        <w:rPr>
          <w:color w:val="FF0000"/>
        </w:rPr>
      </w:pPr>
    </w:p>
    <w:p w14:paraId="56B015A6" w14:textId="77777777" w:rsidR="00BE7407" w:rsidRDefault="00BE7407" w:rsidP="00056813">
      <w:pPr>
        <w:rPr>
          <w:b/>
          <w:highlight w:val="green"/>
        </w:rPr>
      </w:pPr>
    </w:p>
    <w:p w14:paraId="4D3E1F70" w14:textId="77777777" w:rsidR="00BE7407" w:rsidRDefault="00BE7407" w:rsidP="00056813">
      <w:pPr>
        <w:rPr>
          <w:b/>
          <w:highlight w:val="green"/>
        </w:rPr>
      </w:pPr>
    </w:p>
    <w:p w14:paraId="673A50FA" w14:textId="77777777" w:rsidR="00B063C0" w:rsidRDefault="00B063C0" w:rsidP="00056813">
      <w:pPr>
        <w:rPr>
          <w:b/>
          <w:highlight w:val="green"/>
        </w:rPr>
      </w:pPr>
    </w:p>
    <w:p w14:paraId="3FCF88EE" w14:textId="77777777" w:rsidR="00B063C0" w:rsidRDefault="00B063C0" w:rsidP="00056813">
      <w:pPr>
        <w:rPr>
          <w:b/>
          <w:highlight w:val="green"/>
        </w:rPr>
      </w:pPr>
    </w:p>
    <w:p w14:paraId="77D28157" w14:textId="77777777" w:rsidR="00B063C0" w:rsidRDefault="00B063C0" w:rsidP="00056813">
      <w:pPr>
        <w:rPr>
          <w:b/>
          <w:highlight w:val="green"/>
        </w:rPr>
      </w:pPr>
    </w:p>
    <w:p w14:paraId="0DBD820D" w14:textId="77777777" w:rsidR="00B063C0" w:rsidRDefault="00B063C0" w:rsidP="00056813">
      <w:pPr>
        <w:rPr>
          <w:b/>
          <w:highlight w:val="green"/>
        </w:rPr>
      </w:pPr>
    </w:p>
    <w:p w14:paraId="4C207E16" w14:textId="77777777" w:rsidR="00B063C0" w:rsidRDefault="00B063C0" w:rsidP="00056813">
      <w:pPr>
        <w:rPr>
          <w:b/>
          <w:highlight w:val="green"/>
        </w:rPr>
      </w:pPr>
    </w:p>
    <w:p w14:paraId="1D2D583B" w14:textId="77777777" w:rsidR="00B063C0" w:rsidRDefault="00B063C0" w:rsidP="00056813">
      <w:pPr>
        <w:rPr>
          <w:b/>
          <w:highlight w:val="green"/>
        </w:rPr>
      </w:pPr>
    </w:p>
    <w:p w14:paraId="306706EE" w14:textId="77777777" w:rsidR="00B063C0" w:rsidRDefault="00B063C0" w:rsidP="00056813">
      <w:pPr>
        <w:rPr>
          <w:b/>
          <w:highlight w:val="green"/>
        </w:rPr>
      </w:pPr>
    </w:p>
    <w:p w14:paraId="3512FA27" w14:textId="77777777" w:rsidR="00B063C0" w:rsidRDefault="00B063C0" w:rsidP="00056813">
      <w:pPr>
        <w:rPr>
          <w:b/>
          <w:highlight w:val="green"/>
        </w:rPr>
      </w:pPr>
    </w:p>
    <w:p w14:paraId="6971ACC7" w14:textId="77777777" w:rsidR="00B063C0" w:rsidRDefault="00B063C0" w:rsidP="00056813">
      <w:pPr>
        <w:rPr>
          <w:b/>
          <w:highlight w:val="green"/>
        </w:rPr>
      </w:pPr>
    </w:p>
    <w:p w14:paraId="5E867646" w14:textId="77777777" w:rsidR="00B063C0" w:rsidRDefault="00B063C0" w:rsidP="00056813">
      <w:pPr>
        <w:rPr>
          <w:b/>
          <w:highlight w:val="green"/>
        </w:rPr>
      </w:pPr>
    </w:p>
    <w:p w14:paraId="01409F33" w14:textId="77777777" w:rsidR="00BE7407" w:rsidRDefault="00BE7407" w:rsidP="00056813">
      <w:pPr>
        <w:rPr>
          <w:b/>
          <w:highlight w:val="green"/>
        </w:rPr>
      </w:pPr>
    </w:p>
    <w:p w14:paraId="468A1F17" w14:textId="77777777" w:rsidR="00BE7407" w:rsidRDefault="00BE7407" w:rsidP="00056813">
      <w:pPr>
        <w:rPr>
          <w:b/>
          <w:highlight w:val="green"/>
        </w:rPr>
      </w:pPr>
    </w:p>
    <w:p w14:paraId="086F21DE" w14:textId="7F1CCCCD" w:rsidR="00BE7407" w:rsidRPr="00B34434" w:rsidRDefault="00BE7407" w:rsidP="00BE7407">
      <w:r w:rsidRPr="00B34434">
        <w:lastRenderedPageBreak/>
        <w:t xml:space="preserve">During </w:t>
      </w:r>
      <w:r w:rsidR="00865C8D">
        <w:t xml:space="preserve">our </w:t>
      </w:r>
      <w:r w:rsidRPr="00B34434">
        <w:t>class discussion, the topic of compensation information being confidential usually comes up.  If it did</w:t>
      </w:r>
      <w:r>
        <w:t>:</w:t>
      </w:r>
    </w:p>
    <w:p w14:paraId="2A72FDD1" w14:textId="39348925" w:rsidR="00BE7407" w:rsidRDefault="00BE7407" w:rsidP="00BE7407">
      <w:r>
        <w:t>New York Post</w:t>
      </w:r>
    </w:p>
    <w:p w14:paraId="18800F4C" w14:textId="77777777" w:rsidR="00BE7407" w:rsidRDefault="00BE7407" w:rsidP="00BE7407">
      <w:r>
        <w:t xml:space="preserve">Millennials are more likely to tell you how much they </w:t>
      </w:r>
      <w:proofErr w:type="gramStart"/>
      <w:r>
        <w:t>make</w:t>
      </w:r>
      <w:proofErr w:type="gramEnd"/>
      <w:r>
        <w:tab/>
      </w:r>
    </w:p>
    <w:p w14:paraId="03D79E52" w14:textId="77777777" w:rsidR="00BE7407" w:rsidRDefault="00BE7407" w:rsidP="00BE7407">
      <w:r>
        <w:t xml:space="preserve">By Jacob Passy, </w:t>
      </w:r>
      <w:proofErr w:type="spellStart"/>
      <w:r>
        <w:t>Marketwatch</w:t>
      </w:r>
      <w:proofErr w:type="spellEnd"/>
      <w:proofErr w:type="gramStart"/>
      <w:r>
        <w:tab/>
        <w:t xml:space="preserve">  10</w:t>
      </w:r>
      <w:proofErr w:type="gramEnd"/>
      <w:r>
        <w:t>/18/17</w:t>
      </w:r>
    </w:p>
    <w:p w14:paraId="01E15CC0" w14:textId="77777777" w:rsidR="00BE7407" w:rsidRDefault="00BE7407" w:rsidP="00BE7407">
      <w:pPr>
        <w:pStyle w:val="NormalWeb"/>
        <w:shd w:val="clear" w:color="auto" w:fill="FFFFFF"/>
        <w:spacing w:before="0" w:beforeAutospacing="0" w:after="0" w:afterAutospacing="0"/>
        <w:rPr>
          <w:rFonts w:ascii="Calibri" w:hAnsi="Calibri"/>
          <w:color w:val="2A2A2A"/>
          <w:sz w:val="21"/>
          <w:szCs w:val="21"/>
        </w:rPr>
      </w:pPr>
    </w:p>
    <w:p w14:paraId="3DAFE4A0"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Traditionally when it comes to discussing salaries in the workplace, mum’s the word.  But millennials appear to be throwing that practice by the wayside along with dinner dates and shopping at department stores.</w:t>
      </w:r>
    </w:p>
    <w:p w14:paraId="1FE2B4C8"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 xml:space="preserve"> </w:t>
      </w:r>
    </w:p>
    <w:p w14:paraId="573E214A"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Nearly one in three workers between the ages of 18 and 36 (30 percent) said they talk to co-workers about how much money they make, according to a new study released by personal-finance website The Cashlorette.com, a subsidiary of Bankrate. And older millennials (those ages 27 to 36) are slightly more likely to make this bold move, at 33 percent.</w:t>
      </w:r>
    </w:p>
    <w:p w14:paraId="058FFC69"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p>
    <w:p w14:paraId="7FD30A87"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Social media and peer-to-peer payments apps like Venmo could be making young people more comfortable talking about finances in general, said Sarah Berger, founder of The Cashlorette.com. Millennials have also tapped into the push toward closing the wage gap between men and women and among people of different racial and ethnic backgrounds, she said.  “Millennials might feel emboldened to talk about money at work to make sure they’re at a company that’s making an effort to close the wage gap,” Berger said.</w:t>
      </w:r>
    </w:p>
    <w:p w14:paraId="5E47DAB2"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p>
    <w:p w14:paraId="059DD009"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u w:val="single"/>
        </w:rPr>
      </w:pPr>
      <w:r w:rsidRPr="00D933D9">
        <w:rPr>
          <w:rFonts w:ascii="Calibri" w:hAnsi="Calibri"/>
          <w:color w:val="2A2A2A"/>
          <w:sz w:val="21"/>
          <w:szCs w:val="21"/>
          <w:u w:val="single"/>
        </w:rPr>
        <w:t xml:space="preserve">Baby boomers prefer to keep financial matters between friends and </w:t>
      </w:r>
      <w:proofErr w:type="gramStart"/>
      <w:r w:rsidRPr="00D933D9">
        <w:rPr>
          <w:rFonts w:ascii="Calibri" w:hAnsi="Calibri"/>
          <w:color w:val="2A2A2A"/>
          <w:sz w:val="21"/>
          <w:szCs w:val="21"/>
          <w:u w:val="single"/>
        </w:rPr>
        <w:t>family</w:t>
      </w:r>
      <w:proofErr w:type="gramEnd"/>
    </w:p>
    <w:p w14:paraId="124295EE"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  Seventy-one percent baby boomers will discuss salaries with their spouse or significant other, a larger share than any other generation. Just 64 percent of Americans overall will talk about their wages with a spouse.</w:t>
      </w:r>
    </w:p>
    <w:p w14:paraId="1F7E88D4"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  One in five Americans will talk salary with coworkers. Meanwhile, just 8 percent of baby boomers will share this information with colleagues.</w:t>
      </w:r>
    </w:p>
    <w:p w14:paraId="5453FDCA" w14:textId="77777777" w:rsidR="00BE7407" w:rsidRDefault="00BE7407" w:rsidP="00BE7407">
      <w:pPr>
        <w:pStyle w:val="NormalWeb"/>
        <w:shd w:val="clear" w:color="auto" w:fill="FFFFFF"/>
        <w:spacing w:before="0" w:beforeAutospacing="0" w:after="0" w:afterAutospacing="0"/>
        <w:rPr>
          <w:rFonts w:ascii="Calibri" w:hAnsi="Calibri"/>
          <w:color w:val="2A2A2A"/>
          <w:sz w:val="21"/>
          <w:szCs w:val="21"/>
        </w:rPr>
      </w:pPr>
    </w:p>
    <w:p w14:paraId="353C00E1" w14:textId="77777777" w:rsidR="00BE7407" w:rsidRPr="00C34066" w:rsidRDefault="00BE7407" w:rsidP="00BE740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i/>
          <w:color w:val="2A2A2A"/>
          <w:sz w:val="21"/>
          <w:szCs w:val="21"/>
        </w:rPr>
      </w:pPr>
      <w:r w:rsidRPr="00C34066">
        <w:rPr>
          <w:i/>
          <w:color w:val="2A2A2A"/>
          <w:sz w:val="21"/>
          <w:szCs w:val="21"/>
        </w:rPr>
        <w:t>Note from Brian Lendecky – the remainder of this article is not the focus of our case discussion.  I am not agreeing or disagreeing with the rest of the article, but just including it</w:t>
      </w:r>
      <w:r>
        <w:rPr>
          <w:i/>
          <w:color w:val="2A2A2A"/>
          <w:sz w:val="21"/>
          <w:szCs w:val="21"/>
        </w:rPr>
        <w:t xml:space="preserve"> out of fairness to the author.</w:t>
      </w:r>
    </w:p>
    <w:p w14:paraId="59FA910D"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p>
    <w:p w14:paraId="7C9B8D57"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u w:val="single"/>
        </w:rPr>
      </w:pPr>
      <w:r w:rsidRPr="00D933D9">
        <w:rPr>
          <w:rFonts w:ascii="Calibri" w:hAnsi="Calibri"/>
          <w:color w:val="2A2A2A"/>
          <w:sz w:val="21"/>
          <w:szCs w:val="21"/>
          <w:u w:val="single"/>
        </w:rPr>
        <w:t xml:space="preserve">Why people should talk about </w:t>
      </w:r>
      <w:proofErr w:type="gramStart"/>
      <w:r w:rsidRPr="00D933D9">
        <w:rPr>
          <w:rFonts w:ascii="Calibri" w:hAnsi="Calibri"/>
          <w:color w:val="2A2A2A"/>
          <w:sz w:val="21"/>
          <w:szCs w:val="21"/>
          <w:u w:val="single"/>
        </w:rPr>
        <w:t>salaries</w:t>
      </w:r>
      <w:proofErr w:type="gramEnd"/>
    </w:p>
    <w:p w14:paraId="768A38D7"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 xml:space="preserve">Pay transparency is frequently touted as a means of addressing wage inequality. While no study has identified a direct link between secrecy around salaries and the wage gap, a 2014 study from the Institute for Women’s Policy Research found that “secrecy appears to contribute to the gender gap in earnings.” </w:t>
      </w:r>
      <w:proofErr w:type="gramStart"/>
      <w:r w:rsidRPr="00D933D9">
        <w:rPr>
          <w:rFonts w:ascii="Calibri" w:hAnsi="Calibri"/>
          <w:color w:val="2A2A2A"/>
          <w:sz w:val="21"/>
          <w:szCs w:val="21"/>
        </w:rPr>
        <w:t>In particular, nearly</w:t>
      </w:r>
      <w:proofErr w:type="gramEnd"/>
      <w:r w:rsidRPr="00D933D9">
        <w:rPr>
          <w:rFonts w:ascii="Calibri" w:hAnsi="Calibri"/>
          <w:color w:val="2A2A2A"/>
          <w:sz w:val="21"/>
          <w:szCs w:val="21"/>
        </w:rPr>
        <w:t xml:space="preserve"> two in three single mothers said their employer discouraged or prohibited discussion about salaries, compared with 51 percent of women and 47 percent of men overall.  Talking about salaries more might not just address disparities in pay, others have argued morale and collaboration among coworkers improves when they know they are on a level footing earnings-wise.</w:t>
      </w:r>
    </w:p>
    <w:p w14:paraId="2FB38239"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u w:val="single"/>
        </w:rPr>
      </w:pPr>
      <w:r w:rsidRPr="00D933D9">
        <w:rPr>
          <w:rFonts w:ascii="Calibri" w:hAnsi="Calibri"/>
          <w:color w:val="2A2A2A"/>
          <w:sz w:val="21"/>
          <w:szCs w:val="21"/>
          <w:u w:val="single"/>
        </w:rPr>
        <w:t xml:space="preserve">People’s concerns of retribution are not supported by </w:t>
      </w:r>
      <w:proofErr w:type="gramStart"/>
      <w:r w:rsidRPr="00D933D9">
        <w:rPr>
          <w:rFonts w:ascii="Calibri" w:hAnsi="Calibri"/>
          <w:color w:val="2A2A2A"/>
          <w:sz w:val="21"/>
          <w:szCs w:val="21"/>
          <w:u w:val="single"/>
        </w:rPr>
        <w:t>law</w:t>
      </w:r>
      <w:proofErr w:type="gramEnd"/>
    </w:p>
    <w:p w14:paraId="149790C3"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Rather than mere etiquette, fear of retaliation by management and getting fired for discussing salaries is what keeps more people from doing so, millennials and baby boomers alike. And much of that fear stems from the employers themselves. “There are a shocking number of employers who threaten or cajole employees into not discussing their pay,” said Donna Ballman, an employment lawyer based in Fort Lauderdale, Fla. “Any discussion of wages is going to raise your boss’s hackles.”</w:t>
      </w:r>
    </w:p>
    <w:p w14:paraId="15994A55" w14:textId="77777777" w:rsidR="00BE7407" w:rsidRPr="00D933D9" w:rsidRDefault="00BE7407" w:rsidP="00BE7407">
      <w:pPr>
        <w:pStyle w:val="NormalWeb"/>
        <w:shd w:val="clear" w:color="auto" w:fill="FFFFFF"/>
        <w:spacing w:before="0" w:beforeAutospacing="0" w:after="0" w:afterAutospacing="0"/>
        <w:rPr>
          <w:rFonts w:ascii="Calibri" w:hAnsi="Calibri"/>
          <w:color w:val="2A2A2A"/>
          <w:sz w:val="21"/>
          <w:szCs w:val="21"/>
        </w:rPr>
      </w:pPr>
      <w:r w:rsidRPr="00D933D9">
        <w:rPr>
          <w:rFonts w:ascii="Calibri" w:hAnsi="Calibri"/>
          <w:color w:val="2A2A2A"/>
          <w:sz w:val="21"/>
          <w:szCs w:val="21"/>
        </w:rPr>
        <w:t xml:space="preserve">The National Labor Relations Act protects most workers’ rights to talk about pay with co-workers. But Ballman cautions that anyone considering doing so first check to make sure they are not exempt — the law generally does not cover government employees, agricultural laborers, independent </w:t>
      </w:r>
      <w:proofErr w:type="gramStart"/>
      <w:r w:rsidRPr="00D933D9">
        <w:rPr>
          <w:rFonts w:ascii="Calibri" w:hAnsi="Calibri"/>
          <w:color w:val="2A2A2A"/>
          <w:sz w:val="21"/>
          <w:szCs w:val="21"/>
        </w:rPr>
        <w:t>contractors</w:t>
      </w:r>
      <w:proofErr w:type="gramEnd"/>
      <w:r w:rsidRPr="00D933D9">
        <w:rPr>
          <w:rFonts w:ascii="Calibri" w:hAnsi="Calibri"/>
          <w:color w:val="2A2A2A"/>
          <w:sz w:val="21"/>
          <w:szCs w:val="21"/>
        </w:rPr>
        <w:t xml:space="preserve"> and supervisors.</w:t>
      </w:r>
    </w:p>
    <w:p w14:paraId="2E5EDDC9" w14:textId="599F1359" w:rsidR="00BE7407" w:rsidRPr="001C57C7" w:rsidRDefault="00BE7407" w:rsidP="00865C8D">
      <w:pPr>
        <w:pStyle w:val="NormalWeb"/>
        <w:shd w:val="clear" w:color="auto" w:fill="FFFFFF"/>
        <w:spacing w:before="0" w:beforeAutospacing="0" w:after="0" w:afterAutospacing="0"/>
        <w:rPr>
          <w:color w:val="FF0000"/>
          <w:highlight w:val="yellow"/>
        </w:rPr>
      </w:pPr>
      <w:r w:rsidRPr="00D933D9">
        <w:rPr>
          <w:rFonts w:ascii="Calibri" w:hAnsi="Calibri"/>
          <w:color w:val="2A2A2A"/>
          <w:sz w:val="21"/>
          <w:szCs w:val="21"/>
        </w:rPr>
        <w:t>If a boss threatens an employee for talking about their salaries, Ballman recommended going to human resources and pointing to the guidelines put forth by the National Labor Relations Board (NLRB). And if someone is fired or retaliated against for this, she said they should file a complaint with the NLRB or find a lawyer through the National Employment Lawyers Association.  While discussions like these are important in closing the wage gap, Ballman did say it’s important that workers consider more than just the legality of doing so. “You have the right to do it,” she said. “But you’ve got to be careful because your coworkers could be offended, too.”</w:t>
      </w:r>
    </w:p>
    <w:sectPr w:rsidR="00BE7407" w:rsidRPr="001C57C7" w:rsidSect="002034B9">
      <w:footerReference w:type="first" r:id="rId26"/>
      <w:pgSz w:w="12240" w:h="15840" w:code="1"/>
      <w:pgMar w:top="1152" w:right="1152" w:bottom="1152"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283B3" w14:textId="77777777" w:rsidR="00A724C5" w:rsidRDefault="00A724C5">
      <w:r>
        <w:separator/>
      </w:r>
    </w:p>
  </w:endnote>
  <w:endnote w:type="continuationSeparator" w:id="0">
    <w:p w14:paraId="42A5DF5A" w14:textId="77777777" w:rsidR="00A724C5" w:rsidRDefault="00A72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C1F4" w14:textId="77777777" w:rsidR="008E4C7B" w:rsidRDefault="008E4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18AF6" w14:textId="77777777" w:rsidR="00A724C5" w:rsidRDefault="00A724C5">
      <w:r>
        <w:separator/>
      </w:r>
    </w:p>
  </w:footnote>
  <w:footnote w:type="continuationSeparator" w:id="0">
    <w:p w14:paraId="0D988234" w14:textId="77777777" w:rsidR="00A724C5" w:rsidRDefault="00A72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73485"/>
    <w:multiLevelType w:val="hybridMultilevel"/>
    <w:tmpl w:val="FABA7C00"/>
    <w:lvl w:ilvl="0" w:tplc="77D24232">
      <w:start w:val="7"/>
      <w:numFmt w:val="decimal"/>
      <w:lvlText w:val="%1"/>
      <w:lvlJc w:val="left"/>
      <w:pPr>
        <w:ind w:hanging="360"/>
      </w:pPr>
      <w:rPr>
        <w:rFonts w:ascii="Times New Roman" w:eastAsia="Times New Roman" w:hAnsi="Times New Roman" w:hint="default"/>
        <w:w w:val="99"/>
        <w:position w:val="9"/>
        <w:sz w:val="13"/>
        <w:szCs w:val="13"/>
      </w:rPr>
    </w:lvl>
    <w:lvl w:ilvl="1" w:tplc="E1C28746">
      <w:start w:val="1"/>
      <w:numFmt w:val="decimal"/>
      <w:lvlText w:val="%2."/>
      <w:lvlJc w:val="left"/>
      <w:pPr>
        <w:ind w:hanging="360"/>
      </w:pPr>
      <w:rPr>
        <w:rFonts w:ascii="Times New Roman" w:eastAsia="Times New Roman" w:hAnsi="Times New Roman" w:hint="default"/>
        <w:w w:val="99"/>
        <w:sz w:val="22"/>
        <w:szCs w:val="22"/>
      </w:rPr>
    </w:lvl>
    <w:lvl w:ilvl="2" w:tplc="2AB6D5B0">
      <w:start w:val="1"/>
      <w:numFmt w:val="bullet"/>
      <w:lvlText w:val="•"/>
      <w:lvlJc w:val="left"/>
      <w:rPr>
        <w:rFonts w:hint="default"/>
      </w:rPr>
    </w:lvl>
    <w:lvl w:ilvl="3" w:tplc="7B945554">
      <w:start w:val="1"/>
      <w:numFmt w:val="bullet"/>
      <w:lvlText w:val="•"/>
      <w:lvlJc w:val="left"/>
      <w:rPr>
        <w:rFonts w:hint="default"/>
      </w:rPr>
    </w:lvl>
    <w:lvl w:ilvl="4" w:tplc="EF6492AA">
      <w:start w:val="1"/>
      <w:numFmt w:val="bullet"/>
      <w:lvlText w:val="•"/>
      <w:lvlJc w:val="left"/>
      <w:rPr>
        <w:rFonts w:hint="default"/>
      </w:rPr>
    </w:lvl>
    <w:lvl w:ilvl="5" w:tplc="EC3091D2">
      <w:start w:val="1"/>
      <w:numFmt w:val="bullet"/>
      <w:lvlText w:val="•"/>
      <w:lvlJc w:val="left"/>
      <w:rPr>
        <w:rFonts w:hint="default"/>
      </w:rPr>
    </w:lvl>
    <w:lvl w:ilvl="6" w:tplc="BCD48BE6">
      <w:start w:val="1"/>
      <w:numFmt w:val="bullet"/>
      <w:lvlText w:val="•"/>
      <w:lvlJc w:val="left"/>
      <w:rPr>
        <w:rFonts w:hint="default"/>
      </w:rPr>
    </w:lvl>
    <w:lvl w:ilvl="7" w:tplc="75AE3832">
      <w:start w:val="1"/>
      <w:numFmt w:val="bullet"/>
      <w:lvlText w:val="•"/>
      <w:lvlJc w:val="left"/>
      <w:rPr>
        <w:rFonts w:hint="default"/>
      </w:rPr>
    </w:lvl>
    <w:lvl w:ilvl="8" w:tplc="339AF5C6">
      <w:start w:val="1"/>
      <w:numFmt w:val="bullet"/>
      <w:lvlText w:val="•"/>
      <w:lvlJc w:val="left"/>
      <w:rPr>
        <w:rFonts w:hint="default"/>
      </w:rPr>
    </w:lvl>
  </w:abstractNum>
  <w:abstractNum w:abstractNumId="1" w15:restartNumberingAfterBreak="0">
    <w:nsid w:val="1306745A"/>
    <w:multiLevelType w:val="hybridMultilevel"/>
    <w:tmpl w:val="FB2C8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75757"/>
    <w:multiLevelType w:val="multilevel"/>
    <w:tmpl w:val="9502E8D6"/>
    <w:lvl w:ilvl="0">
      <w:start w:val="1"/>
      <w:numFmt w:val="decimal"/>
      <w:lvlText w:val="%1"/>
      <w:lvlJc w:val="left"/>
      <w:pPr>
        <w:ind w:hanging="386"/>
      </w:pPr>
      <w:rPr>
        <w:rFonts w:hint="default"/>
      </w:rPr>
    </w:lvl>
    <w:lvl w:ilvl="1">
      <w:start w:val="1"/>
      <w:numFmt w:val="decimal"/>
      <w:lvlText w:val="%1.%2."/>
      <w:lvlJc w:val="left"/>
      <w:pPr>
        <w:ind w:hanging="386"/>
      </w:pPr>
      <w:rPr>
        <w:rFonts w:ascii="Times New Roman" w:eastAsia="Times New Roman" w:hAnsi="Times New Roman" w:hint="default"/>
        <w:i/>
        <w:w w:val="99"/>
        <w:sz w:val="22"/>
        <w:szCs w:val="22"/>
      </w:rPr>
    </w:lvl>
    <w:lvl w:ilvl="2">
      <w:start w:val="1"/>
      <w:numFmt w:val="decimal"/>
      <w:lvlText w:val="%3."/>
      <w:lvlJc w:val="left"/>
      <w:pPr>
        <w:ind w:hanging="360"/>
      </w:pPr>
      <w:rPr>
        <w:rFonts w:ascii="Times New Roman" w:eastAsia="Times New Roman" w:hAnsi="Times New Roman" w:hint="default"/>
        <w:w w:val="99"/>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15:restartNumberingAfterBreak="0">
    <w:nsid w:val="19201268"/>
    <w:multiLevelType w:val="hybridMultilevel"/>
    <w:tmpl w:val="89448094"/>
    <w:lvl w:ilvl="0" w:tplc="484034FC">
      <w:start w:val="1"/>
      <w:numFmt w:val="bullet"/>
      <w:lvlText w:val="•"/>
      <w:lvlJc w:val="left"/>
      <w:pPr>
        <w:ind w:hanging="114"/>
      </w:pPr>
      <w:rPr>
        <w:rFonts w:ascii="Arial Narrow" w:eastAsia="Arial Narrow" w:hAnsi="Arial Narrow" w:hint="default"/>
        <w:w w:val="105"/>
        <w:sz w:val="12"/>
        <w:szCs w:val="12"/>
      </w:rPr>
    </w:lvl>
    <w:lvl w:ilvl="1" w:tplc="169EE920">
      <w:start w:val="1"/>
      <w:numFmt w:val="bullet"/>
      <w:lvlText w:val="•"/>
      <w:lvlJc w:val="left"/>
      <w:rPr>
        <w:rFonts w:hint="default"/>
      </w:rPr>
    </w:lvl>
    <w:lvl w:ilvl="2" w:tplc="FBC0BAFA">
      <w:start w:val="1"/>
      <w:numFmt w:val="bullet"/>
      <w:lvlText w:val="•"/>
      <w:lvlJc w:val="left"/>
      <w:rPr>
        <w:rFonts w:hint="default"/>
      </w:rPr>
    </w:lvl>
    <w:lvl w:ilvl="3" w:tplc="77961F84">
      <w:start w:val="1"/>
      <w:numFmt w:val="bullet"/>
      <w:lvlText w:val="•"/>
      <w:lvlJc w:val="left"/>
      <w:rPr>
        <w:rFonts w:hint="default"/>
      </w:rPr>
    </w:lvl>
    <w:lvl w:ilvl="4" w:tplc="7E7CD580">
      <w:start w:val="1"/>
      <w:numFmt w:val="bullet"/>
      <w:lvlText w:val="•"/>
      <w:lvlJc w:val="left"/>
      <w:rPr>
        <w:rFonts w:hint="default"/>
      </w:rPr>
    </w:lvl>
    <w:lvl w:ilvl="5" w:tplc="2B2CB77E">
      <w:start w:val="1"/>
      <w:numFmt w:val="bullet"/>
      <w:lvlText w:val="•"/>
      <w:lvlJc w:val="left"/>
      <w:rPr>
        <w:rFonts w:hint="default"/>
      </w:rPr>
    </w:lvl>
    <w:lvl w:ilvl="6" w:tplc="CE3EA518">
      <w:start w:val="1"/>
      <w:numFmt w:val="bullet"/>
      <w:lvlText w:val="•"/>
      <w:lvlJc w:val="left"/>
      <w:rPr>
        <w:rFonts w:hint="default"/>
      </w:rPr>
    </w:lvl>
    <w:lvl w:ilvl="7" w:tplc="206C2562">
      <w:start w:val="1"/>
      <w:numFmt w:val="bullet"/>
      <w:lvlText w:val="•"/>
      <w:lvlJc w:val="left"/>
      <w:rPr>
        <w:rFonts w:hint="default"/>
      </w:rPr>
    </w:lvl>
    <w:lvl w:ilvl="8" w:tplc="A054636E">
      <w:start w:val="1"/>
      <w:numFmt w:val="bullet"/>
      <w:lvlText w:val="•"/>
      <w:lvlJc w:val="left"/>
      <w:rPr>
        <w:rFonts w:hint="default"/>
      </w:rPr>
    </w:lvl>
  </w:abstractNum>
  <w:abstractNum w:abstractNumId="4" w15:restartNumberingAfterBreak="0">
    <w:nsid w:val="1F49633A"/>
    <w:multiLevelType w:val="multilevel"/>
    <w:tmpl w:val="C404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83CDD"/>
    <w:multiLevelType w:val="hybridMultilevel"/>
    <w:tmpl w:val="7546874C"/>
    <w:lvl w:ilvl="0" w:tplc="FE743670">
      <w:start w:val="1"/>
      <w:numFmt w:val="decimal"/>
      <w:lvlText w:val="%1."/>
      <w:lvlJc w:val="left"/>
      <w:pPr>
        <w:tabs>
          <w:tab w:val="num" w:pos="720"/>
        </w:tabs>
        <w:ind w:left="720" w:hanging="360"/>
      </w:pPr>
    </w:lvl>
    <w:lvl w:ilvl="1" w:tplc="C2CE01C4" w:tentative="1">
      <w:start w:val="1"/>
      <w:numFmt w:val="decimal"/>
      <w:lvlText w:val="%2."/>
      <w:lvlJc w:val="left"/>
      <w:pPr>
        <w:tabs>
          <w:tab w:val="num" w:pos="1440"/>
        </w:tabs>
        <w:ind w:left="1440" w:hanging="360"/>
      </w:pPr>
    </w:lvl>
    <w:lvl w:ilvl="2" w:tplc="0C1E5C06" w:tentative="1">
      <w:start w:val="1"/>
      <w:numFmt w:val="decimal"/>
      <w:lvlText w:val="%3."/>
      <w:lvlJc w:val="left"/>
      <w:pPr>
        <w:tabs>
          <w:tab w:val="num" w:pos="2160"/>
        </w:tabs>
        <w:ind w:left="2160" w:hanging="360"/>
      </w:pPr>
    </w:lvl>
    <w:lvl w:ilvl="3" w:tplc="D3F63500" w:tentative="1">
      <w:start w:val="1"/>
      <w:numFmt w:val="decimal"/>
      <w:lvlText w:val="%4."/>
      <w:lvlJc w:val="left"/>
      <w:pPr>
        <w:tabs>
          <w:tab w:val="num" w:pos="2880"/>
        </w:tabs>
        <w:ind w:left="2880" w:hanging="360"/>
      </w:pPr>
    </w:lvl>
    <w:lvl w:ilvl="4" w:tplc="B25E2C72" w:tentative="1">
      <w:start w:val="1"/>
      <w:numFmt w:val="decimal"/>
      <w:lvlText w:val="%5."/>
      <w:lvlJc w:val="left"/>
      <w:pPr>
        <w:tabs>
          <w:tab w:val="num" w:pos="3600"/>
        </w:tabs>
        <w:ind w:left="3600" w:hanging="360"/>
      </w:pPr>
    </w:lvl>
    <w:lvl w:ilvl="5" w:tplc="63C29F50" w:tentative="1">
      <w:start w:val="1"/>
      <w:numFmt w:val="decimal"/>
      <w:lvlText w:val="%6."/>
      <w:lvlJc w:val="left"/>
      <w:pPr>
        <w:tabs>
          <w:tab w:val="num" w:pos="4320"/>
        </w:tabs>
        <w:ind w:left="4320" w:hanging="360"/>
      </w:pPr>
    </w:lvl>
    <w:lvl w:ilvl="6" w:tplc="4B6838CE" w:tentative="1">
      <w:start w:val="1"/>
      <w:numFmt w:val="decimal"/>
      <w:lvlText w:val="%7."/>
      <w:lvlJc w:val="left"/>
      <w:pPr>
        <w:tabs>
          <w:tab w:val="num" w:pos="5040"/>
        </w:tabs>
        <w:ind w:left="5040" w:hanging="360"/>
      </w:pPr>
    </w:lvl>
    <w:lvl w:ilvl="7" w:tplc="C2D870C0" w:tentative="1">
      <w:start w:val="1"/>
      <w:numFmt w:val="decimal"/>
      <w:lvlText w:val="%8."/>
      <w:lvlJc w:val="left"/>
      <w:pPr>
        <w:tabs>
          <w:tab w:val="num" w:pos="5760"/>
        </w:tabs>
        <w:ind w:left="5760" w:hanging="360"/>
      </w:pPr>
    </w:lvl>
    <w:lvl w:ilvl="8" w:tplc="F7644050" w:tentative="1">
      <w:start w:val="1"/>
      <w:numFmt w:val="decimal"/>
      <w:lvlText w:val="%9."/>
      <w:lvlJc w:val="left"/>
      <w:pPr>
        <w:tabs>
          <w:tab w:val="num" w:pos="6480"/>
        </w:tabs>
        <w:ind w:left="6480" w:hanging="360"/>
      </w:pPr>
    </w:lvl>
  </w:abstractNum>
  <w:abstractNum w:abstractNumId="6" w15:restartNumberingAfterBreak="0">
    <w:nsid w:val="1FF70781"/>
    <w:multiLevelType w:val="hybridMultilevel"/>
    <w:tmpl w:val="1B388324"/>
    <w:lvl w:ilvl="0" w:tplc="5C14F76A">
      <w:start w:val="1"/>
      <w:numFmt w:val="decimal"/>
      <w:lvlText w:val="%1"/>
      <w:lvlJc w:val="left"/>
      <w:pPr>
        <w:ind w:hanging="360"/>
      </w:pPr>
      <w:rPr>
        <w:rFonts w:ascii="Times New Roman" w:eastAsia="Times New Roman" w:hAnsi="Times New Roman" w:hint="default"/>
        <w:w w:val="99"/>
        <w:position w:val="9"/>
        <w:sz w:val="13"/>
        <w:szCs w:val="13"/>
      </w:rPr>
    </w:lvl>
    <w:lvl w:ilvl="1" w:tplc="23560694">
      <w:start w:val="1"/>
      <w:numFmt w:val="bullet"/>
      <w:lvlText w:val="•"/>
      <w:lvlJc w:val="left"/>
      <w:rPr>
        <w:rFonts w:hint="default"/>
      </w:rPr>
    </w:lvl>
    <w:lvl w:ilvl="2" w:tplc="A3FC7188">
      <w:start w:val="1"/>
      <w:numFmt w:val="bullet"/>
      <w:lvlText w:val="•"/>
      <w:lvlJc w:val="left"/>
      <w:rPr>
        <w:rFonts w:hint="default"/>
      </w:rPr>
    </w:lvl>
    <w:lvl w:ilvl="3" w:tplc="D9D4389C">
      <w:start w:val="1"/>
      <w:numFmt w:val="bullet"/>
      <w:lvlText w:val="•"/>
      <w:lvlJc w:val="left"/>
      <w:rPr>
        <w:rFonts w:hint="default"/>
      </w:rPr>
    </w:lvl>
    <w:lvl w:ilvl="4" w:tplc="2F88FE72">
      <w:start w:val="1"/>
      <w:numFmt w:val="bullet"/>
      <w:lvlText w:val="•"/>
      <w:lvlJc w:val="left"/>
      <w:rPr>
        <w:rFonts w:hint="default"/>
      </w:rPr>
    </w:lvl>
    <w:lvl w:ilvl="5" w:tplc="271002C2">
      <w:start w:val="1"/>
      <w:numFmt w:val="bullet"/>
      <w:lvlText w:val="•"/>
      <w:lvlJc w:val="left"/>
      <w:rPr>
        <w:rFonts w:hint="default"/>
      </w:rPr>
    </w:lvl>
    <w:lvl w:ilvl="6" w:tplc="03B23082">
      <w:start w:val="1"/>
      <w:numFmt w:val="bullet"/>
      <w:lvlText w:val="•"/>
      <w:lvlJc w:val="left"/>
      <w:rPr>
        <w:rFonts w:hint="default"/>
      </w:rPr>
    </w:lvl>
    <w:lvl w:ilvl="7" w:tplc="43021B1C">
      <w:start w:val="1"/>
      <w:numFmt w:val="bullet"/>
      <w:lvlText w:val="•"/>
      <w:lvlJc w:val="left"/>
      <w:rPr>
        <w:rFonts w:hint="default"/>
      </w:rPr>
    </w:lvl>
    <w:lvl w:ilvl="8" w:tplc="489E57B2">
      <w:start w:val="1"/>
      <w:numFmt w:val="bullet"/>
      <w:lvlText w:val="•"/>
      <w:lvlJc w:val="left"/>
      <w:rPr>
        <w:rFonts w:hint="default"/>
      </w:rPr>
    </w:lvl>
  </w:abstractNum>
  <w:abstractNum w:abstractNumId="7" w15:restartNumberingAfterBreak="0">
    <w:nsid w:val="20C26E64"/>
    <w:multiLevelType w:val="hybridMultilevel"/>
    <w:tmpl w:val="7DF6E2B2"/>
    <w:lvl w:ilvl="0" w:tplc="497455EE">
      <w:start w:val="1"/>
      <w:numFmt w:val="decimal"/>
      <w:lvlText w:val="%1."/>
      <w:lvlJc w:val="left"/>
      <w:pPr>
        <w:tabs>
          <w:tab w:val="num" w:pos="720"/>
        </w:tabs>
        <w:ind w:left="720" w:hanging="360"/>
      </w:pPr>
    </w:lvl>
    <w:lvl w:ilvl="1" w:tplc="156C4BB6" w:tentative="1">
      <w:start w:val="1"/>
      <w:numFmt w:val="decimal"/>
      <w:lvlText w:val="%2."/>
      <w:lvlJc w:val="left"/>
      <w:pPr>
        <w:tabs>
          <w:tab w:val="num" w:pos="1440"/>
        </w:tabs>
        <w:ind w:left="1440" w:hanging="360"/>
      </w:pPr>
    </w:lvl>
    <w:lvl w:ilvl="2" w:tplc="FBEC14D6" w:tentative="1">
      <w:start w:val="1"/>
      <w:numFmt w:val="decimal"/>
      <w:lvlText w:val="%3."/>
      <w:lvlJc w:val="left"/>
      <w:pPr>
        <w:tabs>
          <w:tab w:val="num" w:pos="2160"/>
        </w:tabs>
        <w:ind w:left="2160" w:hanging="360"/>
      </w:pPr>
    </w:lvl>
    <w:lvl w:ilvl="3" w:tplc="AE5C9878" w:tentative="1">
      <w:start w:val="1"/>
      <w:numFmt w:val="decimal"/>
      <w:lvlText w:val="%4."/>
      <w:lvlJc w:val="left"/>
      <w:pPr>
        <w:tabs>
          <w:tab w:val="num" w:pos="2880"/>
        </w:tabs>
        <w:ind w:left="2880" w:hanging="360"/>
      </w:pPr>
    </w:lvl>
    <w:lvl w:ilvl="4" w:tplc="B1C8BFB0" w:tentative="1">
      <w:start w:val="1"/>
      <w:numFmt w:val="decimal"/>
      <w:lvlText w:val="%5."/>
      <w:lvlJc w:val="left"/>
      <w:pPr>
        <w:tabs>
          <w:tab w:val="num" w:pos="3600"/>
        </w:tabs>
        <w:ind w:left="3600" w:hanging="360"/>
      </w:pPr>
    </w:lvl>
    <w:lvl w:ilvl="5" w:tplc="4B94D108" w:tentative="1">
      <w:start w:val="1"/>
      <w:numFmt w:val="decimal"/>
      <w:lvlText w:val="%6."/>
      <w:lvlJc w:val="left"/>
      <w:pPr>
        <w:tabs>
          <w:tab w:val="num" w:pos="4320"/>
        </w:tabs>
        <w:ind w:left="4320" w:hanging="360"/>
      </w:pPr>
    </w:lvl>
    <w:lvl w:ilvl="6" w:tplc="9DA43046" w:tentative="1">
      <w:start w:val="1"/>
      <w:numFmt w:val="decimal"/>
      <w:lvlText w:val="%7."/>
      <w:lvlJc w:val="left"/>
      <w:pPr>
        <w:tabs>
          <w:tab w:val="num" w:pos="5040"/>
        </w:tabs>
        <w:ind w:left="5040" w:hanging="360"/>
      </w:pPr>
    </w:lvl>
    <w:lvl w:ilvl="7" w:tplc="78666FBE" w:tentative="1">
      <w:start w:val="1"/>
      <w:numFmt w:val="decimal"/>
      <w:lvlText w:val="%8."/>
      <w:lvlJc w:val="left"/>
      <w:pPr>
        <w:tabs>
          <w:tab w:val="num" w:pos="5760"/>
        </w:tabs>
        <w:ind w:left="5760" w:hanging="360"/>
      </w:pPr>
    </w:lvl>
    <w:lvl w:ilvl="8" w:tplc="59081BC0" w:tentative="1">
      <w:start w:val="1"/>
      <w:numFmt w:val="decimal"/>
      <w:lvlText w:val="%9."/>
      <w:lvlJc w:val="left"/>
      <w:pPr>
        <w:tabs>
          <w:tab w:val="num" w:pos="6480"/>
        </w:tabs>
        <w:ind w:left="6480" w:hanging="360"/>
      </w:pPr>
    </w:lvl>
  </w:abstractNum>
  <w:abstractNum w:abstractNumId="8" w15:restartNumberingAfterBreak="0">
    <w:nsid w:val="23CE3FFC"/>
    <w:multiLevelType w:val="hybridMultilevel"/>
    <w:tmpl w:val="EBB417CE"/>
    <w:lvl w:ilvl="0" w:tplc="BD62DD80">
      <w:start w:val="5"/>
      <w:numFmt w:val="decimal"/>
      <w:lvlText w:val="%1."/>
      <w:lvlJc w:val="left"/>
      <w:pPr>
        <w:ind w:hanging="241"/>
      </w:pPr>
      <w:rPr>
        <w:rFonts w:ascii="Times New Roman" w:eastAsia="Times New Roman" w:hAnsi="Times New Roman" w:hint="default"/>
        <w:b/>
        <w:bCs/>
        <w:sz w:val="24"/>
        <w:szCs w:val="24"/>
      </w:rPr>
    </w:lvl>
    <w:lvl w:ilvl="1" w:tplc="3796D190">
      <w:start w:val="1"/>
      <w:numFmt w:val="decimal"/>
      <w:lvlText w:val="%2."/>
      <w:lvlJc w:val="left"/>
      <w:pPr>
        <w:ind w:hanging="360"/>
      </w:pPr>
      <w:rPr>
        <w:rFonts w:ascii="Times New Roman" w:eastAsia="Times New Roman" w:hAnsi="Times New Roman" w:hint="default"/>
        <w:w w:val="99"/>
        <w:sz w:val="22"/>
        <w:szCs w:val="22"/>
      </w:rPr>
    </w:lvl>
    <w:lvl w:ilvl="2" w:tplc="3C1C4A90">
      <w:start w:val="1"/>
      <w:numFmt w:val="bullet"/>
      <w:lvlText w:val="•"/>
      <w:lvlJc w:val="left"/>
      <w:rPr>
        <w:rFonts w:hint="default"/>
      </w:rPr>
    </w:lvl>
    <w:lvl w:ilvl="3" w:tplc="E29074A4">
      <w:start w:val="1"/>
      <w:numFmt w:val="bullet"/>
      <w:lvlText w:val="•"/>
      <w:lvlJc w:val="left"/>
      <w:rPr>
        <w:rFonts w:hint="default"/>
      </w:rPr>
    </w:lvl>
    <w:lvl w:ilvl="4" w:tplc="3068898E">
      <w:start w:val="1"/>
      <w:numFmt w:val="bullet"/>
      <w:lvlText w:val="•"/>
      <w:lvlJc w:val="left"/>
      <w:rPr>
        <w:rFonts w:hint="default"/>
      </w:rPr>
    </w:lvl>
    <w:lvl w:ilvl="5" w:tplc="9A1A7AF0">
      <w:start w:val="1"/>
      <w:numFmt w:val="bullet"/>
      <w:lvlText w:val="•"/>
      <w:lvlJc w:val="left"/>
      <w:rPr>
        <w:rFonts w:hint="default"/>
      </w:rPr>
    </w:lvl>
    <w:lvl w:ilvl="6" w:tplc="B816BFA4">
      <w:start w:val="1"/>
      <w:numFmt w:val="bullet"/>
      <w:lvlText w:val="•"/>
      <w:lvlJc w:val="left"/>
      <w:rPr>
        <w:rFonts w:hint="default"/>
      </w:rPr>
    </w:lvl>
    <w:lvl w:ilvl="7" w:tplc="6D50094A">
      <w:start w:val="1"/>
      <w:numFmt w:val="bullet"/>
      <w:lvlText w:val="•"/>
      <w:lvlJc w:val="left"/>
      <w:rPr>
        <w:rFonts w:hint="default"/>
      </w:rPr>
    </w:lvl>
    <w:lvl w:ilvl="8" w:tplc="AB30BECE">
      <w:start w:val="1"/>
      <w:numFmt w:val="bullet"/>
      <w:lvlText w:val="•"/>
      <w:lvlJc w:val="left"/>
      <w:rPr>
        <w:rFonts w:hint="default"/>
      </w:rPr>
    </w:lvl>
  </w:abstractNum>
  <w:abstractNum w:abstractNumId="9" w15:restartNumberingAfterBreak="0">
    <w:nsid w:val="24366031"/>
    <w:multiLevelType w:val="hybridMultilevel"/>
    <w:tmpl w:val="3EA6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03FD5"/>
    <w:multiLevelType w:val="hybridMultilevel"/>
    <w:tmpl w:val="410CCAFC"/>
    <w:lvl w:ilvl="0" w:tplc="9A9CF634">
      <w:start w:val="1"/>
      <w:numFmt w:val="decimal"/>
      <w:lvlText w:val="%1."/>
      <w:lvlJc w:val="left"/>
      <w:pPr>
        <w:ind w:hanging="360"/>
      </w:pPr>
      <w:rPr>
        <w:rFonts w:ascii="Times New Roman" w:eastAsia="Times New Roman" w:hAnsi="Times New Roman" w:hint="default"/>
        <w:sz w:val="24"/>
        <w:szCs w:val="24"/>
      </w:rPr>
    </w:lvl>
    <w:lvl w:ilvl="1" w:tplc="E3B2AF02">
      <w:start w:val="1"/>
      <w:numFmt w:val="bullet"/>
      <w:lvlText w:val="•"/>
      <w:lvlJc w:val="left"/>
      <w:rPr>
        <w:rFonts w:hint="default"/>
      </w:rPr>
    </w:lvl>
    <w:lvl w:ilvl="2" w:tplc="677C5800">
      <w:start w:val="1"/>
      <w:numFmt w:val="bullet"/>
      <w:lvlText w:val="•"/>
      <w:lvlJc w:val="left"/>
      <w:rPr>
        <w:rFonts w:hint="default"/>
      </w:rPr>
    </w:lvl>
    <w:lvl w:ilvl="3" w:tplc="8DDCA7EC">
      <w:start w:val="1"/>
      <w:numFmt w:val="bullet"/>
      <w:lvlText w:val="•"/>
      <w:lvlJc w:val="left"/>
      <w:rPr>
        <w:rFonts w:hint="default"/>
      </w:rPr>
    </w:lvl>
    <w:lvl w:ilvl="4" w:tplc="8236DE54">
      <w:start w:val="1"/>
      <w:numFmt w:val="bullet"/>
      <w:lvlText w:val="•"/>
      <w:lvlJc w:val="left"/>
      <w:rPr>
        <w:rFonts w:hint="default"/>
      </w:rPr>
    </w:lvl>
    <w:lvl w:ilvl="5" w:tplc="F3905A86">
      <w:start w:val="1"/>
      <w:numFmt w:val="bullet"/>
      <w:lvlText w:val="•"/>
      <w:lvlJc w:val="left"/>
      <w:rPr>
        <w:rFonts w:hint="default"/>
      </w:rPr>
    </w:lvl>
    <w:lvl w:ilvl="6" w:tplc="5636D772">
      <w:start w:val="1"/>
      <w:numFmt w:val="bullet"/>
      <w:lvlText w:val="•"/>
      <w:lvlJc w:val="left"/>
      <w:rPr>
        <w:rFonts w:hint="default"/>
      </w:rPr>
    </w:lvl>
    <w:lvl w:ilvl="7" w:tplc="C1E02674">
      <w:start w:val="1"/>
      <w:numFmt w:val="bullet"/>
      <w:lvlText w:val="•"/>
      <w:lvlJc w:val="left"/>
      <w:rPr>
        <w:rFonts w:hint="default"/>
      </w:rPr>
    </w:lvl>
    <w:lvl w:ilvl="8" w:tplc="A6A80814">
      <w:start w:val="1"/>
      <w:numFmt w:val="bullet"/>
      <w:lvlText w:val="•"/>
      <w:lvlJc w:val="left"/>
      <w:rPr>
        <w:rFonts w:hint="default"/>
      </w:rPr>
    </w:lvl>
  </w:abstractNum>
  <w:abstractNum w:abstractNumId="11" w15:restartNumberingAfterBreak="0">
    <w:nsid w:val="273973F3"/>
    <w:multiLevelType w:val="hybridMultilevel"/>
    <w:tmpl w:val="EAC072C8"/>
    <w:lvl w:ilvl="0" w:tplc="ED0807E8">
      <w:start w:val="5"/>
      <w:numFmt w:val="decimal"/>
      <w:lvlText w:val="%1"/>
      <w:lvlJc w:val="left"/>
      <w:pPr>
        <w:ind w:hanging="360"/>
      </w:pPr>
      <w:rPr>
        <w:rFonts w:ascii="Times New Roman" w:eastAsia="Times New Roman" w:hAnsi="Times New Roman" w:hint="default"/>
        <w:w w:val="99"/>
        <w:position w:val="9"/>
        <w:sz w:val="13"/>
        <w:szCs w:val="13"/>
      </w:rPr>
    </w:lvl>
    <w:lvl w:ilvl="1" w:tplc="C1EC2732">
      <w:start w:val="1"/>
      <w:numFmt w:val="bullet"/>
      <w:lvlText w:val="•"/>
      <w:lvlJc w:val="left"/>
      <w:rPr>
        <w:rFonts w:hint="default"/>
      </w:rPr>
    </w:lvl>
    <w:lvl w:ilvl="2" w:tplc="EF923A14">
      <w:start w:val="1"/>
      <w:numFmt w:val="bullet"/>
      <w:lvlText w:val="•"/>
      <w:lvlJc w:val="left"/>
      <w:rPr>
        <w:rFonts w:hint="default"/>
      </w:rPr>
    </w:lvl>
    <w:lvl w:ilvl="3" w:tplc="6700E58A">
      <w:start w:val="1"/>
      <w:numFmt w:val="bullet"/>
      <w:lvlText w:val="•"/>
      <w:lvlJc w:val="left"/>
      <w:rPr>
        <w:rFonts w:hint="default"/>
      </w:rPr>
    </w:lvl>
    <w:lvl w:ilvl="4" w:tplc="6358BDDC">
      <w:start w:val="1"/>
      <w:numFmt w:val="bullet"/>
      <w:lvlText w:val="•"/>
      <w:lvlJc w:val="left"/>
      <w:rPr>
        <w:rFonts w:hint="default"/>
      </w:rPr>
    </w:lvl>
    <w:lvl w:ilvl="5" w:tplc="31E6C47E">
      <w:start w:val="1"/>
      <w:numFmt w:val="bullet"/>
      <w:lvlText w:val="•"/>
      <w:lvlJc w:val="left"/>
      <w:rPr>
        <w:rFonts w:hint="default"/>
      </w:rPr>
    </w:lvl>
    <w:lvl w:ilvl="6" w:tplc="C2BAE0CA">
      <w:start w:val="1"/>
      <w:numFmt w:val="bullet"/>
      <w:lvlText w:val="•"/>
      <w:lvlJc w:val="left"/>
      <w:rPr>
        <w:rFonts w:hint="default"/>
      </w:rPr>
    </w:lvl>
    <w:lvl w:ilvl="7" w:tplc="42C4B7F8">
      <w:start w:val="1"/>
      <w:numFmt w:val="bullet"/>
      <w:lvlText w:val="•"/>
      <w:lvlJc w:val="left"/>
      <w:rPr>
        <w:rFonts w:hint="default"/>
      </w:rPr>
    </w:lvl>
    <w:lvl w:ilvl="8" w:tplc="216440EE">
      <w:start w:val="1"/>
      <w:numFmt w:val="bullet"/>
      <w:lvlText w:val="•"/>
      <w:lvlJc w:val="left"/>
      <w:rPr>
        <w:rFonts w:hint="default"/>
      </w:rPr>
    </w:lvl>
  </w:abstractNum>
  <w:abstractNum w:abstractNumId="12" w15:restartNumberingAfterBreak="0">
    <w:nsid w:val="2E0E0896"/>
    <w:multiLevelType w:val="hybridMultilevel"/>
    <w:tmpl w:val="01580366"/>
    <w:lvl w:ilvl="0" w:tplc="D11A8A4C">
      <w:start w:val="1"/>
      <w:numFmt w:val="bullet"/>
      <w:lvlText w:val=""/>
      <w:lvlJc w:val="left"/>
      <w:pPr>
        <w:ind w:hanging="360"/>
      </w:pPr>
      <w:rPr>
        <w:rFonts w:ascii="Symbol" w:eastAsia="Symbol" w:hAnsi="Symbol" w:hint="default"/>
        <w:w w:val="99"/>
        <w:sz w:val="22"/>
        <w:szCs w:val="22"/>
      </w:rPr>
    </w:lvl>
    <w:lvl w:ilvl="1" w:tplc="06D6B464">
      <w:start w:val="1"/>
      <w:numFmt w:val="bullet"/>
      <w:lvlText w:val="•"/>
      <w:lvlJc w:val="left"/>
      <w:rPr>
        <w:rFonts w:hint="default"/>
      </w:rPr>
    </w:lvl>
    <w:lvl w:ilvl="2" w:tplc="0C2C6534">
      <w:start w:val="1"/>
      <w:numFmt w:val="bullet"/>
      <w:lvlText w:val="•"/>
      <w:lvlJc w:val="left"/>
      <w:rPr>
        <w:rFonts w:hint="default"/>
      </w:rPr>
    </w:lvl>
    <w:lvl w:ilvl="3" w:tplc="03201D08">
      <w:start w:val="1"/>
      <w:numFmt w:val="bullet"/>
      <w:lvlText w:val="•"/>
      <w:lvlJc w:val="left"/>
      <w:rPr>
        <w:rFonts w:hint="default"/>
      </w:rPr>
    </w:lvl>
    <w:lvl w:ilvl="4" w:tplc="42EA5F5C">
      <w:start w:val="1"/>
      <w:numFmt w:val="bullet"/>
      <w:lvlText w:val="•"/>
      <w:lvlJc w:val="left"/>
      <w:rPr>
        <w:rFonts w:hint="default"/>
      </w:rPr>
    </w:lvl>
    <w:lvl w:ilvl="5" w:tplc="E7C4CAA2">
      <w:start w:val="1"/>
      <w:numFmt w:val="bullet"/>
      <w:lvlText w:val="•"/>
      <w:lvlJc w:val="left"/>
      <w:rPr>
        <w:rFonts w:hint="default"/>
      </w:rPr>
    </w:lvl>
    <w:lvl w:ilvl="6" w:tplc="44FAB810">
      <w:start w:val="1"/>
      <w:numFmt w:val="bullet"/>
      <w:lvlText w:val="•"/>
      <w:lvlJc w:val="left"/>
      <w:rPr>
        <w:rFonts w:hint="default"/>
      </w:rPr>
    </w:lvl>
    <w:lvl w:ilvl="7" w:tplc="CA920234">
      <w:start w:val="1"/>
      <w:numFmt w:val="bullet"/>
      <w:lvlText w:val="•"/>
      <w:lvlJc w:val="left"/>
      <w:rPr>
        <w:rFonts w:hint="default"/>
      </w:rPr>
    </w:lvl>
    <w:lvl w:ilvl="8" w:tplc="F78E8672">
      <w:start w:val="1"/>
      <w:numFmt w:val="bullet"/>
      <w:lvlText w:val="•"/>
      <w:lvlJc w:val="left"/>
      <w:rPr>
        <w:rFonts w:hint="default"/>
      </w:rPr>
    </w:lvl>
  </w:abstractNum>
  <w:abstractNum w:abstractNumId="13" w15:restartNumberingAfterBreak="0">
    <w:nsid w:val="30C81754"/>
    <w:multiLevelType w:val="multilevel"/>
    <w:tmpl w:val="3794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D7BAB"/>
    <w:multiLevelType w:val="hybridMultilevel"/>
    <w:tmpl w:val="5E2C29B2"/>
    <w:lvl w:ilvl="0" w:tplc="E646BFDA">
      <w:start w:val="1"/>
      <w:numFmt w:val="bullet"/>
      <w:lvlText w:val=""/>
      <w:lvlJc w:val="left"/>
      <w:pPr>
        <w:ind w:hanging="360"/>
      </w:pPr>
      <w:rPr>
        <w:rFonts w:ascii="Symbol" w:eastAsia="Symbol" w:hAnsi="Symbol" w:hint="default"/>
        <w:sz w:val="24"/>
        <w:szCs w:val="24"/>
      </w:rPr>
    </w:lvl>
    <w:lvl w:ilvl="1" w:tplc="88268706">
      <w:start w:val="1"/>
      <w:numFmt w:val="bullet"/>
      <w:lvlText w:val="•"/>
      <w:lvlJc w:val="left"/>
      <w:rPr>
        <w:rFonts w:hint="default"/>
      </w:rPr>
    </w:lvl>
    <w:lvl w:ilvl="2" w:tplc="68C48CB2">
      <w:start w:val="1"/>
      <w:numFmt w:val="bullet"/>
      <w:lvlText w:val="•"/>
      <w:lvlJc w:val="left"/>
      <w:rPr>
        <w:rFonts w:hint="default"/>
      </w:rPr>
    </w:lvl>
    <w:lvl w:ilvl="3" w:tplc="F89AD8E2">
      <w:start w:val="1"/>
      <w:numFmt w:val="bullet"/>
      <w:lvlText w:val="•"/>
      <w:lvlJc w:val="left"/>
      <w:rPr>
        <w:rFonts w:hint="default"/>
      </w:rPr>
    </w:lvl>
    <w:lvl w:ilvl="4" w:tplc="0A7EE2B2">
      <w:start w:val="1"/>
      <w:numFmt w:val="bullet"/>
      <w:lvlText w:val="•"/>
      <w:lvlJc w:val="left"/>
      <w:rPr>
        <w:rFonts w:hint="default"/>
      </w:rPr>
    </w:lvl>
    <w:lvl w:ilvl="5" w:tplc="47FC18AA">
      <w:start w:val="1"/>
      <w:numFmt w:val="bullet"/>
      <w:lvlText w:val="•"/>
      <w:lvlJc w:val="left"/>
      <w:rPr>
        <w:rFonts w:hint="default"/>
      </w:rPr>
    </w:lvl>
    <w:lvl w:ilvl="6" w:tplc="B1EC5B0C">
      <w:start w:val="1"/>
      <w:numFmt w:val="bullet"/>
      <w:lvlText w:val="•"/>
      <w:lvlJc w:val="left"/>
      <w:rPr>
        <w:rFonts w:hint="default"/>
      </w:rPr>
    </w:lvl>
    <w:lvl w:ilvl="7" w:tplc="623E5810">
      <w:start w:val="1"/>
      <w:numFmt w:val="bullet"/>
      <w:lvlText w:val="•"/>
      <w:lvlJc w:val="left"/>
      <w:rPr>
        <w:rFonts w:hint="default"/>
      </w:rPr>
    </w:lvl>
    <w:lvl w:ilvl="8" w:tplc="D25E07D8">
      <w:start w:val="1"/>
      <w:numFmt w:val="bullet"/>
      <w:lvlText w:val="•"/>
      <w:lvlJc w:val="left"/>
      <w:rPr>
        <w:rFonts w:hint="default"/>
      </w:rPr>
    </w:lvl>
  </w:abstractNum>
  <w:abstractNum w:abstractNumId="15" w15:restartNumberingAfterBreak="0">
    <w:nsid w:val="38850EF9"/>
    <w:multiLevelType w:val="hybridMultilevel"/>
    <w:tmpl w:val="16D06CDE"/>
    <w:lvl w:ilvl="0" w:tplc="1814FFE0">
      <w:start w:val="1"/>
      <w:numFmt w:val="bullet"/>
      <w:lvlText w:val="•"/>
      <w:lvlJc w:val="left"/>
      <w:pPr>
        <w:ind w:hanging="63"/>
      </w:pPr>
      <w:rPr>
        <w:rFonts w:ascii="Arial Narrow" w:eastAsia="Arial Narrow" w:hAnsi="Arial Narrow" w:hint="default"/>
        <w:w w:val="105"/>
        <w:sz w:val="12"/>
        <w:szCs w:val="12"/>
      </w:rPr>
    </w:lvl>
    <w:lvl w:ilvl="1" w:tplc="C088BAC6">
      <w:start w:val="1"/>
      <w:numFmt w:val="bullet"/>
      <w:lvlText w:val="•"/>
      <w:lvlJc w:val="left"/>
      <w:pPr>
        <w:ind w:hanging="116"/>
      </w:pPr>
      <w:rPr>
        <w:rFonts w:ascii="Arial Narrow" w:eastAsia="Arial Narrow" w:hAnsi="Arial Narrow" w:hint="default"/>
        <w:w w:val="105"/>
        <w:sz w:val="12"/>
        <w:szCs w:val="12"/>
      </w:rPr>
    </w:lvl>
    <w:lvl w:ilvl="2" w:tplc="F3E8A07C">
      <w:start w:val="1"/>
      <w:numFmt w:val="bullet"/>
      <w:lvlText w:val="•"/>
      <w:lvlJc w:val="left"/>
      <w:pPr>
        <w:ind w:hanging="63"/>
      </w:pPr>
      <w:rPr>
        <w:rFonts w:ascii="Arial Narrow" w:eastAsia="Arial Narrow" w:hAnsi="Arial Narrow" w:hint="default"/>
        <w:w w:val="105"/>
        <w:sz w:val="12"/>
        <w:szCs w:val="12"/>
      </w:rPr>
    </w:lvl>
    <w:lvl w:ilvl="3" w:tplc="3868770E">
      <w:start w:val="1"/>
      <w:numFmt w:val="bullet"/>
      <w:lvlText w:val="•"/>
      <w:lvlJc w:val="left"/>
      <w:rPr>
        <w:rFonts w:hint="default"/>
      </w:rPr>
    </w:lvl>
    <w:lvl w:ilvl="4" w:tplc="BA109E46">
      <w:start w:val="1"/>
      <w:numFmt w:val="bullet"/>
      <w:lvlText w:val="•"/>
      <w:lvlJc w:val="left"/>
      <w:rPr>
        <w:rFonts w:hint="default"/>
      </w:rPr>
    </w:lvl>
    <w:lvl w:ilvl="5" w:tplc="74821C6A">
      <w:start w:val="1"/>
      <w:numFmt w:val="bullet"/>
      <w:lvlText w:val="•"/>
      <w:lvlJc w:val="left"/>
      <w:rPr>
        <w:rFonts w:hint="default"/>
      </w:rPr>
    </w:lvl>
    <w:lvl w:ilvl="6" w:tplc="6EAA02B6">
      <w:start w:val="1"/>
      <w:numFmt w:val="bullet"/>
      <w:lvlText w:val="•"/>
      <w:lvlJc w:val="left"/>
      <w:rPr>
        <w:rFonts w:hint="default"/>
      </w:rPr>
    </w:lvl>
    <w:lvl w:ilvl="7" w:tplc="8244CCBE">
      <w:start w:val="1"/>
      <w:numFmt w:val="bullet"/>
      <w:lvlText w:val="•"/>
      <w:lvlJc w:val="left"/>
      <w:rPr>
        <w:rFonts w:hint="default"/>
      </w:rPr>
    </w:lvl>
    <w:lvl w:ilvl="8" w:tplc="1A9AF55A">
      <w:start w:val="1"/>
      <w:numFmt w:val="bullet"/>
      <w:lvlText w:val="•"/>
      <w:lvlJc w:val="left"/>
      <w:rPr>
        <w:rFonts w:hint="default"/>
      </w:rPr>
    </w:lvl>
  </w:abstractNum>
  <w:abstractNum w:abstractNumId="16" w15:restartNumberingAfterBreak="0">
    <w:nsid w:val="3B3A50E1"/>
    <w:multiLevelType w:val="hybridMultilevel"/>
    <w:tmpl w:val="41D86352"/>
    <w:lvl w:ilvl="0" w:tplc="A204ED06">
      <w:start w:val="1"/>
      <w:numFmt w:val="decimal"/>
      <w:lvlText w:val="%1."/>
      <w:lvlJc w:val="left"/>
      <w:pPr>
        <w:tabs>
          <w:tab w:val="num" w:pos="720"/>
        </w:tabs>
        <w:ind w:left="720" w:hanging="360"/>
      </w:pPr>
    </w:lvl>
    <w:lvl w:ilvl="1" w:tplc="89BC7F0A" w:tentative="1">
      <w:start w:val="1"/>
      <w:numFmt w:val="decimal"/>
      <w:lvlText w:val="%2."/>
      <w:lvlJc w:val="left"/>
      <w:pPr>
        <w:tabs>
          <w:tab w:val="num" w:pos="1440"/>
        </w:tabs>
        <w:ind w:left="1440" w:hanging="360"/>
      </w:pPr>
    </w:lvl>
    <w:lvl w:ilvl="2" w:tplc="1C6A748C" w:tentative="1">
      <w:start w:val="1"/>
      <w:numFmt w:val="decimal"/>
      <w:lvlText w:val="%3."/>
      <w:lvlJc w:val="left"/>
      <w:pPr>
        <w:tabs>
          <w:tab w:val="num" w:pos="2160"/>
        </w:tabs>
        <w:ind w:left="2160" w:hanging="360"/>
      </w:pPr>
    </w:lvl>
    <w:lvl w:ilvl="3" w:tplc="83E8F8E6" w:tentative="1">
      <w:start w:val="1"/>
      <w:numFmt w:val="decimal"/>
      <w:lvlText w:val="%4."/>
      <w:lvlJc w:val="left"/>
      <w:pPr>
        <w:tabs>
          <w:tab w:val="num" w:pos="2880"/>
        </w:tabs>
        <w:ind w:left="2880" w:hanging="360"/>
      </w:pPr>
    </w:lvl>
    <w:lvl w:ilvl="4" w:tplc="57AAA256" w:tentative="1">
      <w:start w:val="1"/>
      <w:numFmt w:val="decimal"/>
      <w:lvlText w:val="%5."/>
      <w:lvlJc w:val="left"/>
      <w:pPr>
        <w:tabs>
          <w:tab w:val="num" w:pos="3600"/>
        </w:tabs>
        <w:ind w:left="3600" w:hanging="360"/>
      </w:pPr>
    </w:lvl>
    <w:lvl w:ilvl="5" w:tplc="5E3E05A4" w:tentative="1">
      <w:start w:val="1"/>
      <w:numFmt w:val="decimal"/>
      <w:lvlText w:val="%6."/>
      <w:lvlJc w:val="left"/>
      <w:pPr>
        <w:tabs>
          <w:tab w:val="num" w:pos="4320"/>
        </w:tabs>
        <w:ind w:left="4320" w:hanging="360"/>
      </w:pPr>
    </w:lvl>
    <w:lvl w:ilvl="6" w:tplc="B23073A6" w:tentative="1">
      <w:start w:val="1"/>
      <w:numFmt w:val="decimal"/>
      <w:lvlText w:val="%7."/>
      <w:lvlJc w:val="left"/>
      <w:pPr>
        <w:tabs>
          <w:tab w:val="num" w:pos="5040"/>
        </w:tabs>
        <w:ind w:left="5040" w:hanging="360"/>
      </w:pPr>
    </w:lvl>
    <w:lvl w:ilvl="7" w:tplc="3E221F74" w:tentative="1">
      <w:start w:val="1"/>
      <w:numFmt w:val="decimal"/>
      <w:lvlText w:val="%8."/>
      <w:lvlJc w:val="left"/>
      <w:pPr>
        <w:tabs>
          <w:tab w:val="num" w:pos="5760"/>
        </w:tabs>
        <w:ind w:left="5760" w:hanging="360"/>
      </w:pPr>
    </w:lvl>
    <w:lvl w:ilvl="8" w:tplc="E508F706" w:tentative="1">
      <w:start w:val="1"/>
      <w:numFmt w:val="decimal"/>
      <w:lvlText w:val="%9."/>
      <w:lvlJc w:val="left"/>
      <w:pPr>
        <w:tabs>
          <w:tab w:val="num" w:pos="6480"/>
        </w:tabs>
        <w:ind w:left="6480" w:hanging="360"/>
      </w:pPr>
    </w:lvl>
  </w:abstractNum>
  <w:abstractNum w:abstractNumId="17" w15:restartNumberingAfterBreak="0">
    <w:nsid w:val="3E1B44DF"/>
    <w:multiLevelType w:val="hybridMultilevel"/>
    <w:tmpl w:val="909AF02C"/>
    <w:lvl w:ilvl="0" w:tplc="60D64612">
      <w:start w:val="2"/>
      <w:numFmt w:val="decimal"/>
      <w:lvlText w:val="%1."/>
      <w:lvlJc w:val="left"/>
      <w:pPr>
        <w:tabs>
          <w:tab w:val="num" w:pos="720"/>
        </w:tabs>
        <w:ind w:left="720" w:hanging="360"/>
      </w:pPr>
    </w:lvl>
    <w:lvl w:ilvl="1" w:tplc="9806B568" w:tentative="1">
      <w:start w:val="1"/>
      <w:numFmt w:val="decimal"/>
      <w:lvlText w:val="%2."/>
      <w:lvlJc w:val="left"/>
      <w:pPr>
        <w:tabs>
          <w:tab w:val="num" w:pos="1440"/>
        </w:tabs>
        <w:ind w:left="1440" w:hanging="360"/>
      </w:pPr>
    </w:lvl>
    <w:lvl w:ilvl="2" w:tplc="E8CA478E" w:tentative="1">
      <w:start w:val="1"/>
      <w:numFmt w:val="decimal"/>
      <w:lvlText w:val="%3."/>
      <w:lvlJc w:val="left"/>
      <w:pPr>
        <w:tabs>
          <w:tab w:val="num" w:pos="2160"/>
        </w:tabs>
        <w:ind w:left="2160" w:hanging="360"/>
      </w:pPr>
    </w:lvl>
    <w:lvl w:ilvl="3" w:tplc="67FC87CC" w:tentative="1">
      <w:start w:val="1"/>
      <w:numFmt w:val="decimal"/>
      <w:lvlText w:val="%4."/>
      <w:lvlJc w:val="left"/>
      <w:pPr>
        <w:tabs>
          <w:tab w:val="num" w:pos="2880"/>
        </w:tabs>
        <w:ind w:left="2880" w:hanging="360"/>
      </w:pPr>
    </w:lvl>
    <w:lvl w:ilvl="4" w:tplc="45203320" w:tentative="1">
      <w:start w:val="1"/>
      <w:numFmt w:val="decimal"/>
      <w:lvlText w:val="%5."/>
      <w:lvlJc w:val="left"/>
      <w:pPr>
        <w:tabs>
          <w:tab w:val="num" w:pos="3600"/>
        </w:tabs>
        <w:ind w:left="3600" w:hanging="360"/>
      </w:pPr>
    </w:lvl>
    <w:lvl w:ilvl="5" w:tplc="CD7A7CCC" w:tentative="1">
      <w:start w:val="1"/>
      <w:numFmt w:val="decimal"/>
      <w:lvlText w:val="%6."/>
      <w:lvlJc w:val="left"/>
      <w:pPr>
        <w:tabs>
          <w:tab w:val="num" w:pos="4320"/>
        </w:tabs>
        <w:ind w:left="4320" w:hanging="360"/>
      </w:pPr>
    </w:lvl>
    <w:lvl w:ilvl="6" w:tplc="3C0E77FE" w:tentative="1">
      <w:start w:val="1"/>
      <w:numFmt w:val="decimal"/>
      <w:lvlText w:val="%7."/>
      <w:lvlJc w:val="left"/>
      <w:pPr>
        <w:tabs>
          <w:tab w:val="num" w:pos="5040"/>
        </w:tabs>
        <w:ind w:left="5040" w:hanging="360"/>
      </w:pPr>
    </w:lvl>
    <w:lvl w:ilvl="7" w:tplc="C23AA88E" w:tentative="1">
      <w:start w:val="1"/>
      <w:numFmt w:val="decimal"/>
      <w:lvlText w:val="%8."/>
      <w:lvlJc w:val="left"/>
      <w:pPr>
        <w:tabs>
          <w:tab w:val="num" w:pos="5760"/>
        </w:tabs>
        <w:ind w:left="5760" w:hanging="360"/>
      </w:pPr>
    </w:lvl>
    <w:lvl w:ilvl="8" w:tplc="FA482DFE" w:tentative="1">
      <w:start w:val="1"/>
      <w:numFmt w:val="decimal"/>
      <w:lvlText w:val="%9."/>
      <w:lvlJc w:val="left"/>
      <w:pPr>
        <w:tabs>
          <w:tab w:val="num" w:pos="6480"/>
        </w:tabs>
        <w:ind w:left="6480" w:hanging="360"/>
      </w:pPr>
    </w:lvl>
  </w:abstractNum>
  <w:abstractNum w:abstractNumId="18" w15:restartNumberingAfterBreak="0">
    <w:nsid w:val="3ECD0F3A"/>
    <w:multiLevelType w:val="hybridMultilevel"/>
    <w:tmpl w:val="993AE75A"/>
    <w:lvl w:ilvl="0" w:tplc="F33E584E">
      <w:start w:val="3"/>
      <w:numFmt w:val="decimal"/>
      <w:lvlText w:val="%1."/>
      <w:lvlJc w:val="left"/>
      <w:pPr>
        <w:ind w:hanging="221"/>
      </w:pPr>
      <w:rPr>
        <w:rFonts w:ascii="Times New Roman" w:eastAsia="Times New Roman" w:hAnsi="Times New Roman" w:hint="default"/>
        <w:b/>
        <w:bCs/>
        <w:w w:val="99"/>
        <w:sz w:val="22"/>
        <w:szCs w:val="22"/>
      </w:rPr>
    </w:lvl>
    <w:lvl w:ilvl="1" w:tplc="FCF05064">
      <w:start w:val="1"/>
      <w:numFmt w:val="bullet"/>
      <w:lvlText w:val="•"/>
      <w:lvlJc w:val="left"/>
      <w:rPr>
        <w:rFonts w:hint="default"/>
      </w:rPr>
    </w:lvl>
    <w:lvl w:ilvl="2" w:tplc="9CCCBF5A">
      <w:start w:val="1"/>
      <w:numFmt w:val="bullet"/>
      <w:lvlText w:val="•"/>
      <w:lvlJc w:val="left"/>
      <w:rPr>
        <w:rFonts w:hint="default"/>
      </w:rPr>
    </w:lvl>
    <w:lvl w:ilvl="3" w:tplc="7C2E8B70">
      <w:start w:val="1"/>
      <w:numFmt w:val="bullet"/>
      <w:lvlText w:val="•"/>
      <w:lvlJc w:val="left"/>
      <w:rPr>
        <w:rFonts w:hint="default"/>
      </w:rPr>
    </w:lvl>
    <w:lvl w:ilvl="4" w:tplc="C52CD6F0">
      <w:start w:val="1"/>
      <w:numFmt w:val="bullet"/>
      <w:lvlText w:val="•"/>
      <w:lvlJc w:val="left"/>
      <w:rPr>
        <w:rFonts w:hint="default"/>
      </w:rPr>
    </w:lvl>
    <w:lvl w:ilvl="5" w:tplc="37D084BA">
      <w:start w:val="1"/>
      <w:numFmt w:val="bullet"/>
      <w:lvlText w:val="•"/>
      <w:lvlJc w:val="left"/>
      <w:rPr>
        <w:rFonts w:hint="default"/>
      </w:rPr>
    </w:lvl>
    <w:lvl w:ilvl="6" w:tplc="49F00004">
      <w:start w:val="1"/>
      <w:numFmt w:val="bullet"/>
      <w:lvlText w:val="•"/>
      <w:lvlJc w:val="left"/>
      <w:rPr>
        <w:rFonts w:hint="default"/>
      </w:rPr>
    </w:lvl>
    <w:lvl w:ilvl="7" w:tplc="DF08F8F2">
      <w:start w:val="1"/>
      <w:numFmt w:val="bullet"/>
      <w:lvlText w:val="•"/>
      <w:lvlJc w:val="left"/>
      <w:rPr>
        <w:rFonts w:hint="default"/>
      </w:rPr>
    </w:lvl>
    <w:lvl w:ilvl="8" w:tplc="FB28DE16">
      <w:start w:val="1"/>
      <w:numFmt w:val="bullet"/>
      <w:lvlText w:val="•"/>
      <w:lvlJc w:val="left"/>
      <w:rPr>
        <w:rFonts w:hint="default"/>
      </w:rPr>
    </w:lvl>
  </w:abstractNum>
  <w:abstractNum w:abstractNumId="19" w15:restartNumberingAfterBreak="0">
    <w:nsid w:val="40AD5F17"/>
    <w:multiLevelType w:val="hybridMultilevel"/>
    <w:tmpl w:val="5FF6F324"/>
    <w:lvl w:ilvl="0" w:tplc="3CEEEB12">
      <w:start w:val="2"/>
      <w:numFmt w:val="decimal"/>
      <w:lvlText w:val="%1."/>
      <w:lvlJc w:val="left"/>
      <w:pPr>
        <w:ind w:hanging="361"/>
      </w:pPr>
      <w:rPr>
        <w:rFonts w:ascii="Times New Roman" w:eastAsia="Times New Roman" w:hAnsi="Times New Roman" w:hint="default"/>
        <w:w w:val="99"/>
        <w:sz w:val="22"/>
        <w:szCs w:val="22"/>
      </w:rPr>
    </w:lvl>
    <w:lvl w:ilvl="1" w:tplc="C7CC8974">
      <w:start w:val="1"/>
      <w:numFmt w:val="bullet"/>
      <w:lvlText w:val="•"/>
      <w:lvlJc w:val="left"/>
      <w:rPr>
        <w:rFonts w:hint="default"/>
      </w:rPr>
    </w:lvl>
    <w:lvl w:ilvl="2" w:tplc="9E8CF35E">
      <w:start w:val="1"/>
      <w:numFmt w:val="bullet"/>
      <w:lvlText w:val="•"/>
      <w:lvlJc w:val="left"/>
      <w:rPr>
        <w:rFonts w:hint="default"/>
      </w:rPr>
    </w:lvl>
    <w:lvl w:ilvl="3" w:tplc="0B40F9AA">
      <w:start w:val="1"/>
      <w:numFmt w:val="bullet"/>
      <w:lvlText w:val="•"/>
      <w:lvlJc w:val="left"/>
      <w:rPr>
        <w:rFonts w:hint="default"/>
      </w:rPr>
    </w:lvl>
    <w:lvl w:ilvl="4" w:tplc="A5C4F4C8">
      <w:start w:val="1"/>
      <w:numFmt w:val="bullet"/>
      <w:lvlText w:val="•"/>
      <w:lvlJc w:val="left"/>
      <w:rPr>
        <w:rFonts w:hint="default"/>
      </w:rPr>
    </w:lvl>
    <w:lvl w:ilvl="5" w:tplc="38D2546A">
      <w:start w:val="1"/>
      <w:numFmt w:val="bullet"/>
      <w:lvlText w:val="•"/>
      <w:lvlJc w:val="left"/>
      <w:rPr>
        <w:rFonts w:hint="default"/>
      </w:rPr>
    </w:lvl>
    <w:lvl w:ilvl="6" w:tplc="EF7C231E">
      <w:start w:val="1"/>
      <w:numFmt w:val="bullet"/>
      <w:lvlText w:val="•"/>
      <w:lvlJc w:val="left"/>
      <w:rPr>
        <w:rFonts w:hint="default"/>
      </w:rPr>
    </w:lvl>
    <w:lvl w:ilvl="7" w:tplc="89CA7A3A">
      <w:start w:val="1"/>
      <w:numFmt w:val="bullet"/>
      <w:lvlText w:val="•"/>
      <w:lvlJc w:val="left"/>
      <w:rPr>
        <w:rFonts w:hint="default"/>
      </w:rPr>
    </w:lvl>
    <w:lvl w:ilvl="8" w:tplc="79E6D862">
      <w:start w:val="1"/>
      <w:numFmt w:val="bullet"/>
      <w:lvlText w:val="•"/>
      <w:lvlJc w:val="left"/>
      <w:rPr>
        <w:rFonts w:hint="default"/>
      </w:rPr>
    </w:lvl>
  </w:abstractNum>
  <w:abstractNum w:abstractNumId="20" w15:restartNumberingAfterBreak="0">
    <w:nsid w:val="490F0469"/>
    <w:multiLevelType w:val="hybridMultilevel"/>
    <w:tmpl w:val="9ED49A22"/>
    <w:lvl w:ilvl="0" w:tplc="97287716">
      <w:start w:val="1"/>
      <w:numFmt w:val="decimal"/>
      <w:lvlText w:val="%1."/>
      <w:lvlJc w:val="left"/>
      <w:pPr>
        <w:tabs>
          <w:tab w:val="num" w:pos="720"/>
        </w:tabs>
        <w:ind w:left="720" w:hanging="360"/>
      </w:pPr>
    </w:lvl>
    <w:lvl w:ilvl="1" w:tplc="FB94F8AE" w:tentative="1">
      <w:start w:val="1"/>
      <w:numFmt w:val="decimal"/>
      <w:lvlText w:val="%2."/>
      <w:lvlJc w:val="left"/>
      <w:pPr>
        <w:tabs>
          <w:tab w:val="num" w:pos="1440"/>
        </w:tabs>
        <w:ind w:left="1440" w:hanging="360"/>
      </w:pPr>
    </w:lvl>
    <w:lvl w:ilvl="2" w:tplc="BC5EDCD0" w:tentative="1">
      <w:start w:val="1"/>
      <w:numFmt w:val="decimal"/>
      <w:lvlText w:val="%3."/>
      <w:lvlJc w:val="left"/>
      <w:pPr>
        <w:tabs>
          <w:tab w:val="num" w:pos="2160"/>
        </w:tabs>
        <w:ind w:left="2160" w:hanging="360"/>
      </w:pPr>
    </w:lvl>
    <w:lvl w:ilvl="3" w:tplc="C80CF914" w:tentative="1">
      <w:start w:val="1"/>
      <w:numFmt w:val="decimal"/>
      <w:lvlText w:val="%4."/>
      <w:lvlJc w:val="left"/>
      <w:pPr>
        <w:tabs>
          <w:tab w:val="num" w:pos="2880"/>
        </w:tabs>
        <w:ind w:left="2880" w:hanging="360"/>
      </w:pPr>
    </w:lvl>
    <w:lvl w:ilvl="4" w:tplc="0A828D92" w:tentative="1">
      <w:start w:val="1"/>
      <w:numFmt w:val="decimal"/>
      <w:lvlText w:val="%5."/>
      <w:lvlJc w:val="left"/>
      <w:pPr>
        <w:tabs>
          <w:tab w:val="num" w:pos="3600"/>
        </w:tabs>
        <w:ind w:left="3600" w:hanging="360"/>
      </w:pPr>
    </w:lvl>
    <w:lvl w:ilvl="5" w:tplc="8FCC2584" w:tentative="1">
      <w:start w:val="1"/>
      <w:numFmt w:val="decimal"/>
      <w:lvlText w:val="%6."/>
      <w:lvlJc w:val="left"/>
      <w:pPr>
        <w:tabs>
          <w:tab w:val="num" w:pos="4320"/>
        </w:tabs>
        <w:ind w:left="4320" w:hanging="360"/>
      </w:pPr>
    </w:lvl>
    <w:lvl w:ilvl="6" w:tplc="B6E64894" w:tentative="1">
      <w:start w:val="1"/>
      <w:numFmt w:val="decimal"/>
      <w:lvlText w:val="%7."/>
      <w:lvlJc w:val="left"/>
      <w:pPr>
        <w:tabs>
          <w:tab w:val="num" w:pos="5040"/>
        </w:tabs>
        <w:ind w:left="5040" w:hanging="360"/>
      </w:pPr>
    </w:lvl>
    <w:lvl w:ilvl="7" w:tplc="AC7224B6" w:tentative="1">
      <w:start w:val="1"/>
      <w:numFmt w:val="decimal"/>
      <w:lvlText w:val="%8."/>
      <w:lvlJc w:val="left"/>
      <w:pPr>
        <w:tabs>
          <w:tab w:val="num" w:pos="5760"/>
        </w:tabs>
        <w:ind w:left="5760" w:hanging="360"/>
      </w:pPr>
    </w:lvl>
    <w:lvl w:ilvl="8" w:tplc="C90C88D2" w:tentative="1">
      <w:start w:val="1"/>
      <w:numFmt w:val="decimal"/>
      <w:lvlText w:val="%9."/>
      <w:lvlJc w:val="left"/>
      <w:pPr>
        <w:tabs>
          <w:tab w:val="num" w:pos="6480"/>
        </w:tabs>
        <w:ind w:left="6480" w:hanging="360"/>
      </w:pPr>
    </w:lvl>
  </w:abstractNum>
  <w:abstractNum w:abstractNumId="21" w15:restartNumberingAfterBreak="0">
    <w:nsid w:val="4D5E4EF1"/>
    <w:multiLevelType w:val="hybridMultilevel"/>
    <w:tmpl w:val="F9A8370C"/>
    <w:lvl w:ilvl="0" w:tplc="60A87D6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92C50"/>
    <w:multiLevelType w:val="hybridMultilevel"/>
    <w:tmpl w:val="6B4CDF98"/>
    <w:lvl w:ilvl="0" w:tplc="4D506596">
      <w:start w:val="2"/>
      <w:numFmt w:val="decimal"/>
      <w:lvlText w:val="%1."/>
      <w:lvlJc w:val="left"/>
      <w:pPr>
        <w:ind w:hanging="221"/>
      </w:pPr>
      <w:rPr>
        <w:rFonts w:ascii="Times New Roman" w:eastAsia="Times New Roman" w:hAnsi="Times New Roman" w:hint="default"/>
        <w:b/>
        <w:bCs/>
        <w:w w:val="99"/>
        <w:sz w:val="22"/>
        <w:szCs w:val="22"/>
      </w:rPr>
    </w:lvl>
    <w:lvl w:ilvl="1" w:tplc="9C1C72B2">
      <w:start w:val="1"/>
      <w:numFmt w:val="decimal"/>
      <w:lvlText w:val="%2."/>
      <w:lvlJc w:val="left"/>
      <w:pPr>
        <w:ind w:hanging="360"/>
      </w:pPr>
      <w:rPr>
        <w:rFonts w:ascii="Times New Roman" w:eastAsia="Times New Roman" w:hAnsi="Times New Roman" w:hint="default"/>
        <w:w w:val="99"/>
        <w:sz w:val="22"/>
        <w:szCs w:val="22"/>
      </w:rPr>
    </w:lvl>
    <w:lvl w:ilvl="2" w:tplc="B8D696EE">
      <w:start w:val="1"/>
      <w:numFmt w:val="bullet"/>
      <w:lvlText w:val="•"/>
      <w:lvlJc w:val="left"/>
      <w:rPr>
        <w:rFonts w:hint="default"/>
      </w:rPr>
    </w:lvl>
    <w:lvl w:ilvl="3" w:tplc="8DCC3730">
      <w:start w:val="1"/>
      <w:numFmt w:val="bullet"/>
      <w:lvlText w:val="•"/>
      <w:lvlJc w:val="left"/>
      <w:rPr>
        <w:rFonts w:hint="default"/>
      </w:rPr>
    </w:lvl>
    <w:lvl w:ilvl="4" w:tplc="BB3686DC">
      <w:start w:val="1"/>
      <w:numFmt w:val="bullet"/>
      <w:lvlText w:val="•"/>
      <w:lvlJc w:val="left"/>
      <w:rPr>
        <w:rFonts w:hint="default"/>
      </w:rPr>
    </w:lvl>
    <w:lvl w:ilvl="5" w:tplc="1756A110">
      <w:start w:val="1"/>
      <w:numFmt w:val="bullet"/>
      <w:lvlText w:val="•"/>
      <w:lvlJc w:val="left"/>
      <w:rPr>
        <w:rFonts w:hint="default"/>
      </w:rPr>
    </w:lvl>
    <w:lvl w:ilvl="6" w:tplc="8A184E62">
      <w:start w:val="1"/>
      <w:numFmt w:val="bullet"/>
      <w:lvlText w:val="•"/>
      <w:lvlJc w:val="left"/>
      <w:rPr>
        <w:rFonts w:hint="default"/>
      </w:rPr>
    </w:lvl>
    <w:lvl w:ilvl="7" w:tplc="598A7FF2">
      <w:start w:val="1"/>
      <w:numFmt w:val="bullet"/>
      <w:lvlText w:val="•"/>
      <w:lvlJc w:val="left"/>
      <w:rPr>
        <w:rFonts w:hint="default"/>
      </w:rPr>
    </w:lvl>
    <w:lvl w:ilvl="8" w:tplc="C8D29AF4">
      <w:start w:val="1"/>
      <w:numFmt w:val="bullet"/>
      <w:lvlText w:val="•"/>
      <w:lvlJc w:val="left"/>
      <w:rPr>
        <w:rFonts w:hint="default"/>
      </w:rPr>
    </w:lvl>
  </w:abstractNum>
  <w:abstractNum w:abstractNumId="23" w15:restartNumberingAfterBreak="0">
    <w:nsid w:val="66481558"/>
    <w:multiLevelType w:val="hybridMultilevel"/>
    <w:tmpl w:val="173CB2CE"/>
    <w:lvl w:ilvl="0" w:tplc="39FCE212">
      <w:start w:val="1"/>
      <w:numFmt w:val="decimal"/>
      <w:lvlText w:val="%1."/>
      <w:lvlJc w:val="left"/>
      <w:pPr>
        <w:ind w:hanging="360"/>
      </w:pPr>
      <w:rPr>
        <w:rFonts w:ascii="Times New Roman" w:eastAsia="Times New Roman" w:hAnsi="Times New Roman" w:hint="default"/>
        <w:w w:val="99"/>
        <w:sz w:val="22"/>
        <w:szCs w:val="22"/>
      </w:rPr>
    </w:lvl>
    <w:lvl w:ilvl="1" w:tplc="5B3C5F2E">
      <w:start w:val="1"/>
      <w:numFmt w:val="bullet"/>
      <w:lvlText w:val="•"/>
      <w:lvlJc w:val="left"/>
      <w:rPr>
        <w:rFonts w:hint="default"/>
      </w:rPr>
    </w:lvl>
    <w:lvl w:ilvl="2" w:tplc="EF7C1E74">
      <w:start w:val="1"/>
      <w:numFmt w:val="bullet"/>
      <w:lvlText w:val="•"/>
      <w:lvlJc w:val="left"/>
      <w:rPr>
        <w:rFonts w:hint="default"/>
      </w:rPr>
    </w:lvl>
    <w:lvl w:ilvl="3" w:tplc="BB589F4A">
      <w:start w:val="1"/>
      <w:numFmt w:val="bullet"/>
      <w:lvlText w:val="•"/>
      <w:lvlJc w:val="left"/>
      <w:rPr>
        <w:rFonts w:hint="default"/>
      </w:rPr>
    </w:lvl>
    <w:lvl w:ilvl="4" w:tplc="6ACEBC78">
      <w:start w:val="1"/>
      <w:numFmt w:val="bullet"/>
      <w:lvlText w:val="•"/>
      <w:lvlJc w:val="left"/>
      <w:rPr>
        <w:rFonts w:hint="default"/>
      </w:rPr>
    </w:lvl>
    <w:lvl w:ilvl="5" w:tplc="D00048E2">
      <w:start w:val="1"/>
      <w:numFmt w:val="bullet"/>
      <w:lvlText w:val="•"/>
      <w:lvlJc w:val="left"/>
      <w:rPr>
        <w:rFonts w:hint="default"/>
      </w:rPr>
    </w:lvl>
    <w:lvl w:ilvl="6" w:tplc="8D881CF8">
      <w:start w:val="1"/>
      <w:numFmt w:val="bullet"/>
      <w:lvlText w:val="•"/>
      <w:lvlJc w:val="left"/>
      <w:rPr>
        <w:rFonts w:hint="default"/>
      </w:rPr>
    </w:lvl>
    <w:lvl w:ilvl="7" w:tplc="C826E236">
      <w:start w:val="1"/>
      <w:numFmt w:val="bullet"/>
      <w:lvlText w:val="•"/>
      <w:lvlJc w:val="left"/>
      <w:rPr>
        <w:rFonts w:hint="default"/>
      </w:rPr>
    </w:lvl>
    <w:lvl w:ilvl="8" w:tplc="EBEAFE96">
      <w:start w:val="1"/>
      <w:numFmt w:val="bullet"/>
      <w:lvlText w:val="•"/>
      <w:lvlJc w:val="left"/>
      <w:rPr>
        <w:rFonts w:hint="default"/>
      </w:rPr>
    </w:lvl>
  </w:abstractNum>
  <w:abstractNum w:abstractNumId="24" w15:restartNumberingAfterBreak="0">
    <w:nsid w:val="6A4A62C2"/>
    <w:multiLevelType w:val="hybridMultilevel"/>
    <w:tmpl w:val="FA3C9196"/>
    <w:lvl w:ilvl="0" w:tplc="9A402528">
      <w:start w:val="1"/>
      <w:numFmt w:val="bullet"/>
      <w:lvlText w:val="•"/>
      <w:lvlJc w:val="left"/>
      <w:pPr>
        <w:ind w:hanging="116"/>
      </w:pPr>
      <w:rPr>
        <w:rFonts w:ascii="Arial Narrow" w:eastAsia="Arial Narrow" w:hAnsi="Arial Narrow" w:hint="default"/>
        <w:w w:val="105"/>
        <w:sz w:val="12"/>
        <w:szCs w:val="12"/>
      </w:rPr>
    </w:lvl>
    <w:lvl w:ilvl="1" w:tplc="DAF22644">
      <w:start w:val="1"/>
      <w:numFmt w:val="bullet"/>
      <w:lvlText w:val="•"/>
      <w:lvlJc w:val="left"/>
      <w:rPr>
        <w:rFonts w:hint="default"/>
      </w:rPr>
    </w:lvl>
    <w:lvl w:ilvl="2" w:tplc="55145A6C">
      <w:start w:val="1"/>
      <w:numFmt w:val="bullet"/>
      <w:lvlText w:val="•"/>
      <w:lvlJc w:val="left"/>
      <w:rPr>
        <w:rFonts w:hint="default"/>
      </w:rPr>
    </w:lvl>
    <w:lvl w:ilvl="3" w:tplc="3D542E3A">
      <w:start w:val="1"/>
      <w:numFmt w:val="bullet"/>
      <w:lvlText w:val="•"/>
      <w:lvlJc w:val="left"/>
      <w:rPr>
        <w:rFonts w:hint="default"/>
      </w:rPr>
    </w:lvl>
    <w:lvl w:ilvl="4" w:tplc="EF923C64">
      <w:start w:val="1"/>
      <w:numFmt w:val="bullet"/>
      <w:lvlText w:val="•"/>
      <w:lvlJc w:val="left"/>
      <w:rPr>
        <w:rFonts w:hint="default"/>
      </w:rPr>
    </w:lvl>
    <w:lvl w:ilvl="5" w:tplc="335CC184">
      <w:start w:val="1"/>
      <w:numFmt w:val="bullet"/>
      <w:lvlText w:val="•"/>
      <w:lvlJc w:val="left"/>
      <w:rPr>
        <w:rFonts w:hint="default"/>
      </w:rPr>
    </w:lvl>
    <w:lvl w:ilvl="6" w:tplc="749E3FB0">
      <w:start w:val="1"/>
      <w:numFmt w:val="bullet"/>
      <w:lvlText w:val="•"/>
      <w:lvlJc w:val="left"/>
      <w:rPr>
        <w:rFonts w:hint="default"/>
      </w:rPr>
    </w:lvl>
    <w:lvl w:ilvl="7" w:tplc="B588937A">
      <w:start w:val="1"/>
      <w:numFmt w:val="bullet"/>
      <w:lvlText w:val="•"/>
      <w:lvlJc w:val="left"/>
      <w:rPr>
        <w:rFonts w:hint="default"/>
      </w:rPr>
    </w:lvl>
    <w:lvl w:ilvl="8" w:tplc="2AD0E5F4">
      <w:start w:val="1"/>
      <w:numFmt w:val="bullet"/>
      <w:lvlText w:val="•"/>
      <w:lvlJc w:val="left"/>
      <w:rPr>
        <w:rFonts w:hint="default"/>
      </w:rPr>
    </w:lvl>
  </w:abstractNum>
  <w:abstractNum w:abstractNumId="25" w15:restartNumberingAfterBreak="0">
    <w:nsid w:val="6EE46C22"/>
    <w:multiLevelType w:val="hybridMultilevel"/>
    <w:tmpl w:val="40601CE8"/>
    <w:lvl w:ilvl="0" w:tplc="30520B82">
      <w:start w:val="6"/>
      <w:numFmt w:val="decimal"/>
      <w:lvlText w:val="%1."/>
      <w:lvlJc w:val="left"/>
      <w:pPr>
        <w:ind w:hanging="276"/>
      </w:pPr>
      <w:rPr>
        <w:rFonts w:ascii="Times New Roman" w:eastAsia="Times New Roman" w:hAnsi="Times New Roman" w:hint="default"/>
        <w:b/>
        <w:bCs/>
        <w:w w:val="99"/>
        <w:sz w:val="22"/>
        <w:szCs w:val="22"/>
      </w:rPr>
    </w:lvl>
    <w:lvl w:ilvl="1" w:tplc="E23A687E">
      <w:start w:val="1"/>
      <w:numFmt w:val="bullet"/>
      <w:lvlText w:val=""/>
      <w:lvlJc w:val="left"/>
      <w:pPr>
        <w:ind w:hanging="360"/>
      </w:pPr>
      <w:rPr>
        <w:rFonts w:ascii="Symbol" w:eastAsia="Symbol" w:hAnsi="Symbol" w:hint="default"/>
        <w:sz w:val="24"/>
        <w:szCs w:val="24"/>
      </w:rPr>
    </w:lvl>
    <w:lvl w:ilvl="2" w:tplc="3E584820">
      <w:start w:val="1"/>
      <w:numFmt w:val="bullet"/>
      <w:lvlText w:val="•"/>
      <w:lvlJc w:val="left"/>
      <w:rPr>
        <w:rFonts w:hint="default"/>
      </w:rPr>
    </w:lvl>
    <w:lvl w:ilvl="3" w:tplc="4140A82A">
      <w:start w:val="1"/>
      <w:numFmt w:val="bullet"/>
      <w:lvlText w:val="•"/>
      <w:lvlJc w:val="left"/>
      <w:rPr>
        <w:rFonts w:hint="default"/>
      </w:rPr>
    </w:lvl>
    <w:lvl w:ilvl="4" w:tplc="FC74B026">
      <w:start w:val="1"/>
      <w:numFmt w:val="bullet"/>
      <w:lvlText w:val="•"/>
      <w:lvlJc w:val="left"/>
      <w:rPr>
        <w:rFonts w:hint="default"/>
      </w:rPr>
    </w:lvl>
    <w:lvl w:ilvl="5" w:tplc="2C7E241A">
      <w:start w:val="1"/>
      <w:numFmt w:val="bullet"/>
      <w:lvlText w:val="•"/>
      <w:lvlJc w:val="left"/>
      <w:rPr>
        <w:rFonts w:hint="default"/>
      </w:rPr>
    </w:lvl>
    <w:lvl w:ilvl="6" w:tplc="4DF66590">
      <w:start w:val="1"/>
      <w:numFmt w:val="bullet"/>
      <w:lvlText w:val="•"/>
      <w:lvlJc w:val="left"/>
      <w:rPr>
        <w:rFonts w:hint="default"/>
      </w:rPr>
    </w:lvl>
    <w:lvl w:ilvl="7" w:tplc="A648AFE8">
      <w:start w:val="1"/>
      <w:numFmt w:val="bullet"/>
      <w:lvlText w:val="•"/>
      <w:lvlJc w:val="left"/>
      <w:rPr>
        <w:rFonts w:hint="default"/>
      </w:rPr>
    </w:lvl>
    <w:lvl w:ilvl="8" w:tplc="D0E0CADC">
      <w:start w:val="1"/>
      <w:numFmt w:val="bullet"/>
      <w:lvlText w:val="•"/>
      <w:lvlJc w:val="left"/>
      <w:rPr>
        <w:rFonts w:hint="default"/>
      </w:rPr>
    </w:lvl>
  </w:abstractNum>
  <w:abstractNum w:abstractNumId="26" w15:restartNumberingAfterBreak="0">
    <w:nsid w:val="71285625"/>
    <w:multiLevelType w:val="multilevel"/>
    <w:tmpl w:val="11AC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4F7ABC"/>
    <w:multiLevelType w:val="hybridMultilevel"/>
    <w:tmpl w:val="8AE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A13DDA"/>
    <w:multiLevelType w:val="multilevel"/>
    <w:tmpl w:val="32BA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717DE2"/>
    <w:multiLevelType w:val="hybridMultilevel"/>
    <w:tmpl w:val="2AF42476"/>
    <w:lvl w:ilvl="0" w:tplc="50342978">
      <w:start w:val="3"/>
      <w:numFmt w:val="decimal"/>
      <w:lvlText w:val="%1"/>
      <w:lvlJc w:val="left"/>
      <w:pPr>
        <w:ind w:hanging="227"/>
      </w:pPr>
      <w:rPr>
        <w:rFonts w:ascii="Arial Narrow" w:eastAsia="Arial Narrow" w:hAnsi="Arial Narrow" w:hint="default"/>
        <w:b/>
        <w:bCs/>
        <w:position w:val="-4"/>
        <w:sz w:val="25"/>
        <w:szCs w:val="25"/>
      </w:rPr>
    </w:lvl>
    <w:lvl w:ilvl="1" w:tplc="4E325C6C">
      <w:start w:val="1"/>
      <w:numFmt w:val="bullet"/>
      <w:lvlText w:val="•"/>
      <w:lvlJc w:val="left"/>
      <w:pPr>
        <w:ind w:hanging="116"/>
      </w:pPr>
      <w:rPr>
        <w:rFonts w:ascii="Arial Narrow" w:eastAsia="Arial Narrow" w:hAnsi="Arial Narrow" w:hint="default"/>
        <w:w w:val="105"/>
        <w:sz w:val="12"/>
        <w:szCs w:val="12"/>
      </w:rPr>
    </w:lvl>
    <w:lvl w:ilvl="2" w:tplc="2B0270C2">
      <w:start w:val="1"/>
      <w:numFmt w:val="bullet"/>
      <w:lvlText w:val="•"/>
      <w:lvlJc w:val="left"/>
      <w:rPr>
        <w:rFonts w:hint="default"/>
      </w:rPr>
    </w:lvl>
    <w:lvl w:ilvl="3" w:tplc="1E04F226">
      <w:start w:val="1"/>
      <w:numFmt w:val="bullet"/>
      <w:lvlText w:val="•"/>
      <w:lvlJc w:val="left"/>
      <w:rPr>
        <w:rFonts w:hint="default"/>
      </w:rPr>
    </w:lvl>
    <w:lvl w:ilvl="4" w:tplc="50E245B6">
      <w:start w:val="1"/>
      <w:numFmt w:val="bullet"/>
      <w:lvlText w:val="•"/>
      <w:lvlJc w:val="left"/>
      <w:rPr>
        <w:rFonts w:hint="default"/>
      </w:rPr>
    </w:lvl>
    <w:lvl w:ilvl="5" w:tplc="AA947EBC">
      <w:start w:val="1"/>
      <w:numFmt w:val="bullet"/>
      <w:lvlText w:val="•"/>
      <w:lvlJc w:val="left"/>
      <w:rPr>
        <w:rFonts w:hint="default"/>
      </w:rPr>
    </w:lvl>
    <w:lvl w:ilvl="6" w:tplc="71261D88">
      <w:start w:val="1"/>
      <w:numFmt w:val="bullet"/>
      <w:lvlText w:val="•"/>
      <w:lvlJc w:val="left"/>
      <w:rPr>
        <w:rFonts w:hint="default"/>
      </w:rPr>
    </w:lvl>
    <w:lvl w:ilvl="7" w:tplc="4EF6ADE8">
      <w:start w:val="1"/>
      <w:numFmt w:val="bullet"/>
      <w:lvlText w:val="•"/>
      <w:lvlJc w:val="left"/>
      <w:rPr>
        <w:rFonts w:hint="default"/>
      </w:rPr>
    </w:lvl>
    <w:lvl w:ilvl="8" w:tplc="41189FAA">
      <w:start w:val="1"/>
      <w:numFmt w:val="bullet"/>
      <w:lvlText w:val="•"/>
      <w:lvlJc w:val="left"/>
      <w:rPr>
        <w:rFonts w:hint="default"/>
      </w:rPr>
    </w:lvl>
  </w:abstractNum>
  <w:num w:numId="1" w16cid:durableId="1866862423">
    <w:abstractNumId w:val="17"/>
  </w:num>
  <w:num w:numId="2" w16cid:durableId="779035464">
    <w:abstractNumId w:val="20"/>
  </w:num>
  <w:num w:numId="3" w16cid:durableId="1194658653">
    <w:abstractNumId w:val="7"/>
  </w:num>
  <w:num w:numId="4" w16cid:durableId="871070968">
    <w:abstractNumId w:val="5"/>
  </w:num>
  <w:num w:numId="5" w16cid:durableId="568346285">
    <w:abstractNumId w:val="16"/>
  </w:num>
  <w:num w:numId="6" w16cid:durableId="154348430">
    <w:abstractNumId w:val="1"/>
  </w:num>
  <w:num w:numId="7" w16cid:durableId="1475298148">
    <w:abstractNumId w:val="9"/>
  </w:num>
  <w:num w:numId="8" w16cid:durableId="83958627">
    <w:abstractNumId w:val="21"/>
  </w:num>
  <w:num w:numId="9" w16cid:durableId="1157577857">
    <w:abstractNumId w:val="27"/>
  </w:num>
  <w:num w:numId="10" w16cid:durableId="1243833366">
    <w:abstractNumId w:val="14"/>
  </w:num>
  <w:num w:numId="11" w16cid:durableId="1944725980">
    <w:abstractNumId w:val="10"/>
  </w:num>
  <w:num w:numId="12" w16cid:durableId="1104348271">
    <w:abstractNumId w:val="6"/>
  </w:num>
  <w:num w:numId="13" w16cid:durableId="320156530">
    <w:abstractNumId w:val="25"/>
  </w:num>
  <w:num w:numId="14" w16cid:durableId="369647484">
    <w:abstractNumId w:val="24"/>
  </w:num>
  <w:num w:numId="15" w16cid:durableId="1305894671">
    <w:abstractNumId w:val="15"/>
  </w:num>
  <w:num w:numId="16" w16cid:durableId="273099212">
    <w:abstractNumId w:val="3"/>
  </w:num>
  <w:num w:numId="17" w16cid:durableId="1653753943">
    <w:abstractNumId w:val="29"/>
  </w:num>
  <w:num w:numId="18" w16cid:durableId="1394740441">
    <w:abstractNumId w:val="23"/>
  </w:num>
  <w:num w:numId="19" w16cid:durableId="1525971799">
    <w:abstractNumId w:val="8"/>
  </w:num>
  <w:num w:numId="20" w16cid:durableId="1592007228">
    <w:abstractNumId w:val="18"/>
  </w:num>
  <w:num w:numId="21" w16cid:durableId="1317877705">
    <w:abstractNumId w:val="19"/>
  </w:num>
  <w:num w:numId="22" w16cid:durableId="1596094062">
    <w:abstractNumId w:val="22"/>
  </w:num>
  <w:num w:numId="23" w16cid:durableId="469322390">
    <w:abstractNumId w:val="0"/>
  </w:num>
  <w:num w:numId="24" w16cid:durableId="1548763425">
    <w:abstractNumId w:val="11"/>
  </w:num>
  <w:num w:numId="25" w16cid:durableId="971713658">
    <w:abstractNumId w:val="12"/>
  </w:num>
  <w:num w:numId="26" w16cid:durableId="1362710257">
    <w:abstractNumId w:val="2"/>
  </w:num>
  <w:num w:numId="27" w16cid:durableId="754864603">
    <w:abstractNumId w:val="26"/>
  </w:num>
  <w:num w:numId="28" w16cid:durableId="984744462">
    <w:abstractNumId w:val="13"/>
  </w:num>
  <w:num w:numId="29" w16cid:durableId="1924874460">
    <w:abstractNumId w:val="4"/>
  </w:num>
  <w:num w:numId="30" w16cid:durableId="3010839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F30"/>
    <w:rsid w:val="000001B0"/>
    <w:rsid w:val="000021E0"/>
    <w:rsid w:val="0000329D"/>
    <w:rsid w:val="00003AEC"/>
    <w:rsid w:val="00005561"/>
    <w:rsid w:val="000061EB"/>
    <w:rsid w:val="00006829"/>
    <w:rsid w:val="00006845"/>
    <w:rsid w:val="00006915"/>
    <w:rsid w:val="00007798"/>
    <w:rsid w:val="00011942"/>
    <w:rsid w:val="00011F30"/>
    <w:rsid w:val="00012757"/>
    <w:rsid w:val="00015187"/>
    <w:rsid w:val="000165F2"/>
    <w:rsid w:val="00017D87"/>
    <w:rsid w:val="000213FB"/>
    <w:rsid w:val="00021EE1"/>
    <w:rsid w:val="00023AFE"/>
    <w:rsid w:val="000261F5"/>
    <w:rsid w:val="00031F68"/>
    <w:rsid w:val="0003205B"/>
    <w:rsid w:val="00032FF1"/>
    <w:rsid w:val="000338B1"/>
    <w:rsid w:val="00035688"/>
    <w:rsid w:val="00035809"/>
    <w:rsid w:val="00041067"/>
    <w:rsid w:val="00041ABE"/>
    <w:rsid w:val="00041BB0"/>
    <w:rsid w:val="00042425"/>
    <w:rsid w:val="000445E8"/>
    <w:rsid w:val="000460CD"/>
    <w:rsid w:val="00047FFB"/>
    <w:rsid w:val="00050235"/>
    <w:rsid w:val="00052947"/>
    <w:rsid w:val="000533CC"/>
    <w:rsid w:val="00053ACB"/>
    <w:rsid w:val="0005430E"/>
    <w:rsid w:val="00054598"/>
    <w:rsid w:val="00054DD0"/>
    <w:rsid w:val="00055664"/>
    <w:rsid w:val="00056566"/>
    <w:rsid w:val="00056813"/>
    <w:rsid w:val="00060845"/>
    <w:rsid w:val="00060BEA"/>
    <w:rsid w:val="00062274"/>
    <w:rsid w:val="0006366A"/>
    <w:rsid w:val="00064E60"/>
    <w:rsid w:val="00066A1E"/>
    <w:rsid w:val="00070EDB"/>
    <w:rsid w:val="00071C7B"/>
    <w:rsid w:val="00072185"/>
    <w:rsid w:val="000724D4"/>
    <w:rsid w:val="00072989"/>
    <w:rsid w:val="00073697"/>
    <w:rsid w:val="000737EA"/>
    <w:rsid w:val="0007433A"/>
    <w:rsid w:val="00077BBD"/>
    <w:rsid w:val="00082E19"/>
    <w:rsid w:val="000844AC"/>
    <w:rsid w:val="00084520"/>
    <w:rsid w:val="00086E41"/>
    <w:rsid w:val="00086E81"/>
    <w:rsid w:val="00087DBE"/>
    <w:rsid w:val="00090329"/>
    <w:rsid w:val="00091424"/>
    <w:rsid w:val="00091924"/>
    <w:rsid w:val="00091D51"/>
    <w:rsid w:val="000925BB"/>
    <w:rsid w:val="00095AE1"/>
    <w:rsid w:val="000968EF"/>
    <w:rsid w:val="00096A67"/>
    <w:rsid w:val="000A09A4"/>
    <w:rsid w:val="000A2FDF"/>
    <w:rsid w:val="000A3721"/>
    <w:rsid w:val="000A4DB7"/>
    <w:rsid w:val="000A57A3"/>
    <w:rsid w:val="000A7D1A"/>
    <w:rsid w:val="000B0262"/>
    <w:rsid w:val="000B2609"/>
    <w:rsid w:val="000B2E9D"/>
    <w:rsid w:val="000B37F2"/>
    <w:rsid w:val="000B3A6B"/>
    <w:rsid w:val="000B400E"/>
    <w:rsid w:val="000B5DBE"/>
    <w:rsid w:val="000B5FC9"/>
    <w:rsid w:val="000B6978"/>
    <w:rsid w:val="000B795C"/>
    <w:rsid w:val="000C028A"/>
    <w:rsid w:val="000C260B"/>
    <w:rsid w:val="000C2F23"/>
    <w:rsid w:val="000C2FBA"/>
    <w:rsid w:val="000C40C2"/>
    <w:rsid w:val="000C5B83"/>
    <w:rsid w:val="000C78F6"/>
    <w:rsid w:val="000D093C"/>
    <w:rsid w:val="000D1F67"/>
    <w:rsid w:val="000D2414"/>
    <w:rsid w:val="000D3A19"/>
    <w:rsid w:val="000D5087"/>
    <w:rsid w:val="000D558E"/>
    <w:rsid w:val="000D5AF1"/>
    <w:rsid w:val="000D617A"/>
    <w:rsid w:val="000D662A"/>
    <w:rsid w:val="000D7565"/>
    <w:rsid w:val="000E0639"/>
    <w:rsid w:val="000E0DDB"/>
    <w:rsid w:val="000E4148"/>
    <w:rsid w:val="000E6A97"/>
    <w:rsid w:val="000E7D1E"/>
    <w:rsid w:val="000F065B"/>
    <w:rsid w:val="000F228A"/>
    <w:rsid w:val="000F2791"/>
    <w:rsid w:val="000F2C0D"/>
    <w:rsid w:val="000F4ACA"/>
    <w:rsid w:val="000F4FAF"/>
    <w:rsid w:val="000F5B43"/>
    <w:rsid w:val="000F6F24"/>
    <w:rsid w:val="00100BF3"/>
    <w:rsid w:val="001018EE"/>
    <w:rsid w:val="00103E91"/>
    <w:rsid w:val="001058D5"/>
    <w:rsid w:val="001059E9"/>
    <w:rsid w:val="0010609D"/>
    <w:rsid w:val="00107DA3"/>
    <w:rsid w:val="00110674"/>
    <w:rsid w:val="00110FA3"/>
    <w:rsid w:val="00112367"/>
    <w:rsid w:val="001123B5"/>
    <w:rsid w:val="001144F4"/>
    <w:rsid w:val="00114C1A"/>
    <w:rsid w:val="001153FF"/>
    <w:rsid w:val="00115401"/>
    <w:rsid w:val="00117DEA"/>
    <w:rsid w:val="00121E80"/>
    <w:rsid w:val="0012292B"/>
    <w:rsid w:val="00123836"/>
    <w:rsid w:val="00123A0F"/>
    <w:rsid w:val="00126738"/>
    <w:rsid w:val="00132AC1"/>
    <w:rsid w:val="00135A09"/>
    <w:rsid w:val="00135F72"/>
    <w:rsid w:val="00143A07"/>
    <w:rsid w:val="00143C82"/>
    <w:rsid w:val="00143F25"/>
    <w:rsid w:val="0014443F"/>
    <w:rsid w:val="001507AF"/>
    <w:rsid w:val="00151331"/>
    <w:rsid w:val="00152C31"/>
    <w:rsid w:val="0015336D"/>
    <w:rsid w:val="0015497C"/>
    <w:rsid w:val="001549D7"/>
    <w:rsid w:val="00154D0C"/>
    <w:rsid w:val="00155C0C"/>
    <w:rsid w:val="0015799F"/>
    <w:rsid w:val="0016013D"/>
    <w:rsid w:val="001619C6"/>
    <w:rsid w:val="0016255F"/>
    <w:rsid w:val="00171876"/>
    <w:rsid w:val="00172069"/>
    <w:rsid w:val="00173E5A"/>
    <w:rsid w:val="00180E5E"/>
    <w:rsid w:val="001820B5"/>
    <w:rsid w:val="0018227A"/>
    <w:rsid w:val="001823BC"/>
    <w:rsid w:val="00184664"/>
    <w:rsid w:val="00187DEF"/>
    <w:rsid w:val="0019107A"/>
    <w:rsid w:val="00193613"/>
    <w:rsid w:val="00193CA9"/>
    <w:rsid w:val="0019660E"/>
    <w:rsid w:val="001A0ED9"/>
    <w:rsid w:val="001A6D5F"/>
    <w:rsid w:val="001B044E"/>
    <w:rsid w:val="001B2CFC"/>
    <w:rsid w:val="001B424B"/>
    <w:rsid w:val="001B43B4"/>
    <w:rsid w:val="001B4448"/>
    <w:rsid w:val="001B5576"/>
    <w:rsid w:val="001C4578"/>
    <w:rsid w:val="001C4D9F"/>
    <w:rsid w:val="001C57C7"/>
    <w:rsid w:val="001C6730"/>
    <w:rsid w:val="001C6F07"/>
    <w:rsid w:val="001D00BB"/>
    <w:rsid w:val="001D472F"/>
    <w:rsid w:val="001D5EFA"/>
    <w:rsid w:val="001D729B"/>
    <w:rsid w:val="001E07AB"/>
    <w:rsid w:val="001E297D"/>
    <w:rsid w:val="001E564C"/>
    <w:rsid w:val="001E6857"/>
    <w:rsid w:val="001F0F97"/>
    <w:rsid w:val="001F1633"/>
    <w:rsid w:val="001F3A46"/>
    <w:rsid w:val="001F3DAD"/>
    <w:rsid w:val="001F51FA"/>
    <w:rsid w:val="001F6CD6"/>
    <w:rsid w:val="001F7A6F"/>
    <w:rsid w:val="00200412"/>
    <w:rsid w:val="002018F8"/>
    <w:rsid w:val="0020313C"/>
    <w:rsid w:val="002034B9"/>
    <w:rsid w:val="00204334"/>
    <w:rsid w:val="002102E1"/>
    <w:rsid w:val="00210465"/>
    <w:rsid w:val="0021177F"/>
    <w:rsid w:val="002121DA"/>
    <w:rsid w:val="002125C7"/>
    <w:rsid w:val="0021286A"/>
    <w:rsid w:val="00212B7C"/>
    <w:rsid w:val="00212F98"/>
    <w:rsid w:val="00214FF4"/>
    <w:rsid w:val="002171EA"/>
    <w:rsid w:val="00220873"/>
    <w:rsid w:val="002246A5"/>
    <w:rsid w:val="00224A7C"/>
    <w:rsid w:val="00227300"/>
    <w:rsid w:val="00227302"/>
    <w:rsid w:val="00227569"/>
    <w:rsid w:val="002277F1"/>
    <w:rsid w:val="0023070C"/>
    <w:rsid w:val="00230955"/>
    <w:rsid w:val="00230F8E"/>
    <w:rsid w:val="00234E73"/>
    <w:rsid w:val="002373F0"/>
    <w:rsid w:val="00240E17"/>
    <w:rsid w:val="002416DC"/>
    <w:rsid w:val="00245CB1"/>
    <w:rsid w:val="00247C35"/>
    <w:rsid w:val="002522A1"/>
    <w:rsid w:val="00252BAA"/>
    <w:rsid w:val="00252DC4"/>
    <w:rsid w:val="00253E71"/>
    <w:rsid w:val="00254390"/>
    <w:rsid w:val="00254DD7"/>
    <w:rsid w:val="00255983"/>
    <w:rsid w:val="00255E5B"/>
    <w:rsid w:val="0026153D"/>
    <w:rsid w:val="00264045"/>
    <w:rsid w:val="002664C8"/>
    <w:rsid w:val="002700F5"/>
    <w:rsid w:val="002707EA"/>
    <w:rsid w:val="0027271C"/>
    <w:rsid w:val="00274D01"/>
    <w:rsid w:val="00275A78"/>
    <w:rsid w:val="002761CA"/>
    <w:rsid w:val="002767D0"/>
    <w:rsid w:val="00280CA4"/>
    <w:rsid w:val="00281474"/>
    <w:rsid w:val="00285630"/>
    <w:rsid w:val="00286103"/>
    <w:rsid w:val="002861FF"/>
    <w:rsid w:val="002867D9"/>
    <w:rsid w:val="00287B22"/>
    <w:rsid w:val="00291A23"/>
    <w:rsid w:val="00291D4B"/>
    <w:rsid w:val="0029379A"/>
    <w:rsid w:val="002959C3"/>
    <w:rsid w:val="002A1336"/>
    <w:rsid w:val="002A47BE"/>
    <w:rsid w:val="002A4D66"/>
    <w:rsid w:val="002A6E3A"/>
    <w:rsid w:val="002A7065"/>
    <w:rsid w:val="002B0073"/>
    <w:rsid w:val="002B0DB0"/>
    <w:rsid w:val="002B0F16"/>
    <w:rsid w:val="002B20E1"/>
    <w:rsid w:val="002B47DE"/>
    <w:rsid w:val="002B537C"/>
    <w:rsid w:val="002B54C9"/>
    <w:rsid w:val="002B7F94"/>
    <w:rsid w:val="002C17B0"/>
    <w:rsid w:val="002C5DC0"/>
    <w:rsid w:val="002C6F42"/>
    <w:rsid w:val="002C6F87"/>
    <w:rsid w:val="002D04BC"/>
    <w:rsid w:val="002D24F5"/>
    <w:rsid w:val="002D3E5A"/>
    <w:rsid w:val="002D50A2"/>
    <w:rsid w:val="002D5374"/>
    <w:rsid w:val="002D6531"/>
    <w:rsid w:val="002D7CED"/>
    <w:rsid w:val="002E02DE"/>
    <w:rsid w:val="002E1714"/>
    <w:rsid w:val="002E17BD"/>
    <w:rsid w:val="002E23E5"/>
    <w:rsid w:val="002E2D66"/>
    <w:rsid w:val="002E2F3C"/>
    <w:rsid w:val="002E48B2"/>
    <w:rsid w:val="002E5A51"/>
    <w:rsid w:val="002E70E3"/>
    <w:rsid w:val="002E7C0B"/>
    <w:rsid w:val="002E7E3C"/>
    <w:rsid w:val="002E7F4B"/>
    <w:rsid w:val="002F0648"/>
    <w:rsid w:val="002F2980"/>
    <w:rsid w:val="002F3275"/>
    <w:rsid w:val="002F4139"/>
    <w:rsid w:val="00300279"/>
    <w:rsid w:val="00301EFF"/>
    <w:rsid w:val="00302B4F"/>
    <w:rsid w:val="0030343F"/>
    <w:rsid w:val="0030391F"/>
    <w:rsid w:val="003041EB"/>
    <w:rsid w:val="00304D67"/>
    <w:rsid w:val="00304E4B"/>
    <w:rsid w:val="003050A0"/>
    <w:rsid w:val="003051AA"/>
    <w:rsid w:val="00305EE4"/>
    <w:rsid w:val="00307086"/>
    <w:rsid w:val="003075B8"/>
    <w:rsid w:val="00307DA9"/>
    <w:rsid w:val="003128D0"/>
    <w:rsid w:val="003131A5"/>
    <w:rsid w:val="00313A31"/>
    <w:rsid w:val="00313C51"/>
    <w:rsid w:val="00315CF7"/>
    <w:rsid w:val="00321BBA"/>
    <w:rsid w:val="00323476"/>
    <w:rsid w:val="00330183"/>
    <w:rsid w:val="003348C6"/>
    <w:rsid w:val="00335620"/>
    <w:rsid w:val="003403E7"/>
    <w:rsid w:val="00340674"/>
    <w:rsid w:val="0034120E"/>
    <w:rsid w:val="00341474"/>
    <w:rsid w:val="00341621"/>
    <w:rsid w:val="00344192"/>
    <w:rsid w:val="00344F0F"/>
    <w:rsid w:val="003465BF"/>
    <w:rsid w:val="00346AFA"/>
    <w:rsid w:val="00346FEA"/>
    <w:rsid w:val="00347834"/>
    <w:rsid w:val="00352B11"/>
    <w:rsid w:val="00354A8A"/>
    <w:rsid w:val="00357F21"/>
    <w:rsid w:val="00361D7F"/>
    <w:rsid w:val="00361E2F"/>
    <w:rsid w:val="003622DE"/>
    <w:rsid w:val="003628FA"/>
    <w:rsid w:val="00363D14"/>
    <w:rsid w:val="00364010"/>
    <w:rsid w:val="00364322"/>
    <w:rsid w:val="00365EAB"/>
    <w:rsid w:val="00367454"/>
    <w:rsid w:val="00367935"/>
    <w:rsid w:val="00372670"/>
    <w:rsid w:val="00372B22"/>
    <w:rsid w:val="00372C8E"/>
    <w:rsid w:val="00372CEE"/>
    <w:rsid w:val="003736DB"/>
    <w:rsid w:val="0037600E"/>
    <w:rsid w:val="0037601D"/>
    <w:rsid w:val="00377C00"/>
    <w:rsid w:val="003806A0"/>
    <w:rsid w:val="003816F3"/>
    <w:rsid w:val="00381F30"/>
    <w:rsid w:val="003829FD"/>
    <w:rsid w:val="00384BDB"/>
    <w:rsid w:val="003876FA"/>
    <w:rsid w:val="00392DAE"/>
    <w:rsid w:val="00393274"/>
    <w:rsid w:val="00394E9E"/>
    <w:rsid w:val="00397853"/>
    <w:rsid w:val="00397E14"/>
    <w:rsid w:val="003A09FF"/>
    <w:rsid w:val="003A0D2E"/>
    <w:rsid w:val="003A16AA"/>
    <w:rsid w:val="003A5A38"/>
    <w:rsid w:val="003A6837"/>
    <w:rsid w:val="003B1334"/>
    <w:rsid w:val="003B21FE"/>
    <w:rsid w:val="003B25A5"/>
    <w:rsid w:val="003B25ED"/>
    <w:rsid w:val="003B27B3"/>
    <w:rsid w:val="003C1D6E"/>
    <w:rsid w:val="003C209D"/>
    <w:rsid w:val="003C297E"/>
    <w:rsid w:val="003C3334"/>
    <w:rsid w:val="003C41D2"/>
    <w:rsid w:val="003C49ED"/>
    <w:rsid w:val="003C596C"/>
    <w:rsid w:val="003C61B2"/>
    <w:rsid w:val="003D0066"/>
    <w:rsid w:val="003D18DC"/>
    <w:rsid w:val="003D4E54"/>
    <w:rsid w:val="003D6F82"/>
    <w:rsid w:val="003D7443"/>
    <w:rsid w:val="003E4AEE"/>
    <w:rsid w:val="003E4B32"/>
    <w:rsid w:val="003E5819"/>
    <w:rsid w:val="003E5E1A"/>
    <w:rsid w:val="003E6E64"/>
    <w:rsid w:val="003E7C1E"/>
    <w:rsid w:val="003F1478"/>
    <w:rsid w:val="003F1E6C"/>
    <w:rsid w:val="003F2C31"/>
    <w:rsid w:val="003F2D2F"/>
    <w:rsid w:val="003F2E9E"/>
    <w:rsid w:val="003F5227"/>
    <w:rsid w:val="00400E37"/>
    <w:rsid w:val="004013FB"/>
    <w:rsid w:val="0040172D"/>
    <w:rsid w:val="0040195A"/>
    <w:rsid w:val="00401E81"/>
    <w:rsid w:val="00403D18"/>
    <w:rsid w:val="00404286"/>
    <w:rsid w:val="004043F0"/>
    <w:rsid w:val="00405348"/>
    <w:rsid w:val="004053B9"/>
    <w:rsid w:val="004063B9"/>
    <w:rsid w:val="004065D5"/>
    <w:rsid w:val="004073B9"/>
    <w:rsid w:val="00410002"/>
    <w:rsid w:val="004120DE"/>
    <w:rsid w:val="0041295E"/>
    <w:rsid w:val="00412D51"/>
    <w:rsid w:val="00413CD5"/>
    <w:rsid w:val="0042039A"/>
    <w:rsid w:val="004206B3"/>
    <w:rsid w:val="004224E2"/>
    <w:rsid w:val="004230F4"/>
    <w:rsid w:val="00423D32"/>
    <w:rsid w:val="004253F8"/>
    <w:rsid w:val="00427CD0"/>
    <w:rsid w:val="00430B6D"/>
    <w:rsid w:val="00431276"/>
    <w:rsid w:val="00431740"/>
    <w:rsid w:val="00432FB1"/>
    <w:rsid w:val="004330D5"/>
    <w:rsid w:val="004343B5"/>
    <w:rsid w:val="004345AF"/>
    <w:rsid w:val="00435EA6"/>
    <w:rsid w:val="004371DE"/>
    <w:rsid w:val="00440F25"/>
    <w:rsid w:val="0044227F"/>
    <w:rsid w:val="00442C8F"/>
    <w:rsid w:val="00444DF1"/>
    <w:rsid w:val="00446E9E"/>
    <w:rsid w:val="00447827"/>
    <w:rsid w:val="004500EB"/>
    <w:rsid w:val="00452083"/>
    <w:rsid w:val="004525AD"/>
    <w:rsid w:val="00452678"/>
    <w:rsid w:val="00453741"/>
    <w:rsid w:val="00454983"/>
    <w:rsid w:val="00455D6B"/>
    <w:rsid w:val="00456233"/>
    <w:rsid w:val="004573EA"/>
    <w:rsid w:val="00457B1B"/>
    <w:rsid w:val="00460196"/>
    <w:rsid w:val="004603CF"/>
    <w:rsid w:val="00461605"/>
    <w:rsid w:val="0046360D"/>
    <w:rsid w:val="00463946"/>
    <w:rsid w:val="00464F97"/>
    <w:rsid w:val="00466F30"/>
    <w:rsid w:val="004675C1"/>
    <w:rsid w:val="00467889"/>
    <w:rsid w:val="00467912"/>
    <w:rsid w:val="00467B9E"/>
    <w:rsid w:val="00471734"/>
    <w:rsid w:val="00471739"/>
    <w:rsid w:val="00472E79"/>
    <w:rsid w:val="004734D4"/>
    <w:rsid w:val="0047377A"/>
    <w:rsid w:val="00474FCA"/>
    <w:rsid w:val="00475B34"/>
    <w:rsid w:val="004769FA"/>
    <w:rsid w:val="00482687"/>
    <w:rsid w:val="004839B3"/>
    <w:rsid w:val="00484AF5"/>
    <w:rsid w:val="00485E56"/>
    <w:rsid w:val="0048769E"/>
    <w:rsid w:val="004878A3"/>
    <w:rsid w:val="004914E4"/>
    <w:rsid w:val="004938AD"/>
    <w:rsid w:val="00494C60"/>
    <w:rsid w:val="0049536C"/>
    <w:rsid w:val="00495A1F"/>
    <w:rsid w:val="00495A58"/>
    <w:rsid w:val="004A0669"/>
    <w:rsid w:val="004A3A3C"/>
    <w:rsid w:val="004A48F1"/>
    <w:rsid w:val="004A69A7"/>
    <w:rsid w:val="004B060C"/>
    <w:rsid w:val="004B23AC"/>
    <w:rsid w:val="004B3388"/>
    <w:rsid w:val="004B3CB9"/>
    <w:rsid w:val="004B4DA4"/>
    <w:rsid w:val="004C1DDA"/>
    <w:rsid w:val="004C27A9"/>
    <w:rsid w:val="004C62BF"/>
    <w:rsid w:val="004C7934"/>
    <w:rsid w:val="004D13A1"/>
    <w:rsid w:val="004D4ED2"/>
    <w:rsid w:val="004D5BDF"/>
    <w:rsid w:val="004D5DD6"/>
    <w:rsid w:val="004E2734"/>
    <w:rsid w:val="004E2C5F"/>
    <w:rsid w:val="004E6299"/>
    <w:rsid w:val="004E725A"/>
    <w:rsid w:val="004E7750"/>
    <w:rsid w:val="004F09F9"/>
    <w:rsid w:val="004F0AE0"/>
    <w:rsid w:val="004F100C"/>
    <w:rsid w:val="004F3B06"/>
    <w:rsid w:val="004F5779"/>
    <w:rsid w:val="004F6706"/>
    <w:rsid w:val="004F6FAE"/>
    <w:rsid w:val="00500DF4"/>
    <w:rsid w:val="00503D73"/>
    <w:rsid w:val="00503E8A"/>
    <w:rsid w:val="00504C7E"/>
    <w:rsid w:val="00506F19"/>
    <w:rsid w:val="00512F1E"/>
    <w:rsid w:val="0051380A"/>
    <w:rsid w:val="00514D70"/>
    <w:rsid w:val="005157A1"/>
    <w:rsid w:val="00517981"/>
    <w:rsid w:val="005212C1"/>
    <w:rsid w:val="00521D8F"/>
    <w:rsid w:val="00522C41"/>
    <w:rsid w:val="00522E47"/>
    <w:rsid w:val="0052371F"/>
    <w:rsid w:val="00524042"/>
    <w:rsid w:val="00524770"/>
    <w:rsid w:val="00524EA9"/>
    <w:rsid w:val="00533078"/>
    <w:rsid w:val="00533F00"/>
    <w:rsid w:val="00534048"/>
    <w:rsid w:val="00534F92"/>
    <w:rsid w:val="005356E1"/>
    <w:rsid w:val="0054290E"/>
    <w:rsid w:val="005430BD"/>
    <w:rsid w:val="0054327A"/>
    <w:rsid w:val="00544E13"/>
    <w:rsid w:val="00545CB5"/>
    <w:rsid w:val="00546B47"/>
    <w:rsid w:val="005502BA"/>
    <w:rsid w:val="005504F4"/>
    <w:rsid w:val="00551283"/>
    <w:rsid w:val="0055272C"/>
    <w:rsid w:val="00553270"/>
    <w:rsid w:val="00553CF5"/>
    <w:rsid w:val="00557B8E"/>
    <w:rsid w:val="00557E54"/>
    <w:rsid w:val="00561D32"/>
    <w:rsid w:val="0056422B"/>
    <w:rsid w:val="00570135"/>
    <w:rsid w:val="005702D1"/>
    <w:rsid w:val="00574742"/>
    <w:rsid w:val="0057523C"/>
    <w:rsid w:val="00577B21"/>
    <w:rsid w:val="005815D2"/>
    <w:rsid w:val="005816CD"/>
    <w:rsid w:val="00582518"/>
    <w:rsid w:val="00583505"/>
    <w:rsid w:val="00584F7F"/>
    <w:rsid w:val="00585731"/>
    <w:rsid w:val="00586219"/>
    <w:rsid w:val="00586B33"/>
    <w:rsid w:val="0059050B"/>
    <w:rsid w:val="00593596"/>
    <w:rsid w:val="0059764D"/>
    <w:rsid w:val="00597CEE"/>
    <w:rsid w:val="005A0443"/>
    <w:rsid w:val="005A0A0E"/>
    <w:rsid w:val="005A36AB"/>
    <w:rsid w:val="005A3EF4"/>
    <w:rsid w:val="005A47E7"/>
    <w:rsid w:val="005A55A1"/>
    <w:rsid w:val="005A62B2"/>
    <w:rsid w:val="005B11D9"/>
    <w:rsid w:val="005B16C1"/>
    <w:rsid w:val="005B3A88"/>
    <w:rsid w:val="005B5EA2"/>
    <w:rsid w:val="005B6783"/>
    <w:rsid w:val="005B6DF2"/>
    <w:rsid w:val="005B7124"/>
    <w:rsid w:val="005C06C5"/>
    <w:rsid w:val="005C0B95"/>
    <w:rsid w:val="005D0B81"/>
    <w:rsid w:val="005D1A05"/>
    <w:rsid w:val="005D3BCB"/>
    <w:rsid w:val="005D6A1F"/>
    <w:rsid w:val="005D7913"/>
    <w:rsid w:val="005D79E5"/>
    <w:rsid w:val="005E0147"/>
    <w:rsid w:val="005E0E1F"/>
    <w:rsid w:val="005E2749"/>
    <w:rsid w:val="005E32F0"/>
    <w:rsid w:val="005E6E3D"/>
    <w:rsid w:val="005F1E45"/>
    <w:rsid w:val="005F2F2D"/>
    <w:rsid w:val="005F3001"/>
    <w:rsid w:val="005F370F"/>
    <w:rsid w:val="005F4900"/>
    <w:rsid w:val="00602A3F"/>
    <w:rsid w:val="006046E6"/>
    <w:rsid w:val="00606676"/>
    <w:rsid w:val="00611699"/>
    <w:rsid w:val="006129CD"/>
    <w:rsid w:val="00614D55"/>
    <w:rsid w:val="00617004"/>
    <w:rsid w:val="006219AF"/>
    <w:rsid w:val="00622593"/>
    <w:rsid w:val="006227E0"/>
    <w:rsid w:val="00622A74"/>
    <w:rsid w:val="00622AD0"/>
    <w:rsid w:val="00623E1D"/>
    <w:rsid w:val="00624316"/>
    <w:rsid w:val="006272E5"/>
    <w:rsid w:val="00633F5F"/>
    <w:rsid w:val="00634FDD"/>
    <w:rsid w:val="006351BF"/>
    <w:rsid w:val="00635FF3"/>
    <w:rsid w:val="0063743F"/>
    <w:rsid w:val="00637CD5"/>
    <w:rsid w:val="00641D53"/>
    <w:rsid w:val="0064206B"/>
    <w:rsid w:val="00644932"/>
    <w:rsid w:val="006456BD"/>
    <w:rsid w:val="00645A89"/>
    <w:rsid w:val="00646598"/>
    <w:rsid w:val="006466C8"/>
    <w:rsid w:val="00647541"/>
    <w:rsid w:val="00647609"/>
    <w:rsid w:val="006516EF"/>
    <w:rsid w:val="00653B8C"/>
    <w:rsid w:val="00654F12"/>
    <w:rsid w:val="00654F16"/>
    <w:rsid w:val="00656F66"/>
    <w:rsid w:val="00660966"/>
    <w:rsid w:val="006643EE"/>
    <w:rsid w:val="0066490B"/>
    <w:rsid w:val="006649EE"/>
    <w:rsid w:val="00665782"/>
    <w:rsid w:val="0066586E"/>
    <w:rsid w:val="00666F7D"/>
    <w:rsid w:val="00667423"/>
    <w:rsid w:val="00671010"/>
    <w:rsid w:val="00673EE0"/>
    <w:rsid w:val="00673EE3"/>
    <w:rsid w:val="006768EC"/>
    <w:rsid w:val="00677B23"/>
    <w:rsid w:val="00677EB2"/>
    <w:rsid w:val="00681265"/>
    <w:rsid w:val="006826D5"/>
    <w:rsid w:val="006849E9"/>
    <w:rsid w:val="006857C4"/>
    <w:rsid w:val="00687FD0"/>
    <w:rsid w:val="00695646"/>
    <w:rsid w:val="00695CB6"/>
    <w:rsid w:val="006A082C"/>
    <w:rsid w:val="006A09A5"/>
    <w:rsid w:val="006A1367"/>
    <w:rsid w:val="006A150C"/>
    <w:rsid w:val="006A1E68"/>
    <w:rsid w:val="006A2157"/>
    <w:rsid w:val="006A27A9"/>
    <w:rsid w:val="006A3D14"/>
    <w:rsid w:val="006A40F4"/>
    <w:rsid w:val="006A5FE9"/>
    <w:rsid w:val="006B0A0C"/>
    <w:rsid w:val="006B12B3"/>
    <w:rsid w:val="006B224C"/>
    <w:rsid w:val="006B309F"/>
    <w:rsid w:val="006B40C8"/>
    <w:rsid w:val="006B56E8"/>
    <w:rsid w:val="006B595E"/>
    <w:rsid w:val="006B6540"/>
    <w:rsid w:val="006B6A9C"/>
    <w:rsid w:val="006B6E1D"/>
    <w:rsid w:val="006B72AD"/>
    <w:rsid w:val="006B7975"/>
    <w:rsid w:val="006C063D"/>
    <w:rsid w:val="006C089B"/>
    <w:rsid w:val="006C2A47"/>
    <w:rsid w:val="006C3415"/>
    <w:rsid w:val="006C3FED"/>
    <w:rsid w:val="006C4349"/>
    <w:rsid w:val="006C6810"/>
    <w:rsid w:val="006D0951"/>
    <w:rsid w:val="006D2284"/>
    <w:rsid w:val="006D3039"/>
    <w:rsid w:val="006E27A6"/>
    <w:rsid w:val="006E4368"/>
    <w:rsid w:val="006E45DA"/>
    <w:rsid w:val="006E526E"/>
    <w:rsid w:val="006E568D"/>
    <w:rsid w:val="006F1DD4"/>
    <w:rsid w:val="006F23E3"/>
    <w:rsid w:val="00703FAF"/>
    <w:rsid w:val="00706F69"/>
    <w:rsid w:val="007073A0"/>
    <w:rsid w:val="0070768A"/>
    <w:rsid w:val="00707A39"/>
    <w:rsid w:val="007101EA"/>
    <w:rsid w:val="00712653"/>
    <w:rsid w:val="0071422A"/>
    <w:rsid w:val="0071769A"/>
    <w:rsid w:val="00720BE8"/>
    <w:rsid w:val="00721D59"/>
    <w:rsid w:val="00722B8C"/>
    <w:rsid w:val="00724DF2"/>
    <w:rsid w:val="0072613E"/>
    <w:rsid w:val="00726AE3"/>
    <w:rsid w:val="00726F2A"/>
    <w:rsid w:val="007277B5"/>
    <w:rsid w:val="007307CD"/>
    <w:rsid w:val="007318FC"/>
    <w:rsid w:val="00732F9D"/>
    <w:rsid w:val="00733099"/>
    <w:rsid w:val="007357E5"/>
    <w:rsid w:val="00736B0C"/>
    <w:rsid w:val="00737381"/>
    <w:rsid w:val="00737670"/>
    <w:rsid w:val="00741C56"/>
    <w:rsid w:val="0074203D"/>
    <w:rsid w:val="00745AF5"/>
    <w:rsid w:val="00746331"/>
    <w:rsid w:val="007507C7"/>
    <w:rsid w:val="00750BFE"/>
    <w:rsid w:val="00750E4E"/>
    <w:rsid w:val="0075187B"/>
    <w:rsid w:val="0075258F"/>
    <w:rsid w:val="00752792"/>
    <w:rsid w:val="007566F5"/>
    <w:rsid w:val="0075676B"/>
    <w:rsid w:val="00756A1C"/>
    <w:rsid w:val="00756CDD"/>
    <w:rsid w:val="007602C4"/>
    <w:rsid w:val="00763C17"/>
    <w:rsid w:val="00765BA1"/>
    <w:rsid w:val="007661E2"/>
    <w:rsid w:val="00770EF0"/>
    <w:rsid w:val="00771903"/>
    <w:rsid w:val="00771F57"/>
    <w:rsid w:val="0077758E"/>
    <w:rsid w:val="00782CAE"/>
    <w:rsid w:val="00783114"/>
    <w:rsid w:val="00784452"/>
    <w:rsid w:val="0078456E"/>
    <w:rsid w:val="00784688"/>
    <w:rsid w:val="00784ED2"/>
    <w:rsid w:val="0078627A"/>
    <w:rsid w:val="00786356"/>
    <w:rsid w:val="00786EC9"/>
    <w:rsid w:val="0078713D"/>
    <w:rsid w:val="00787597"/>
    <w:rsid w:val="00794CE6"/>
    <w:rsid w:val="0079551A"/>
    <w:rsid w:val="00795A92"/>
    <w:rsid w:val="00796AC7"/>
    <w:rsid w:val="007A2D70"/>
    <w:rsid w:val="007B0262"/>
    <w:rsid w:val="007B3C57"/>
    <w:rsid w:val="007B4914"/>
    <w:rsid w:val="007C544A"/>
    <w:rsid w:val="007C580D"/>
    <w:rsid w:val="007C5D71"/>
    <w:rsid w:val="007D2910"/>
    <w:rsid w:val="007D3723"/>
    <w:rsid w:val="007D4780"/>
    <w:rsid w:val="007D5A2E"/>
    <w:rsid w:val="007D7A11"/>
    <w:rsid w:val="007E17F7"/>
    <w:rsid w:val="007E1DDE"/>
    <w:rsid w:val="007E27B9"/>
    <w:rsid w:val="007E2CE3"/>
    <w:rsid w:val="007E3780"/>
    <w:rsid w:val="007E3A9B"/>
    <w:rsid w:val="007E47DE"/>
    <w:rsid w:val="007E7825"/>
    <w:rsid w:val="007E7ACB"/>
    <w:rsid w:val="007F1830"/>
    <w:rsid w:val="007F2F69"/>
    <w:rsid w:val="007F5DF1"/>
    <w:rsid w:val="007F66A1"/>
    <w:rsid w:val="007F6E57"/>
    <w:rsid w:val="007F7219"/>
    <w:rsid w:val="00800204"/>
    <w:rsid w:val="00800EB4"/>
    <w:rsid w:val="00801512"/>
    <w:rsid w:val="00802B8C"/>
    <w:rsid w:val="0080467C"/>
    <w:rsid w:val="00806200"/>
    <w:rsid w:val="00810B3E"/>
    <w:rsid w:val="00810F30"/>
    <w:rsid w:val="0081263E"/>
    <w:rsid w:val="00812963"/>
    <w:rsid w:val="00812D5D"/>
    <w:rsid w:val="00814602"/>
    <w:rsid w:val="00814C52"/>
    <w:rsid w:val="008150B7"/>
    <w:rsid w:val="0081537E"/>
    <w:rsid w:val="00815D5C"/>
    <w:rsid w:val="00816A42"/>
    <w:rsid w:val="0082049D"/>
    <w:rsid w:val="00820895"/>
    <w:rsid w:val="00822F96"/>
    <w:rsid w:val="00823580"/>
    <w:rsid w:val="0082604D"/>
    <w:rsid w:val="008278BC"/>
    <w:rsid w:val="00830C08"/>
    <w:rsid w:val="0083185F"/>
    <w:rsid w:val="00834F60"/>
    <w:rsid w:val="00835984"/>
    <w:rsid w:val="008359CC"/>
    <w:rsid w:val="008363E4"/>
    <w:rsid w:val="0083783F"/>
    <w:rsid w:val="0084086E"/>
    <w:rsid w:val="008410C2"/>
    <w:rsid w:val="0084176B"/>
    <w:rsid w:val="00845540"/>
    <w:rsid w:val="008457A7"/>
    <w:rsid w:val="00846DB2"/>
    <w:rsid w:val="00850C7A"/>
    <w:rsid w:val="0085137D"/>
    <w:rsid w:val="00853720"/>
    <w:rsid w:val="00853DFD"/>
    <w:rsid w:val="008560B2"/>
    <w:rsid w:val="00860473"/>
    <w:rsid w:val="00860B48"/>
    <w:rsid w:val="00860F1D"/>
    <w:rsid w:val="00862FA2"/>
    <w:rsid w:val="00863E70"/>
    <w:rsid w:val="00865C8D"/>
    <w:rsid w:val="008700DC"/>
    <w:rsid w:val="008715E5"/>
    <w:rsid w:val="00871707"/>
    <w:rsid w:val="00871B32"/>
    <w:rsid w:val="00871DE2"/>
    <w:rsid w:val="008725F6"/>
    <w:rsid w:val="00872B0E"/>
    <w:rsid w:val="00872D6C"/>
    <w:rsid w:val="00876821"/>
    <w:rsid w:val="00877D98"/>
    <w:rsid w:val="008816E1"/>
    <w:rsid w:val="00884494"/>
    <w:rsid w:val="00885533"/>
    <w:rsid w:val="008863FB"/>
    <w:rsid w:val="00886977"/>
    <w:rsid w:val="00887C3D"/>
    <w:rsid w:val="008938C1"/>
    <w:rsid w:val="00894997"/>
    <w:rsid w:val="00894BB6"/>
    <w:rsid w:val="00896DD9"/>
    <w:rsid w:val="00897310"/>
    <w:rsid w:val="00897F4D"/>
    <w:rsid w:val="008A15CF"/>
    <w:rsid w:val="008A16D5"/>
    <w:rsid w:val="008A2020"/>
    <w:rsid w:val="008A2ED8"/>
    <w:rsid w:val="008A4926"/>
    <w:rsid w:val="008A5686"/>
    <w:rsid w:val="008A5953"/>
    <w:rsid w:val="008A638E"/>
    <w:rsid w:val="008A6F32"/>
    <w:rsid w:val="008A7BA8"/>
    <w:rsid w:val="008A7E22"/>
    <w:rsid w:val="008B0536"/>
    <w:rsid w:val="008B1734"/>
    <w:rsid w:val="008B1D96"/>
    <w:rsid w:val="008B3902"/>
    <w:rsid w:val="008B3DFF"/>
    <w:rsid w:val="008B4291"/>
    <w:rsid w:val="008B66E3"/>
    <w:rsid w:val="008B7B43"/>
    <w:rsid w:val="008C3EA8"/>
    <w:rsid w:val="008C540C"/>
    <w:rsid w:val="008C5B88"/>
    <w:rsid w:val="008C5F4B"/>
    <w:rsid w:val="008C7FCB"/>
    <w:rsid w:val="008D01E5"/>
    <w:rsid w:val="008D2C31"/>
    <w:rsid w:val="008D364E"/>
    <w:rsid w:val="008D3AC6"/>
    <w:rsid w:val="008D459D"/>
    <w:rsid w:val="008D54AC"/>
    <w:rsid w:val="008D7008"/>
    <w:rsid w:val="008D7760"/>
    <w:rsid w:val="008D7DF2"/>
    <w:rsid w:val="008E0CB6"/>
    <w:rsid w:val="008E208B"/>
    <w:rsid w:val="008E2475"/>
    <w:rsid w:val="008E2BEA"/>
    <w:rsid w:val="008E2BF1"/>
    <w:rsid w:val="008E4C7B"/>
    <w:rsid w:val="008E517C"/>
    <w:rsid w:val="008E7576"/>
    <w:rsid w:val="008F131E"/>
    <w:rsid w:val="008F34C7"/>
    <w:rsid w:val="008F3CFB"/>
    <w:rsid w:val="008F3D51"/>
    <w:rsid w:val="008F52A9"/>
    <w:rsid w:val="008F5C2A"/>
    <w:rsid w:val="009005DD"/>
    <w:rsid w:val="00903131"/>
    <w:rsid w:val="009042D3"/>
    <w:rsid w:val="00904BC3"/>
    <w:rsid w:val="00907A9C"/>
    <w:rsid w:val="00911558"/>
    <w:rsid w:val="009129DA"/>
    <w:rsid w:val="009151F9"/>
    <w:rsid w:val="00916238"/>
    <w:rsid w:val="00917662"/>
    <w:rsid w:val="009210EE"/>
    <w:rsid w:val="00923E66"/>
    <w:rsid w:val="009248D6"/>
    <w:rsid w:val="00924B73"/>
    <w:rsid w:val="00925B5E"/>
    <w:rsid w:val="00925EA0"/>
    <w:rsid w:val="009265A6"/>
    <w:rsid w:val="00927161"/>
    <w:rsid w:val="00927666"/>
    <w:rsid w:val="00927D69"/>
    <w:rsid w:val="00930230"/>
    <w:rsid w:val="00932440"/>
    <w:rsid w:val="00934910"/>
    <w:rsid w:val="0093523E"/>
    <w:rsid w:val="00936053"/>
    <w:rsid w:val="00937F2A"/>
    <w:rsid w:val="009457EC"/>
    <w:rsid w:val="00947099"/>
    <w:rsid w:val="00947F35"/>
    <w:rsid w:val="00952F17"/>
    <w:rsid w:val="0095637F"/>
    <w:rsid w:val="009578F4"/>
    <w:rsid w:val="00960259"/>
    <w:rsid w:val="00964C6B"/>
    <w:rsid w:val="00966350"/>
    <w:rsid w:val="00966FC7"/>
    <w:rsid w:val="0097276B"/>
    <w:rsid w:val="00972D62"/>
    <w:rsid w:val="009730AF"/>
    <w:rsid w:val="00973808"/>
    <w:rsid w:val="00977C78"/>
    <w:rsid w:val="00977E12"/>
    <w:rsid w:val="00980678"/>
    <w:rsid w:val="009821B1"/>
    <w:rsid w:val="00984188"/>
    <w:rsid w:val="009850D2"/>
    <w:rsid w:val="00985D11"/>
    <w:rsid w:val="0098721A"/>
    <w:rsid w:val="009901F3"/>
    <w:rsid w:val="00996A05"/>
    <w:rsid w:val="009A01E0"/>
    <w:rsid w:val="009A16D4"/>
    <w:rsid w:val="009A4156"/>
    <w:rsid w:val="009B232D"/>
    <w:rsid w:val="009B3191"/>
    <w:rsid w:val="009B7ADB"/>
    <w:rsid w:val="009C0206"/>
    <w:rsid w:val="009C1964"/>
    <w:rsid w:val="009C5E4C"/>
    <w:rsid w:val="009C732A"/>
    <w:rsid w:val="009D09DB"/>
    <w:rsid w:val="009D2198"/>
    <w:rsid w:val="009D3C1B"/>
    <w:rsid w:val="009D63A9"/>
    <w:rsid w:val="009D75DD"/>
    <w:rsid w:val="009E284F"/>
    <w:rsid w:val="009E3576"/>
    <w:rsid w:val="009E3692"/>
    <w:rsid w:val="009E3E38"/>
    <w:rsid w:val="009E514E"/>
    <w:rsid w:val="009E56DD"/>
    <w:rsid w:val="009F0A75"/>
    <w:rsid w:val="009F2313"/>
    <w:rsid w:val="009F2B17"/>
    <w:rsid w:val="009F3543"/>
    <w:rsid w:val="009F4C80"/>
    <w:rsid w:val="009F5B31"/>
    <w:rsid w:val="009F67AE"/>
    <w:rsid w:val="009F794F"/>
    <w:rsid w:val="00A00FD6"/>
    <w:rsid w:val="00A0317A"/>
    <w:rsid w:val="00A03B8B"/>
    <w:rsid w:val="00A048F7"/>
    <w:rsid w:val="00A04CED"/>
    <w:rsid w:val="00A06DBA"/>
    <w:rsid w:val="00A06E8B"/>
    <w:rsid w:val="00A075E8"/>
    <w:rsid w:val="00A076DA"/>
    <w:rsid w:val="00A07DC3"/>
    <w:rsid w:val="00A101FF"/>
    <w:rsid w:val="00A10AD4"/>
    <w:rsid w:val="00A113B8"/>
    <w:rsid w:val="00A12AFF"/>
    <w:rsid w:val="00A145AF"/>
    <w:rsid w:val="00A1661A"/>
    <w:rsid w:val="00A17826"/>
    <w:rsid w:val="00A17C5E"/>
    <w:rsid w:val="00A20D9B"/>
    <w:rsid w:val="00A215A9"/>
    <w:rsid w:val="00A22841"/>
    <w:rsid w:val="00A254DA"/>
    <w:rsid w:val="00A25990"/>
    <w:rsid w:val="00A26E6A"/>
    <w:rsid w:val="00A30788"/>
    <w:rsid w:val="00A3195D"/>
    <w:rsid w:val="00A32951"/>
    <w:rsid w:val="00A32B23"/>
    <w:rsid w:val="00A32ECD"/>
    <w:rsid w:val="00A33919"/>
    <w:rsid w:val="00A33B90"/>
    <w:rsid w:val="00A3442A"/>
    <w:rsid w:val="00A34463"/>
    <w:rsid w:val="00A34B34"/>
    <w:rsid w:val="00A34BF5"/>
    <w:rsid w:val="00A35174"/>
    <w:rsid w:val="00A35CE1"/>
    <w:rsid w:val="00A4019B"/>
    <w:rsid w:val="00A41B26"/>
    <w:rsid w:val="00A430A0"/>
    <w:rsid w:val="00A43D7F"/>
    <w:rsid w:val="00A46380"/>
    <w:rsid w:val="00A46D2E"/>
    <w:rsid w:val="00A5179C"/>
    <w:rsid w:val="00A52568"/>
    <w:rsid w:val="00A52D6B"/>
    <w:rsid w:val="00A534D3"/>
    <w:rsid w:val="00A5549E"/>
    <w:rsid w:val="00A566DA"/>
    <w:rsid w:val="00A56B49"/>
    <w:rsid w:val="00A57D16"/>
    <w:rsid w:val="00A62326"/>
    <w:rsid w:val="00A66BDE"/>
    <w:rsid w:val="00A6714B"/>
    <w:rsid w:val="00A67EB8"/>
    <w:rsid w:val="00A72307"/>
    <w:rsid w:val="00A724C5"/>
    <w:rsid w:val="00A73603"/>
    <w:rsid w:val="00A76476"/>
    <w:rsid w:val="00A76E9E"/>
    <w:rsid w:val="00A81007"/>
    <w:rsid w:val="00A816A5"/>
    <w:rsid w:val="00A83923"/>
    <w:rsid w:val="00A83EA6"/>
    <w:rsid w:val="00A84693"/>
    <w:rsid w:val="00A863B0"/>
    <w:rsid w:val="00A86720"/>
    <w:rsid w:val="00A910B7"/>
    <w:rsid w:val="00A91D40"/>
    <w:rsid w:val="00A9212A"/>
    <w:rsid w:val="00A924B6"/>
    <w:rsid w:val="00A9320D"/>
    <w:rsid w:val="00A945FB"/>
    <w:rsid w:val="00A94B05"/>
    <w:rsid w:val="00A952ED"/>
    <w:rsid w:val="00A953F3"/>
    <w:rsid w:val="00A959BE"/>
    <w:rsid w:val="00A96A8D"/>
    <w:rsid w:val="00A96FBA"/>
    <w:rsid w:val="00AA348C"/>
    <w:rsid w:val="00AA3509"/>
    <w:rsid w:val="00AA3A2E"/>
    <w:rsid w:val="00AA451D"/>
    <w:rsid w:val="00AA5058"/>
    <w:rsid w:val="00AA5462"/>
    <w:rsid w:val="00AA6959"/>
    <w:rsid w:val="00AA7A35"/>
    <w:rsid w:val="00AB04B4"/>
    <w:rsid w:val="00AB1036"/>
    <w:rsid w:val="00AB591B"/>
    <w:rsid w:val="00AB62A5"/>
    <w:rsid w:val="00AB7120"/>
    <w:rsid w:val="00AB758B"/>
    <w:rsid w:val="00AB7ECD"/>
    <w:rsid w:val="00AC2658"/>
    <w:rsid w:val="00AC27F3"/>
    <w:rsid w:val="00AC2E5C"/>
    <w:rsid w:val="00AC45BC"/>
    <w:rsid w:val="00AC5F9C"/>
    <w:rsid w:val="00AD0A2F"/>
    <w:rsid w:val="00AD20CD"/>
    <w:rsid w:val="00AD3EE0"/>
    <w:rsid w:val="00AD4CDB"/>
    <w:rsid w:val="00AD6896"/>
    <w:rsid w:val="00AE0632"/>
    <w:rsid w:val="00AE30A9"/>
    <w:rsid w:val="00AE38FE"/>
    <w:rsid w:val="00AE49A2"/>
    <w:rsid w:val="00AE5CD1"/>
    <w:rsid w:val="00AE6BC7"/>
    <w:rsid w:val="00AF0600"/>
    <w:rsid w:val="00AF2651"/>
    <w:rsid w:val="00AF6219"/>
    <w:rsid w:val="00AF68A4"/>
    <w:rsid w:val="00AF72CE"/>
    <w:rsid w:val="00AF7E82"/>
    <w:rsid w:val="00B000DA"/>
    <w:rsid w:val="00B01B20"/>
    <w:rsid w:val="00B01D5E"/>
    <w:rsid w:val="00B036FA"/>
    <w:rsid w:val="00B03E57"/>
    <w:rsid w:val="00B043DA"/>
    <w:rsid w:val="00B046D1"/>
    <w:rsid w:val="00B05C6F"/>
    <w:rsid w:val="00B05DE9"/>
    <w:rsid w:val="00B063C0"/>
    <w:rsid w:val="00B07885"/>
    <w:rsid w:val="00B10AA6"/>
    <w:rsid w:val="00B13F40"/>
    <w:rsid w:val="00B14BE9"/>
    <w:rsid w:val="00B2059C"/>
    <w:rsid w:val="00B21D48"/>
    <w:rsid w:val="00B2213E"/>
    <w:rsid w:val="00B22B58"/>
    <w:rsid w:val="00B2369A"/>
    <w:rsid w:val="00B24997"/>
    <w:rsid w:val="00B24A4D"/>
    <w:rsid w:val="00B24CE8"/>
    <w:rsid w:val="00B25A15"/>
    <w:rsid w:val="00B26398"/>
    <w:rsid w:val="00B27E13"/>
    <w:rsid w:val="00B30223"/>
    <w:rsid w:val="00B34434"/>
    <w:rsid w:val="00B350CC"/>
    <w:rsid w:val="00B376D8"/>
    <w:rsid w:val="00B37779"/>
    <w:rsid w:val="00B4095B"/>
    <w:rsid w:val="00B40BBD"/>
    <w:rsid w:val="00B4360D"/>
    <w:rsid w:val="00B4492B"/>
    <w:rsid w:val="00B454D9"/>
    <w:rsid w:val="00B45EB8"/>
    <w:rsid w:val="00B47B27"/>
    <w:rsid w:val="00B511D2"/>
    <w:rsid w:val="00B52918"/>
    <w:rsid w:val="00B5685D"/>
    <w:rsid w:val="00B56FE7"/>
    <w:rsid w:val="00B57451"/>
    <w:rsid w:val="00B60F4E"/>
    <w:rsid w:val="00B633AF"/>
    <w:rsid w:val="00B6364A"/>
    <w:rsid w:val="00B66076"/>
    <w:rsid w:val="00B66094"/>
    <w:rsid w:val="00B72A14"/>
    <w:rsid w:val="00B72A25"/>
    <w:rsid w:val="00B76E22"/>
    <w:rsid w:val="00B839C1"/>
    <w:rsid w:val="00B8429A"/>
    <w:rsid w:val="00B8683F"/>
    <w:rsid w:val="00B86952"/>
    <w:rsid w:val="00B874A6"/>
    <w:rsid w:val="00B87C9D"/>
    <w:rsid w:val="00B904C6"/>
    <w:rsid w:val="00B92FF8"/>
    <w:rsid w:val="00B93B98"/>
    <w:rsid w:val="00B94AE9"/>
    <w:rsid w:val="00B94C36"/>
    <w:rsid w:val="00B94D61"/>
    <w:rsid w:val="00B9595D"/>
    <w:rsid w:val="00B9662D"/>
    <w:rsid w:val="00BA069D"/>
    <w:rsid w:val="00BA0755"/>
    <w:rsid w:val="00BA1727"/>
    <w:rsid w:val="00BA1E82"/>
    <w:rsid w:val="00BA263A"/>
    <w:rsid w:val="00BA3B7A"/>
    <w:rsid w:val="00BA71E2"/>
    <w:rsid w:val="00BA7A46"/>
    <w:rsid w:val="00BB08E3"/>
    <w:rsid w:val="00BB1EB4"/>
    <w:rsid w:val="00BB223B"/>
    <w:rsid w:val="00BB29B7"/>
    <w:rsid w:val="00BB6C27"/>
    <w:rsid w:val="00BB7E90"/>
    <w:rsid w:val="00BC1B3D"/>
    <w:rsid w:val="00BC1C10"/>
    <w:rsid w:val="00BC276F"/>
    <w:rsid w:val="00BC2BC7"/>
    <w:rsid w:val="00BC3E29"/>
    <w:rsid w:val="00BC4501"/>
    <w:rsid w:val="00BD01E1"/>
    <w:rsid w:val="00BD0D3C"/>
    <w:rsid w:val="00BD2892"/>
    <w:rsid w:val="00BD388B"/>
    <w:rsid w:val="00BD441D"/>
    <w:rsid w:val="00BD65E8"/>
    <w:rsid w:val="00BD67C9"/>
    <w:rsid w:val="00BD70BA"/>
    <w:rsid w:val="00BE198D"/>
    <w:rsid w:val="00BE3759"/>
    <w:rsid w:val="00BE4448"/>
    <w:rsid w:val="00BE4E2E"/>
    <w:rsid w:val="00BE7407"/>
    <w:rsid w:val="00BF1D05"/>
    <w:rsid w:val="00BF280D"/>
    <w:rsid w:val="00BF2A16"/>
    <w:rsid w:val="00BF44BB"/>
    <w:rsid w:val="00BF49AA"/>
    <w:rsid w:val="00BF69B8"/>
    <w:rsid w:val="00C0101F"/>
    <w:rsid w:val="00C01FD5"/>
    <w:rsid w:val="00C0383D"/>
    <w:rsid w:val="00C04CC4"/>
    <w:rsid w:val="00C054AC"/>
    <w:rsid w:val="00C110FD"/>
    <w:rsid w:val="00C112DC"/>
    <w:rsid w:val="00C12436"/>
    <w:rsid w:val="00C14B6E"/>
    <w:rsid w:val="00C23D3D"/>
    <w:rsid w:val="00C24A94"/>
    <w:rsid w:val="00C24FA6"/>
    <w:rsid w:val="00C25D7A"/>
    <w:rsid w:val="00C269C2"/>
    <w:rsid w:val="00C26BD9"/>
    <w:rsid w:val="00C27B80"/>
    <w:rsid w:val="00C30A2A"/>
    <w:rsid w:val="00C30F67"/>
    <w:rsid w:val="00C31578"/>
    <w:rsid w:val="00C31FF7"/>
    <w:rsid w:val="00C32485"/>
    <w:rsid w:val="00C3593B"/>
    <w:rsid w:val="00C36136"/>
    <w:rsid w:val="00C36466"/>
    <w:rsid w:val="00C4332C"/>
    <w:rsid w:val="00C440D5"/>
    <w:rsid w:val="00C451A2"/>
    <w:rsid w:val="00C45B8D"/>
    <w:rsid w:val="00C530CF"/>
    <w:rsid w:val="00C545AA"/>
    <w:rsid w:val="00C5503C"/>
    <w:rsid w:val="00C55F77"/>
    <w:rsid w:val="00C5652E"/>
    <w:rsid w:val="00C5714F"/>
    <w:rsid w:val="00C61250"/>
    <w:rsid w:val="00C632B3"/>
    <w:rsid w:val="00C637D0"/>
    <w:rsid w:val="00C63893"/>
    <w:rsid w:val="00C652E8"/>
    <w:rsid w:val="00C6668F"/>
    <w:rsid w:val="00C71069"/>
    <w:rsid w:val="00C73F6A"/>
    <w:rsid w:val="00C8546A"/>
    <w:rsid w:val="00C85814"/>
    <w:rsid w:val="00C86B51"/>
    <w:rsid w:val="00C87B86"/>
    <w:rsid w:val="00C93DD7"/>
    <w:rsid w:val="00C94325"/>
    <w:rsid w:val="00C95CB7"/>
    <w:rsid w:val="00C95EFF"/>
    <w:rsid w:val="00C963E9"/>
    <w:rsid w:val="00C96B1E"/>
    <w:rsid w:val="00C97417"/>
    <w:rsid w:val="00CA40A6"/>
    <w:rsid w:val="00CA425D"/>
    <w:rsid w:val="00CA51C5"/>
    <w:rsid w:val="00CA54D1"/>
    <w:rsid w:val="00CA57B1"/>
    <w:rsid w:val="00CA670D"/>
    <w:rsid w:val="00CB485A"/>
    <w:rsid w:val="00CB50C0"/>
    <w:rsid w:val="00CC01DB"/>
    <w:rsid w:val="00CC03C9"/>
    <w:rsid w:val="00CC3356"/>
    <w:rsid w:val="00CC4FD1"/>
    <w:rsid w:val="00CC6174"/>
    <w:rsid w:val="00CC6517"/>
    <w:rsid w:val="00CC7AF1"/>
    <w:rsid w:val="00CD01DE"/>
    <w:rsid w:val="00CD1590"/>
    <w:rsid w:val="00CD37DB"/>
    <w:rsid w:val="00CD4EC5"/>
    <w:rsid w:val="00CD57FF"/>
    <w:rsid w:val="00CD586D"/>
    <w:rsid w:val="00CD64B6"/>
    <w:rsid w:val="00CD727A"/>
    <w:rsid w:val="00CE0A95"/>
    <w:rsid w:val="00CE21C9"/>
    <w:rsid w:val="00CE6506"/>
    <w:rsid w:val="00CE7E5B"/>
    <w:rsid w:val="00CF1527"/>
    <w:rsid w:val="00CF25A8"/>
    <w:rsid w:val="00CF3430"/>
    <w:rsid w:val="00CF45CA"/>
    <w:rsid w:val="00CF5B66"/>
    <w:rsid w:val="00D0021F"/>
    <w:rsid w:val="00D007D7"/>
    <w:rsid w:val="00D05A3A"/>
    <w:rsid w:val="00D06285"/>
    <w:rsid w:val="00D06A27"/>
    <w:rsid w:val="00D1023F"/>
    <w:rsid w:val="00D10AEA"/>
    <w:rsid w:val="00D11D42"/>
    <w:rsid w:val="00D12F47"/>
    <w:rsid w:val="00D13BCC"/>
    <w:rsid w:val="00D13C83"/>
    <w:rsid w:val="00D15C8F"/>
    <w:rsid w:val="00D17E00"/>
    <w:rsid w:val="00D204F6"/>
    <w:rsid w:val="00D20505"/>
    <w:rsid w:val="00D210B8"/>
    <w:rsid w:val="00D216D9"/>
    <w:rsid w:val="00D21784"/>
    <w:rsid w:val="00D237EA"/>
    <w:rsid w:val="00D23C97"/>
    <w:rsid w:val="00D24CD0"/>
    <w:rsid w:val="00D26B51"/>
    <w:rsid w:val="00D2708D"/>
    <w:rsid w:val="00D31689"/>
    <w:rsid w:val="00D32148"/>
    <w:rsid w:val="00D32877"/>
    <w:rsid w:val="00D335E1"/>
    <w:rsid w:val="00D344E7"/>
    <w:rsid w:val="00D34F97"/>
    <w:rsid w:val="00D35113"/>
    <w:rsid w:val="00D3532F"/>
    <w:rsid w:val="00D35B6F"/>
    <w:rsid w:val="00D37588"/>
    <w:rsid w:val="00D37D66"/>
    <w:rsid w:val="00D40F81"/>
    <w:rsid w:val="00D418F8"/>
    <w:rsid w:val="00D424CF"/>
    <w:rsid w:val="00D44211"/>
    <w:rsid w:val="00D44A15"/>
    <w:rsid w:val="00D44DF1"/>
    <w:rsid w:val="00D461FE"/>
    <w:rsid w:val="00D46DFB"/>
    <w:rsid w:val="00D46FAA"/>
    <w:rsid w:val="00D51693"/>
    <w:rsid w:val="00D51796"/>
    <w:rsid w:val="00D563CE"/>
    <w:rsid w:val="00D5684B"/>
    <w:rsid w:val="00D56D69"/>
    <w:rsid w:val="00D57019"/>
    <w:rsid w:val="00D570AC"/>
    <w:rsid w:val="00D5756F"/>
    <w:rsid w:val="00D609F9"/>
    <w:rsid w:val="00D6265B"/>
    <w:rsid w:val="00D62BB4"/>
    <w:rsid w:val="00D651B7"/>
    <w:rsid w:val="00D65302"/>
    <w:rsid w:val="00D65AA7"/>
    <w:rsid w:val="00D73726"/>
    <w:rsid w:val="00D7383A"/>
    <w:rsid w:val="00D75739"/>
    <w:rsid w:val="00D76A16"/>
    <w:rsid w:val="00D80F66"/>
    <w:rsid w:val="00D815C5"/>
    <w:rsid w:val="00D83CF4"/>
    <w:rsid w:val="00D8569A"/>
    <w:rsid w:val="00D87656"/>
    <w:rsid w:val="00D924F1"/>
    <w:rsid w:val="00D92D45"/>
    <w:rsid w:val="00D93127"/>
    <w:rsid w:val="00D933D9"/>
    <w:rsid w:val="00D93576"/>
    <w:rsid w:val="00D9600A"/>
    <w:rsid w:val="00DA06E4"/>
    <w:rsid w:val="00DA0A97"/>
    <w:rsid w:val="00DA1EB3"/>
    <w:rsid w:val="00DA2120"/>
    <w:rsid w:val="00DA2D26"/>
    <w:rsid w:val="00DA3C86"/>
    <w:rsid w:val="00DA60D6"/>
    <w:rsid w:val="00DB17B4"/>
    <w:rsid w:val="00DB221E"/>
    <w:rsid w:val="00DB3315"/>
    <w:rsid w:val="00DB5318"/>
    <w:rsid w:val="00DB7208"/>
    <w:rsid w:val="00DC03FE"/>
    <w:rsid w:val="00DC06A2"/>
    <w:rsid w:val="00DC1B08"/>
    <w:rsid w:val="00DC1DD5"/>
    <w:rsid w:val="00DC270F"/>
    <w:rsid w:val="00DC3D3A"/>
    <w:rsid w:val="00DC5843"/>
    <w:rsid w:val="00DC5B84"/>
    <w:rsid w:val="00DC67AF"/>
    <w:rsid w:val="00DD0C6C"/>
    <w:rsid w:val="00DD0CC8"/>
    <w:rsid w:val="00DD39C0"/>
    <w:rsid w:val="00DD3B16"/>
    <w:rsid w:val="00DD3BA4"/>
    <w:rsid w:val="00DD4492"/>
    <w:rsid w:val="00DD7056"/>
    <w:rsid w:val="00DE3044"/>
    <w:rsid w:val="00DE472F"/>
    <w:rsid w:val="00DE49E1"/>
    <w:rsid w:val="00DE5836"/>
    <w:rsid w:val="00DE5F3B"/>
    <w:rsid w:val="00DE792A"/>
    <w:rsid w:val="00DF1ADD"/>
    <w:rsid w:val="00DF2426"/>
    <w:rsid w:val="00DF2FF7"/>
    <w:rsid w:val="00DF44CD"/>
    <w:rsid w:val="00DF4EAE"/>
    <w:rsid w:val="00DF7060"/>
    <w:rsid w:val="00E0020E"/>
    <w:rsid w:val="00E02413"/>
    <w:rsid w:val="00E0408C"/>
    <w:rsid w:val="00E04237"/>
    <w:rsid w:val="00E04DB5"/>
    <w:rsid w:val="00E06836"/>
    <w:rsid w:val="00E0768A"/>
    <w:rsid w:val="00E10D7A"/>
    <w:rsid w:val="00E15623"/>
    <w:rsid w:val="00E1706F"/>
    <w:rsid w:val="00E173D7"/>
    <w:rsid w:val="00E174CA"/>
    <w:rsid w:val="00E20CCB"/>
    <w:rsid w:val="00E23B6B"/>
    <w:rsid w:val="00E23C4C"/>
    <w:rsid w:val="00E24493"/>
    <w:rsid w:val="00E24AD0"/>
    <w:rsid w:val="00E250DF"/>
    <w:rsid w:val="00E2585F"/>
    <w:rsid w:val="00E3268B"/>
    <w:rsid w:val="00E36750"/>
    <w:rsid w:val="00E36EF3"/>
    <w:rsid w:val="00E37D50"/>
    <w:rsid w:val="00E37E61"/>
    <w:rsid w:val="00E42708"/>
    <w:rsid w:val="00E44916"/>
    <w:rsid w:val="00E4675C"/>
    <w:rsid w:val="00E470FE"/>
    <w:rsid w:val="00E47D4C"/>
    <w:rsid w:val="00E5118E"/>
    <w:rsid w:val="00E52710"/>
    <w:rsid w:val="00E529AE"/>
    <w:rsid w:val="00E54094"/>
    <w:rsid w:val="00E56004"/>
    <w:rsid w:val="00E56982"/>
    <w:rsid w:val="00E56D43"/>
    <w:rsid w:val="00E5729E"/>
    <w:rsid w:val="00E5750A"/>
    <w:rsid w:val="00E6034E"/>
    <w:rsid w:val="00E60D58"/>
    <w:rsid w:val="00E60E20"/>
    <w:rsid w:val="00E6254C"/>
    <w:rsid w:val="00E65480"/>
    <w:rsid w:val="00E65F14"/>
    <w:rsid w:val="00E67491"/>
    <w:rsid w:val="00E72859"/>
    <w:rsid w:val="00E73ABB"/>
    <w:rsid w:val="00E73F19"/>
    <w:rsid w:val="00E748F3"/>
    <w:rsid w:val="00E77D06"/>
    <w:rsid w:val="00E77D88"/>
    <w:rsid w:val="00E77EB7"/>
    <w:rsid w:val="00E829E9"/>
    <w:rsid w:val="00E8437E"/>
    <w:rsid w:val="00E84C5A"/>
    <w:rsid w:val="00E84D91"/>
    <w:rsid w:val="00E86681"/>
    <w:rsid w:val="00E867C2"/>
    <w:rsid w:val="00E869E6"/>
    <w:rsid w:val="00E8746F"/>
    <w:rsid w:val="00E910AE"/>
    <w:rsid w:val="00E9211B"/>
    <w:rsid w:val="00E92A5D"/>
    <w:rsid w:val="00E92DFD"/>
    <w:rsid w:val="00E9313D"/>
    <w:rsid w:val="00E931DF"/>
    <w:rsid w:val="00E93323"/>
    <w:rsid w:val="00E937B2"/>
    <w:rsid w:val="00E940D7"/>
    <w:rsid w:val="00E960F6"/>
    <w:rsid w:val="00EA3B38"/>
    <w:rsid w:val="00EA3F51"/>
    <w:rsid w:val="00EA5036"/>
    <w:rsid w:val="00EA5506"/>
    <w:rsid w:val="00EA5B83"/>
    <w:rsid w:val="00EA5DDD"/>
    <w:rsid w:val="00EA78BD"/>
    <w:rsid w:val="00EA7EA7"/>
    <w:rsid w:val="00EB01F6"/>
    <w:rsid w:val="00EB133F"/>
    <w:rsid w:val="00EB66C8"/>
    <w:rsid w:val="00EB672C"/>
    <w:rsid w:val="00EB6A28"/>
    <w:rsid w:val="00EB72B1"/>
    <w:rsid w:val="00EC1356"/>
    <w:rsid w:val="00EC1655"/>
    <w:rsid w:val="00EC51EE"/>
    <w:rsid w:val="00EC6C63"/>
    <w:rsid w:val="00EC73CD"/>
    <w:rsid w:val="00EC7A7B"/>
    <w:rsid w:val="00ED0674"/>
    <w:rsid w:val="00ED22E7"/>
    <w:rsid w:val="00ED2DAD"/>
    <w:rsid w:val="00ED7681"/>
    <w:rsid w:val="00EE042A"/>
    <w:rsid w:val="00EE0430"/>
    <w:rsid w:val="00EE203A"/>
    <w:rsid w:val="00EE2B5A"/>
    <w:rsid w:val="00EE3F76"/>
    <w:rsid w:val="00EE42B7"/>
    <w:rsid w:val="00EE4886"/>
    <w:rsid w:val="00EE6BA0"/>
    <w:rsid w:val="00EE700A"/>
    <w:rsid w:val="00EE79E7"/>
    <w:rsid w:val="00EF18D6"/>
    <w:rsid w:val="00EF1A3D"/>
    <w:rsid w:val="00EF2F09"/>
    <w:rsid w:val="00EF30B4"/>
    <w:rsid w:val="00EF329D"/>
    <w:rsid w:val="00EF37B5"/>
    <w:rsid w:val="00EF3CE7"/>
    <w:rsid w:val="00EF6F98"/>
    <w:rsid w:val="00F03E3F"/>
    <w:rsid w:val="00F03F34"/>
    <w:rsid w:val="00F10166"/>
    <w:rsid w:val="00F133A6"/>
    <w:rsid w:val="00F150AD"/>
    <w:rsid w:val="00F153EB"/>
    <w:rsid w:val="00F2103C"/>
    <w:rsid w:val="00F22B37"/>
    <w:rsid w:val="00F22C1B"/>
    <w:rsid w:val="00F24EE5"/>
    <w:rsid w:val="00F26E3F"/>
    <w:rsid w:val="00F31712"/>
    <w:rsid w:val="00F319A8"/>
    <w:rsid w:val="00F31D92"/>
    <w:rsid w:val="00F334E2"/>
    <w:rsid w:val="00F346B6"/>
    <w:rsid w:val="00F34C10"/>
    <w:rsid w:val="00F36B70"/>
    <w:rsid w:val="00F36ED7"/>
    <w:rsid w:val="00F41F86"/>
    <w:rsid w:val="00F434A4"/>
    <w:rsid w:val="00F43CC6"/>
    <w:rsid w:val="00F5097A"/>
    <w:rsid w:val="00F53442"/>
    <w:rsid w:val="00F5445C"/>
    <w:rsid w:val="00F558A5"/>
    <w:rsid w:val="00F568A6"/>
    <w:rsid w:val="00F57421"/>
    <w:rsid w:val="00F61480"/>
    <w:rsid w:val="00F61F7D"/>
    <w:rsid w:val="00F643E0"/>
    <w:rsid w:val="00F7029D"/>
    <w:rsid w:val="00F706A5"/>
    <w:rsid w:val="00F71445"/>
    <w:rsid w:val="00F745C5"/>
    <w:rsid w:val="00F80039"/>
    <w:rsid w:val="00F83BBA"/>
    <w:rsid w:val="00F83F75"/>
    <w:rsid w:val="00F8471E"/>
    <w:rsid w:val="00F86276"/>
    <w:rsid w:val="00F867AE"/>
    <w:rsid w:val="00F91552"/>
    <w:rsid w:val="00F928C3"/>
    <w:rsid w:val="00F9469E"/>
    <w:rsid w:val="00F9645C"/>
    <w:rsid w:val="00F970CC"/>
    <w:rsid w:val="00FA1D7C"/>
    <w:rsid w:val="00FA6C52"/>
    <w:rsid w:val="00FB0895"/>
    <w:rsid w:val="00FB0BE8"/>
    <w:rsid w:val="00FB13BC"/>
    <w:rsid w:val="00FB2751"/>
    <w:rsid w:val="00FB3D37"/>
    <w:rsid w:val="00FB50C5"/>
    <w:rsid w:val="00FB5BDA"/>
    <w:rsid w:val="00FB5C69"/>
    <w:rsid w:val="00FB6A64"/>
    <w:rsid w:val="00FB6D0A"/>
    <w:rsid w:val="00FB767E"/>
    <w:rsid w:val="00FC2EA2"/>
    <w:rsid w:val="00FC53A4"/>
    <w:rsid w:val="00FC5DEB"/>
    <w:rsid w:val="00FC6183"/>
    <w:rsid w:val="00FC6202"/>
    <w:rsid w:val="00FC6D91"/>
    <w:rsid w:val="00FC76D8"/>
    <w:rsid w:val="00FD0868"/>
    <w:rsid w:val="00FD1DD8"/>
    <w:rsid w:val="00FD2843"/>
    <w:rsid w:val="00FD59BB"/>
    <w:rsid w:val="00FD60D5"/>
    <w:rsid w:val="00FD6534"/>
    <w:rsid w:val="00FD74F9"/>
    <w:rsid w:val="00FE128D"/>
    <w:rsid w:val="00FE1F9B"/>
    <w:rsid w:val="00FE3DB1"/>
    <w:rsid w:val="00FE4D89"/>
    <w:rsid w:val="00FE74C4"/>
    <w:rsid w:val="00FE7FA8"/>
    <w:rsid w:val="00FF041D"/>
    <w:rsid w:val="00FF1731"/>
    <w:rsid w:val="00FF28A4"/>
    <w:rsid w:val="00FF2A1E"/>
    <w:rsid w:val="00FF2EDB"/>
    <w:rsid w:val="00FF3F86"/>
    <w:rsid w:val="00FF46AA"/>
    <w:rsid w:val="00FF612A"/>
    <w:rsid w:val="00FF73FB"/>
    <w:rsid w:val="00FF7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1B84097"/>
  <w15:chartTrackingRefBased/>
  <w15:docId w15:val="{2C263E60-3FC6-4BA4-8F95-CA44C62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Body Text" w:uiPriority="1" w:qFormat="1"/>
    <w:lsdException w:name="Body Text Indent" w:uiPriority="99"/>
    <w:lsdException w:name="Subtitle" w:qFormat="1"/>
    <w:lsdException w:name="Body Text Indent 2" w:uiPriority="99"/>
    <w:lsdException w:name="Body Text Indent 3" w:uiPriority="99"/>
    <w:lsdException w:name="Hyperlink" w:uiPriority="99"/>
    <w:lsdException w:name="Strong" w:uiPriority="22"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CD5"/>
    <w:rPr>
      <w:sz w:val="24"/>
      <w:szCs w:val="24"/>
    </w:rPr>
  </w:style>
  <w:style w:type="paragraph" w:styleId="Heading1">
    <w:name w:val="heading 1"/>
    <w:basedOn w:val="Normal"/>
    <w:link w:val="Heading1Char"/>
    <w:uiPriority w:val="1"/>
    <w:qFormat/>
    <w:rsid w:val="006B12B3"/>
    <w:pPr>
      <w:widowControl w:val="0"/>
      <w:outlineLvl w:val="0"/>
    </w:pPr>
    <w:rPr>
      <w:rFonts w:ascii="Arial" w:eastAsia="Arial" w:hAnsi="Arial"/>
      <w:b/>
      <w:bCs/>
      <w:sz w:val="32"/>
      <w:szCs w:val="32"/>
    </w:rPr>
  </w:style>
  <w:style w:type="paragraph" w:styleId="Heading2">
    <w:name w:val="heading 2"/>
    <w:basedOn w:val="Normal"/>
    <w:next w:val="Normal"/>
    <w:link w:val="Heading2Char"/>
    <w:uiPriority w:val="1"/>
    <w:qFormat/>
    <w:rsid w:val="00F31712"/>
    <w:pPr>
      <w:keepNext/>
      <w:widowControl w:val="0"/>
      <w:tabs>
        <w:tab w:val="num" w:pos="2880"/>
      </w:tabs>
      <w:ind w:left="2880" w:firstLine="720"/>
      <w:outlineLvl w:val="1"/>
    </w:pPr>
    <w:rPr>
      <w:rFonts w:ascii="Book Antiqua" w:hAnsi="Book Antiqua"/>
      <w:szCs w:val="20"/>
    </w:rPr>
  </w:style>
  <w:style w:type="paragraph" w:styleId="Heading3">
    <w:name w:val="heading 3"/>
    <w:basedOn w:val="Normal"/>
    <w:next w:val="Normal"/>
    <w:link w:val="Heading3Char"/>
    <w:uiPriority w:val="1"/>
    <w:qFormat/>
    <w:rsid w:val="00F31712"/>
    <w:pPr>
      <w:keepNext/>
      <w:widowControl w:val="0"/>
      <w:ind w:left="3600"/>
      <w:outlineLvl w:val="2"/>
    </w:pPr>
    <w:rPr>
      <w:rFonts w:ascii="Book Antiqua" w:hAnsi="Book Antiqua"/>
      <w:szCs w:val="20"/>
    </w:rPr>
  </w:style>
  <w:style w:type="paragraph" w:styleId="Heading4">
    <w:name w:val="heading 4"/>
    <w:basedOn w:val="Normal"/>
    <w:link w:val="Heading4Char"/>
    <w:uiPriority w:val="1"/>
    <w:qFormat/>
    <w:rsid w:val="006B12B3"/>
    <w:pPr>
      <w:widowControl w:val="0"/>
      <w:ind w:left="840"/>
      <w:outlineLvl w:val="3"/>
    </w:pPr>
  </w:style>
  <w:style w:type="paragraph" w:styleId="Heading5">
    <w:name w:val="heading 5"/>
    <w:basedOn w:val="Normal"/>
    <w:link w:val="Heading5Char"/>
    <w:uiPriority w:val="1"/>
    <w:qFormat/>
    <w:rsid w:val="006B12B3"/>
    <w:pPr>
      <w:widowControl w:val="0"/>
      <w:ind w:left="340" w:hanging="276"/>
      <w:outlineLvl w:val="4"/>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0768A"/>
    <w:pPr>
      <w:tabs>
        <w:tab w:val="center" w:pos="4320"/>
        <w:tab w:val="right" w:pos="8640"/>
      </w:tabs>
    </w:pPr>
  </w:style>
  <w:style w:type="character" w:styleId="PageNumber">
    <w:name w:val="page number"/>
    <w:basedOn w:val="DefaultParagraphFont"/>
    <w:rsid w:val="00E0768A"/>
  </w:style>
  <w:style w:type="paragraph" w:customStyle="1" w:styleId="level2">
    <w:name w:val="level 2"/>
    <w:basedOn w:val="Normal"/>
    <w:rsid w:val="00095AE1"/>
    <w:pPr>
      <w:overflowPunct w:val="0"/>
      <w:autoSpaceDE w:val="0"/>
      <w:autoSpaceDN w:val="0"/>
      <w:adjustRightInd w:val="0"/>
      <w:spacing w:before="360" w:line="600" w:lineRule="exact"/>
      <w:ind w:left="864" w:hanging="432"/>
      <w:textAlignment w:val="baseline"/>
    </w:pPr>
    <w:rPr>
      <w:sz w:val="40"/>
      <w:szCs w:val="20"/>
    </w:rPr>
  </w:style>
  <w:style w:type="paragraph" w:styleId="Header">
    <w:name w:val="header"/>
    <w:basedOn w:val="Normal"/>
    <w:link w:val="HeaderChar"/>
    <w:uiPriority w:val="99"/>
    <w:rsid w:val="007D7A11"/>
    <w:pPr>
      <w:tabs>
        <w:tab w:val="center" w:pos="4320"/>
        <w:tab w:val="right" w:pos="8640"/>
      </w:tabs>
    </w:pPr>
  </w:style>
  <w:style w:type="table" w:styleId="TableGrid">
    <w:name w:val="Table Grid"/>
    <w:basedOn w:val="TableNormal"/>
    <w:rsid w:val="00B26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sid w:val="00CA57B1"/>
    <w:rPr>
      <w:sz w:val="20"/>
      <w:szCs w:val="20"/>
    </w:rPr>
  </w:style>
  <w:style w:type="character" w:styleId="FootnoteReference">
    <w:name w:val="footnote reference"/>
    <w:semiHidden/>
    <w:rsid w:val="00CA57B1"/>
    <w:rPr>
      <w:vertAlign w:val="superscript"/>
    </w:rPr>
  </w:style>
  <w:style w:type="paragraph" w:styleId="BalloonText">
    <w:name w:val="Balloon Text"/>
    <w:basedOn w:val="Normal"/>
    <w:link w:val="BalloonTextChar"/>
    <w:rsid w:val="007D2910"/>
    <w:rPr>
      <w:rFonts w:ascii="Tahoma" w:hAnsi="Tahoma" w:cs="Tahoma"/>
      <w:sz w:val="16"/>
      <w:szCs w:val="16"/>
    </w:rPr>
  </w:style>
  <w:style w:type="character" w:customStyle="1" w:styleId="BalloonTextChar">
    <w:name w:val="Balloon Text Char"/>
    <w:link w:val="BalloonText"/>
    <w:rsid w:val="007D2910"/>
    <w:rPr>
      <w:rFonts w:ascii="Tahoma" w:hAnsi="Tahoma" w:cs="Tahoma"/>
      <w:sz w:val="16"/>
      <w:szCs w:val="16"/>
    </w:rPr>
  </w:style>
  <w:style w:type="character" w:customStyle="1" w:styleId="Heading2Char">
    <w:name w:val="Heading 2 Char"/>
    <w:link w:val="Heading2"/>
    <w:uiPriority w:val="9"/>
    <w:rsid w:val="00F31712"/>
    <w:rPr>
      <w:rFonts w:ascii="Book Antiqua" w:hAnsi="Book Antiqua"/>
      <w:sz w:val="24"/>
    </w:rPr>
  </w:style>
  <w:style w:type="character" w:customStyle="1" w:styleId="Heading3Char">
    <w:name w:val="Heading 3 Char"/>
    <w:link w:val="Heading3"/>
    <w:uiPriority w:val="9"/>
    <w:rsid w:val="00F31712"/>
    <w:rPr>
      <w:rFonts w:ascii="Book Antiqua" w:hAnsi="Book Antiqua"/>
      <w:sz w:val="24"/>
    </w:rPr>
  </w:style>
  <w:style w:type="paragraph" w:styleId="BodyTextIndent">
    <w:name w:val="Body Text Indent"/>
    <w:basedOn w:val="Normal"/>
    <w:link w:val="BodyTextIndentChar"/>
    <w:uiPriority w:val="99"/>
    <w:rsid w:val="00F31712"/>
    <w:pPr>
      <w:widowControl w:val="0"/>
      <w:ind w:left="720"/>
    </w:pPr>
    <w:rPr>
      <w:rFonts w:ascii="Book Antiqua" w:hAnsi="Book Antiqua"/>
      <w:szCs w:val="20"/>
    </w:rPr>
  </w:style>
  <w:style w:type="character" w:customStyle="1" w:styleId="BodyTextIndentChar">
    <w:name w:val="Body Text Indent Char"/>
    <w:link w:val="BodyTextIndent"/>
    <w:uiPriority w:val="99"/>
    <w:rsid w:val="00F31712"/>
    <w:rPr>
      <w:rFonts w:ascii="Book Antiqua" w:hAnsi="Book Antiqua"/>
      <w:sz w:val="24"/>
    </w:rPr>
  </w:style>
  <w:style w:type="paragraph" w:styleId="BodyTextIndent2">
    <w:name w:val="Body Text Indent 2"/>
    <w:basedOn w:val="Normal"/>
    <w:link w:val="BodyTextIndent2Char"/>
    <w:uiPriority w:val="99"/>
    <w:rsid w:val="00F31712"/>
    <w:pPr>
      <w:widowControl w:val="0"/>
      <w:ind w:left="2880" w:hanging="720"/>
    </w:pPr>
    <w:rPr>
      <w:rFonts w:ascii="Book Antiqua" w:hAnsi="Book Antiqua"/>
      <w:szCs w:val="20"/>
    </w:rPr>
  </w:style>
  <w:style w:type="character" w:customStyle="1" w:styleId="BodyTextIndent2Char">
    <w:name w:val="Body Text Indent 2 Char"/>
    <w:link w:val="BodyTextIndent2"/>
    <w:uiPriority w:val="99"/>
    <w:rsid w:val="00F31712"/>
    <w:rPr>
      <w:rFonts w:ascii="Book Antiqua" w:hAnsi="Book Antiqua"/>
      <w:sz w:val="24"/>
    </w:rPr>
  </w:style>
  <w:style w:type="paragraph" w:styleId="BodyTextIndent3">
    <w:name w:val="Body Text Indent 3"/>
    <w:basedOn w:val="Normal"/>
    <w:link w:val="BodyTextIndent3Char"/>
    <w:uiPriority w:val="99"/>
    <w:rsid w:val="00F31712"/>
    <w:pPr>
      <w:widowControl w:val="0"/>
      <w:ind w:left="4320" w:hanging="720"/>
    </w:pPr>
    <w:rPr>
      <w:rFonts w:ascii="Book Antiqua" w:hAnsi="Book Antiqua"/>
      <w:szCs w:val="20"/>
    </w:rPr>
  </w:style>
  <w:style w:type="character" w:customStyle="1" w:styleId="BodyTextIndent3Char">
    <w:name w:val="Body Text Indent 3 Char"/>
    <w:link w:val="BodyTextIndent3"/>
    <w:uiPriority w:val="99"/>
    <w:rsid w:val="00F31712"/>
    <w:rPr>
      <w:rFonts w:ascii="Book Antiqua" w:hAnsi="Book Antiqua"/>
      <w:sz w:val="24"/>
    </w:rPr>
  </w:style>
  <w:style w:type="character" w:styleId="Hyperlink">
    <w:name w:val="Hyperlink"/>
    <w:uiPriority w:val="99"/>
    <w:rsid w:val="008A2020"/>
    <w:rPr>
      <w:color w:val="0000FF"/>
      <w:u w:val="single"/>
    </w:rPr>
  </w:style>
  <w:style w:type="character" w:customStyle="1" w:styleId="FooterChar">
    <w:name w:val="Footer Char"/>
    <w:link w:val="Footer"/>
    <w:uiPriority w:val="99"/>
    <w:rsid w:val="00474FCA"/>
    <w:rPr>
      <w:sz w:val="24"/>
      <w:szCs w:val="24"/>
    </w:rPr>
  </w:style>
  <w:style w:type="character" w:styleId="FollowedHyperlink">
    <w:name w:val="FollowedHyperlink"/>
    <w:rsid w:val="009A01E0"/>
    <w:rPr>
      <w:color w:val="954F72"/>
      <w:u w:val="single"/>
    </w:rPr>
  </w:style>
  <w:style w:type="paragraph" w:styleId="BodyText">
    <w:name w:val="Body Text"/>
    <w:basedOn w:val="Normal"/>
    <w:link w:val="BodyTextChar"/>
    <w:uiPriority w:val="1"/>
    <w:qFormat/>
    <w:rsid w:val="006B12B3"/>
    <w:pPr>
      <w:spacing w:after="120"/>
    </w:pPr>
  </w:style>
  <w:style w:type="character" w:customStyle="1" w:styleId="BodyTextChar">
    <w:name w:val="Body Text Char"/>
    <w:link w:val="BodyText"/>
    <w:rsid w:val="006B12B3"/>
    <w:rPr>
      <w:sz w:val="24"/>
      <w:szCs w:val="24"/>
    </w:rPr>
  </w:style>
  <w:style w:type="character" w:customStyle="1" w:styleId="Heading1Char">
    <w:name w:val="Heading 1 Char"/>
    <w:link w:val="Heading1"/>
    <w:uiPriority w:val="1"/>
    <w:rsid w:val="006B12B3"/>
    <w:rPr>
      <w:rFonts w:ascii="Arial" w:eastAsia="Arial" w:hAnsi="Arial"/>
      <w:b/>
      <w:bCs/>
      <w:sz w:val="32"/>
      <w:szCs w:val="32"/>
    </w:rPr>
  </w:style>
  <w:style w:type="character" w:customStyle="1" w:styleId="Heading4Char">
    <w:name w:val="Heading 4 Char"/>
    <w:link w:val="Heading4"/>
    <w:uiPriority w:val="1"/>
    <w:rsid w:val="006B12B3"/>
    <w:rPr>
      <w:sz w:val="24"/>
      <w:szCs w:val="24"/>
    </w:rPr>
  </w:style>
  <w:style w:type="character" w:customStyle="1" w:styleId="Heading5Char">
    <w:name w:val="Heading 5 Char"/>
    <w:link w:val="Heading5"/>
    <w:uiPriority w:val="1"/>
    <w:rsid w:val="006B12B3"/>
    <w:rPr>
      <w:b/>
      <w:bCs/>
      <w:sz w:val="22"/>
      <w:szCs w:val="22"/>
    </w:rPr>
  </w:style>
  <w:style w:type="paragraph" w:styleId="ListParagraph">
    <w:name w:val="List Paragraph"/>
    <w:basedOn w:val="Normal"/>
    <w:uiPriority w:val="1"/>
    <w:qFormat/>
    <w:rsid w:val="006B12B3"/>
    <w:pPr>
      <w:widowControl w:val="0"/>
    </w:pPr>
    <w:rPr>
      <w:rFonts w:ascii="Calibri" w:eastAsia="Calibri" w:hAnsi="Calibri"/>
      <w:sz w:val="22"/>
      <w:szCs w:val="22"/>
    </w:rPr>
  </w:style>
  <w:style w:type="paragraph" w:customStyle="1" w:styleId="TableParagraph">
    <w:name w:val="Table Paragraph"/>
    <w:basedOn w:val="Normal"/>
    <w:uiPriority w:val="1"/>
    <w:qFormat/>
    <w:rsid w:val="006B12B3"/>
    <w:pPr>
      <w:widowControl w:val="0"/>
    </w:pPr>
    <w:rPr>
      <w:rFonts w:ascii="Calibri" w:eastAsia="Calibri" w:hAnsi="Calibri"/>
      <w:sz w:val="22"/>
      <w:szCs w:val="22"/>
    </w:rPr>
  </w:style>
  <w:style w:type="paragraph" w:styleId="NormalWeb">
    <w:name w:val="Normal (Web)"/>
    <w:basedOn w:val="Normal"/>
    <w:uiPriority w:val="99"/>
    <w:unhideWhenUsed/>
    <w:rsid w:val="009E3692"/>
    <w:pPr>
      <w:spacing w:before="100" w:beforeAutospacing="1" w:after="100" w:afterAutospacing="1"/>
    </w:pPr>
    <w:rPr>
      <w:rFonts w:eastAsia="Calibri"/>
    </w:rPr>
  </w:style>
  <w:style w:type="paragraph" w:customStyle="1" w:styleId="article">
    <w:name w:val="article"/>
    <w:basedOn w:val="Normal"/>
    <w:uiPriority w:val="99"/>
    <w:semiHidden/>
    <w:rsid w:val="009E3692"/>
    <w:pPr>
      <w:spacing w:before="100" w:beforeAutospacing="1" w:after="100" w:afterAutospacing="1"/>
    </w:pPr>
    <w:rPr>
      <w:rFonts w:eastAsia="Calibri"/>
    </w:rPr>
  </w:style>
  <w:style w:type="character" w:customStyle="1" w:styleId="HeaderChar">
    <w:name w:val="Header Char"/>
    <w:link w:val="Header"/>
    <w:uiPriority w:val="99"/>
    <w:rsid w:val="00B94C36"/>
    <w:rPr>
      <w:sz w:val="24"/>
      <w:szCs w:val="24"/>
    </w:rPr>
  </w:style>
  <w:style w:type="paragraph" w:customStyle="1" w:styleId="unrulyiadisclosuretext">
    <w:name w:val="unruly_ia_disclosure_text"/>
    <w:basedOn w:val="Normal"/>
    <w:rsid w:val="00B34434"/>
    <w:pPr>
      <w:spacing w:before="100" w:beforeAutospacing="1" w:after="100" w:afterAutospacing="1"/>
    </w:pPr>
  </w:style>
  <w:style w:type="character" w:styleId="Strong">
    <w:name w:val="Strong"/>
    <w:basedOn w:val="DefaultParagraphFont"/>
    <w:uiPriority w:val="22"/>
    <w:qFormat/>
    <w:rsid w:val="00454983"/>
    <w:rPr>
      <w:b/>
      <w:bCs/>
    </w:rPr>
  </w:style>
  <w:style w:type="character" w:customStyle="1" w:styleId="articleauthordate">
    <w:name w:val="article__author__date"/>
    <w:basedOn w:val="DefaultParagraphFont"/>
    <w:rsid w:val="00DB3315"/>
  </w:style>
  <w:style w:type="character" w:customStyle="1" w:styleId="video-play-button">
    <w:name w:val="video-play-button"/>
    <w:basedOn w:val="DefaultParagraphFont"/>
    <w:rsid w:val="00DB3315"/>
  </w:style>
  <w:style w:type="character" w:customStyle="1" w:styleId="vjs-current-time-display">
    <w:name w:val="vjs-current-time-display"/>
    <w:basedOn w:val="DefaultParagraphFont"/>
    <w:rsid w:val="00DB3315"/>
  </w:style>
  <w:style w:type="character" w:customStyle="1" w:styleId="vjs-duration-display">
    <w:name w:val="vjs-duration-display"/>
    <w:basedOn w:val="DefaultParagraphFont"/>
    <w:rsid w:val="00DB3315"/>
  </w:style>
  <w:style w:type="character" w:customStyle="1" w:styleId="timestamp">
    <w:name w:val="timestamp"/>
    <w:basedOn w:val="DefaultParagraphFont"/>
    <w:rsid w:val="00DB3315"/>
  </w:style>
  <w:style w:type="paragraph" w:customStyle="1" w:styleId="internal">
    <w:name w:val="internal"/>
    <w:basedOn w:val="Normal"/>
    <w:rsid w:val="00DB33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9907">
      <w:bodyDiv w:val="1"/>
      <w:marLeft w:val="0"/>
      <w:marRight w:val="0"/>
      <w:marTop w:val="0"/>
      <w:marBottom w:val="0"/>
      <w:divBdr>
        <w:top w:val="none" w:sz="0" w:space="0" w:color="auto"/>
        <w:left w:val="none" w:sz="0" w:space="0" w:color="auto"/>
        <w:bottom w:val="none" w:sz="0" w:space="0" w:color="auto"/>
        <w:right w:val="none" w:sz="0" w:space="0" w:color="auto"/>
      </w:divBdr>
    </w:div>
    <w:div w:id="120616459">
      <w:bodyDiv w:val="1"/>
      <w:marLeft w:val="0"/>
      <w:marRight w:val="0"/>
      <w:marTop w:val="0"/>
      <w:marBottom w:val="0"/>
      <w:divBdr>
        <w:top w:val="none" w:sz="0" w:space="0" w:color="auto"/>
        <w:left w:val="none" w:sz="0" w:space="0" w:color="auto"/>
        <w:bottom w:val="none" w:sz="0" w:space="0" w:color="auto"/>
        <w:right w:val="none" w:sz="0" w:space="0" w:color="auto"/>
      </w:divBdr>
      <w:divsChild>
        <w:div w:id="163280817">
          <w:marLeft w:val="0"/>
          <w:marRight w:val="0"/>
          <w:marTop w:val="0"/>
          <w:marBottom w:val="0"/>
          <w:divBdr>
            <w:top w:val="none" w:sz="0" w:space="0" w:color="auto"/>
            <w:left w:val="none" w:sz="0" w:space="0" w:color="auto"/>
            <w:bottom w:val="none" w:sz="0" w:space="0" w:color="auto"/>
            <w:right w:val="none" w:sz="0" w:space="0" w:color="auto"/>
          </w:divBdr>
          <w:divsChild>
            <w:div w:id="61101499">
              <w:marLeft w:val="0"/>
              <w:marRight w:val="0"/>
              <w:marTop w:val="0"/>
              <w:marBottom w:val="0"/>
              <w:divBdr>
                <w:top w:val="none" w:sz="0" w:space="0" w:color="auto"/>
                <w:left w:val="none" w:sz="0" w:space="0" w:color="auto"/>
                <w:bottom w:val="none" w:sz="0" w:space="0" w:color="auto"/>
                <w:right w:val="none" w:sz="0" w:space="0" w:color="auto"/>
              </w:divBdr>
              <w:divsChild>
                <w:div w:id="605233324">
                  <w:marLeft w:val="0"/>
                  <w:marRight w:val="0"/>
                  <w:marTop w:val="0"/>
                  <w:marBottom w:val="0"/>
                  <w:divBdr>
                    <w:top w:val="none" w:sz="0" w:space="0" w:color="auto"/>
                    <w:left w:val="none" w:sz="0" w:space="0" w:color="auto"/>
                    <w:bottom w:val="none" w:sz="0" w:space="0" w:color="auto"/>
                    <w:right w:val="none" w:sz="0" w:space="0" w:color="auto"/>
                  </w:divBdr>
                  <w:divsChild>
                    <w:div w:id="959805252">
                      <w:marLeft w:val="0"/>
                      <w:marRight w:val="0"/>
                      <w:marTop w:val="0"/>
                      <w:marBottom w:val="0"/>
                      <w:divBdr>
                        <w:top w:val="none" w:sz="0" w:space="0" w:color="auto"/>
                        <w:left w:val="none" w:sz="0" w:space="0" w:color="auto"/>
                        <w:bottom w:val="none" w:sz="0" w:space="0" w:color="auto"/>
                        <w:right w:val="none" w:sz="0" w:space="0" w:color="auto"/>
                      </w:divBdr>
                      <w:divsChild>
                        <w:div w:id="38503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76732">
              <w:marLeft w:val="0"/>
              <w:marRight w:val="0"/>
              <w:marTop w:val="0"/>
              <w:marBottom w:val="0"/>
              <w:divBdr>
                <w:top w:val="none" w:sz="0" w:space="0" w:color="auto"/>
                <w:left w:val="none" w:sz="0" w:space="0" w:color="auto"/>
                <w:bottom w:val="none" w:sz="0" w:space="0" w:color="auto"/>
                <w:right w:val="none" w:sz="0" w:space="0" w:color="auto"/>
              </w:divBdr>
              <w:divsChild>
                <w:div w:id="9650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2053">
      <w:bodyDiv w:val="1"/>
      <w:marLeft w:val="0"/>
      <w:marRight w:val="0"/>
      <w:marTop w:val="0"/>
      <w:marBottom w:val="0"/>
      <w:divBdr>
        <w:top w:val="none" w:sz="0" w:space="0" w:color="auto"/>
        <w:left w:val="none" w:sz="0" w:space="0" w:color="auto"/>
        <w:bottom w:val="none" w:sz="0" w:space="0" w:color="auto"/>
        <w:right w:val="none" w:sz="0" w:space="0" w:color="auto"/>
      </w:divBdr>
    </w:div>
    <w:div w:id="170486770">
      <w:bodyDiv w:val="1"/>
      <w:marLeft w:val="0"/>
      <w:marRight w:val="0"/>
      <w:marTop w:val="0"/>
      <w:marBottom w:val="0"/>
      <w:divBdr>
        <w:top w:val="none" w:sz="0" w:space="0" w:color="auto"/>
        <w:left w:val="none" w:sz="0" w:space="0" w:color="auto"/>
        <w:bottom w:val="none" w:sz="0" w:space="0" w:color="auto"/>
        <w:right w:val="none" w:sz="0" w:space="0" w:color="auto"/>
      </w:divBdr>
    </w:div>
    <w:div w:id="207762743">
      <w:bodyDiv w:val="1"/>
      <w:marLeft w:val="0"/>
      <w:marRight w:val="0"/>
      <w:marTop w:val="0"/>
      <w:marBottom w:val="0"/>
      <w:divBdr>
        <w:top w:val="none" w:sz="0" w:space="0" w:color="auto"/>
        <w:left w:val="none" w:sz="0" w:space="0" w:color="auto"/>
        <w:bottom w:val="none" w:sz="0" w:space="0" w:color="auto"/>
        <w:right w:val="none" w:sz="0" w:space="0" w:color="auto"/>
      </w:divBdr>
      <w:divsChild>
        <w:div w:id="1303117918">
          <w:marLeft w:val="0"/>
          <w:marRight w:val="0"/>
          <w:marTop w:val="0"/>
          <w:marBottom w:val="0"/>
          <w:divBdr>
            <w:top w:val="none" w:sz="0" w:space="0" w:color="auto"/>
            <w:left w:val="none" w:sz="0" w:space="0" w:color="auto"/>
            <w:bottom w:val="none" w:sz="0" w:space="0" w:color="auto"/>
            <w:right w:val="none" w:sz="0" w:space="0" w:color="auto"/>
          </w:divBdr>
          <w:divsChild>
            <w:div w:id="12466536">
              <w:marLeft w:val="0"/>
              <w:marRight w:val="0"/>
              <w:marTop w:val="0"/>
              <w:marBottom w:val="0"/>
              <w:divBdr>
                <w:top w:val="none" w:sz="0" w:space="0" w:color="auto"/>
                <w:left w:val="none" w:sz="0" w:space="0" w:color="auto"/>
                <w:bottom w:val="none" w:sz="0" w:space="0" w:color="auto"/>
                <w:right w:val="none" w:sz="0" w:space="0" w:color="auto"/>
              </w:divBdr>
            </w:div>
            <w:div w:id="283923593">
              <w:marLeft w:val="0"/>
              <w:marRight w:val="0"/>
              <w:marTop w:val="0"/>
              <w:marBottom w:val="0"/>
              <w:divBdr>
                <w:top w:val="none" w:sz="0" w:space="0" w:color="auto"/>
                <w:left w:val="none" w:sz="0" w:space="0" w:color="auto"/>
                <w:bottom w:val="none" w:sz="0" w:space="0" w:color="auto"/>
                <w:right w:val="none" w:sz="0" w:space="0" w:color="auto"/>
              </w:divBdr>
            </w:div>
            <w:div w:id="492448293">
              <w:marLeft w:val="0"/>
              <w:marRight w:val="0"/>
              <w:marTop w:val="0"/>
              <w:marBottom w:val="0"/>
              <w:divBdr>
                <w:top w:val="none" w:sz="0" w:space="0" w:color="auto"/>
                <w:left w:val="none" w:sz="0" w:space="0" w:color="auto"/>
                <w:bottom w:val="none" w:sz="0" w:space="0" w:color="auto"/>
                <w:right w:val="none" w:sz="0" w:space="0" w:color="auto"/>
              </w:divBdr>
            </w:div>
            <w:div w:id="568075022">
              <w:marLeft w:val="0"/>
              <w:marRight w:val="0"/>
              <w:marTop w:val="0"/>
              <w:marBottom w:val="0"/>
              <w:divBdr>
                <w:top w:val="none" w:sz="0" w:space="0" w:color="auto"/>
                <w:left w:val="none" w:sz="0" w:space="0" w:color="auto"/>
                <w:bottom w:val="none" w:sz="0" w:space="0" w:color="auto"/>
                <w:right w:val="none" w:sz="0" w:space="0" w:color="auto"/>
              </w:divBdr>
            </w:div>
            <w:div w:id="637614332">
              <w:marLeft w:val="0"/>
              <w:marRight w:val="0"/>
              <w:marTop w:val="0"/>
              <w:marBottom w:val="0"/>
              <w:divBdr>
                <w:top w:val="none" w:sz="0" w:space="0" w:color="auto"/>
                <w:left w:val="none" w:sz="0" w:space="0" w:color="auto"/>
                <w:bottom w:val="none" w:sz="0" w:space="0" w:color="auto"/>
                <w:right w:val="none" w:sz="0" w:space="0" w:color="auto"/>
              </w:divBdr>
            </w:div>
            <w:div w:id="681322539">
              <w:marLeft w:val="0"/>
              <w:marRight w:val="0"/>
              <w:marTop w:val="0"/>
              <w:marBottom w:val="0"/>
              <w:divBdr>
                <w:top w:val="none" w:sz="0" w:space="0" w:color="auto"/>
                <w:left w:val="none" w:sz="0" w:space="0" w:color="auto"/>
                <w:bottom w:val="none" w:sz="0" w:space="0" w:color="auto"/>
                <w:right w:val="none" w:sz="0" w:space="0" w:color="auto"/>
              </w:divBdr>
            </w:div>
            <w:div w:id="825709906">
              <w:marLeft w:val="0"/>
              <w:marRight w:val="0"/>
              <w:marTop w:val="0"/>
              <w:marBottom w:val="0"/>
              <w:divBdr>
                <w:top w:val="none" w:sz="0" w:space="0" w:color="auto"/>
                <w:left w:val="none" w:sz="0" w:space="0" w:color="auto"/>
                <w:bottom w:val="none" w:sz="0" w:space="0" w:color="auto"/>
                <w:right w:val="none" w:sz="0" w:space="0" w:color="auto"/>
              </w:divBdr>
            </w:div>
            <w:div w:id="1442257958">
              <w:marLeft w:val="0"/>
              <w:marRight w:val="0"/>
              <w:marTop w:val="0"/>
              <w:marBottom w:val="0"/>
              <w:divBdr>
                <w:top w:val="none" w:sz="0" w:space="0" w:color="auto"/>
                <w:left w:val="none" w:sz="0" w:space="0" w:color="auto"/>
                <w:bottom w:val="none" w:sz="0" w:space="0" w:color="auto"/>
                <w:right w:val="none" w:sz="0" w:space="0" w:color="auto"/>
              </w:divBdr>
            </w:div>
            <w:div w:id="1513451178">
              <w:marLeft w:val="0"/>
              <w:marRight w:val="0"/>
              <w:marTop w:val="0"/>
              <w:marBottom w:val="0"/>
              <w:divBdr>
                <w:top w:val="none" w:sz="0" w:space="0" w:color="auto"/>
                <w:left w:val="none" w:sz="0" w:space="0" w:color="auto"/>
                <w:bottom w:val="none" w:sz="0" w:space="0" w:color="auto"/>
                <w:right w:val="none" w:sz="0" w:space="0" w:color="auto"/>
              </w:divBdr>
            </w:div>
            <w:div w:id="1607883596">
              <w:marLeft w:val="0"/>
              <w:marRight w:val="0"/>
              <w:marTop w:val="0"/>
              <w:marBottom w:val="0"/>
              <w:divBdr>
                <w:top w:val="none" w:sz="0" w:space="0" w:color="auto"/>
                <w:left w:val="none" w:sz="0" w:space="0" w:color="auto"/>
                <w:bottom w:val="none" w:sz="0" w:space="0" w:color="auto"/>
                <w:right w:val="none" w:sz="0" w:space="0" w:color="auto"/>
              </w:divBdr>
            </w:div>
            <w:div w:id="18662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1242">
      <w:bodyDiv w:val="1"/>
      <w:marLeft w:val="0"/>
      <w:marRight w:val="0"/>
      <w:marTop w:val="0"/>
      <w:marBottom w:val="0"/>
      <w:divBdr>
        <w:top w:val="none" w:sz="0" w:space="0" w:color="auto"/>
        <w:left w:val="none" w:sz="0" w:space="0" w:color="auto"/>
        <w:bottom w:val="none" w:sz="0" w:space="0" w:color="auto"/>
        <w:right w:val="none" w:sz="0" w:space="0" w:color="auto"/>
      </w:divBdr>
    </w:div>
    <w:div w:id="265039808">
      <w:bodyDiv w:val="1"/>
      <w:marLeft w:val="0"/>
      <w:marRight w:val="0"/>
      <w:marTop w:val="0"/>
      <w:marBottom w:val="0"/>
      <w:divBdr>
        <w:top w:val="none" w:sz="0" w:space="0" w:color="auto"/>
        <w:left w:val="none" w:sz="0" w:space="0" w:color="auto"/>
        <w:bottom w:val="none" w:sz="0" w:space="0" w:color="auto"/>
        <w:right w:val="none" w:sz="0" w:space="0" w:color="auto"/>
      </w:divBdr>
    </w:div>
    <w:div w:id="271671864">
      <w:bodyDiv w:val="1"/>
      <w:marLeft w:val="0"/>
      <w:marRight w:val="0"/>
      <w:marTop w:val="0"/>
      <w:marBottom w:val="0"/>
      <w:divBdr>
        <w:top w:val="none" w:sz="0" w:space="0" w:color="auto"/>
        <w:left w:val="none" w:sz="0" w:space="0" w:color="auto"/>
        <w:bottom w:val="none" w:sz="0" w:space="0" w:color="auto"/>
        <w:right w:val="none" w:sz="0" w:space="0" w:color="auto"/>
      </w:divBdr>
    </w:div>
    <w:div w:id="287661196">
      <w:bodyDiv w:val="1"/>
      <w:marLeft w:val="0"/>
      <w:marRight w:val="0"/>
      <w:marTop w:val="0"/>
      <w:marBottom w:val="0"/>
      <w:divBdr>
        <w:top w:val="none" w:sz="0" w:space="0" w:color="auto"/>
        <w:left w:val="none" w:sz="0" w:space="0" w:color="auto"/>
        <w:bottom w:val="none" w:sz="0" w:space="0" w:color="auto"/>
        <w:right w:val="none" w:sz="0" w:space="0" w:color="auto"/>
      </w:divBdr>
    </w:div>
    <w:div w:id="334504903">
      <w:bodyDiv w:val="1"/>
      <w:marLeft w:val="0"/>
      <w:marRight w:val="0"/>
      <w:marTop w:val="0"/>
      <w:marBottom w:val="0"/>
      <w:divBdr>
        <w:top w:val="none" w:sz="0" w:space="0" w:color="auto"/>
        <w:left w:val="none" w:sz="0" w:space="0" w:color="auto"/>
        <w:bottom w:val="none" w:sz="0" w:space="0" w:color="auto"/>
        <w:right w:val="none" w:sz="0" w:space="0" w:color="auto"/>
      </w:divBdr>
    </w:div>
    <w:div w:id="357851377">
      <w:bodyDiv w:val="1"/>
      <w:marLeft w:val="0"/>
      <w:marRight w:val="0"/>
      <w:marTop w:val="0"/>
      <w:marBottom w:val="0"/>
      <w:divBdr>
        <w:top w:val="none" w:sz="0" w:space="0" w:color="auto"/>
        <w:left w:val="none" w:sz="0" w:space="0" w:color="auto"/>
        <w:bottom w:val="none" w:sz="0" w:space="0" w:color="auto"/>
        <w:right w:val="none" w:sz="0" w:space="0" w:color="auto"/>
      </w:divBdr>
    </w:div>
    <w:div w:id="384721116">
      <w:bodyDiv w:val="1"/>
      <w:marLeft w:val="0"/>
      <w:marRight w:val="0"/>
      <w:marTop w:val="0"/>
      <w:marBottom w:val="0"/>
      <w:divBdr>
        <w:top w:val="none" w:sz="0" w:space="0" w:color="auto"/>
        <w:left w:val="none" w:sz="0" w:space="0" w:color="auto"/>
        <w:bottom w:val="none" w:sz="0" w:space="0" w:color="auto"/>
        <w:right w:val="none" w:sz="0" w:space="0" w:color="auto"/>
      </w:divBdr>
    </w:div>
    <w:div w:id="519272857">
      <w:bodyDiv w:val="1"/>
      <w:marLeft w:val="0"/>
      <w:marRight w:val="0"/>
      <w:marTop w:val="0"/>
      <w:marBottom w:val="0"/>
      <w:divBdr>
        <w:top w:val="none" w:sz="0" w:space="0" w:color="auto"/>
        <w:left w:val="none" w:sz="0" w:space="0" w:color="auto"/>
        <w:bottom w:val="none" w:sz="0" w:space="0" w:color="auto"/>
        <w:right w:val="none" w:sz="0" w:space="0" w:color="auto"/>
      </w:divBdr>
      <w:divsChild>
        <w:div w:id="1363435378">
          <w:marLeft w:val="0"/>
          <w:marRight w:val="0"/>
          <w:marTop w:val="480"/>
          <w:marBottom w:val="480"/>
          <w:divBdr>
            <w:top w:val="none" w:sz="0" w:space="0" w:color="auto"/>
            <w:left w:val="none" w:sz="0" w:space="0" w:color="auto"/>
            <w:bottom w:val="none" w:sz="0" w:space="0" w:color="auto"/>
            <w:right w:val="none" w:sz="0" w:space="0" w:color="auto"/>
          </w:divBdr>
        </w:div>
        <w:div w:id="868495576">
          <w:marLeft w:val="0"/>
          <w:marRight w:val="0"/>
          <w:marTop w:val="0"/>
          <w:marBottom w:val="0"/>
          <w:divBdr>
            <w:top w:val="none" w:sz="0" w:space="0" w:color="auto"/>
            <w:left w:val="none" w:sz="0" w:space="0" w:color="auto"/>
            <w:bottom w:val="none" w:sz="0" w:space="0" w:color="auto"/>
            <w:right w:val="none" w:sz="0" w:space="0" w:color="auto"/>
          </w:divBdr>
        </w:div>
        <w:div w:id="984552057">
          <w:marLeft w:val="0"/>
          <w:marRight w:val="0"/>
          <w:marTop w:val="120"/>
          <w:marBottom w:val="180"/>
          <w:divBdr>
            <w:top w:val="none" w:sz="0" w:space="0" w:color="auto"/>
            <w:left w:val="none" w:sz="0" w:space="0" w:color="auto"/>
            <w:bottom w:val="none" w:sz="0" w:space="0" w:color="auto"/>
            <w:right w:val="none" w:sz="0" w:space="0" w:color="auto"/>
          </w:divBdr>
          <w:divsChild>
            <w:div w:id="1943754399">
              <w:marLeft w:val="0"/>
              <w:marRight w:val="0"/>
              <w:marTop w:val="0"/>
              <w:marBottom w:val="0"/>
              <w:divBdr>
                <w:top w:val="none" w:sz="0" w:space="0" w:color="auto"/>
                <w:left w:val="none" w:sz="0" w:space="0" w:color="auto"/>
                <w:bottom w:val="none" w:sz="0" w:space="0" w:color="auto"/>
                <w:right w:val="none" w:sz="0" w:space="0" w:color="auto"/>
              </w:divBdr>
              <w:divsChild>
                <w:div w:id="1976256128">
                  <w:marLeft w:val="0"/>
                  <w:marRight w:val="0"/>
                  <w:marTop w:val="0"/>
                  <w:marBottom w:val="60"/>
                  <w:divBdr>
                    <w:top w:val="none" w:sz="0" w:space="0" w:color="auto"/>
                    <w:left w:val="none" w:sz="0" w:space="0" w:color="auto"/>
                    <w:bottom w:val="none" w:sz="0" w:space="0" w:color="auto"/>
                    <w:right w:val="none" w:sz="0" w:space="0" w:color="auto"/>
                  </w:divBdr>
                </w:div>
                <w:div w:id="107003363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635338274">
          <w:marLeft w:val="0"/>
          <w:marRight w:val="0"/>
          <w:marTop w:val="0"/>
          <w:marBottom w:val="0"/>
          <w:divBdr>
            <w:top w:val="none" w:sz="0" w:space="0" w:color="auto"/>
            <w:left w:val="none" w:sz="0" w:space="0" w:color="auto"/>
            <w:bottom w:val="none" w:sz="0" w:space="0" w:color="auto"/>
            <w:right w:val="none" w:sz="0" w:space="0" w:color="auto"/>
          </w:divBdr>
          <w:divsChild>
            <w:div w:id="301496463">
              <w:marLeft w:val="0"/>
              <w:marRight w:val="0"/>
              <w:marTop w:val="0"/>
              <w:marBottom w:val="0"/>
              <w:divBdr>
                <w:top w:val="none" w:sz="0" w:space="0" w:color="auto"/>
                <w:left w:val="none" w:sz="0" w:space="0" w:color="auto"/>
                <w:bottom w:val="none" w:sz="0" w:space="0" w:color="auto"/>
                <w:right w:val="none" w:sz="0" w:space="0" w:color="auto"/>
              </w:divBdr>
              <w:divsChild>
                <w:div w:id="7927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6028">
      <w:bodyDiv w:val="1"/>
      <w:marLeft w:val="0"/>
      <w:marRight w:val="0"/>
      <w:marTop w:val="0"/>
      <w:marBottom w:val="0"/>
      <w:divBdr>
        <w:top w:val="none" w:sz="0" w:space="0" w:color="auto"/>
        <w:left w:val="none" w:sz="0" w:space="0" w:color="auto"/>
        <w:bottom w:val="none" w:sz="0" w:space="0" w:color="auto"/>
        <w:right w:val="none" w:sz="0" w:space="0" w:color="auto"/>
      </w:divBdr>
    </w:div>
    <w:div w:id="540362755">
      <w:bodyDiv w:val="1"/>
      <w:marLeft w:val="0"/>
      <w:marRight w:val="0"/>
      <w:marTop w:val="0"/>
      <w:marBottom w:val="0"/>
      <w:divBdr>
        <w:top w:val="none" w:sz="0" w:space="0" w:color="auto"/>
        <w:left w:val="none" w:sz="0" w:space="0" w:color="auto"/>
        <w:bottom w:val="none" w:sz="0" w:space="0" w:color="auto"/>
        <w:right w:val="none" w:sz="0" w:space="0" w:color="auto"/>
      </w:divBdr>
    </w:div>
    <w:div w:id="829373623">
      <w:bodyDiv w:val="1"/>
      <w:marLeft w:val="0"/>
      <w:marRight w:val="0"/>
      <w:marTop w:val="0"/>
      <w:marBottom w:val="0"/>
      <w:divBdr>
        <w:top w:val="none" w:sz="0" w:space="0" w:color="auto"/>
        <w:left w:val="none" w:sz="0" w:space="0" w:color="auto"/>
        <w:bottom w:val="none" w:sz="0" w:space="0" w:color="auto"/>
        <w:right w:val="none" w:sz="0" w:space="0" w:color="auto"/>
      </w:divBdr>
      <w:divsChild>
        <w:div w:id="1144197499">
          <w:marLeft w:val="0"/>
          <w:marRight w:val="0"/>
          <w:marTop w:val="0"/>
          <w:marBottom w:val="0"/>
          <w:divBdr>
            <w:top w:val="none" w:sz="0" w:space="0" w:color="auto"/>
            <w:left w:val="none" w:sz="0" w:space="0" w:color="auto"/>
            <w:bottom w:val="none" w:sz="0" w:space="0" w:color="auto"/>
            <w:right w:val="none" w:sz="0" w:space="0" w:color="auto"/>
          </w:divBdr>
          <w:divsChild>
            <w:div w:id="1964190278">
              <w:marLeft w:val="0"/>
              <w:marRight w:val="0"/>
              <w:marTop w:val="0"/>
              <w:marBottom w:val="0"/>
              <w:divBdr>
                <w:top w:val="none" w:sz="0" w:space="0" w:color="auto"/>
                <w:left w:val="none" w:sz="0" w:space="0" w:color="auto"/>
                <w:bottom w:val="none" w:sz="0" w:space="0" w:color="auto"/>
                <w:right w:val="none" w:sz="0" w:space="0" w:color="auto"/>
              </w:divBdr>
              <w:divsChild>
                <w:div w:id="643002245">
                  <w:marLeft w:val="0"/>
                  <w:marRight w:val="0"/>
                  <w:marTop w:val="0"/>
                  <w:marBottom w:val="0"/>
                  <w:divBdr>
                    <w:top w:val="none" w:sz="0" w:space="0" w:color="auto"/>
                    <w:left w:val="none" w:sz="0" w:space="0" w:color="auto"/>
                    <w:bottom w:val="none" w:sz="0" w:space="0" w:color="auto"/>
                    <w:right w:val="none" w:sz="0" w:space="0" w:color="auto"/>
                  </w:divBdr>
                  <w:divsChild>
                    <w:div w:id="382797867">
                      <w:marLeft w:val="0"/>
                      <w:marRight w:val="0"/>
                      <w:marTop w:val="0"/>
                      <w:marBottom w:val="0"/>
                      <w:divBdr>
                        <w:top w:val="none" w:sz="0" w:space="0" w:color="auto"/>
                        <w:left w:val="none" w:sz="0" w:space="0" w:color="auto"/>
                        <w:bottom w:val="none" w:sz="0" w:space="0" w:color="auto"/>
                        <w:right w:val="none" w:sz="0" w:space="0" w:color="auto"/>
                      </w:divBdr>
                    </w:div>
                    <w:div w:id="1388188629">
                      <w:marLeft w:val="0"/>
                      <w:marRight w:val="0"/>
                      <w:marTop w:val="0"/>
                      <w:marBottom w:val="0"/>
                      <w:divBdr>
                        <w:top w:val="none" w:sz="0" w:space="0" w:color="auto"/>
                        <w:left w:val="none" w:sz="0" w:space="0" w:color="auto"/>
                        <w:bottom w:val="none" w:sz="0" w:space="0" w:color="auto"/>
                        <w:right w:val="none" w:sz="0" w:space="0" w:color="auto"/>
                      </w:divBdr>
                      <w:divsChild>
                        <w:div w:id="1495492574">
                          <w:marLeft w:val="0"/>
                          <w:marRight w:val="0"/>
                          <w:marTop w:val="0"/>
                          <w:marBottom w:val="0"/>
                          <w:divBdr>
                            <w:top w:val="none" w:sz="0" w:space="0" w:color="auto"/>
                            <w:left w:val="none" w:sz="0" w:space="0" w:color="auto"/>
                            <w:bottom w:val="none" w:sz="0" w:space="0" w:color="auto"/>
                            <w:right w:val="none" w:sz="0" w:space="0" w:color="auto"/>
                          </w:divBdr>
                        </w:div>
                      </w:divsChild>
                    </w:div>
                    <w:div w:id="1671715724">
                      <w:marLeft w:val="0"/>
                      <w:marRight w:val="0"/>
                      <w:marTop w:val="0"/>
                      <w:marBottom w:val="0"/>
                      <w:divBdr>
                        <w:top w:val="none" w:sz="0" w:space="0" w:color="auto"/>
                        <w:left w:val="none" w:sz="0" w:space="0" w:color="auto"/>
                        <w:bottom w:val="none" w:sz="0" w:space="0" w:color="auto"/>
                        <w:right w:val="none" w:sz="0" w:space="0" w:color="auto"/>
                      </w:divBdr>
                    </w:div>
                    <w:div w:id="1041589764">
                      <w:marLeft w:val="0"/>
                      <w:marRight w:val="0"/>
                      <w:marTop w:val="0"/>
                      <w:marBottom w:val="0"/>
                      <w:divBdr>
                        <w:top w:val="none" w:sz="0" w:space="0" w:color="auto"/>
                        <w:left w:val="none" w:sz="0" w:space="0" w:color="auto"/>
                        <w:bottom w:val="none" w:sz="0" w:space="0" w:color="auto"/>
                        <w:right w:val="none" w:sz="0" w:space="0" w:color="auto"/>
                      </w:divBdr>
                    </w:div>
                    <w:div w:id="16074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2783">
          <w:marLeft w:val="0"/>
          <w:marRight w:val="0"/>
          <w:marTop w:val="405"/>
          <w:marBottom w:val="0"/>
          <w:divBdr>
            <w:top w:val="none" w:sz="0" w:space="0" w:color="auto"/>
            <w:left w:val="none" w:sz="0" w:space="0" w:color="auto"/>
            <w:bottom w:val="none" w:sz="0" w:space="0" w:color="auto"/>
            <w:right w:val="none" w:sz="0" w:space="0" w:color="auto"/>
          </w:divBdr>
          <w:divsChild>
            <w:div w:id="1388527708">
              <w:marLeft w:val="0"/>
              <w:marRight w:val="0"/>
              <w:marTop w:val="0"/>
              <w:marBottom w:val="300"/>
              <w:divBdr>
                <w:top w:val="none" w:sz="0" w:space="0" w:color="auto"/>
                <w:left w:val="none" w:sz="0" w:space="0" w:color="auto"/>
                <w:bottom w:val="single" w:sz="6" w:space="9" w:color="DCDDDF"/>
                <w:right w:val="none" w:sz="0" w:space="0" w:color="auto"/>
              </w:divBdr>
              <w:divsChild>
                <w:div w:id="1905874522">
                  <w:marLeft w:val="0"/>
                  <w:marRight w:val="150"/>
                  <w:marTop w:val="0"/>
                  <w:marBottom w:val="0"/>
                  <w:divBdr>
                    <w:top w:val="single" w:sz="6" w:space="0" w:color="DCDDDF"/>
                    <w:left w:val="single" w:sz="6" w:space="0" w:color="DCDDDF"/>
                    <w:bottom w:val="single" w:sz="6" w:space="0" w:color="DCDDDF"/>
                    <w:right w:val="single" w:sz="6" w:space="0" w:color="DCDDDF"/>
                  </w:divBdr>
                </w:div>
                <w:div w:id="1593200544">
                  <w:marLeft w:val="0"/>
                  <w:marRight w:val="0"/>
                  <w:marTop w:val="0"/>
                  <w:marBottom w:val="0"/>
                  <w:divBdr>
                    <w:top w:val="none" w:sz="0" w:space="0" w:color="auto"/>
                    <w:left w:val="none" w:sz="0" w:space="0" w:color="auto"/>
                    <w:bottom w:val="none" w:sz="0" w:space="0" w:color="auto"/>
                    <w:right w:val="none" w:sz="0" w:space="0" w:color="auto"/>
                  </w:divBdr>
                </w:div>
              </w:divsChild>
            </w:div>
            <w:div w:id="965813927">
              <w:marLeft w:val="0"/>
              <w:marRight w:val="0"/>
              <w:marTop w:val="0"/>
              <w:marBottom w:val="450"/>
              <w:divBdr>
                <w:top w:val="none" w:sz="0" w:space="0" w:color="auto"/>
                <w:left w:val="none" w:sz="0" w:space="0" w:color="auto"/>
                <w:bottom w:val="none" w:sz="0" w:space="0" w:color="auto"/>
                <w:right w:val="none" w:sz="0" w:space="0" w:color="auto"/>
              </w:divBdr>
              <w:divsChild>
                <w:div w:id="1007516485">
                  <w:marLeft w:val="0"/>
                  <w:marRight w:val="0"/>
                  <w:marTop w:val="0"/>
                  <w:marBottom w:val="0"/>
                  <w:divBdr>
                    <w:top w:val="none" w:sz="0" w:space="0" w:color="auto"/>
                    <w:left w:val="none" w:sz="0" w:space="0" w:color="auto"/>
                    <w:bottom w:val="none" w:sz="0" w:space="0" w:color="auto"/>
                    <w:right w:val="none" w:sz="0" w:space="0" w:color="auto"/>
                  </w:divBdr>
                  <w:divsChild>
                    <w:div w:id="20152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9649">
              <w:marLeft w:val="270"/>
              <w:marRight w:val="0"/>
              <w:marTop w:val="0"/>
              <w:marBottom w:val="75"/>
              <w:divBdr>
                <w:top w:val="none" w:sz="0" w:space="0" w:color="auto"/>
                <w:left w:val="none" w:sz="0" w:space="0" w:color="auto"/>
                <w:bottom w:val="none" w:sz="0" w:space="0" w:color="auto"/>
                <w:right w:val="none" w:sz="0" w:space="0" w:color="auto"/>
              </w:divBdr>
            </w:div>
          </w:divsChild>
        </w:div>
      </w:divsChild>
    </w:div>
    <w:div w:id="854996688">
      <w:bodyDiv w:val="1"/>
      <w:marLeft w:val="0"/>
      <w:marRight w:val="0"/>
      <w:marTop w:val="0"/>
      <w:marBottom w:val="0"/>
      <w:divBdr>
        <w:top w:val="none" w:sz="0" w:space="0" w:color="auto"/>
        <w:left w:val="none" w:sz="0" w:space="0" w:color="auto"/>
        <w:bottom w:val="none" w:sz="0" w:space="0" w:color="auto"/>
        <w:right w:val="none" w:sz="0" w:space="0" w:color="auto"/>
      </w:divBdr>
      <w:divsChild>
        <w:div w:id="490025452">
          <w:marLeft w:val="547"/>
          <w:marRight w:val="0"/>
          <w:marTop w:val="240"/>
          <w:marBottom w:val="0"/>
          <w:divBdr>
            <w:top w:val="none" w:sz="0" w:space="0" w:color="auto"/>
            <w:left w:val="none" w:sz="0" w:space="0" w:color="auto"/>
            <w:bottom w:val="none" w:sz="0" w:space="0" w:color="auto"/>
            <w:right w:val="none" w:sz="0" w:space="0" w:color="auto"/>
          </w:divBdr>
        </w:div>
        <w:div w:id="797605691">
          <w:marLeft w:val="547"/>
          <w:marRight w:val="0"/>
          <w:marTop w:val="240"/>
          <w:marBottom w:val="0"/>
          <w:divBdr>
            <w:top w:val="none" w:sz="0" w:space="0" w:color="auto"/>
            <w:left w:val="none" w:sz="0" w:space="0" w:color="auto"/>
            <w:bottom w:val="none" w:sz="0" w:space="0" w:color="auto"/>
            <w:right w:val="none" w:sz="0" w:space="0" w:color="auto"/>
          </w:divBdr>
        </w:div>
        <w:div w:id="1006785006">
          <w:marLeft w:val="547"/>
          <w:marRight w:val="0"/>
          <w:marTop w:val="240"/>
          <w:marBottom w:val="0"/>
          <w:divBdr>
            <w:top w:val="none" w:sz="0" w:space="0" w:color="auto"/>
            <w:left w:val="none" w:sz="0" w:space="0" w:color="auto"/>
            <w:bottom w:val="none" w:sz="0" w:space="0" w:color="auto"/>
            <w:right w:val="none" w:sz="0" w:space="0" w:color="auto"/>
          </w:divBdr>
        </w:div>
        <w:div w:id="1271474043">
          <w:marLeft w:val="547"/>
          <w:marRight w:val="0"/>
          <w:marTop w:val="240"/>
          <w:marBottom w:val="0"/>
          <w:divBdr>
            <w:top w:val="none" w:sz="0" w:space="0" w:color="auto"/>
            <w:left w:val="none" w:sz="0" w:space="0" w:color="auto"/>
            <w:bottom w:val="none" w:sz="0" w:space="0" w:color="auto"/>
            <w:right w:val="none" w:sz="0" w:space="0" w:color="auto"/>
          </w:divBdr>
        </w:div>
      </w:divsChild>
    </w:div>
    <w:div w:id="878395767">
      <w:bodyDiv w:val="1"/>
      <w:marLeft w:val="0"/>
      <w:marRight w:val="0"/>
      <w:marTop w:val="0"/>
      <w:marBottom w:val="0"/>
      <w:divBdr>
        <w:top w:val="none" w:sz="0" w:space="0" w:color="auto"/>
        <w:left w:val="none" w:sz="0" w:space="0" w:color="auto"/>
        <w:bottom w:val="none" w:sz="0" w:space="0" w:color="auto"/>
        <w:right w:val="none" w:sz="0" w:space="0" w:color="auto"/>
      </w:divBdr>
    </w:div>
    <w:div w:id="900210577">
      <w:bodyDiv w:val="1"/>
      <w:marLeft w:val="0"/>
      <w:marRight w:val="0"/>
      <w:marTop w:val="0"/>
      <w:marBottom w:val="0"/>
      <w:divBdr>
        <w:top w:val="none" w:sz="0" w:space="0" w:color="auto"/>
        <w:left w:val="none" w:sz="0" w:space="0" w:color="auto"/>
        <w:bottom w:val="none" w:sz="0" w:space="0" w:color="auto"/>
        <w:right w:val="none" w:sz="0" w:space="0" w:color="auto"/>
      </w:divBdr>
    </w:div>
    <w:div w:id="936136358">
      <w:bodyDiv w:val="1"/>
      <w:marLeft w:val="0"/>
      <w:marRight w:val="0"/>
      <w:marTop w:val="0"/>
      <w:marBottom w:val="0"/>
      <w:divBdr>
        <w:top w:val="none" w:sz="0" w:space="0" w:color="auto"/>
        <w:left w:val="none" w:sz="0" w:space="0" w:color="auto"/>
        <w:bottom w:val="none" w:sz="0" w:space="0" w:color="auto"/>
        <w:right w:val="none" w:sz="0" w:space="0" w:color="auto"/>
      </w:divBdr>
    </w:div>
    <w:div w:id="950087753">
      <w:bodyDiv w:val="1"/>
      <w:marLeft w:val="0"/>
      <w:marRight w:val="0"/>
      <w:marTop w:val="0"/>
      <w:marBottom w:val="0"/>
      <w:divBdr>
        <w:top w:val="none" w:sz="0" w:space="0" w:color="auto"/>
        <w:left w:val="none" w:sz="0" w:space="0" w:color="auto"/>
        <w:bottom w:val="none" w:sz="0" w:space="0" w:color="auto"/>
        <w:right w:val="none" w:sz="0" w:space="0" w:color="auto"/>
      </w:divBdr>
    </w:div>
    <w:div w:id="952980101">
      <w:bodyDiv w:val="1"/>
      <w:marLeft w:val="0"/>
      <w:marRight w:val="0"/>
      <w:marTop w:val="0"/>
      <w:marBottom w:val="0"/>
      <w:divBdr>
        <w:top w:val="none" w:sz="0" w:space="0" w:color="auto"/>
        <w:left w:val="none" w:sz="0" w:space="0" w:color="auto"/>
        <w:bottom w:val="none" w:sz="0" w:space="0" w:color="auto"/>
        <w:right w:val="none" w:sz="0" w:space="0" w:color="auto"/>
      </w:divBdr>
      <w:divsChild>
        <w:div w:id="428819782">
          <w:marLeft w:val="547"/>
          <w:marRight w:val="0"/>
          <w:marTop w:val="240"/>
          <w:marBottom w:val="0"/>
          <w:divBdr>
            <w:top w:val="none" w:sz="0" w:space="0" w:color="auto"/>
            <w:left w:val="none" w:sz="0" w:space="0" w:color="auto"/>
            <w:bottom w:val="none" w:sz="0" w:space="0" w:color="auto"/>
            <w:right w:val="none" w:sz="0" w:space="0" w:color="auto"/>
          </w:divBdr>
        </w:div>
        <w:div w:id="1422222404">
          <w:marLeft w:val="547"/>
          <w:marRight w:val="0"/>
          <w:marTop w:val="240"/>
          <w:marBottom w:val="0"/>
          <w:divBdr>
            <w:top w:val="none" w:sz="0" w:space="0" w:color="auto"/>
            <w:left w:val="none" w:sz="0" w:space="0" w:color="auto"/>
            <w:bottom w:val="none" w:sz="0" w:space="0" w:color="auto"/>
            <w:right w:val="none" w:sz="0" w:space="0" w:color="auto"/>
          </w:divBdr>
        </w:div>
        <w:div w:id="1883204905">
          <w:marLeft w:val="547"/>
          <w:marRight w:val="0"/>
          <w:marTop w:val="240"/>
          <w:marBottom w:val="0"/>
          <w:divBdr>
            <w:top w:val="none" w:sz="0" w:space="0" w:color="auto"/>
            <w:left w:val="none" w:sz="0" w:space="0" w:color="auto"/>
            <w:bottom w:val="none" w:sz="0" w:space="0" w:color="auto"/>
            <w:right w:val="none" w:sz="0" w:space="0" w:color="auto"/>
          </w:divBdr>
        </w:div>
      </w:divsChild>
    </w:div>
    <w:div w:id="1082486026">
      <w:bodyDiv w:val="1"/>
      <w:marLeft w:val="0"/>
      <w:marRight w:val="0"/>
      <w:marTop w:val="0"/>
      <w:marBottom w:val="0"/>
      <w:divBdr>
        <w:top w:val="none" w:sz="0" w:space="0" w:color="auto"/>
        <w:left w:val="none" w:sz="0" w:space="0" w:color="auto"/>
        <w:bottom w:val="none" w:sz="0" w:space="0" w:color="auto"/>
        <w:right w:val="none" w:sz="0" w:space="0" w:color="auto"/>
      </w:divBdr>
    </w:div>
    <w:div w:id="1087117972">
      <w:bodyDiv w:val="1"/>
      <w:marLeft w:val="0"/>
      <w:marRight w:val="0"/>
      <w:marTop w:val="0"/>
      <w:marBottom w:val="0"/>
      <w:divBdr>
        <w:top w:val="none" w:sz="0" w:space="0" w:color="auto"/>
        <w:left w:val="none" w:sz="0" w:space="0" w:color="auto"/>
        <w:bottom w:val="none" w:sz="0" w:space="0" w:color="auto"/>
        <w:right w:val="none" w:sz="0" w:space="0" w:color="auto"/>
      </w:divBdr>
    </w:div>
    <w:div w:id="1119764409">
      <w:bodyDiv w:val="1"/>
      <w:marLeft w:val="0"/>
      <w:marRight w:val="0"/>
      <w:marTop w:val="0"/>
      <w:marBottom w:val="0"/>
      <w:divBdr>
        <w:top w:val="none" w:sz="0" w:space="0" w:color="auto"/>
        <w:left w:val="none" w:sz="0" w:space="0" w:color="auto"/>
        <w:bottom w:val="none" w:sz="0" w:space="0" w:color="auto"/>
        <w:right w:val="none" w:sz="0" w:space="0" w:color="auto"/>
      </w:divBdr>
    </w:div>
    <w:div w:id="1141385884">
      <w:bodyDiv w:val="1"/>
      <w:marLeft w:val="0"/>
      <w:marRight w:val="0"/>
      <w:marTop w:val="0"/>
      <w:marBottom w:val="0"/>
      <w:divBdr>
        <w:top w:val="none" w:sz="0" w:space="0" w:color="auto"/>
        <w:left w:val="none" w:sz="0" w:space="0" w:color="auto"/>
        <w:bottom w:val="none" w:sz="0" w:space="0" w:color="auto"/>
        <w:right w:val="none" w:sz="0" w:space="0" w:color="auto"/>
      </w:divBdr>
      <w:divsChild>
        <w:div w:id="3409422">
          <w:marLeft w:val="547"/>
          <w:marRight w:val="0"/>
          <w:marTop w:val="240"/>
          <w:marBottom w:val="0"/>
          <w:divBdr>
            <w:top w:val="none" w:sz="0" w:space="0" w:color="auto"/>
            <w:left w:val="none" w:sz="0" w:space="0" w:color="auto"/>
            <w:bottom w:val="none" w:sz="0" w:space="0" w:color="auto"/>
            <w:right w:val="none" w:sz="0" w:space="0" w:color="auto"/>
          </w:divBdr>
        </w:div>
        <w:div w:id="173761408">
          <w:marLeft w:val="547"/>
          <w:marRight w:val="0"/>
          <w:marTop w:val="240"/>
          <w:marBottom w:val="0"/>
          <w:divBdr>
            <w:top w:val="none" w:sz="0" w:space="0" w:color="auto"/>
            <w:left w:val="none" w:sz="0" w:space="0" w:color="auto"/>
            <w:bottom w:val="none" w:sz="0" w:space="0" w:color="auto"/>
            <w:right w:val="none" w:sz="0" w:space="0" w:color="auto"/>
          </w:divBdr>
        </w:div>
        <w:div w:id="952249634">
          <w:marLeft w:val="547"/>
          <w:marRight w:val="0"/>
          <w:marTop w:val="240"/>
          <w:marBottom w:val="0"/>
          <w:divBdr>
            <w:top w:val="none" w:sz="0" w:space="0" w:color="auto"/>
            <w:left w:val="none" w:sz="0" w:space="0" w:color="auto"/>
            <w:bottom w:val="none" w:sz="0" w:space="0" w:color="auto"/>
            <w:right w:val="none" w:sz="0" w:space="0" w:color="auto"/>
          </w:divBdr>
        </w:div>
        <w:div w:id="1569996200">
          <w:marLeft w:val="547"/>
          <w:marRight w:val="0"/>
          <w:marTop w:val="240"/>
          <w:marBottom w:val="0"/>
          <w:divBdr>
            <w:top w:val="none" w:sz="0" w:space="0" w:color="auto"/>
            <w:left w:val="none" w:sz="0" w:space="0" w:color="auto"/>
            <w:bottom w:val="none" w:sz="0" w:space="0" w:color="auto"/>
            <w:right w:val="none" w:sz="0" w:space="0" w:color="auto"/>
          </w:divBdr>
        </w:div>
      </w:divsChild>
    </w:div>
    <w:div w:id="1176455696">
      <w:bodyDiv w:val="1"/>
      <w:marLeft w:val="0"/>
      <w:marRight w:val="0"/>
      <w:marTop w:val="0"/>
      <w:marBottom w:val="0"/>
      <w:divBdr>
        <w:top w:val="none" w:sz="0" w:space="0" w:color="auto"/>
        <w:left w:val="none" w:sz="0" w:space="0" w:color="auto"/>
        <w:bottom w:val="none" w:sz="0" w:space="0" w:color="auto"/>
        <w:right w:val="none" w:sz="0" w:space="0" w:color="auto"/>
      </w:divBdr>
      <w:divsChild>
        <w:div w:id="526064743">
          <w:marLeft w:val="547"/>
          <w:marRight w:val="0"/>
          <w:marTop w:val="240"/>
          <w:marBottom w:val="0"/>
          <w:divBdr>
            <w:top w:val="none" w:sz="0" w:space="0" w:color="auto"/>
            <w:left w:val="none" w:sz="0" w:space="0" w:color="auto"/>
            <w:bottom w:val="none" w:sz="0" w:space="0" w:color="auto"/>
            <w:right w:val="none" w:sz="0" w:space="0" w:color="auto"/>
          </w:divBdr>
        </w:div>
        <w:div w:id="650868306">
          <w:marLeft w:val="547"/>
          <w:marRight w:val="0"/>
          <w:marTop w:val="240"/>
          <w:marBottom w:val="0"/>
          <w:divBdr>
            <w:top w:val="none" w:sz="0" w:space="0" w:color="auto"/>
            <w:left w:val="none" w:sz="0" w:space="0" w:color="auto"/>
            <w:bottom w:val="none" w:sz="0" w:space="0" w:color="auto"/>
            <w:right w:val="none" w:sz="0" w:space="0" w:color="auto"/>
          </w:divBdr>
        </w:div>
        <w:div w:id="870842660">
          <w:marLeft w:val="547"/>
          <w:marRight w:val="0"/>
          <w:marTop w:val="240"/>
          <w:marBottom w:val="0"/>
          <w:divBdr>
            <w:top w:val="none" w:sz="0" w:space="0" w:color="auto"/>
            <w:left w:val="none" w:sz="0" w:space="0" w:color="auto"/>
            <w:bottom w:val="none" w:sz="0" w:space="0" w:color="auto"/>
            <w:right w:val="none" w:sz="0" w:space="0" w:color="auto"/>
          </w:divBdr>
        </w:div>
        <w:div w:id="966471227">
          <w:marLeft w:val="547"/>
          <w:marRight w:val="0"/>
          <w:marTop w:val="240"/>
          <w:marBottom w:val="0"/>
          <w:divBdr>
            <w:top w:val="none" w:sz="0" w:space="0" w:color="auto"/>
            <w:left w:val="none" w:sz="0" w:space="0" w:color="auto"/>
            <w:bottom w:val="none" w:sz="0" w:space="0" w:color="auto"/>
            <w:right w:val="none" w:sz="0" w:space="0" w:color="auto"/>
          </w:divBdr>
        </w:div>
        <w:div w:id="1423867814">
          <w:marLeft w:val="547"/>
          <w:marRight w:val="0"/>
          <w:marTop w:val="240"/>
          <w:marBottom w:val="0"/>
          <w:divBdr>
            <w:top w:val="none" w:sz="0" w:space="0" w:color="auto"/>
            <w:left w:val="none" w:sz="0" w:space="0" w:color="auto"/>
            <w:bottom w:val="none" w:sz="0" w:space="0" w:color="auto"/>
            <w:right w:val="none" w:sz="0" w:space="0" w:color="auto"/>
          </w:divBdr>
        </w:div>
      </w:divsChild>
    </w:div>
    <w:div w:id="1187211429">
      <w:bodyDiv w:val="1"/>
      <w:marLeft w:val="0"/>
      <w:marRight w:val="0"/>
      <w:marTop w:val="0"/>
      <w:marBottom w:val="0"/>
      <w:divBdr>
        <w:top w:val="none" w:sz="0" w:space="0" w:color="auto"/>
        <w:left w:val="none" w:sz="0" w:space="0" w:color="auto"/>
        <w:bottom w:val="none" w:sz="0" w:space="0" w:color="auto"/>
        <w:right w:val="none" w:sz="0" w:space="0" w:color="auto"/>
      </w:divBdr>
    </w:div>
    <w:div w:id="1207332564">
      <w:bodyDiv w:val="1"/>
      <w:marLeft w:val="0"/>
      <w:marRight w:val="0"/>
      <w:marTop w:val="0"/>
      <w:marBottom w:val="0"/>
      <w:divBdr>
        <w:top w:val="none" w:sz="0" w:space="0" w:color="auto"/>
        <w:left w:val="none" w:sz="0" w:space="0" w:color="auto"/>
        <w:bottom w:val="none" w:sz="0" w:space="0" w:color="auto"/>
        <w:right w:val="none" w:sz="0" w:space="0" w:color="auto"/>
      </w:divBdr>
    </w:div>
    <w:div w:id="1241718653">
      <w:bodyDiv w:val="1"/>
      <w:marLeft w:val="0"/>
      <w:marRight w:val="0"/>
      <w:marTop w:val="0"/>
      <w:marBottom w:val="0"/>
      <w:divBdr>
        <w:top w:val="none" w:sz="0" w:space="0" w:color="auto"/>
        <w:left w:val="none" w:sz="0" w:space="0" w:color="auto"/>
        <w:bottom w:val="none" w:sz="0" w:space="0" w:color="auto"/>
        <w:right w:val="none" w:sz="0" w:space="0" w:color="auto"/>
      </w:divBdr>
    </w:div>
    <w:div w:id="1252394232">
      <w:bodyDiv w:val="1"/>
      <w:marLeft w:val="0"/>
      <w:marRight w:val="0"/>
      <w:marTop w:val="0"/>
      <w:marBottom w:val="0"/>
      <w:divBdr>
        <w:top w:val="none" w:sz="0" w:space="0" w:color="auto"/>
        <w:left w:val="none" w:sz="0" w:space="0" w:color="auto"/>
        <w:bottom w:val="none" w:sz="0" w:space="0" w:color="auto"/>
        <w:right w:val="none" w:sz="0" w:space="0" w:color="auto"/>
      </w:divBdr>
    </w:div>
    <w:div w:id="1262178891">
      <w:bodyDiv w:val="1"/>
      <w:marLeft w:val="0"/>
      <w:marRight w:val="0"/>
      <w:marTop w:val="0"/>
      <w:marBottom w:val="0"/>
      <w:divBdr>
        <w:top w:val="none" w:sz="0" w:space="0" w:color="auto"/>
        <w:left w:val="none" w:sz="0" w:space="0" w:color="auto"/>
        <w:bottom w:val="none" w:sz="0" w:space="0" w:color="auto"/>
        <w:right w:val="none" w:sz="0" w:space="0" w:color="auto"/>
      </w:divBdr>
    </w:div>
    <w:div w:id="1286348738">
      <w:bodyDiv w:val="1"/>
      <w:marLeft w:val="0"/>
      <w:marRight w:val="0"/>
      <w:marTop w:val="0"/>
      <w:marBottom w:val="0"/>
      <w:divBdr>
        <w:top w:val="none" w:sz="0" w:space="0" w:color="auto"/>
        <w:left w:val="none" w:sz="0" w:space="0" w:color="auto"/>
        <w:bottom w:val="none" w:sz="0" w:space="0" w:color="auto"/>
        <w:right w:val="none" w:sz="0" w:space="0" w:color="auto"/>
      </w:divBdr>
      <w:divsChild>
        <w:div w:id="1687710813">
          <w:marLeft w:val="547"/>
          <w:marRight w:val="0"/>
          <w:marTop w:val="240"/>
          <w:marBottom w:val="0"/>
          <w:divBdr>
            <w:top w:val="none" w:sz="0" w:space="0" w:color="auto"/>
            <w:left w:val="none" w:sz="0" w:space="0" w:color="auto"/>
            <w:bottom w:val="none" w:sz="0" w:space="0" w:color="auto"/>
            <w:right w:val="none" w:sz="0" w:space="0" w:color="auto"/>
          </w:divBdr>
        </w:div>
      </w:divsChild>
    </w:div>
    <w:div w:id="1356662661">
      <w:bodyDiv w:val="1"/>
      <w:marLeft w:val="0"/>
      <w:marRight w:val="0"/>
      <w:marTop w:val="0"/>
      <w:marBottom w:val="0"/>
      <w:divBdr>
        <w:top w:val="none" w:sz="0" w:space="0" w:color="auto"/>
        <w:left w:val="none" w:sz="0" w:space="0" w:color="auto"/>
        <w:bottom w:val="none" w:sz="0" w:space="0" w:color="auto"/>
        <w:right w:val="none" w:sz="0" w:space="0" w:color="auto"/>
      </w:divBdr>
    </w:div>
    <w:div w:id="1372997585">
      <w:bodyDiv w:val="1"/>
      <w:marLeft w:val="0"/>
      <w:marRight w:val="0"/>
      <w:marTop w:val="0"/>
      <w:marBottom w:val="0"/>
      <w:divBdr>
        <w:top w:val="none" w:sz="0" w:space="0" w:color="auto"/>
        <w:left w:val="none" w:sz="0" w:space="0" w:color="auto"/>
        <w:bottom w:val="none" w:sz="0" w:space="0" w:color="auto"/>
        <w:right w:val="none" w:sz="0" w:space="0" w:color="auto"/>
      </w:divBdr>
    </w:div>
    <w:div w:id="1386568680">
      <w:bodyDiv w:val="1"/>
      <w:marLeft w:val="0"/>
      <w:marRight w:val="0"/>
      <w:marTop w:val="0"/>
      <w:marBottom w:val="0"/>
      <w:divBdr>
        <w:top w:val="none" w:sz="0" w:space="0" w:color="auto"/>
        <w:left w:val="none" w:sz="0" w:space="0" w:color="auto"/>
        <w:bottom w:val="none" w:sz="0" w:space="0" w:color="auto"/>
        <w:right w:val="none" w:sz="0" w:space="0" w:color="auto"/>
      </w:divBdr>
    </w:div>
    <w:div w:id="1407728806">
      <w:bodyDiv w:val="1"/>
      <w:marLeft w:val="0"/>
      <w:marRight w:val="0"/>
      <w:marTop w:val="0"/>
      <w:marBottom w:val="0"/>
      <w:divBdr>
        <w:top w:val="none" w:sz="0" w:space="0" w:color="auto"/>
        <w:left w:val="none" w:sz="0" w:space="0" w:color="auto"/>
        <w:bottom w:val="none" w:sz="0" w:space="0" w:color="auto"/>
        <w:right w:val="none" w:sz="0" w:space="0" w:color="auto"/>
      </w:divBdr>
    </w:div>
    <w:div w:id="1417438800">
      <w:bodyDiv w:val="1"/>
      <w:marLeft w:val="0"/>
      <w:marRight w:val="0"/>
      <w:marTop w:val="0"/>
      <w:marBottom w:val="0"/>
      <w:divBdr>
        <w:top w:val="none" w:sz="0" w:space="0" w:color="auto"/>
        <w:left w:val="none" w:sz="0" w:space="0" w:color="auto"/>
        <w:bottom w:val="none" w:sz="0" w:space="0" w:color="auto"/>
        <w:right w:val="none" w:sz="0" w:space="0" w:color="auto"/>
      </w:divBdr>
      <w:divsChild>
        <w:div w:id="569465284">
          <w:marLeft w:val="0"/>
          <w:marRight w:val="0"/>
          <w:marTop w:val="0"/>
          <w:marBottom w:val="0"/>
          <w:divBdr>
            <w:top w:val="none" w:sz="0" w:space="0" w:color="auto"/>
            <w:left w:val="none" w:sz="0" w:space="0" w:color="auto"/>
            <w:bottom w:val="none" w:sz="0" w:space="0" w:color="auto"/>
            <w:right w:val="none" w:sz="0" w:space="0" w:color="auto"/>
          </w:divBdr>
          <w:divsChild>
            <w:div w:id="311450401">
              <w:marLeft w:val="0"/>
              <w:marRight w:val="450"/>
              <w:marTop w:val="0"/>
              <w:marBottom w:val="0"/>
              <w:divBdr>
                <w:top w:val="none" w:sz="0" w:space="0" w:color="auto"/>
                <w:left w:val="none" w:sz="0" w:space="0" w:color="auto"/>
                <w:bottom w:val="none" w:sz="0" w:space="0" w:color="auto"/>
                <w:right w:val="none" w:sz="0" w:space="0" w:color="auto"/>
              </w:divBdr>
              <w:divsChild>
                <w:div w:id="1358893314">
                  <w:marLeft w:val="0"/>
                  <w:marRight w:val="0"/>
                  <w:marTop w:val="0"/>
                  <w:marBottom w:val="0"/>
                  <w:divBdr>
                    <w:top w:val="none" w:sz="0" w:space="0" w:color="auto"/>
                    <w:left w:val="none" w:sz="0" w:space="0" w:color="auto"/>
                    <w:bottom w:val="none" w:sz="0" w:space="0" w:color="auto"/>
                    <w:right w:val="none" w:sz="0" w:space="0" w:color="auto"/>
                  </w:divBdr>
                </w:div>
              </w:divsChild>
            </w:div>
            <w:div w:id="604731757">
              <w:marLeft w:val="0"/>
              <w:marRight w:val="450"/>
              <w:marTop w:val="0"/>
              <w:marBottom w:val="0"/>
              <w:divBdr>
                <w:top w:val="none" w:sz="0" w:space="0" w:color="auto"/>
                <w:left w:val="none" w:sz="0" w:space="0" w:color="auto"/>
                <w:bottom w:val="none" w:sz="0" w:space="0" w:color="auto"/>
                <w:right w:val="none" w:sz="0" w:space="0" w:color="auto"/>
              </w:divBdr>
              <w:divsChild>
                <w:div w:id="298649601">
                  <w:marLeft w:val="0"/>
                  <w:marRight w:val="0"/>
                  <w:marTop w:val="0"/>
                  <w:marBottom w:val="0"/>
                  <w:divBdr>
                    <w:top w:val="none" w:sz="0" w:space="0" w:color="auto"/>
                    <w:left w:val="none" w:sz="0" w:space="0" w:color="auto"/>
                    <w:bottom w:val="none" w:sz="0" w:space="0" w:color="auto"/>
                    <w:right w:val="none" w:sz="0" w:space="0" w:color="auto"/>
                  </w:divBdr>
                </w:div>
              </w:divsChild>
            </w:div>
            <w:div w:id="88544665">
              <w:marLeft w:val="0"/>
              <w:marRight w:val="0"/>
              <w:marTop w:val="0"/>
              <w:marBottom w:val="0"/>
              <w:divBdr>
                <w:top w:val="none" w:sz="0" w:space="0" w:color="auto"/>
                <w:left w:val="none" w:sz="0" w:space="0" w:color="auto"/>
                <w:bottom w:val="none" w:sz="0" w:space="0" w:color="auto"/>
                <w:right w:val="none" w:sz="0" w:space="0" w:color="auto"/>
              </w:divBdr>
              <w:divsChild>
                <w:div w:id="21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2340">
          <w:marLeft w:val="0"/>
          <w:marRight w:val="0"/>
          <w:marTop w:val="0"/>
          <w:marBottom w:val="0"/>
          <w:divBdr>
            <w:top w:val="none" w:sz="0" w:space="0" w:color="auto"/>
            <w:left w:val="none" w:sz="0" w:space="0" w:color="auto"/>
            <w:bottom w:val="none" w:sz="0" w:space="0" w:color="auto"/>
            <w:right w:val="none" w:sz="0" w:space="0" w:color="auto"/>
          </w:divBdr>
          <w:divsChild>
            <w:div w:id="2083328455">
              <w:marLeft w:val="0"/>
              <w:marRight w:val="0"/>
              <w:marTop w:val="0"/>
              <w:marBottom w:val="0"/>
              <w:divBdr>
                <w:top w:val="none" w:sz="0" w:space="0" w:color="auto"/>
                <w:left w:val="none" w:sz="0" w:space="0" w:color="auto"/>
                <w:bottom w:val="none" w:sz="0" w:space="0" w:color="auto"/>
                <w:right w:val="none" w:sz="0" w:space="0" w:color="auto"/>
              </w:divBdr>
              <w:divsChild>
                <w:div w:id="1910799862">
                  <w:marLeft w:val="0"/>
                  <w:marRight w:val="0"/>
                  <w:marTop w:val="0"/>
                  <w:marBottom w:val="0"/>
                  <w:divBdr>
                    <w:top w:val="none" w:sz="0" w:space="0" w:color="auto"/>
                    <w:left w:val="none" w:sz="0" w:space="0" w:color="auto"/>
                    <w:bottom w:val="none" w:sz="0" w:space="0" w:color="auto"/>
                    <w:right w:val="none" w:sz="0" w:space="0" w:color="auto"/>
                  </w:divBdr>
                  <w:divsChild>
                    <w:div w:id="1078402814">
                      <w:marLeft w:val="0"/>
                      <w:marRight w:val="0"/>
                      <w:marTop w:val="0"/>
                      <w:marBottom w:val="0"/>
                      <w:divBdr>
                        <w:top w:val="none" w:sz="0" w:space="0" w:color="auto"/>
                        <w:left w:val="none" w:sz="0" w:space="0" w:color="auto"/>
                        <w:bottom w:val="none" w:sz="0" w:space="0" w:color="auto"/>
                        <w:right w:val="none" w:sz="0" w:space="0" w:color="auto"/>
                      </w:divBdr>
                    </w:div>
                    <w:div w:id="1515804709">
                      <w:marLeft w:val="0"/>
                      <w:marRight w:val="0"/>
                      <w:marTop w:val="0"/>
                      <w:marBottom w:val="0"/>
                      <w:divBdr>
                        <w:top w:val="none" w:sz="0" w:space="0" w:color="auto"/>
                        <w:left w:val="none" w:sz="0" w:space="0" w:color="auto"/>
                        <w:bottom w:val="none" w:sz="0" w:space="0" w:color="auto"/>
                        <w:right w:val="none" w:sz="0" w:space="0" w:color="auto"/>
                      </w:divBdr>
                    </w:div>
                    <w:div w:id="522287669">
                      <w:marLeft w:val="0"/>
                      <w:marRight w:val="0"/>
                      <w:marTop w:val="0"/>
                      <w:marBottom w:val="0"/>
                      <w:divBdr>
                        <w:top w:val="none" w:sz="0" w:space="0" w:color="auto"/>
                        <w:left w:val="none" w:sz="0" w:space="0" w:color="auto"/>
                        <w:bottom w:val="none" w:sz="0" w:space="0" w:color="auto"/>
                        <w:right w:val="none" w:sz="0" w:space="0" w:color="auto"/>
                      </w:divBdr>
                    </w:div>
                    <w:div w:id="2145195387">
                      <w:marLeft w:val="0"/>
                      <w:marRight w:val="0"/>
                      <w:marTop w:val="0"/>
                      <w:marBottom w:val="0"/>
                      <w:divBdr>
                        <w:top w:val="none" w:sz="0" w:space="0" w:color="auto"/>
                        <w:left w:val="none" w:sz="0" w:space="0" w:color="auto"/>
                        <w:bottom w:val="none" w:sz="0" w:space="0" w:color="auto"/>
                        <w:right w:val="none" w:sz="0" w:space="0" w:color="auto"/>
                      </w:divBdr>
                    </w:div>
                    <w:div w:id="490755945">
                      <w:marLeft w:val="0"/>
                      <w:marRight w:val="0"/>
                      <w:marTop w:val="0"/>
                      <w:marBottom w:val="0"/>
                      <w:divBdr>
                        <w:top w:val="none" w:sz="0" w:space="0" w:color="auto"/>
                        <w:left w:val="none" w:sz="0" w:space="0" w:color="auto"/>
                        <w:bottom w:val="none" w:sz="0" w:space="0" w:color="auto"/>
                        <w:right w:val="none" w:sz="0" w:space="0" w:color="auto"/>
                      </w:divBdr>
                    </w:div>
                    <w:div w:id="567768061">
                      <w:marLeft w:val="0"/>
                      <w:marRight w:val="0"/>
                      <w:marTop w:val="0"/>
                      <w:marBottom w:val="0"/>
                      <w:divBdr>
                        <w:top w:val="none" w:sz="0" w:space="0" w:color="auto"/>
                        <w:left w:val="none" w:sz="0" w:space="0" w:color="auto"/>
                        <w:bottom w:val="none" w:sz="0" w:space="0" w:color="auto"/>
                        <w:right w:val="none" w:sz="0" w:space="0" w:color="auto"/>
                      </w:divBdr>
                    </w:div>
                    <w:div w:id="1425147281">
                      <w:marLeft w:val="0"/>
                      <w:marRight w:val="0"/>
                      <w:marTop w:val="0"/>
                      <w:marBottom w:val="0"/>
                      <w:divBdr>
                        <w:top w:val="none" w:sz="0" w:space="0" w:color="auto"/>
                        <w:left w:val="none" w:sz="0" w:space="0" w:color="auto"/>
                        <w:bottom w:val="none" w:sz="0" w:space="0" w:color="auto"/>
                        <w:right w:val="none" w:sz="0" w:space="0" w:color="auto"/>
                      </w:divBdr>
                    </w:div>
                    <w:div w:id="1752510011">
                      <w:marLeft w:val="0"/>
                      <w:marRight w:val="0"/>
                      <w:marTop w:val="0"/>
                      <w:marBottom w:val="0"/>
                      <w:divBdr>
                        <w:top w:val="none" w:sz="0" w:space="0" w:color="auto"/>
                        <w:left w:val="none" w:sz="0" w:space="0" w:color="auto"/>
                        <w:bottom w:val="none" w:sz="0" w:space="0" w:color="auto"/>
                        <w:right w:val="none" w:sz="0" w:space="0" w:color="auto"/>
                      </w:divBdr>
                    </w:div>
                    <w:div w:id="1135683566">
                      <w:marLeft w:val="0"/>
                      <w:marRight w:val="0"/>
                      <w:marTop w:val="0"/>
                      <w:marBottom w:val="0"/>
                      <w:divBdr>
                        <w:top w:val="none" w:sz="0" w:space="0" w:color="auto"/>
                        <w:left w:val="none" w:sz="0" w:space="0" w:color="auto"/>
                        <w:bottom w:val="none" w:sz="0" w:space="0" w:color="auto"/>
                        <w:right w:val="none" w:sz="0" w:space="0" w:color="auto"/>
                      </w:divBdr>
                    </w:div>
                    <w:div w:id="19553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88066">
      <w:bodyDiv w:val="1"/>
      <w:marLeft w:val="0"/>
      <w:marRight w:val="0"/>
      <w:marTop w:val="0"/>
      <w:marBottom w:val="0"/>
      <w:divBdr>
        <w:top w:val="none" w:sz="0" w:space="0" w:color="auto"/>
        <w:left w:val="none" w:sz="0" w:space="0" w:color="auto"/>
        <w:bottom w:val="none" w:sz="0" w:space="0" w:color="auto"/>
        <w:right w:val="none" w:sz="0" w:space="0" w:color="auto"/>
      </w:divBdr>
    </w:div>
    <w:div w:id="1533420982">
      <w:bodyDiv w:val="1"/>
      <w:marLeft w:val="0"/>
      <w:marRight w:val="0"/>
      <w:marTop w:val="0"/>
      <w:marBottom w:val="0"/>
      <w:divBdr>
        <w:top w:val="none" w:sz="0" w:space="0" w:color="auto"/>
        <w:left w:val="none" w:sz="0" w:space="0" w:color="auto"/>
        <w:bottom w:val="none" w:sz="0" w:space="0" w:color="auto"/>
        <w:right w:val="none" w:sz="0" w:space="0" w:color="auto"/>
      </w:divBdr>
    </w:div>
    <w:div w:id="1555849507">
      <w:bodyDiv w:val="1"/>
      <w:marLeft w:val="0"/>
      <w:marRight w:val="0"/>
      <w:marTop w:val="0"/>
      <w:marBottom w:val="0"/>
      <w:divBdr>
        <w:top w:val="none" w:sz="0" w:space="0" w:color="auto"/>
        <w:left w:val="none" w:sz="0" w:space="0" w:color="auto"/>
        <w:bottom w:val="none" w:sz="0" w:space="0" w:color="auto"/>
        <w:right w:val="none" w:sz="0" w:space="0" w:color="auto"/>
      </w:divBdr>
    </w:div>
    <w:div w:id="1556353226">
      <w:bodyDiv w:val="1"/>
      <w:marLeft w:val="0"/>
      <w:marRight w:val="0"/>
      <w:marTop w:val="0"/>
      <w:marBottom w:val="0"/>
      <w:divBdr>
        <w:top w:val="none" w:sz="0" w:space="0" w:color="auto"/>
        <w:left w:val="none" w:sz="0" w:space="0" w:color="auto"/>
        <w:bottom w:val="none" w:sz="0" w:space="0" w:color="auto"/>
        <w:right w:val="none" w:sz="0" w:space="0" w:color="auto"/>
      </w:divBdr>
    </w:div>
    <w:div w:id="1558974875">
      <w:bodyDiv w:val="1"/>
      <w:marLeft w:val="0"/>
      <w:marRight w:val="0"/>
      <w:marTop w:val="0"/>
      <w:marBottom w:val="0"/>
      <w:divBdr>
        <w:top w:val="none" w:sz="0" w:space="0" w:color="auto"/>
        <w:left w:val="none" w:sz="0" w:space="0" w:color="auto"/>
        <w:bottom w:val="none" w:sz="0" w:space="0" w:color="auto"/>
        <w:right w:val="none" w:sz="0" w:space="0" w:color="auto"/>
      </w:divBdr>
    </w:div>
    <w:div w:id="1698893074">
      <w:bodyDiv w:val="1"/>
      <w:marLeft w:val="0"/>
      <w:marRight w:val="0"/>
      <w:marTop w:val="0"/>
      <w:marBottom w:val="0"/>
      <w:divBdr>
        <w:top w:val="none" w:sz="0" w:space="0" w:color="auto"/>
        <w:left w:val="none" w:sz="0" w:space="0" w:color="auto"/>
        <w:bottom w:val="none" w:sz="0" w:space="0" w:color="auto"/>
        <w:right w:val="none" w:sz="0" w:space="0" w:color="auto"/>
      </w:divBdr>
    </w:div>
    <w:div w:id="1856381551">
      <w:bodyDiv w:val="1"/>
      <w:marLeft w:val="0"/>
      <w:marRight w:val="0"/>
      <w:marTop w:val="0"/>
      <w:marBottom w:val="0"/>
      <w:divBdr>
        <w:top w:val="none" w:sz="0" w:space="0" w:color="auto"/>
        <w:left w:val="none" w:sz="0" w:space="0" w:color="auto"/>
        <w:bottom w:val="none" w:sz="0" w:space="0" w:color="auto"/>
        <w:right w:val="none" w:sz="0" w:space="0" w:color="auto"/>
      </w:divBdr>
    </w:div>
    <w:div w:id="2083405505">
      <w:bodyDiv w:val="1"/>
      <w:marLeft w:val="0"/>
      <w:marRight w:val="0"/>
      <w:marTop w:val="0"/>
      <w:marBottom w:val="0"/>
      <w:divBdr>
        <w:top w:val="none" w:sz="0" w:space="0" w:color="auto"/>
        <w:left w:val="none" w:sz="0" w:space="0" w:color="auto"/>
        <w:bottom w:val="none" w:sz="0" w:space="0" w:color="auto"/>
        <w:right w:val="none" w:sz="0" w:space="0" w:color="auto"/>
      </w:divBdr>
    </w:div>
    <w:div w:id="2114014844">
      <w:bodyDiv w:val="1"/>
      <w:marLeft w:val="0"/>
      <w:marRight w:val="0"/>
      <w:marTop w:val="0"/>
      <w:marBottom w:val="0"/>
      <w:divBdr>
        <w:top w:val="none" w:sz="0" w:space="0" w:color="auto"/>
        <w:left w:val="none" w:sz="0" w:space="0" w:color="auto"/>
        <w:bottom w:val="none" w:sz="0" w:space="0" w:color="auto"/>
        <w:right w:val="none" w:sz="0" w:space="0" w:color="auto"/>
      </w:divBdr>
    </w:div>
    <w:div w:id="212876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ian.Lendecky@mccombs.utexas.edu" TargetMode="External"/><Relationship Id="rId13" Type="http://schemas.openxmlformats.org/officeDocument/2006/relationships/image" Target="media/image4.jpeg"/><Relationship Id="rId18" Type="http://schemas.openxmlformats.org/officeDocument/2006/relationships/image" Target="cid:image001.jpg@01D3DC87.031B41D0"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chron.com/business/article/American-Airlines-CEO-Donald-Carty-resigns-2118332.php" TargetMode="External"/><Relationship Id="rId7" Type="http://schemas.openxmlformats.org/officeDocument/2006/relationships/image" Target="media/image1.jpeg"/><Relationship Id="rId12" Type="http://schemas.openxmlformats.org/officeDocument/2006/relationships/hyperlink" Target="http://www.clubamerica.com.mx/club-america-recibe-reconocimiento" TargetMode="External"/><Relationship Id="rId17" Type="http://schemas.openxmlformats.org/officeDocument/2006/relationships/image" Target="media/image7.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lubamerica.com.mx/club-america-recibe-reconocimiento"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foxsports.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cid:ii_1511cd5aa299b1a9"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5948</TotalTime>
  <Pages>17</Pages>
  <Words>5011</Words>
  <Characters>28563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Notes for Day 1</vt:lpstr>
    </vt:vector>
  </TitlesOfParts>
  <Company>University of Texas at Austin</Company>
  <LinksUpToDate>false</LinksUpToDate>
  <CharactersWithSpaces>33507</CharactersWithSpaces>
  <SharedDoc>false</SharedDoc>
  <HLinks>
    <vt:vector size="48" baseType="variant">
      <vt:variant>
        <vt:i4>7209064</vt:i4>
      </vt:variant>
      <vt:variant>
        <vt:i4>21</vt:i4>
      </vt:variant>
      <vt:variant>
        <vt:i4>0</vt:i4>
      </vt:variant>
      <vt:variant>
        <vt:i4>5</vt:i4>
      </vt:variant>
      <vt:variant>
        <vt:lpwstr>http://www.google.com/url?sa=i&amp;rct=j&amp;q=dilbert+and+accounting&amp;source=images&amp;cd=&amp;cad=rja&amp;docid=hx0ZppwykAKTiM&amp;tbnid=NAhY7rSsgmBbKM:&amp;ved=0CAUQjRw&amp;url=http://blog.objectiveli.com/2012/08/dilbert-on-measurable-objectives.html&amp;ei=t5xDUenIB9HlqAGOvYGoDw&amp;bvm=bv.43828540,d.aWM&amp;psig=AFQjCNEbPXtk3XkuNUD3F3PIw-8K7vaTTQ&amp;ust=1363470731102840</vt:lpwstr>
      </vt:variant>
      <vt:variant>
        <vt:lpwstr/>
      </vt:variant>
      <vt:variant>
        <vt:i4>4849686</vt:i4>
      </vt:variant>
      <vt:variant>
        <vt:i4>18</vt:i4>
      </vt:variant>
      <vt:variant>
        <vt:i4>0</vt:i4>
      </vt:variant>
      <vt:variant>
        <vt:i4>5</vt:i4>
      </vt:variant>
      <vt:variant>
        <vt:lpwstr>http://www.foxsports.com/</vt:lpwstr>
      </vt:variant>
      <vt:variant>
        <vt:lpwstr/>
      </vt:variant>
      <vt:variant>
        <vt:i4>7667832</vt:i4>
      </vt:variant>
      <vt:variant>
        <vt:i4>12</vt:i4>
      </vt:variant>
      <vt:variant>
        <vt:i4>0</vt:i4>
      </vt:variant>
      <vt:variant>
        <vt:i4>5</vt:i4>
      </vt:variant>
      <vt:variant>
        <vt:lpwstr>http://online.wsj.com/</vt:lpwstr>
      </vt:variant>
      <vt:variant>
        <vt:lpwstr/>
      </vt:variant>
      <vt:variant>
        <vt:i4>4522070</vt:i4>
      </vt:variant>
      <vt:variant>
        <vt:i4>6</vt:i4>
      </vt:variant>
      <vt:variant>
        <vt:i4>0</vt:i4>
      </vt:variant>
      <vt:variant>
        <vt:i4>5</vt:i4>
      </vt:variant>
      <vt:variant>
        <vt:lpwstr>http://www.clubamerica.com.mx/club-america-recibe-reconocimiento</vt:lpwstr>
      </vt:variant>
      <vt:variant>
        <vt:lpwstr/>
      </vt:variant>
      <vt:variant>
        <vt:i4>3276833</vt:i4>
      </vt:variant>
      <vt:variant>
        <vt:i4>3</vt:i4>
      </vt:variant>
      <vt:variant>
        <vt:i4>0</vt:i4>
      </vt:variant>
      <vt:variant>
        <vt:i4>5</vt:i4>
      </vt:variant>
      <vt:variant>
        <vt:lpwstr>http://thepalladiumgroup.com/knowledge/palladium-announces-2015-hall-of-fame-for-executing-strategy</vt:lpwstr>
      </vt:variant>
      <vt:variant>
        <vt:lpwstr/>
      </vt:variant>
      <vt:variant>
        <vt:i4>4522070</vt:i4>
      </vt:variant>
      <vt:variant>
        <vt:i4>0</vt:i4>
      </vt:variant>
      <vt:variant>
        <vt:i4>0</vt:i4>
      </vt:variant>
      <vt:variant>
        <vt:i4>5</vt:i4>
      </vt:variant>
      <vt:variant>
        <vt:lpwstr>http://www.clubamerica.com.mx/club-america-recibe-reconocimiento</vt:lpwstr>
      </vt:variant>
      <vt:variant>
        <vt:lpwstr/>
      </vt:variant>
      <vt:variant>
        <vt:i4>3604490</vt:i4>
      </vt:variant>
      <vt:variant>
        <vt:i4>7750</vt:i4>
      </vt:variant>
      <vt:variant>
        <vt:i4>1029</vt:i4>
      </vt:variant>
      <vt:variant>
        <vt:i4>1</vt:i4>
      </vt:variant>
      <vt:variant>
        <vt:lpwstr>cid:ii_1511cd5aa299b1a9</vt:lpwstr>
      </vt:variant>
      <vt:variant>
        <vt:lpwstr/>
      </vt:variant>
      <vt:variant>
        <vt:i4>2293827</vt:i4>
      </vt:variant>
      <vt:variant>
        <vt:i4>8989</vt:i4>
      </vt:variant>
      <vt:variant>
        <vt:i4>1032</vt:i4>
      </vt:variant>
      <vt:variant>
        <vt:i4>1</vt:i4>
      </vt:variant>
      <vt:variant>
        <vt:lpwstr>cid:image001.jpg@01D3DC87.031B41D0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for Day 1</dc:title>
  <dc:subject/>
  <dc:creator>McCombs School of Business</dc:creator>
  <cp:keywords/>
  <cp:lastModifiedBy>Angati, Jahnavi</cp:lastModifiedBy>
  <cp:revision>146</cp:revision>
  <cp:lastPrinted>2022-01-08T20:55:00Z</cp:lastPrinted>
  <dcterms:created xsi:type="dcterms:W3CDTF">2018-12-09T22:38:00Z</dcterms:created>
  <dcterms:modified xsi:type="dcterms:W3CDTF">2023-10-02T15:38:00Z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851918131</vt:i4>
  </property>
  <property fmtid="{D5CDD505-2E9C-101B-9397-08002B2CF9AE}" pid="3" name="_EmailSubject">
    <vt:lpwstr>Intro Fin Notes</vt:lpwstr>
  </property>
  <property fmtid="{D5CDD505-2E9C-101B-9397-08002B2CF9AE}" pid="4" name="_AuthorEmail">
    <vt:lpwstr>Ross.Jennings@mccombs.utexas.edu</vt:lpwstr>
  </property>
  <property fmtid="{D5CDD505-2E9C-101B-9397-08002B2CF9AE}" pid="5" name="_AuthorEmailDisplayName">
    <vt:lpwstr>Ross Jennings {jenningsr}</vt:lpwstr>
  </property>
  <property fmtid="{D5CDD505-2E9C-101B-9397-08002B2CF9AE}" pid="6" name="_ReviewingToolsShownOnce">
    <vt:lpwstr/>
  </property>
</Properties>
</file>