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C3279" w:rsidP="00AC3279" w14:paraId="32504578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Rectangle 2" o:spid="_x0000_s1025" type="#_x0000_t176" style="width:642.65pt;height:65.55pt;margin-top:-73.7pt;margin-left:-81.6pt;mso-height-relative:margin;mso-position-horizontal-relative:margin;mso-wrap-distance-bottom:0;mso-wrap-distance-left:9pt;mso-wrap-distance-right:9pt;mso-wrap-distance-top:0;mso-wrap-style:square;position:absolute;visibility:visible;v-text-anchor:top;z-index:251660288" fillcolor="white" strokecolor="#92cddc" strokeweight="1pt">
            <v:fill color2="#b6dde8" focusposition="1" focussize="" focus="100%" type="gradient"/>
            <v:shadow color="#b6dde8" opacity="0.5" offset="-6pt,11pt" offset2=",10pt"/>
            <o:extrusion v:ext="view" backdepth="1in" color="red" on="t" type="perspective"/>
            <w10:wrap anchorx="margin"/>
          </v:shape>
        </w:pict>
      </w:r>
      <w:r>
        <w:rPr>
          <w:noProof/>
        </w:rPr>
        <w:pict>
          <v:shape id="_x0000_s1026" type="#_x0000_t176" style="width:561.45pt;height:100.2pt;margin-top:-62.1pt;margin-left:-43.65pt;mso-position-horizontal-relative:margin;mso-wrap-distance-bottom:0;mso-wrap-distance-left:9pt;mso-wrap-distance-right:9pt;mso-wrap-distance-top:0;position:absolute;visibility:visible;v-text-anchor:top;z-index:251661312" fillcolor="#92cddc" strokecolor="#92cddc" strokeweight="1pt">
            <v:fill color2="#daeef3" angle="-45" focus="-50%" type="gradient"/>
            <v:shadow on="t" type="perspective" color="#205867" opacity="0.5" offset="1pt" offset2="-3pt"/>
            <v:textbox>
              <w:txbxContent>
                <w:p w:rsidR="00AC3279" w:rsidP="00AC3279" w14:paraId="42075D77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  <w:r w:rsidRPr="00400A2A"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  <w:t>Deepalakshmi Natarajan</w:t>
                  </w:r>
                  <w:r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  <w:t xml:space="preserve"> </w:t>
                  </w:r>
                </w:p>
                <w:p w:rsidR="00AC3279" w:rsidP="00AC3279" w14:paraId="2F9967E3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  <w:r w:rsidRPr="00295888"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  <w:t>Application Development Senior Analyst</w:t>
                  </w:r>
                </w:p>
                <w:p w:rsidR="00AC3279" w:rsidP="00AC3279" w14:paraId="2B333826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  <w:bookmarkStart w:id="0" w:name="_Hlk64010940"/>
                </w:p>
                <w:bookmarkEnd w:id="0"/>
                <w:p w:rsidR="00AC3279" w:rsidRPr="00400A2A" w:rsidP="00AC3279" w14:paraId="66FDC49F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</w:txbxContent>
            </v:textbox>
            <w10:wrap anchorx="margin"/>
          </v:shape>
        </w:pict>
      </w:r>
    </w:p>
    <w:p w:rsidR="00AC3279" w:rsidP="00AC3279" w14:paraId="4C85D5A6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45621EF7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27" type="#_x0000_t176" style="width:447.5pt;height:129.7pt;margin-top:13.25pt;margin-left:81pt;mso-position-horizontal-relative:margin;mso-wrap-distance-bottom:0;mso-wrap-distance-left:9pt;mso-wrap-distance-right:9pt;mso-wrap-distance-top:0;position:absolute;visibility:visible;v-text-anchor:top;z-index:251664384" fillcolor="white" strokecolor="#dbe5f1" strokeweight="1pt">
            <v:fill color2="#b6dde8" focusposition="1" focussize="" focus="100%" type="gradient"/>
            <v:shadow on="t" color="#205867" opacity="0.5" offset="6pt,6pt"/>
            <v:textbox>
              <w:txbxContent>
                <w:p w:rsidR="00AC3279" w:rsidP="00AC3279" w14:paraId="5F78DBB0" w14:textId="77777777">
                  <w:pPr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</w:pPr>
                </w:p>
                <w:p w:rsidR="00361FA6" w:rsidP="00AC3279" w14:paraId="23776596" w14:textId="1C5FEBE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BE1186">
                    <w:rPr>
                      <w:rFonts w:ascii="Arial" w:hAnsi="Arial" w:cs="Arial"/>
                      <w:sz w:val="21"/>
                      <w:szCs w:val="21"/>
                    </w:rPr>
                    <w:t xml:space="preserve">A </w:t>
                  </w:r>
                  <w:r w:rsidRPr="00BE1186" w:rsidR="00621431">
                    <w:rPr>
                      <w:rFonts w:ascii="Arial" w:hAnsi="Arial" w:cs="Arial"/>
                      <w:sz w:val="21"/>
                      <w:szCs w:val="21"/>
                    </w:rPr>
                    <w:t>self-motivated</w:t>
                  </w:r>
                  <w:r w:rsidR="00621431">
                    <w:rPr>
                      <w:rFonts w:ascii="Arial" w:hAnsi="Arial" w:cs="Arial"/>
                      <w:sz w:val="21"/>
                      <w:szCs w:val="21"/>
                    </w:rPr>
                    <w:t xml:space="preserve"> woman</w:t>
                  </w:r>
                  <w:r w:rsidRPr="00BE1186">
                    <w:rPr>
                      <w:rFonts w:ascii="Arial" w:hAnsi="Arial" w:cs="Arial"/>
                      <w:sz w:val="21"/>
                      <w:szCs w:val="21"/>
                    </w:rPr>
                    <w:t xml:space="preserve"> with keen interest to glow on advanced technolog</w:t>
                  </w:r>
                  <w:r w:rsidR="00A62CC4">
                    <w:rPr>
                      <w:rFonts w:ascii="Arial" w:hAnsi="Arial" w:cs="Arial"/>
                      <w:sz w:val="21"/>
                      <w:szCs w:val="21"/>
                    </w:rPr>
                    <w:t>ies</w:t>
                  </w:r>
                  <w:r w:rsidRPr="00BE1186">
                    <w:rPr>
                      <w:rFonts w:ascii="Arial" w:hAnsi="Arial" w:cs="Arial"/>
                      <w:sz w:val="21"/>
                      <w:szCs w:val="21"/>
                    </w:rPr>
                    <w:t xml:space="preserve"> seeks employment in a challenging environment which gives satisfaction of adding value to the organization while concurrently upgrading personal skills and knowledge. </w:t>
                  </w:r>
                </w:p>
                <w:p w:rsidR="00AC3279" w:rsidRPr="00BE1186" w:rsidP="00AC3279" w14:paraId="3A90E1E1" w14:textId="7CAA2E2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Dedicated professional with 7+years of experience in system integration</w:t>
                  </w:r>
                  <w:r w:rsidR="00EF3FD8">
                    <w:rPr>
                      <w:rFonts w:ascii="Arial" w:hAnsi="Arial" w:cs="Arial"/>
                      <w:sz w:val="21"/>
                      <w:szCs w:val="21"/>
                    </w:rPr>
                    <w:t xml:space="preserve"> development &amp;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testing, </w:t>
                  </w:r>
                  <w:r w:rsidR="005C5770">
                    <w:rPr>
                      <w:rFonts w:ascii="Arial" w:hAnsi="Arial" w:cs="Arial"/>
                      <w:sz w:val="21"/>
                      <w:szCs w:val="21"/>
                    </w:rPr>
                    <w:t xml:space="preserve">project management,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quality control</w:t>
                  </w:r>
                  <w:r w:rsidR="00544795">
                    <w:rPr>
                      <w:rFonts w:ascii="Arial" w:hAnsi="Arial" w:cs="Arial"/>
                      <w:sz w:val="21"/>
                      <w:szCs w:val="21"/>
                    </w:rPr>
                    <w:t xml:space="preserve"> and</w:t>
                  </w:r>
                  <w:r w:rsidR="00621431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quality assurance.</w:t>
                  </w:r>
                </w:p>
                <w:p w:rsidR="00AC3279" w:rsidP="00AC3279" w14:paraId="633640A4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C3279" w:rsidP="00AC3279" w14:paraId="335AAD7E" w14:textId="77777777">
                  <w:pPr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</w:pPr>
                </w:p>
                <w:p w:rsidR="00AC3279" w:rsidP="00AC3279" w14:paraId="38BE936A" w14:textId="77777777">
                  <w:pPr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P="00AC3279" w14:paraId="022A1EC8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RPr="00400A2A" w:rsidP="00AC3279" w14:paraId="24EB86E5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8" type="#_x0000_t176" style="width:140.35pt;height:146.9pt;margin-top:13.25pt;margin-left:-64.85pt;mso-position-horizontal-relative:margin;mso-wrap-distance-bottom:0;mso-wrap-distance-left:9pt;mso-wrap-distance-right:9pt;mso-wrap-distance-top:0;position:absolute;visibility:visible;v-text-anchor:top;z-index:251662336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AC3279" w:rsidP="00AC3279" w14:paraId="51C96EF9" w14:textId="77777777">
                  <w:pPr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28873" cy="901316"/>
                        <wp:effectExtent l="171450" t="57150" r="119380" b="75628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024407" name="Picture 9"/>
                                <pic:cNvPicPr/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089" b="130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8873" cy="901316"/>
                                </a:xfrm>
                                <a:prstGeom prst="ellipse">
                                  <a:avLst/>
                                </a:prstGeom>
                                <a:ln w="3175" cap="rnd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>
                                  <a:outerShdw blurRad="381000" dist="292100" dir="5400000" sx="-80000" sy="-18000" kx="0" ky="0" algn="b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bliqueBottomLeft"/>
                                  <a:lightRig rig="threePt" dir="t"/>
                                </a:scene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3279" w:rsidP="00AC3279" w14:paraId="37B3204C" w14:textId="77777777">
                  <w:pPr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</w:pPr>
                </w:p>
                <w:p w:rsidR="00AC3279" w:rsidP="00AC3279" w14:paraId="6DEAD547" w14:textId="77777777">
                  <w:pPr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P="00AC3279" w14:paraId="6505048B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RPr="00400A2A" w:rsidP="00AC3279" w14:paraId="0C8C3D2A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</w:txbxContent>
            </v:textbox>
            <w10:wrap anchorx="margin"/>
          </v:shape>
        </w:pict>
      </w:r>
    </w:p>
    <w:p w:rsidR="00AC3279" w:rsidP="00AC3279" w14:paraId="604AC584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29" type="#_x0000_t176" style="width:110pt;height:21pt;margin-top:2.6pt;margin-left:88.5pt;position:absolute;z-index:251665408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AC3279" w:rsidRPr="00906D15" w:rsidP="00AC3279" w14:paraId="0B3CFEE2" w14:textId="7777777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06D1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PROFILE SUMMARY</w:t>
                  </w:r>
                </w:p>
              </w:txbxContent>
            </v:textbox>
          </v:shape>
        </w:pict>
      </w:r>
    </w:p>
    <w:p w:rsidR="00AC3279" w:rsidP="00AC3279" w14:paraId="2F88465A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19FFA5AB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7F8342B8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69A3967C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43D106D0" w14:textId="77777777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135.5pt;height:57.25pt;margin-top:8.05pt;margin-left:-60pt;position:absolute;z-index:251663360" filled="f" fillcolor="white" stroked="f" strokecolor="#4bacc6" strokeweight="1pt">
            <v:stroke dashstyle="dash"/>
            <v:shadow color="#868686"/>
            <v:textbox>
              <w:txbxContent>
                <w:p w:rsidR="00AC3279" w:rsidP="00AC3279" w14:paraId="426755A5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Mobile: +91 7401286335</w:t>
                  </w:r>
                </w:p>
                <w:p w:rsidR="00AC3279" w:rsidP="00AC3279" w14:paraId="114D6E6A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Email: </w:t>
                  </w:r>
                  <w:hyperlink r:id="rId5" w:history="1">
                    <w:r w:rsidRPr="007D0837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deepnats148@gmail.com</w:t>
                    </w:r>
                  </w:hyperlink>
                </w:p>
                <w:p w:rsidR="00AC3279" w:rsidP="00AC3279" w14:paraId="62919952" w14:textId="682C54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Current</w:t>
                  </w:r>
                  <w:r w:rsidR="0053712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Location: </w:t>
                  </w:r>
                  <w:r w:rsidR="00537120">
                    <w:rPr>
                      <w:rFonts w:ascii="Arial" w:hAnsi="Arial" w:cs="Arial"/>
                      <w:sz w:val="16"/>
                      <w:szCs w:val="16"/>
                    </w:rPr>
                    <w:t>Bengaluru</w:t>
                  </w:r>
                </w:p>
                <w:p w:rsidR="00AC3279" w:rsidP="00AC3279" w14:paraId="06B3BD34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C3279" w:rsidRPr="00B200EB" w:rsidP="00AC3279" w14:paraId="386E2246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C3279" w:rsidP="00AC3279" w14:paraId="44FF2564" w14:textId="511F7992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0B4A4047" w14:textId="6AA46888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</w:p>
    <w:p w:rsidR="00AC3279" w:rsidP="00AC3279" w14:paraId="3A909A31" w14:textId="68B6229C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31" type="#_x0000_t176" style="width:322.7pt;height:109.2pt;margin-top:13.3pt;margin-left:186.6pt;mso-position-horizontal-relative:margin;mso-wrap-distance-bottom:0;mso-wrap-distance-left:9pt;mso-wrap-distance-right:9pt;mso-wrap-distance-top:0;position:absolute;visibility:visible;v-text-anchor:top;z-index:251668480" fillcolor="white" strokecolor="#dbe5f1" strokeweight="1pt">
            <v:fill color2="#b6dde8" focusposition="1" focussize="" focus="100%" type="gradient"/>
            <v:shadow on="t" color="#205867" opacity="0.5" offset="6pt,6pt"/>
            <v:textbox>
              <w:txbxContent>
                <w:p w:rsidR="00AC3279" w:rsidP="00AC3279" w14:paraId="61CFBB1D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C3279" w:rsidRPr="00BE1186" w:rsidP="00BE1186" w14:paraId="794A22B8" w14:textId="310609C1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E1186">
                    <w:rPr>
                      <w:rFonts w:ascii="Arial" w:hAnsi="Arial" w:cs="Arial"/>
                      <w:sz w:val="20"/>
                      <w:szCs w:val="20"/>
                    </w:rPr>
                    <w:t>Telecommunication</w:t>
                  </w:r>
                </w:p>
                <w:p w:rsidR="00AC3279" w:rsidRPr="00BE1186" w:rsidP="00BE1186" w14:paraId="2C22EF38" w14:textId="1F8CC8A8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Life Science</w:t>
                  </w:r>
                </w:p>
                <w:p w:rsidR="00AC3279" w:rsidRPr="00BE1186" w:rsidP="00BE1186" w14:paraId="53401348" w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E1186">
                    <w:rPr>
                      <w:rFonts w:ascii="Arial" w:hAnsi="Arial" w:cs="Arial"/>
                      <w:sz w:val="20"/>
                      <w:szCs w:val="20"/>
                    </w:rPr>
                    <w:t>Water Treatment</w:t>
                  </w:r>
                </w:p>
                <w:p w:rsidR="00AC3279" w:rsidP="00AC3279" w14:paraId="5C308620" w14:textId="77777777">
                  <w:pPr>
                    <w:rPr>
                      <w:rFonts w:ascii="Bell MT" w:hAnsi="Bell MT"/>
                      <w:i/>
                      <w:iCs/>
                      <w:sz w:val="28"/>
                      <w:szCs w:val="28"/>
                    </w:rPr>
                  </w:pPr>
                </w:p>
                <w:p w:rsidR="00AC3279" w:rsidP="00AC3279" w14:paraId="4C9652B7" w14:textId="77777777">
                  <w:pPr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P="00AC3279" w14:paraId="3DF00F32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  <w:p w:rsidR="00AC3279" w:rsidRPr="00400A2A" w:rsidP="00AC3279" w14:paraId="3D83CD67" w14:textId="77777777">
                  <w:pPr>
                    <w:jc w:val="center"/>
                    <w:rPr>
                      <w:rFonts w:ascii="Bell MT" w:hAnsi="Bell MT"/>
                      <w:i/>
                      <w:iCs/>
                      <w:sz w:val="96"/>
                      <w:szCs w:val="96"/>
                    </w:rPr>
                  </w:pPr>
                </w:p>
              </w:txbxContent>
            </v:textbox>
            <w10:wrap anchorx="margin"/>
          </v:shape>
        </w:pict>
      </w:r>
    </w:p>
    <w:p w:rsidR="00AC3279" w:rsidP="00AC3279" w14:paraId="58781EB2" w14:textId="05A027C1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2" type="#_x0000_t176" style="width:65.5pt;height:21pt;margin-top:19.7pt;margin-left:-60pt;position:absolute;z-index:251667456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AC3279" w:rsidRPr="00906D15" w:rsidP="00AC3279" w14:paraId="26459B61" w14:textId="7777777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ADDRESS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33" type="#_x0000_t176" style="width:162.05pt;height:100.7pt;margin-top:9.5pt;margin-left:-64.85pt;mso-position-horizontal-relative:margin;mso-wrap-distance-bottom:0;mso-wrap-distance-left:9pt;mso-wrap-distance-right:9pt;mso-wrap-distance-top:0;position:absolute;visibility:visible;v-text-anchor:top;z-index:251666432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AC3279" w:rsidP="00AC3279" w14:paraId="2C555D53" w14:textId="77777777">
                  <w:pPr>
                    <w:rPr>
                      <w:rFonts w:ascii="Bell MT" w:hAnsi="Bell MT"/>
                      <w:i/>
                      <w:iCs/>
                      <w:sz w:val="18"/>
                      <w:szCs w:val="18"/>
                    </w:rPr>
                  </w:pPr>
                </w:p>
                <w:p w:rsidR="00AC3279" w:rsidP="00AC3279" w14:paraId="61E9FDEF" w14:textId="77777777">
                  <w:pPr>
                    <w:rPr>
                      <w:rFonts w:ascii="Bell MT" w:hAnsi="Bell MT"/>
                      <w:i/>
                      <w:iCs/>
                      <w:sz w:val="18"/>
                      <w:szCs w:val="18"/>
                    </w:rPr>
                  </w:pPr>
                </w:p>
                <w:p w:rsidR="00537120" w:rsidP="00AC3279" w14:paraId="3062ED48" w14:textId="0633E04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>No: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>Subramanya Nilayam</w:t>
                  </w: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3641B3" w:rsidR="003641B3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t>st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 xml:space="preserve"> cross road, </w:t>
                  </w: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>sarvagna nagara, scout camp road</w:t>
                  </w: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 xml:space="preserve"> 6</w:t>
                  </w:r>
                  <w:r w:rsidRPr="003641B3" w:rsidR="003641B3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t>th</w:t>
                  </w:r>
                  <w:r w:rsidR="003641B3">
                    <w:rPr>
                      <w:rFonts w:ascii="Arial" w:hAnsi="Arial" w:cs="Arial"/>
                      <w:sz w:val="16"/>
                      <w:szCs w:val="16"/>
                    </w:rPr>
                    <w:t xml:space="preserve"> division, dodballapur, Bengaluru 561203.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AC3279" w:rsidRPr="00047DA6" w:rsidP="00AC3279" w14:paraId="1CDAC108" w14:textId="20C7A5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 xml:space="preserve">Pincode: </w:t>
                  </w:r>
                  <w:r w:rsidR="00BB48AE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047DA6">
                    <w:rPr>
                      <w:rFonts w:ascii="Arial" w:hAnsi="Arial" w:cs="Arial"/>
                      <w:sz w:val="16"/>
                      <w:szCs w:val="16"/>
                    </w:rPr>
                    <w:t>00045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4" type="#_x0000_t176" style="width:58.5pt;height:21pt;margin-top:2.05pt;margin-left:191.6pt;position:absolute;z-index:251669504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AC3279" w:rsidRPr="00906D15" w:rsidP="00AC3279" w14:paraId="32BAEA29" w14:textId="7777777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DOMAIN</w:t>
                  </w:r>
                </w:p>
              </w:txbxContent>
            </v:textbox>
          </v:shape>
        </w:pict>
      </w:r>
    </w:p>
    <w:p w:rsidR="00E50D44" w:rsidP="00AC3279" w14:paraId="3AE874FD" w14:textId="77777777">
      <w:pPr>
        <w:spacing w:after="200" w:line="276" w:lineRule="auto"/>
      </w:pPr>
    </w:p>
    <w:p w:rsidR="00E50D44" w:rsidP="00AC3279" w14:paraId="6DFA463C" w14:textId="77777777">
      <w:pPr>
        <w:spacing w:after="200" w:line="276" w:lineRule="auto"/>
      </w:pPr>
    </w:p>
    <w:p w:rsidR="00E50D44" w:rsidP="00AC3279" w14:paraId="0B668D49" w14:textId="77777777">
      <w:pPr>
        <w:spacing w:after="200" w:line="276" w:lineRule="auto"/>
      </w:pPr>
    </w:p>
    <w:p w:rsidR="00E50D44" w:rsidP="00AC3279" w14:paraId="545EF45D" w14:textId="29C9C1C6">
      <w:pPr>
        <w:spacing w:after="200" w:line="276" w:lineRule="auto"/>
      </w:pPr>
      <w:r>
        <w:rPr>
          <w:rFonts w:eastAsia="Carlito" w:cstheme="minorHAnsi"/>
          <w:sz w:val="24"/>
          <w:szCs w:val="24"/>
          <w:lang w:val="en-US" w:eastAsia="en-US"/>
        </w:rPr>
        <w:pict>
          <v:shape id="_x0000_s1035" type="#_x0000_t176" style="width:586.05pt;height:182.8pt;margin-top:27.6pt;margin-left:-64.85pt;mso-position-horizontal-relative:margin;mso-wrap-distance-bottom:0;mso-wrap-distance-left:9pt;mso-wrap-distance-right:9pt;mso-wrap-distance-top:0;position:absolute;visibility:visible;v-text-anchor:top;z-index:251670528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AC3279" w:rsidP="00AC3279" w14:paraId="209CC8FB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3B6C" w:rsidP="00C13B6C" w14:paraId="35254278" w14:textId="77777777">
                  <w:pPr>
                    <w:pStyle w:val="BodyText"/>
                    <w:spacing w:line="259" w:lineRule="auto"/>
                    <w:ind w:left="720" w:right="5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C3279" w:rsidP="00C13B6C" w14:paraId="071F7C4B" w14:textId="15E59F16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Agile </w:t>
                  </w: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Project Management</w:t>
                  </w:r>
                </w:p>
                <w:p w:rsidR="00AC3279" w:rsidRPr="00C13B6C" w:rsidP="00C13B6C" w14:paraId="5DF009E8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Project Planning</w:t>
                  </w:r>
                </w:p>
                <w:p w:rsidR="00AC3279" w:rsidRPr="00C13B6C" w:rsidP="00C13B6C" w14:paraId="5CB9001E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Resource Planning</w:t>
                  </w:r>
                </w:p>
                <w:p w:rsidR="00AC3279" w:rsidRPr="00C13B6C" w:rsidP="00C13B6C" w14:paraId="532BCBEC" w14:textId="718A94D4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Requirement/Scope Management</w:t>
                  </w:r>
                </w:p>
                <w:p w:rsidR="00AC3279" w:rsidRPr="00C13B6C" w:rsidP="00C13B6C" w14:paraId="523AF9DF" w14:textId="13A46933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Stakeholder Management</w:t>
                  </w:r>
                </w:p>
                <w:p w:rsidR="00AC3279" w:rsidP="00C13B6C" w14:paraId="3B90B162" w14:textId="141F31EA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Test Planning</w:t>
                  </w:r>
                  <w:r w:rsidRPr="00C13B6C" w:rsidR="00E40EE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="00AE00A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Reporting</w:t>
                  </w:r>
                </w:p>
                <w:p w:rsidR="00693713" w:rsidP="00C13B6C" w14:paraId="0BCA8918" w14:textId="46329DF6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Risk Management</w:t>
                  </w:r>
                </w:p>
                <w:p w:rsidR="001C2E7E" w:rsidP="00C13B6C" w14:paraId="7E7A9CDF" w14:textId="7E032C6C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Quality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549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Control</w:t>
                  </w:r>
                </w:p>
                <w:p w:rsidR="00AC3279" w:rsidRPr="00614BD0" w:rsidP="00C13B6C" w14:paraId="041FCDEE" w14:textId="6D118561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="00693713">
                    <w:rPr>
                      <w:rFonts w:ascii="Arial" w:hAnsi="Arial" w:cs="Arial"/>
                      <w:sz w:val="20"/>
                      <w:szCs w:val="20"/>
                    </w:rPr>
                    <w:t xml:space="preserve">actory </w:t>
                  </w: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693713">
                    <w:rPr>
                      <w:rFonts w:ascii="Arial" w:hAnsi="Arial" w:cs="Arial"/>
                      <w:sz w:val="20"/>
                      <w:szCs w:val="20"/>
                    </w:rPr>
                    <w:t xml:space="preserve">alk </w:t>
                  </w: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693713">
                    <w:rPr>
                      <w:rFonts w:ascii="Arial" w:hAnsi="Arial" w:cs="Arial"/>
                      <w:sz w:val="20"/>
                      <w:szCs w:val="20"/>
                    </w:rPr>
                    <w:t xml:space="preserve">harma </w:t>
                  </w: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693713">
                    <w:rPr>
                      <w:rFonts w:ascii="Arial" w:hAnsi="Arial" w:cs="Arial"/>
                      <w:sz w:val="20"/>
                      <w:szCs w:val="20"/>
                    </w:rPr>
                    <w:t>uite</w:t>
                  </w:r>
                  <w:r w:rsidR="00614BD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614BD0" w:rsidP="00614BD0" w14:paraId="548713E7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Azure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Cloud</w:t>
                  </w:r>
                </w:p>
                <w:p w:rsidR="00614BD0" w:rsidRPr="00C13B6C" w:rsidP="00C13B6C" w14:paraId="5436C742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 w:rsidR="00AC3279" w:rsidRPr="00922799" w:rsidP="00AC3279" w14:paraId="172CC7D0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AC3279" w:rsidP="00AC3279" w14:paraId="2BFA217F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AC3279" w:rsidRPr="00047DA6" w:rsidP="00AC3279" w14:paraId="35E3E20C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</w:p>
    <w:p w:rsidR="00F364C9" w:rsidP="00E50D44" w14:paraId="21C8DD3D" w14:textId="7CD92DF6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36" type="#_x0000_t176" style="width:586.05pt;height:203.2pt;margin-top:200.4pt;margin-left:-64.85pt;mso-position-horizontal-relative:margin;mso-wrap-distance-bottom:0;mso-wrap-distance-left:9pt;mso-wrap-distance-right:9pt;mso-wrap-distance-top:0;position:absolute;visibility:visible;v-text-anchor:top;z-index:251673600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344090" w:rsidP="00344090" w14:paraId="05AD925A" w14:textId="521E3A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44090" w:rsidP="00344090" w14:paraId="6ED4318D" w14:textId="77777777">
                  <w:pPr>
                    <w:pStyle w:val="BodyText"/>
                    <w:spacing w:line="259" w:lineRule="auto"/>
                    <w:ind w:left="720" w:right="5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44090" w:rsidRPr="00922799" w:rsidP="00344090" w14:paraId="6A856E26" w14:textId="5A85C5C3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104C88" w:rsidP="00104C88" w14:paraId="5CE59736" w14:textId="2C23BDCB">
                  <w:pPr>
                    <w:pStyle w:val="ListParagraph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</w:p>
                <w:p w:rsidR="00CE0922" w:rsidP="00CE0922" w14:paraId="105B07FA" w14:textId="77777777">
                  <w:pPr>
                    <w:pStyle w:val="ListParagraph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</w:p>
                <w:p w:rsidR="00F364C9" w:rsidP="009F7167" w14:paraId="1C587216" w14:textId="3430E345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Good experience in working with stakeholders both onshore and offshore.</w:t>
                  </w:r>
                </w:p>
                <w:p w:rsidR="00AE00A2" w:rsidP="009F7167" w14:paraId="0DCA085B" w14:textId="120EE0D5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Strong experience in requirement gathering</w:t>
                  </w:r>
                  <w:r w:rsidR="00896620">
                    <w:rPr>
                      <w:rFonts w:cstheme="minorHAnsi"/>
                    </w:rPr>
                    <w:t>,</w:t>
                  </w:r>
                  <w:r>
                    <w:rPr>
                      <w:rFonts w:cstheme="minorHAnsi"/>
                    </w:rPr>
                    <w:t xml:space="preserve"> scope analysis</w:t>
                  </w:r>
                  <w:r w:rsidR="00896620">
                    <w:rPr>
                      <w:rFonts w:cstheme="minorHAnsi"/>
                    </w:rPr>
                    <w:t xml:space="preserve"> and explaining the scope with team </w:t>
                  </w:r>
                  <w:r w:rsidR="001E4578">
                    <w:rPr>
                      <w:rFonts w:cstheme="minorHAnsi"/>
                    </w:rPr>
                    <w:t>members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9F7167" w:rsidP="009F7167" w14:paraId="67FD0ACD" w14:textId="6AB778D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Responsible for project strategy</w:t>
                  </w:r>
                  <w:r w:rsidRPr="0013386D" w:rsidR="0013386D">
                    <w:rPr>
                      <w:rFonts w:cstheme="minorHAnsi"/>
                    </w:rPr>
                    <w:t xml:space="preserve"> </w:t>
                  </w:r>
                  <w:r w:rsidR="0013386D">
                    <w:rPr>
                      <w:rFonts w:cstheme="minorHAnsi"/>
                    </w:rPr>
                    <w:t>planning</w:t>
                  </w:r>
                  <w:r>
                    <w:rPr>
                      <w:rFonts w:cstheme="minorHAnsi"/>
                    </w:rPr>
                    <w:t>, allocation of resources</w:t>
                  </w:r>
                  <w:r w:rsidR="0013386D">
                    <w:rPr>
                      <w:rFonts w:cstheme="minorHAnsi"/>
                    </w:rPr>
                    <w:t xml:space="preserve">, requirement gathering and </w:t>
                  </w:r>
                  <w:r w:rsidR="00E17E07">
                    <w:rPr>
                      <w:rFonts w:cstheme="minorHAnsi"/>
                    </w:rPr>
                    <w:t>budget proposals</w:t>
                  </w:r>
                  <w:r w:rsidR="00954901">
                    <w:rPr>
                      <w:rFonts w:cstheme="minorHAnsi"/>
                    </w:rPr>
                    <w:t>.</w:t>
                  </w:r>
                </w:p>
                <w:p w:rsidR="00954901" w:rsidRPr="009F7167" w:rsidP="009F7167" w14:paraId="7DB5FA72" w14:textId="1B8E8BA6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7+ years of experience in technical writing,</w:t>
                  </w:r>
                  <w:r w:rsidR="00AF5D4F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problem solving, budget management and adaptable to different domain</w:t>
                  </w:r>
                  <w:r w:rsidR="00AF5D4F">
                    <w:rPr>
                      <w:rFonts w:cstheme="minorHAnsi"/>
                    </w:rPr>
                    <w:t>s</w:t>
                  </w:r>
                  <w:r w:rsidR="00912DBA">
                    <w:rPr>
                      <w:rFonts w:cstheme="minorHAnsi"/>
                    </w:rPr>
                    <w:t xml:space="preserve"> &amp; technologies</w:t>
                  </w:r>
                  <w:r w:rsidR="0013386D">
                    <w:rPr>
                      <w:rFonts w:cstheme="minorHAnsi"/>
                    </w:rPr>
                    <w:t>.</w:t>
                  </w:r>
                </w:p>
                <w:p w:rsidR="009F7167" w:rsidRPr="009F7167" w:rsidP="009F7167" w14:paraId="11EAC125" w14:textId="0B2F2C7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 w:rsidRPr="009F7167">
                    <w:rPr>
                      <w:rFonts w:cstheme="minorHAnsi"/>
                    </w:rPr>
                    <w:t>Lead and manage quality focused UAT test execution events, in alignment with UAT entry/exit criteria, timeline, budgetary and resourcing constraints</w:t>
                  </w:r>
                  <w:r w:rsidR="00797864">
                    <w:rPr>
                      <w:rFonts w:cstheme="minorHAnsi"/>
                    </w:rPr>
                    <w:t xml:space="preserve"> of an entire project across various platforms.</w:t>
                  </w:r>
                </w:p>
                <w:p w:rsidR="00F364C9" w:rsidRPr="00D041BE" w:rsidP="00F364C9" w14:paraId="06A7DAE1" w14:textId="77777777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</w:p>
                <w:p w:rsidR="00344090" w:rsidRPr="00047DA6" w:rsidP="00344090" w14:paraId="6E59E51A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 w:rsidR="00E50D44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pict>
          <v:shape id="_x0000_s1037" type="#_x0000_t202" style="width:264pt;height:163.85pt;margin-top:36.55pt;margin-left:224.45pt;position:absolute;z-index:251672576" filled="f" stroked="f">
            <v:textbox>
              <w:txbxContent>
                <w:p w:rsidR="00AC3279" w:rsidP="00C13B6C" w14:paraId="492A26AE" w14:textId="1F289D5E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AWS Cloud</w:t>
                  </w:r>
                </w:p>
                <w:p w:rsidR="00EF3FD8" w:rsidP="00C13B6C" w14:paraId="3F8BB753" w14:textId="5D502AC1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System Integration</w:t>
                  </w:r>
                </w:p>
                <w:p w:rsidR="00E41752" w:rsidP="00C13B6C" w14:paraId="345FB85D" w14:textId="6C15EA13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Agile Methodology</w:t>
                  </w:r>
                </w:p>
                <w:p w:rsidR="00AE00A2" w:rsidRPr="00C13B6C" w:rsidP="00C13B6C" w14:paraId="1FC1D350" w14:textId="68C690B9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Python</w:t>
                  </w:r>
                </w:p>
                <w:p w:rsidR="00AC3279" w:rsidRPr="00C13B6C" w:rsidP="00C13B6C" w14:paraId="711ABECC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Factory Talk View Machine Edition HMI</w:t>
                  </w:r>
                </w:p>
                <w:p w:rsidR="00AC3279" w:rsidRPr="00C13B6C" w:rsidP="00C13B6C" w14:paraId="3CD029FD" w14:textId="77777777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Factory Talk View Site Edition SCADA</w:t>
                  </w:r>
                </w:p>
                <w:p w:rsidR="00AC3279" w:rsidRPr="00C13B6C" w:rsidP="00C13B6C" w14:paraId="5C6C2DED" w14:textId="2A00EF23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RS Logix 5000 (Allen Bradley PLC)</w:t>
                  </w:r>
                </w:p>
                <w:p w:rsidR="00AC3279" w:rsidP="00C13B6C" w14:paraId="06BDE7E8" w14:textId="15FD2A56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3B6C">
                    <w:rPr>
                      <w:rFonts w:ascii="Arial" w:hAnsi="Arial" w:cs="Arial"/>
                      <w:sz w:val="20"/>
                      <w:szCs w:val="20"/>
                    </w:rPr>
                    <w:t>Wonderware SCADA</w:t>
                  </w:r>
                </w:p>
                <w:p w:rsidR="00693713" w:rsidP="00C13B6C" w14:paraId="2C4DF019" w14:textId="0E979ADA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HP ALM</w:t>
                  </w:r>
                </w:p>
                <w:p w:rsidR="00693713" w:rsidRPr="00C13B6C" w:rsidP="00C13B6C" w14:paraId="691C5038" w14:textId="466B7CB3">
                  <w:pPr>
                    <w:pStyle w:val="BodyText"/>
                    <w:numPr>
                      <w:ilvl w:val="0"/>
                      <w:numId w:val="2"/>
                    </w:numPr>
                    <w:spacing w:line="276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Helix ALM</w:t>
                  </w:r>
                </w:p>
                <w:p w:rsidR="00AC3279" w:rsidRPr="00C13B6C" w:rsidP="00AC3279" w14:paraId="5C7B77E2" w14:textId="77777777">
                  <w:pPr>
                    <w:pStyle w:val="BodyText"/>
                    <w:spacing w:line="259" w:lineRule="auto"/>
                    <w:ind w:right="5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C3279" w:rsidRPr="00C13B6C" w:rsidP="00AC3279" w14:paraId="07B300F5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sz w:val="24"/>
          <w:szCs w:val="24"/>
        </w:rPr>
        <w:pict>
          <v:shape id="_x0000_s1038" type="#_x0000_t176" style="width:55.85pt;height:21pt;margin-top:8.35pt;margin-left:-43.65pt;position:absolute;z-index:251671552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AC3279" w:rsidRPr="00906D15" w:rsidP="00AC3279" w14:paraId="02EF92A8" w14:textId="7777777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SKILLS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sz w:val="24"/>
          <w:szCs w:val="24"/>
        </w:rPr>
        <w:pict>
          <v:oval id="Text Box 58" o:spid="_x0000_s1039" style="width:84.1pt;height:34.5pt;margin-top:544.25pt;margin-left:9pt;mso-wrap-distance-bottom:0;mso-wrap-distance-left:9pt;mso-wrap-distance-right:9pt;mso-wrap-distance-top:0;mso-wrap-style:square;position:absolute;visibility:visible;v-text-anchor:top;z-index:251659264" fillcolor="#4f81bd" stroked="f">
            <v:textbox>
              <w:txbxContent>
                <w:p w:rsidR="00AC3279" w:rsidRPr="00A54CB3" w:rsidP="00AC3279" w14:paraId="2F48EE75" w14:textId="77777777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A54CB3">
                    <w:rPr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Pr="00A54CB3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SKILLS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sz w:val="24"/>
          <w:szCs w:val="24"/>
        </w:rPr>
        <w:pict>
          <v:roundrect id="Text Box 57" o:spid="_x0000_s1040" style="width:209.45pt;height:244pt;margin-top:543.65pt;margin-left:1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58240" arcsize="10923f" stroked="f">
            <v:fill r:id="rId6" o:title="" recolor="t" rotate="t" type="tile"/>
            <v:shadow on="t" color="black" opacity="20971f" offset="0,2.2pt"/>
            <v:textbox>
              <w:txbxContent>
                <w:p w:rsidR="00AC3279" w:rsidP="00AC3279" w14:paraId="008066F7" w14:textId="77777777">
                  <w:r>
                    <w:t xml:space="preserve"> </w:t>
                  </w:r>
                  <w:r>
                    <w:tab/>
                  </w:r>
                  <w:r>
                    <w:tab/>
                  </w:r>
                </w:p>
                <w:p w:rsidR="00AC3279" w:rsidP="00AC3279" w14:paraId="58FAC73A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AC3279" w:rsidRPr="00922799" w:rsidP="00AC3279" w14:paraId="27B9F070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Azure/AWS Cloud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omputing</w:t>
                  </w:r>
                </w:p>
                <w:p w:rsidR="00AC3279" w:rsidRPr="00922799" w:rsidP="00AC3279" w14:paraId="2349BB00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ANSI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SQL- SQL Server &amp; Toad</w:t>
                  </w:r>
                </w:p>
                <w:p w:rsidR="00AC3279" w:rsidRPr="00922799" w:rsidP="00AC3279" w14:paraId="5E97BF52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FTPS/FTPC</w:t>
                  </w:r>
                </w:p>
                <w:p w:rsidR="00AC3279" w:rsidP="00AC3279" w14:paraId="7E93A233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Factory Talk View Machine</w:t>
                  </w:r>
                </w:p>
                <w:p w:rsidR="00AC3279" w:rsidRPr="00922799" w:rsidP="00AC3279" w14:paraId="00C27093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Edition HMI</w:t>
                  </w:r>
                </w:p>
                <w:p w:rsidR="00AC3279" w:rsidRPr="00922799" w:rsidP="00AC3279" w14:paraId="3E655633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E-designer HMI</w:t>
                  </w:r>
                </w:p>
                <w:p w:rsidR="00AC3279" w:rsidP="00AC3279" w14:paraId="50A8AF1B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F628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Factory Talk View Site</w:t>
                  </w:r>
                </w:p>
                <w:p w:rsidR="00AC3279" w:rsidP="00AC3279" w14:paraId="7252762C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</w:t>
                  </w:r>
                  <w:r w:rsidRPr="00F628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Edition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</w:t>
                  </w:r>
                  <w:r w:rsidRPr="00F628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CADA</w:t>
                  </w:r>
                </w:p>
                <w:p w:rsidR="00AC3279" w:rsidRPr="00922799" w:rsidP="00AC3279" w14:paraId="608C6E3E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RSview32 SCADA</w:t>
                  </w:r>
                </w:p>
                <w:p w:rsidR="00AC3279" w:rsidP="00AC3279" w14:paraId="066E2EE6" w14:textId="77777777">
                  <w:pPr>
                    <w:pStyle w:val="BodyText"/>
                    <w:spacing w:line="259" w:lineRule="auto"/>
                    <w:ind w:right="51"/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RS Logix 5000 (Allen Bradley PLC)</w:t>
                  </w:r>
                </w:p>
                <w:p w:rsidR="00AC3279" w:rsidRPr="00922799" w:rsidP="00AC3279" w14:paraId="4C09D005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RS Teststand</w:t>
                  </w:r>
                </w:p>
                <w:p w:rsidR="00AC3279" w:rsidP="00AC3279" w14:paraId="2F7E3EF0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Pr="009227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Wonderware SCADA</w:t>
                  </w:r>
                </w:p>
                <w:p w:rsidR="00AC3279" w:rsidP="00AC3279" w14:paraId="19413EFA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F364C9" w14:paraId="7C0AB1E5" w14:textId="0788FB13">
      <w:pPr>
        <w:spacing w:after="200" w:line="276" w:lineRule="auto"/>
        <w:rPr>
          <w:rFonts w:eastAsia="Carlito" w:cstheme="minorHAnsi"/>
          <w:sz w:val="24"/>
          <w:szCs w:val="24"/>
          <w:lang w:val="en-US" w:eastAsia="en-US"/>
        </w:rPr>
      </w:pPr>
      <w:r>
        <w:rPr>
          <w:rFonts w:cstheme="minorHAnsi"/>
          <w:noProof/>
          <w:sz w:val="24"/>
          <w:szCs w:val="24"/>
        </w:rPr>
        <w:pict>
          <v:shape id="_x0000_s1041" type="#_x0000_t202" style="width:475pt;height:40.8pt;margin-top:34.4pt;margin-left:24.1pt;position:absolute;z-index:251691008" filled="f" stroked="f">
            <v:textbox>
              <w:txbxContent>
                <w:p w:rsidR="0013386D" w:rsidRPr="00C545B1" w:rsidP="0013386D" w14:paraId="0CDADC0C" w14:textId="3F613E6C">
                  <w:pPr>
                    <w:rPr>
                      <w:rFonts w:cstheme="minorHAnsi"/>
                    </w:rPr>
                  </w:pPr>
                  <w:r w:rsidRPr="00C545B1">
                    <w:rPr>
                      <w:rFonts w:cstheme="minorHAnsi"/>
                      <w:b/>
                      <w:bCs/>
                    </w:rPr>
                    <w:t>British Telecom Everything Everywhere</w:t>
                  </w:r>
                  <w:r w:rsidRPr="00C545B1">
                    <w:rPr>
                      <w:rFonts w:cstheme="minorHAnsi"/>
                    </w:rPr>
                    <w:t xml:space="preserve"> (</w:t>
                  </w:r>
                  <w:r w:rsidR="00FC35D7">
                    <w:rPr>
                      <w:rFonts w:cstheme="minorHAnsi"/>
                    </w:rPr>
                    <w:t>June</w:t>
                  </w:r>
                  <w:r w:rsidRPr="00C545B1">
                    <w:rPr>
                      <w:rFonts w:cstheme="minorHAnsi"/>
                    </w:rPr>
                    <w:t xml:space="preserve"> 20</w:t>
                  </w:r>
                  <w:r>
                    <w:rPr>
                      <w:rFonts w:cstheme="minorHAnsi"/>
                    </w:rPr>
                    <w:t>19</w:t>
                  </w:r>
                  <w:r w:rsidRPr="00C545B1">
                    <w:rPr>
                      <w:rFonts w:cstheme="minorHAnsi"/>
                    </w:rPr>
                    <w:t xml:space="preserve"> – Till date)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FC35D7">
                    <w:rPr>
                      <w:rFonts w:cstheme="minorHAnsi"/>
                    </w:rPr>
                    <w:br/>
                  </w:r>
                  <w:r w:rsidRPr="00C545B1">
                    <w:rPr>
                      <w:rFonts w:cstheme="minorHAnsi"/>
                    </w:rPr>
                    <w:t>(Project Management, Quality Assurance, Test Planning, Delivery Management)</w:t>
                  </w:r>
                </w:p>
                <w:p w:rsidR="00CA70FE" w14:paraId="5164BD86" w14:textId="77777777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2" type="#_x0000_t176" style="width:536.85pt;height:40.8pt;margin-top:34.4pt;margin-left:-48.4pt;position:absolute;z-index:251675648" fillcolor="white" strokecolor="#92cddc" strokeweight="1pt">
            <v:fill color2="#b6dde8" focusposition="1" focussize="" focus="100%" type="gradient"/>
            <v:shadow on="t" type="perspective" color="#205867" opacity="0.5" offset="1pt" offset2="-3pt"/>
            <v:textbox>
              <w:txbxContent>
                <w:p w:rsidR="00104C88" w:rsidRPr="00C545B1" w:rsidP="00F364C9" w14:paraId="4F2DE864" w14:textId="56094FF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713105" cy="4114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7141567" name="Picture 7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3105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64C9" w14:paraId="538096D9" w14:textId="77777777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3" type="#_x0000_t176" style="width:357pt;height:21.6pt;margin-top:3.7pt;margin-left:-56.4pt;position:absolute;z-index:251674624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344090" w14:paraId="083FDAFF" w14:textId="04395418">
                  <w:r>
                    <w:t>ROLES &amp; RESPONSIBILITIES</w:t>
                  </w:r>
                  <w:r w:rsidR="00B3504C">
                    <w:t xml:space="preserve"> – Accenture India Pvt. Ltd. (May 2018 – Till date)</w:t>
                  </w:r>
                </w:p>
              </w:txbxContent>
            </v:textbox>
          </v:shape>
        </w:pict>
      </w:r>
      <w:r w:rsidR="00F364C9">
        <w:rPr>
          <w:rFonts w:cstheme="minorHAnsi"/>
          <w:sz w:val="24"/>
          <w:szCs w:val="24"/>
        </w:rPr>
        <w:br w:type="page"/>
      </w:r>
    </w:p>
    <w:p w:rsidR="00B3686A" w14:paraId="00DE6EB8" w14:textId="3F4FBA26">
      <w:pPr>
        <w:spacing w:after="200" w:line="276" w:lineRule="auto"/>
        <w:rPr>
          <w:rFonts w:eastAsia="Carlito" w:cstheme="minorHAnsi"/>
          <w:sz w:val="24"/>
          <w:szCs w:val="24"/>
          <w:lang w:val="en-US" w:eastAsia="en-US"/>
        </w:rPr>
      </w:pPr>
      <w:r>
        <w:rPr>
          <w:rFonts w:cstheme="minorHAnsi"/>
          <w:noProof/>
          <w:sz w:val="24"/>
          <w:szCs w:val="24"/>
        </w:rPr>
        <w:pict>
          <v:shape id="_x0000_s1044" type="#_x0000_t202" style="width:413.35pt;height:40.9pt;margin-top:274.85pt;margin-left:32.3pt;position:absolute;z-index:251693056" filled="f" stroked="f">
            <v:textbox>
              <w:txbxContent>
                <w:p w:rsidR="004E63A6" w:rsidRPr="00C545B1" w:rsidP="004E63A6" w14:paraId="3BFE8AAA" w14:textId="1AE188F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Pfizer </w:t>
                  </w:r>
                  <w:r w:rsidRPr="006B438B">
                    <w:rPr>
                      <w:rFonts w:cstheme="minorHAnsi"/>
                    </w:rPr>
                    <w:t xml:space="preserve">(May 2018 – </w:t>
                  </w:r>
                  <w:r w:rsidR="00FC35D7">
                    <w:rPr>
                      <w:rFonts w:cstheme="minorHAnsi"/>
                    </w:rPr>
                    <w:t>June</w:t>
                  </w:r>
                  <w:r w:rsidRPr="006B438B">
                    <w:rPr>
                      <w:rFonts w:cstheme="minorHAnsi"/>
                    </w:rPr>
                    <w:t xml:space="preserve"> 2019) </w:t>
                  </w:r>
                  <w:r w:rsidR="00FC35D7">
                    <w:rPr>
                      <w:rFonts w:cstheme="minorHAnsi"/>
                    </w:rPr>
                    <w:br/>
                    <w:t>(</w:t>
                  </w:r>
                  <w:r>
                    <w:rPr>
                      <w:rFonts w:cstheme="minorHAnsi"/>
                    </w:rPr>
                    <w:t xml:space="preserve">Cloud computing, </w:t>
                  </w:r>
                  <w:r w:rsidR="00E34EBE">
                    <w:rPr>
                      <w:rFonts w:cstheme="minorHAnsi"/>
                    </w:rPr>
                    <w:t xml:space="preserve">Project </w:t>
                  </w:r>
                  <w:r w:rsidR="00B70AB4">
                    <w:rPr>
                      <w:rFonts w:cstheme="minorHAnsi"/>
                    </w:rPr>
                    <w:t>planning, Time Management</w:t>
                  </w:r>
                  <w:r w:rsidR="00E34EBE">
                    <w:rPr>
                      <w:rFonts w:cstheme="minorHAnsi"/>
                    </w:rPr>
                    <w:t xml:space="preserve"> &amp;</w:t>
                  </w:r>
                  <w:r w:rsidR="00320FBC">
                    <w:rPr>
                      <w:rFonts w:cstheme="minorHAnsi"/>
                    </w:rPr>
                    <w:t xml:space="preserve"> Project Life Cycle Planning</w:t>
                  </w:r>
                  <w:r w:rsidR="00FC35D7">
                    <w:rPr>
                      <w:rFonts w:cstheme="minorHAnsi"/>
                    </w:rPr>
                    <w:t>)</w:t>
                  </w:r>
                </w:p>
                <w:p w:rsidR="00B57102" w:rsidP="00B57102" w14:paraId="55BE2997" w14:textId="77777777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5" type="#_x0000_t176" style="width:467.45pt;height:42.75pt;margin-top:273pt;margin-left:-29.45pt;position:absolute;z-index:251678720" fillcolor="white" strokecolor="#92cddc" strokeweight="1pt">
            <v:fill color2="#b6dde8" focusposition="1" focussize="" focus="100%" type="gradient"/>
            <v:shadow on="t" type="perspective" color="#205867" opacity="0.5" offset="1pt" offset2="-3pt"/>
            <v:textbox>
              <w:txbxContent>
                <w:p w:rsidR="00B3686A" w:rsidRPr="00C545B1" w:rsidP="00CA70FE" w14:paraId="7719240A" w14:textId="3196D32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  </w:t>
                  </w:r>
                  <w:r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518160" cy="4572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16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  <w:r w:rsidR="008D0A36">
                    <w:rPr>
                      <w:rFonts w:cstheme="minorHAnsi"/>
                    </w:rPr>
                    <w:br/>
                  </w:r>
                </w:p>
                <w:p w:rsidR="00B3686A" w:rsidP="00B3686A" w14:paraId="1A889CC1" w14:textId="77777777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6" type="#_x0000_t176" style="width:598.6pt;height:756pt;margin-top:-50.4pt;margin-left:-66.6pt;mso-position-horizontal-relative:margin;mso-wrap-distance-bottom:0;mso-wrap-distance-left:9pt;mso-wrap-distance-right:9pt;mso-wrap-distance-top:0;position:absolute;visibility:visible;v-text-anchor:top;z-index:251677696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954901" w:rsidRPr="009F7167" w:rsidP="00954901" w14:paraId="070B804A" w14:textId="7777777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Good experience in Devops and Agile methodologies.</w:t>
                  </w:r>
                </w:p>
                <w:p w:rsidR="00311329" w:rsidP="00311329" w14:paraId="19156D2E" w14:textId="073BADEF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</w:pPr>
                  <w:r w:rsidRPr="00311329">
                    <w:rPr>
                      <w:rFonts w:cstheme="minorHAnsi"/>
                    </w:rPr>
                    <w:t>Good</w:t>
                  </w:r>
                  <w:r>
                    <w:t xml:space="preserve"> knowledge on Agile project management and have received recognition for the same by Accenture.</w:t>
                  </w:r>
                </w:p>
                <w:p w:rsidR="00C20479" w:rsidP="00D80237" w14:paraId="73167901" w14:textId="16F30159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</w:pPr>
                  <w:r>
                    <w:t xml:space="preserve">Responsible to understand the scope/requirements and develop the test plan and test </w:t>
                  </w:r>
                  <w:r w:rsidR="00EA78A9">
                    <w:t>scheduling activities</w:t>
                  </w:r>
                  <w:r>
                    <w:t>.</w:t>
                  </w:r>
                </w:p>
                <w:p w:rsidR="00EA78A9" w:rsidP="00D80237" w14:paraId="44A82479" w14:textId="2BFDE26E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</w:pPr>
                  <w:r>
                    <w:rPr>
                      <w:rFonts w:cstheme="minorHAnsi"/>
                    </w:rPr>
                    <w:t>Experienced working in project management tools like HP ALM</w:t>
                  </w:r>
                  <w:r w:rsidRPr="00D80237">
                    <w:t>.</w:t>
                  </w:r>
                </w:p>
                <w:p w:rsidR="00E90014" w:rsidP="00D80237" w14:paraId="1D89B71A" w14:textId="58CCDF78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</w:pPr>
                  <w:r>
                    <w:t>Responsible to discuss with stakeholder and get revised funding’s if efforts cross the specified estimate/budget.</w:t>
                  </w:r>
                </w:p>
                <w:p w:rsidR="00B3686A" w:rsidP="00B3686A" w14:paraId="5DFDE761" w14:textId="46A5D283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  <w:rPr>
                      <w:rFonts w:cstheme="minorHAnsi"/>
                    </w:rPr>
                  </w:pPr>
                  <w:r w:rsidRPr="009F7167">
                    <w:rPr>
                      <w:rFonts w:cstheme="minorHAnsi"/>
                    </w:rPr>
                    <w:t>Work closely with stakeholders to meet end to end project needs and ensure testing team responsibilities are being met.</w:t>
                  </w:r>
                </w:p>
                <w:p w:rsidR="0056220C" w:rsidP="00B3686A" w14:paraId="6289D636" w14:textId="79A6EE10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Responsible for the quality of deliverables and act as a point of contact for all c</w:t>
                  </w:r>
                  <w:r w:rsidRPr="009F7167">
                    <w:rPr>
                      <w:rFonts w:cstheme="minorHAnsi"/>
                    </w:rPr>
                    <w:t>ommunicat</w:t>
                  </w:r>
                  <w:r>
                    <w:rPr>
                      <w:rFonts w:cstheme="minorHAnsi"/>
                    </w:rPr>
                    <w:t>ions</w:t>
                  </w:r>
                  <w:r w:rsidRPr="009F7167">
                    <w:rPr>
                      <w:rFonts w:cstheme="minorHAnsi"/>
                    </w:rPr>
                    <w:t xml:space="preserve"> and escalat</w:t>
                  </w:r>
                  <w:r>
                    <w:rPr>
                      <w:rFonts w:cstheme="minorHAnsi"/>
                    </w:rPr>
                    <w:t>ions.</w:t>
                  </w:r>
                </w:p>
                <w:p w:rsidR="00B3686A" w:rsidRPr="009F7167" w:rsidP="00B3686A" w14:paraId="70A25797" w14:textId="02D4BD65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9F7167">
                    <w:rPr>
                      <w:rFonts w:cstheme="minorHAnsi"/>
                    </w:rPr>
                    <w:t>Responsible to understand the scope and requirements of the project/</w:t>
                  </w:r>
                  <w:r w:rsidRPr="009F7167" w:rsidR="00E42D2A">
                    <w:rPr>
                      <w:rFonts w:cstheme="minorHAnsi"/>
                    </w:rPr>
                    <w:t>PLT</w:t>
                  </w:r>
                  <w:r w:rsidR="00E42D2A">
                    <w:rPr>
                      <w:rFonts w:cstheme="minorHAnsi"/>
                    </w:rPr>
                    <w:t xml:space="preserve"> (Pre-launch testing)</w:t>
                  </w:r>
                  <w:r w:rsidRPr="009F7167">
                    <w:rPr>
                      <w:rFonts w:cstheme="minorHAnsi"/>
                    </w:rPr>
                    <w:t xml:space="preserve"> and communicate to the testers to drive them for successful project delivery.</w:t>
                  </w:r>
                </w:p>
                <w:p w:rsidR="00B3686A" w:rsidRPr="009F7167" w:rsidP="00B3686A" w14:paraId="72C326C3" w14:textId="6B029C0E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Responsible to understand software development life cycle</w:t>
                  </w:r>
                  <w:r w:rsidR="001B2452">
                    <w:rPr>
                      <w:rFonts w:cstheme="minorHAnsi"/>
                    </w:rPr>
                    <w:t xml:space="preserve"> </w:t>
                  </w:r>
                  <w:r w:rsidR="00C16025">
                    <w:rPr>
                      <w:rFonts w:cstheme="minorHAnsi"/>
                    </w:rPr>
                    <w:t>(SDLC)</w:t>
                  </w:r>
                  <w:r>
                    <w:rPr>
                      <w:rFonts w:cstheme="minorHAnsi"/>
                    </w:rPr>
                    <w:t xml:space="preserve"> and perform test management activities accordingly</w:t>
                  </w:r>
                  <w:r w:rsidR="00E42D2A">
                    <w:rPr>
                      <w:rFonts w:cstheme="minorHAnsi"/>
                    </w:rPr>
                    <w:t>.</w:t>
                  </w:r>
                </w:p>
                <w:p w:rsidR="00B3686A" w:rsidP="00B3686A" w14:paraId="43B30B9D" w14:textId="0CA792BB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9F7167">
                    <w:rPr>
                      <w:rFonts w:cstheme="minorHAnsi"/>
                    </w:rPr>
                    <w:t>Responsible for coordination, communication, training, execution and management of the project Testing Defect Resolution Process</w:t>
                  </w:r>
                  <w:r w:rsidR="00E42D2A">
                    <w:rPr>
                      <w:rFonts w:cstheme="minorHAnsi"/>
                    </w:rPr>
                    <w:t>.</w:t>
                  </w:r>
                </w:p>
                <w:p w:rsidR="00F71CFC" w:rsidRPr="00EE20C5" w:rsidP="00F71CFC" w14:paraId="1BE40059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9F7167">
                    <w:rPr>
                      <w:rFonts w:cstheme="minorHAnsi"/>
                    </w:rPr>
                    <w:t>Review and approv</w:t>
                  </w:r>
                  <w:r>
                    <w:rPr>
                      <w:rFonts w:cstheme="minorHAnsi"/>
                    </w:rPr>
                    <w:t>e</w:t>
                  </w:r>
                  <w:r w:rsidRPr="009F7167">
                    <w:rPr>
                      <w:rFonts w:cstheme="minorHAnsi"/>
                    </w:rPr>
                    <w:t xml:space="preserve"> documents like </w:t>
                  </w:r>
                  <w:r>
                    <w:rPr>
                      <w:rFonts w:cstheme="minorHAnsi"/>
                    </w:rPr>
                    <w:t>high/</w:t>
                  </w:r>
                  <w:r w:rsidRPr="009F7167">
                    <w:rPr>
                      <w:rFonts w:cstheme="minorHAnsi"/>
                    </w:rPr>
                    <w:t>low level test scenarios/test cases</w:t>
                  </w:r>
                  <w:r>
                    <w:rPr>
                      <w:rFonts w:cstheme="minorHAnsi"/>
                    </w:rPr>
                    <w:t xml:space="preserve"> prepared by testers on basis of quality, scope coverage, standards and compliance prior delivering it </w:t>
                  </w:r>
                  <w:r w:rsidRPr="00EE20C5">
                    <w:rPr>
                      <w:rFonts w:cstheme="minorHAnsi"/>
                    </w:rPr>
                    <w:t xml:space="preserve">to </w:t>
                  </w:r>
                  <w:r>
                    <w:rPr>
                      <w:rFonts w:cstheme="minorHAnsi"/>
                    </w:rPr>
                    <w:t xml:space="preserve">the </w:t>
                  </w:r>
                  <w:r w:rsidRPr="00EE20C5">
                    <w:rPr>
                      <w:rFonts w:cstheme="minorHAnsi"/>
                    </w:rPr>
                    <w:t xml:space="preserve">stakeholders. </w:t>
                  </w:r>
                </w:p>
                <w:p w:rsidR="001E7F5B" w:rsidRPr="009F7167" w:rsidP="001E7F5B" w14:paraId="63781D4D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Responsible for leading the Go-live event/activity from UAT end. </w:t>
                  </w:r>
                </w:p>
                <w:p w:rsidR="00B3686A" w:rsidP="00B3686A" w14:paraId="68946ED7" w14:textId="65CC661B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Analyse the challenges faced for an ‘Go’ decision and coordinate with the relevant teams for a successful ‘Go’ decision. </w:t>
                  </w:r>
                </w:p>
                <w:p w:rsidR="00B82069" w:rsidP="00B3686A" w14:paraId="213FF39F" w14:textId="4AC70250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7+ years of experience working in production environment.</w:t>
                  </w:r>
                </w:p>
                <w:p w:rsidR="00F26F9A" w:rsidP="00F26F9A" w14:paraId="018F2D4E" w14:textId="77777777">
                  <w:pPr>
                    <w:pStyle w:val="ListParagraph"/>
                    <w:adjustRightInd w:val="0"/>
                    <w:rPr>
                      <w:rFonts w:cstheme="minorHAnsi"/>
                    </w:rPr>
                  </w:pPr>
                </w:p>
                <w:p w:rsidR="00B3686A" w:rsidP="00E42D2A" w14:paraId="1DEE63DC" w14:textId="77777777">
                  <w:pPr>
                    <w:pStyle w:val="ListParagraph"/>
                    <w:adjustRightInd w:val="0"/>
                    <w:rPr>
                      <w:rFonts w:cstheme="minorHAnsi"/>
                    </w:rPr>
                  </w:pPr>
                </w:p>
                <w:p w:rsidR="00B3686A" w:rsidP="00CA70FE" w14:paraId="1DFFACB9" w14:textId="6CE693F6">
                  <w:pPr>
                    <w:pStyle w:val="ListParagraph"/>
                    <w:adjustRightInd w:val="0"/>
                    <w:ind w:left="0"/>
                    <w:rPr>
                      <w:rFonts w:cstheme="minorHAnsi"/>
                    </w:rPr>
                  </w:pPr>
                </w:p>
                <w:p w:rsidR="00584A23" w:rsidRPr="00E90014" w:rsidP="00E90014" w14:paraId="66B7BA40" w14:textId="77777777">
                  <w:pPr>
                    <w:pStyle w:val="ListParagraph"/>
                    <w:adjustRightInd w:val="0"/>
                    <w:rPr>
                      <w:rFonts w:cstheme="minorHAnsi"/>
                    </w:rPr>
                  </w:pPr>
                </w:p>
                <w:p w:rsidR="00D17CD5" w:rsidP="00B3686A" w14:paraId="0EE071AF" w14:textId="5345F24C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Experienced in d</w:t>
                  </w:r>
                  <w:r w:rsidRPr="00D17CD5">
                    <w:rPr>
                      <w:rFonts w:cstheme="minorHAnsi"/>
                    </w:rPr>
                    <w:t>eliver</w:t>
                  </w:r>
                  <w:r>
                    <w:rPr>
                      <w:rFonts w:cstheme="minorHAnsi"/>
                    </w:rPr>
                    <w:t>ing</w:t>
                  </w:r>
                  <w:r w:rsidRPr="00D17CD5">
                    <w:rPr>
                      <w:rFonts w:cstheme="minorHAnsi"/>
                    </w:rPr>
                    <w:t xml:space="preserve"> scalable</w:t>
                  </w:r>
                  <w:r w:rsidR="00EE20C5">
                    <w:rPr>
                      <w:rFonts w:cstheme="minorHAnsi"/>
                    </w:rPr>
                    <w:t xml:space="preserve"> &amp;</w:t>
                  </w:r>
                  <w:r w:rsidRPr="00D17CD5">
                    <w:rPr>
                      <w:rFonts w:cstheme="minorHAnsi"/>
                    </w:rPr>
                    <w:t xml:space="preserve"> reliable </w:t>
                  </w:r>
                  <w:r>
                    <w:rPr>
                      <w:rFonts w:cstheme="minorHAnsi"/>
                    </w:rPr>
                    <w:t>M</w:t>
                  </w:r>
                  <w:r w:rsidR="00AF5D4F">
                    <w:rPr>
                      <w:rFonts w:cstheme="minorHAnsi"/>
                    </w:rPr>
                    <w:t xml:space="preserve">anufacturing </w:t>
                  </w:r>
                  <w:r>
                    <w:rPr>
                      <w:rFonts w:cstheme="minorHAnsi"/>
                    </w:rPr>
                    <w:t>E</w:t>
                  </w:r>
                  <w:r w:rsidR="00AF5D4F">
                    <w:rPr>
                      <w:rFonts w:cstheme="minorHAnsi"/>
                    </w:rPr>
                    <w:t xml:space="preserve">xecution </w:t>
                  </w:r>
                  <w:r>
                    <w:rPr>
                      <w:rFonts w:cstheme="minorHAnsi"/>
                    </w:rPr>
                    <w:t>S</w:t>
                  </w:r>
                  <w:r w:rsidR="00AF5D4F">
                    <w:rPr>
                      <w:rFonts w:cstheme="minorHAnsi"/>
                    </w:rPr>
                    <w:t>ystem’s</w:t>
                  </w:r>
                  <w:r>
                    <w:rPr>
                      <w:rFonts w:cstheme="minorHAnsi"/>
                    </w:rPr>
                    <w:t xml:space="preserve"> critical </w:t>
                  </w:r>
                  <w:r w:rsidRPr="00D17CD5">
                    <w:rPr>
                      <w:rFonts w:cstheme="minorHAnsi"/>
                    </w:rPr>
                    <w:t xml:space="preserve">applications </w:t>
                  </w:r>
                  <w:r w:rsidR="00AF5D4F">
                    <w:rPr>
                      <w:rFonts w:cstheme="minorHAnsi"/>
                    </w:rPr>
                    <w:t>on time</w:t>
                  </w:r>
                  <w:r w:rsidRPr="00D17CD5">
                    <w:rPr>
                      <w:rFonts w:cstheme="minorHAnsi"/>
                    </w:rPr>
                    <w:t xml:space="preserve"> to meet the ever-changing demands of customers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AF5D4F" w:rsidP="00B3686A" w14:paraId="16B11F5B" w14:textId="0F15A69A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Experienced in explaining the technical query and challenges </w:t>
                  </w:r>
                  <w:r w:rsidR="00EE20C5">
                    <w:rPr>
                      <w:rFonts w:cstheme="minorHAnsi"/>
                    </w:rPr>
                    <w:t xml:space="preserve">the </w:t>
                  </w:r>
                  <w:r>
                    <w:rPr>
                      <w:rFonts w:cstheme="minorHAnsi"/>
                    </w:rPr>
                    <w:t>development team will face</w:t>
                  </w:r>
                  <w:r w:rsidR="00912DBA">
                    <w:rPr>
                      <w:rFonts w:cstheme="minorHAnsi"/>
                    </w:rPr>
                    <w:t xml:space="preserve"> with a particular process/scenario</w:t>
                  </w:r>
                  <w:r>
                    <w:rPr>
                      <w:rFonts w:cstheme="minorHAnsi"/>
                    </w:rPr>
                    <w:t xml:space="preserve"> to the stakeholders and </w:t>
                  </w:r>
                  <w:r w:rsidR="00912DBA">
                    <w:rPr>
                      <w:rFonts w:cstheme="minorHAnsi"/>
                    </w:rPr>
                    <w:t>derive a solution to handle it effectively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D17CD5" w:rsidP="00B3686A" w14:paraId="05E917A1" w14:textId="1D25A110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Collaborated with </w:t>
                  </w:r>
                  <w:r w:rsidRPr="00D17CD5">
                    <w:rPr>
                      <w:rFonts w:cstheme="minorHAnsi"/>
                    </w:rPr>
                    <w:t>end users</w:t>
                  </w:r>
                  <w:r w:rsidR="00912DBA">
                    <w:rPr>
                      <w:rFonts w:cstheme="minorHAnsi"/>
                    </w:rPr>
                    <w:t>, product support team</w:t>
                  </w:r>
                  <w:r w:rsidRPr="00D17CD5">
                    <w:rPr>
                      <w:rFonts w:cstheme="minorHAnsi"/>
                    </w:rPr>
                    <w:t xml:space="preserve"> and other </w:t>
                  </w:r>
                  <w:r w:rsidR="00912DBA">
                    <w:rPr>
                      <w:rFonts w:cstheme="minorHAnsi"/>
                    </w:rPr>
                    <w:t xml:space="preserve">required </w:t>
                  </w:r>
                  <w:r w:rsidRPr="00D17CD5">
                    <w:rPr>
                      <w:rFonts w:cstheme="minorHAnsi"/>
                    </w:rPr>
                    <w:t xml:space="preserve">technical </w:t>
                  </w:r>
                  <w:r>
                    <w:rPr>
                      <w:rFonts w:cstheme="minorHAnsi"/>
                    </w:rPr>
                    <w:t>teams</w:t>
                  </w:r>
                  <w:r w:rsidR="00912DBA">
                    <w:rPr>
                      <w:rFonts w:cstheme="minorHAnsi"/>
                    </w:rPr>
                    <w:t xml:space="preserve"> to find out the</w:t>
                  </w:r>
                  <w:r>
                    <w:rPr>
                      <w:rFonts w:cstheme="minorHAnsi"/>
                    </w:rPr>
                    <w:t xml:space="preserve"> root cause </w:t>
                  </w:r>
                  <w:r w:rsidR="00912DBA">
                    <w:rPr>
                      <w:rFonts w:cstheme="minorHAnsi"/>
                    </w:rPr>
                    <w:t>of an issue and explain it to the stakeholder in an easy understandable way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415CA2" w:rsidP="00B3686A" w14:paraId="45F1766E" w14:textId="5F201F4C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Strong </w:t>
                  </w:r>
                  <w:r>
                    <w:rPr>
                      <w:rFonts w:cstheme="minorHAnsi"/>
                    </w:rPr>
                    <w:t xml:space="preserve">experience in </w:t>
                  </w:r>
                  <w:r>
                    <w:rPr>
                      <w:rFonts w:cstheme="minorHAnsi"/>
                    </w:rPr>
                    <w:t>requirement gathering and query management</w:t>
                  </w:r>
                  <w:r w:rsidR="00896620">
                    <w:rPr>
                      <w:rFonts w:cstheme="minorHAnsi"/>
                    </w:rPr>
                    <w:t xml:space="preserve"> and project</w:t>
                  </w:r>
                  <w:r w:rsidR="00B70AB4">
                    <w:rPr>
                      <w:rFonts w:cstheme="minorHAnsi"/>
                    </w:rPr>
                    <w:t xml:space="preserve"> life cycle</w:t>
                  </w:r>
                  <w:r w:rsidR="00896620">
                    <w:rPr>
                      <w:rFonts w:cstheme="minorHAnsi"/>
                    </w:rPr>
                    <w:t xml:space="preserve"> planning activities in </w:t>
                  </w:r>
                  <w:r w:rsidR="00F41856">
                    <w:rPr>
                      <w:rFonts w:cstheme="minorHAnsi"/>
                    </w:rPr>
                    <w:t>life science</w:t>
                  </w:r>
                  <w:r w:rsidR="00896620">
                    <w:rPr>
                      <w:rFonts w:cstheme="minorHAnsi"/>
                    </w:rPr>
                    <w:t xml:space="preserve"> domain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D17CD5" w:rsidP="00B3686A" w14:paraId="6FBE6931" w14:textId="27C3305E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Understand the scope and prepare the budget and discuss with the vendors on the pricing and operational details.</w:t>
                  </w:r>
                </w:p>
                <w:p w:rsidR="00DC14B8" w:rsidP="00B3686A" w14:paraId="30FA64CF" w14:textId="5E9AE941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SME in industrial automation process and trained the team members with real-time industrial operations, effects of production impacts on business, product manual analysis to fit into budget</w:t>
                  </w:r>
                  <w:r w:rsidR="00687A6D">
                    <w:rPr>
                      <w:rFonts w:cstheme="minorHAnsi"/>
                    </w:rPr>
                    <w:t>, importance of industrial security &amp; safety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and conducted brainstorming sessions to fill knowledge gaps.</w:t>
                  </w:r>
                </w:p>
                <w:p w:rsidR="00813872" w:rsidRPr="00B3686A" w:rsidP="00B3686A" w14:paraId="5AB58590" w14:textId="75D0ECD3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Experienced in continuous delivery and continuous integration methodology.</w:t>
                  </w:r>
                </w:p>
                <w:p w:rsidR="00B3686A" w:rsidP="00B3686A" w14:paraId="7780C965" w14:textId="6E5D949A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B3686A">
                    <w:rPr>
                      <w:rFonts w:cstheme="minorHAnsi"/>
                    </w:rPr>
                    <w:t>Part of global MES team for resolving live production issues that impacts direct production.</w:t>
                  </w:r>
                </w:p>
                <w:p w:rsidR="00F41856" w:rsidRPr="00B3686A" w:rsidP="00B3686A" w14:paraId="171ACAAA" w14:textId="14DD9F15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Experienced working in application lifecycle management tool like HP ALM</w:t>
                  </w:r>
                </w:p>
                <w:p w:rsidR="00E42D2A" w:rsidRPr="00E42D2A" w:rsidP="00E42D2A" w14:paraId="0DC8C20B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E42D2A">
                    <w:rPr>
                      <w:rFonts w:cstheme="minorHAnsi"/>
                    </w:rPr>
                    <w:t>Strong presentation skills with the ability to present technical proposals and designs at ease.</w:t>
                  </w:r>
                </w:p>
                <w:p w:rsidR="0059205C" w:rsidP="00AF5D4F" w14:paraId="535D9E6E" w14:textId="25F9E34A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Interested in</w:t>
                  </w:r>
                  <w:r w:rsidR="00370E6A">
                    <w:rPr>
                      <w:rFonts w:cstheme="minorHAnsi"/>
                    </w:rPr>
                    <w:t xml:space="preserve"> continuous</w:t>
                  </w:r>
                  <w:r>
                    <w:rPr>
                      <w:rFonts w:cstheme="minorHAnsi"/>
                    </w:rPr>
                    <w:t xml:space="preserve"> learning and upgrading with new skills and latest technologies.</w:t>
                  </w:r>
                  <w:r w:rsidR="00370E6A">
                    <w:rPr>
                      <w:rFonts w:cstheme="minorHAnsi"/>
                    </w:rPr>
                    <w:t xml:space="preserve"> </w:t>
                  </w:r>
                </w:p>
                <w:p w:rsidR="00AF5D4F" w:rsidRPr="00B3686A" w:rsidP="00AF5D4F" w14:paraId="4E2B6EDB" w14:textId="67D78D89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B3686A">
                    <w:rPr>
                      <w:rFonts w:cstheme="minorHAnsi"/>
                    </w:rPr>
                    <w:t xml:space="preserve">Hands-on experience with AWS Virtual servers and network components. </w:t>
                  </w:r>
                </w:p>
                <w:p w:rsidR="00AF5D4F" w:rsidP="00AF5D4F" w14:paraId="63841D77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Proven knowledge of cloud concepts like availability zones, regions, virtual private networking and network security group.</w:t>
                  </w:r>
                </w:p>
                <w:p w:rsidR="00AF5D4F" w:rsidP="00AF5D4F" w14:paraId="5E6B573D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Good knowledge on Azure </w:t>
                  </w:r>
                  <w:r w:rsidRPr="00EE4C00">
                    <w:rPr>
                      <w:rFonts w:cstheme="minorHAnsi"/>
                    </w:rPr>
                    <w:t>Key Pairs, Virtual LAN</w:t>
                  </w:r>
                  <w:r>
                    <w:rPr>
                      <w:rFonts w:cstheme="minorHAnsi"/>
                    </w:rPr>
                    <w:t xml:space="preserve">, </w:t>
                  </w:r>
                  <w:r w:rsidRPr="00EE4C00">
                    <w:rPr>
                      <w:rFonts w:cstheme="minorHAnsi"/>
                    </w:rPr>
                    <w:t>Security Access</w:t>
                  </w:r>
                  <w:r>
                    <w:rPr>
                      <w:rFonts w:cstheme="minorHAnsi"/>
                    </w:rPr>
                    <w:t xml:space="preserve"> and other </w:t>
                  </w:r>
                  <w:r w:rsidRPr="00B3686A">
                    <w:rPr>
                      <w:rFonts w:cstheme="minorHAnsi"/>
                    </w:rPr>
                    <w:t>cloud computing basic concepts</w:t>
                  </w:r>
                  <w:r>
                    <w:rPr>
                      <w:rFonts w:cstheme="minorHAnsi"/>
                    </w:rPr>
                    <w:t>.</w:t>
                  </w:r>
                  <w:r w:rsidRPr="00EE4C00">
                    <w:rPr>
                      <w:rFonts w:cstheme="minorHAnsi"/>
                    </w:rPr>
                    <w:t xml:space="preserve"> </w:t>
                  </w:r>
                </w:p>
                <w:p w:rsidR="005B76EB" w:rsidRPr="005B76EB" w:rsidP="005B76EB" w14:paraId="3C347A29" w14:textId="09193897">
                  <w:pPr>
                    <w:adjustRightInd w:val="0"/>
                    <w:rPr>
                      <w:rFonts w:cstheme="minorHAnsi"/>
                    </w:rPr>
                  </w:pPr>
                </w:p>
                <w:p w:rsidR="00B3504C" w:rsidRPr="00B3686A" w:rsidP="00B3504C" w14:paraId="032867BC" w14:textId="77777777">
                  <w:pPr>
                    <w:pStyle w:val="ListParagraph"/>
                    <w:adjustRightInd w:val="0"/>
                    <w:rPr>
                      <w:rFonts w:cstheme="minorHAnsi"/>
                    </w:rPr>
                  </w:pPr>
                </w:p>
                <w:p w:rsidR="00B3686A" w:rsidRPr="009F7167" w:rsidP="00B3686A" w14:paraId="7EB071D0" w14:textId="77777777">
                  <w:pPr>
                    <w:adjustRightInd w:val="0"/>
                    <w:rPr>
                      <w:rFonts w:cstheme="minorHAnsi"/>
                    </w:rPr>
                  </w:pPr>
                </w:p>
                <w:p w:rsidR="00B3686A" w:rsidP="00B3686A" w14:paraId="520B3A7D" w14:textId="77777777">
                  <w:pPr>
                    <w:pStyle w:val="BodyText"/>
                    <w:spacing w:line="259" w:lineRule="auto"/>
                    <w:ind w:left="720" w:right="5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3686A" w:rsidRPr="00922799" w:rsidP="00B3686A" w14:paraId="13CFA60E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B3686A" w:rsidP="00B3686A" w14:paraId="202215FE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B3686A" w:rsidP="00B3686A" w14:paraId="56B27FDF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B3686A" w:rsidRPr="00EE67B5" w:rsidP="00B3686A" w14:paraId="18E07C9C" w14:textId="7777777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cstheme="minorHAnsi"/>
          <w:sz w:val="24"/>
          <w:szCs w:val="24"/>
        </w:rPr>
        <w:br w:type="page"/>
      </w:r>
    </w:p>
    <w:p w:rsidR="00AC3279" w:rsidRPr="00E50D44" w:rsidP="00E50D44" w14:paraId="13625BDC" w14:textId="66359D91">
      <w:pPr>
        <w:pStyle w:val="BodyText"/>
        <w:spacing w:line="259" w:lineRule="auto"/>
        <w:ind w:right="51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7" type="#_x0000_t176" style="width:459.8pt;height:39.5pt;margin-top:-19.2pt;margin-left:-42pt;position:absolute;z-index:251679744" fillcolor="white" strokecolor="#92cddc" strokeweight="1pt">
            <v:fill color2="#b6dde8" focusposition="1" focussize="" focus="100%" type="gradient"/>
            <v:shadow on="t" type="perspective" color="#205867" opacity="0.5" offset="1pt" offset2="-3pt"/>
            <v:textbox>
              <w:txbxContent>
                <w:p w:rsidR="00B3686A" w:rsidRPr="008D0A36" w:rsidP="00B3686A" w14:paraId="4A683962" w14:textId="02A8E48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605790" cy="3683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790" cy="36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8" type="#_x0000_t202" style="width:437.8pt;height:35.55pt;margin-top:-15.25pt;margin-left:16.75pt;position:absolute;z-index:251692032" filled="f" stroked="f">
            <v:textbox>
              <w:txbxContent>
                <w:p w:rsidR="005B76EB" w:rsidP="005B76EB" w14:paraId="11D1921D" w14:textId="6E516C8D">
                  <w:r>
                    <w:t xml:space="preserve">Severn Trent Waters (STW) (Oct 2013- May 2018) </w:t>
                  </w:r>
                  <w:r w:rsidR="005A2DBF">
                    <w:br/>
                    <w:t>(Technical Writing, Query Management, Requirement Gathering, HMI, SCADA &amp; PLC)</w:t>
                  </w:r>
                  <w:r w:rsidR="005A2DBF">
                    <w:br/>
                  </w:r>
                  <w:r w:rsidR="005A2DBF">
                    <w:br/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49" type="#_x0000_t176" style="width:598.6pt;height:409.8pt;margin-top:-57.6pt;margin-left:-65.4pt;mso-position-horizontal-relative:margin;mso-wrap-distance-bottom:0;mso-wrap-distance-left:9pt;mso-wrap-distance-right:9pt;mso-wrap-distance-top:0;position:absolute;visibility:visible;v-text-anchor:top;z-index:251676672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9F7167" w:rsidRPr="009F7167" w:rsidP="009F7167" w14:paraId="7E10C4FF" w14:textId="5F033D0A">
                  <w:pPr>
                    <w:adjustRightInd w:val="0"/>
                    <w:rPr>
                      <w:rFonts w:cstheme="minorHAnsi"/>
                    </w:rPr>
                  </w:pPr>
                </w:p>
                <w:p w:rsidR="00F364C9" w:rsidP="00F364C9" w14:paraId="6159CD3A" w14:textId="77777777">
                  <w:pPr>
                    <w:pStyle w:val="BodyText"/>
                    <w:spacing w:line="259" w:lineRule="auto"/>
                    <w:ind w:left="720" w:right="5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364C9" w:rsidRPr="00922799" w:rsidP="00F364C9" w14:paraId="4D230B07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F364C9" w:rsidP="00F364C9" w14:paraId="546AE708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E16E1E" w:rsidRPr="00250909" w:rsidP="00E16E1E" w14:paraId="4CEA723B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250909">
                    <w:rPr>
                      <w:color w:val="000000" w:themeColor="text1"/>
                    </w:rPr>
                    <w:t>Responsible for raising technical query and discussing with clients and troubleshoot any challenges faced.</w:t>
                  </w:r>
                </w:p>
                <w:p w:rsidR="00E16E1E" w:rsidRPr="00250909" w:rsidP="00E16E1E" w14:paraId="592D2862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250909">
                    <w:rPr>
                      <w:color w:val="000000" w:themeColor="text1"/>
                    </w:rPr>
                    <w:t>Prepared the project schedule &amp; updated the activities in schedule chart periodically.</w:t>
                  </w:r>
                </w:p>
                <w:p w:rsidR="00E16E1E" w:rsidP="00E16E1E" w14:paraId="34732778" w14:textId="4696E7E5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202C11">
                    <w:rPr>
                      <w:rFonts w:cstheme="minorHAnsi"/>
                    </w:rPr>
                    <w:t>Preparing I</w:t>
                  </w:r>
                  <w:r w:rsidR="00DD15EC">
                    <w:rPr>
                      <w:rFonts w:cstheme="minorHAnsi"/>
                    </w:rPr>
                    <w:t>nput/</w:t>
                  </w:r>
                  <w:r w:rsidRPr="00202C11">
                    <w:rPr>
                      <w:rFonts w:cstheme="minorHAnsi"/>
                    </w:rPr>
                    <w:t>O</w:t>
                  </w:r>
                  <w:r w:rsidR="00DD15EC">
                    <w:rPr>
                      <w:rFonts w:cstheme="minorHAnsi"/>
                    </w:rPr>
                    <w:t>utput</w:t>
                  </w:r>
                  <w:r w:rsidRPr="00202C11">
                    <w:rPr>
                      <w:rFonts w:cstheme="minorHAnsi"/>
                    </w:rPr>
                    <w:t xml:space="preserve"> list based on the quotation, single line diagram, block cable diagram, piping &amp; instrumentation diagram and user requirement specifications.</w:t>
                  </w:r>
                </w:p>
                <w:p w:rsidR="005A2DBF" w:rsidP="00E16E1E" w14:paraId="441882DF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Conduct technical meetings with client and understand the requirement and necessary software version required for the project.</w:t>
                  </w:r>
                </w:p>
                <w:p w:rsidR="005A2DBF" w:rsidP="00E16E1E" w14:paraId="264B1668" w14:textId="4B761F63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Maintain good rapport with client and conduct periodic project meetings to be aware of any current risk faced in site and discuss on the mitigation followed.</w:t>
                  </w:r>
                </w:p>
                <w:p w:rsidR="00E16E1E" w:rsidP="00E16E1E" w14:paraId="59A1596F" w14:textId="4B8DF90D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202C11">
                    <w:rPr>
                      <w:rFonts w:cstheme="minorHAnsi"/>
                    </w:rPr>
                    <w:t>Handled multiple projects independently in the same period, responsible for coordination, timely development, production functioning and smooth completion of the project during site testing.</w:t>
                  </w:r>
                </w:p>
                <w:p w:rsidR="00E16E1E" w:rsidRPr="00202C11" w:rsidP="00E16E1E" w14:paraId="20984037" w14:textId="0947DBB9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Good experience in technical writing and created technical documents like functional design specification,</w:t>
                  </w:r>
                  <w:r w:rsidR="00DD15EC">
                    <w:rPr>
                      <w:rFonts w:cstheme="minorHAnsi"/>
                    </w:rPr>
                    <w:t xml:space="preserve"> integrated factory acceptance test, costumer factory acceptance test and detailed design specification.</w:t>
                  </w:r>
                </w:p>
                <w:p w:rsidR="00E16E1E" w:rsidRPr="00E16E1E" w:rsidP="00E16E1E" w14:paraId="37D3F66C" w14:textId="3B52A5EA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4+ years of experience as </w:t>
                  </w:r>
                  <w:r w:rsidRPr="00E16E1E">
                    <w:rPr>
                      <w:rFonts w:cstheme="minorHAnsi"/>
                    </w:rPr>
                    <w:t xml:space="preserve">quality </w:t>
                  </w:r>
                  <w:r>
                    <w:rPr>
                      <w:rFonts w:cstheme="minorHAnsi"/>
                    </w:rPr>
                    <w:t>c</w:t>
                  </w:r>
                  <w:r w:rsidRPr="00E16E1E">
                    <w:rPr>
                      <w:rFonts w:cstheme="minorHAnsi"/>
                    </w:rPr>
                    <w:t>ontrol</w:t>
                  </w:r>
                  <w:r>
                    <w:rPr>
                      <w:rFonts w:cstheme="minorHAnsi"/>
                    </w:rPr>
                    <w:t xml:space="preserve"> lead. Responsible to maintained quality</w:t>
                  </w:r>
                  <w:r w:rsidRPr="00E16E1E">
                    <w:rPr>
                      <w:rFonts w:cstheme="minorHAnsi"/>
                    </w:rPr>
                    <w:t xml:space="preserve"> of all the documents </w:t>
                  </w:r>
                  <w:r>
                    <w:rPr>
                      <w:rFonts w:cstheme="minorHAnsi"/>
                    </w:rPr>
                    <w:t xml:space="preserve">&amp; software </w:t>
                  </w:r>
                  <w:r w:rsidRPr="00E16E1E">
                    <w:rPr>
                      <w:rFonts w:cstheme="minorHAnsi"/>
                    </w:rPr>
                    <w:t>for entire jobs/projects received by the company.</w:t>
                  </w:r>
                </w:p>
                <w:p w:rsidR="00250909" w:rsidRPr="00202C11" w:rsidP="00250909" w14:paraId="71077F20" w14:textId="358B5E8F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rPr>
                      <w:rFonts w:cstheme="minorHAnsi"/>
                    </w:rPr>
                  </w:pPr>
                  <w:r w:rsidRPr="00202C11">
                    <w:rPr>
                      <w:rFonts w:cstheme="minorHAnsi"/>
                    </w:rPr>
                    <w:t>Develo</w:t>
                  </w:r>
                  <w:r>
                    <w:rPr>
                      <w:rFonts w:cstheme="minorHAnsi"/>
                    </w:rPr>
                    <w:t xml:space="preserve">p and test </w:t>
                  </w:r>
                  <w:r w:rsidRPr="00202C11">
                    <w:rPr>
                      <w:rFonts w:cstheme="minorHAnsi"/>
                    </w:rPr>
                    <w:t>HMI graphics, which includes process control, overview displays, cause &amp; effects based on the P&amp;ID's (Piping &amp; Instrumentation Diagram).</w:t>
                  </w:r>
                </w:p>
                <w:p w:rsidR="00250909" w:rsidRPr="005A2DBF" w:rsidP="00250909" w14:paraId="3243A282" w14:textId="663CD3D1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5A2DBF">
                    <w:rPr>
                      <w:rFonts w:cstheme="minorHAnsi"/>
                    </w:rPr>
                    <w:t>Developing dynamic shapes, faceplates &amp; Testing it. Developing SCADA mimics and testing it with PLC code and HMI via communication modules like Kepware.</w:t>
                  </w:r>
                </w:p>
                <w:p w:rsidR="00250909" w:rsidRPr="00250909" w:rsidP="00250909" w14:paraId="19A97D15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250909">
                    <w:rPr>
                      <w:color w:val="000000" w:themeColor="text1"/>
                    </w:rPr>
                    <w:t>Analysing</w:t>
                  </w:r>
                  <w:r w:rsidRPr="00250909" w:rsidR="00202C11">
                    <w:rPr>
                      <w:color w:val="000000" w:themeColor="text1"/>
                    </w:rPr>
                    <w:t>/verifying the panel engineering documents (general arrangement drawing, ICA panel &amp; other wiring drawings) for the software development.</w:t>
                  </w:r>
                </w:p>
                <w:p w:rsidR="00250909" w:rsidRPr="00250909" w:rsidP="00250909" w14:paraId="12A2B07A" w14:textId="095F2CC1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250909">
                    <w:rPr>
                      <w:color w:val="000000" w:themeColor="text1"/>
                    </w:rPr>
                    <w:t>Analyse</w:t>
                  </w:r>
                  <w:r w:rsidRPr="00250909" w:rsidR="00202C11">
                    <w:rPr>
                      <w:color w:val="000000" w:themeColor="text1"/>
                    </w:rPr>
                    <w:t xml:space="preserve"> BOM, drive schedule, valve schedule, instrument schedule &amp; telemetry schedule to design the process.</w:t>
                  </w:r>
                </w:p>
                <w:p w:rsidR="00250909" w:rsidRPr="00250909" w:rsidP="00250909" w14:paraId="39C4D9C8" w14:textId="77777777">
                  <w:pPr>
                    <w:pStyle w:val="ListParagraph"/>
                    <w:numPr>
                      <w:ilvl w:val="0"/>
                      <w:numId w:val="5"/>
                    </w:numPr>
                    <w:adjustRightInd w:val="0"/>
                    <w:outlineLvl w:val="0"/>
                    <w:rPr>
                      <w:rFonts w:cs="Carlito"/>
                      <w:color w:val="000000" w:themeColor="text1"/>
                    </w:rPr>
                  </w:pPr>
                  <w:r w:rsidRPr="00250909">
                    <w:rPr>
                      <w:color w:val="000000" w:themeColor="text1"/>
                    </w:rPr>
                    <w:t>Experience in developing I/O schedule and functional documentation of Industrial Protocols like Modbus, Ethernet, PROFIBUS, PROFINET and DeviceNet etc.</w:t>
                  </w:r>
                </w:p>
                <w:p w:rsidR="00202C11" w:rsidRPr="00202C11" w:rsidP="00E16E1E" w14:paraId="6EF59CCA" w14:textId="14EB1D7F">
                  <w:pPr>
                    <w:pStyle w:val="ListParagraph"/>
                    <w:adjustRightInd w:val="0"/>
                    <w:rPr>
                      <w:rFonts w:cstheme="minorHAnsi"/>
                    </w:rPr>
                  </w:pPr>
                </w:p>
                <w:p w:rsidR="00202C11" w:rsidP="00F364C9" w14:paraId="551E3730" w14:textId="77777777">
                  <w:pPr>
                    <w:pStyle w:val="BodyText"/>
                    <w:spacing w:line="259" w:lineRule="auto"/>
                    <w:ind w:right="5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F364C9" w:rsidRPr="00047DA6" w:rsidP="00F364C9" w14:paraId="11471A6B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0" type="#_x0000_t176" style="width:431.4pt;height:21.6pt;margin-top:-46.2pt;margin-left:-38.4pt;position:absolute;z-index:251680768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B3504C" w14:paraId="01CD3AFF" w14:textId="7A87E494">
                  <w:r>
                    <w:t>ROLES &amp; RESPONSIBILITIES – CEMA Automations India Pvt. Ltd. (</w:t>
                  </w:r>
                  <w:r w:rsidR="001C2E8F">
                    <w:t>Oct</w:t>
                  </w:r>
                  <w:r>
                    <w:t xml:space="preserve"> 201</w:t>
                  </w:r>
                  <w:r w:rsidR="001C2E8F">
                    <w:t>3</w:t>
                  </w:r>
                  <w:r>
                    <w:t xml:space="preserve"> – </w:t>
                  </w:r>
                  <w:r w:rsidR="001C2E8F">
                    <w:t>May 2018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51" type="#_x0000_t202" style="width:380.4pt;height:40.2pt;margin-top:389.4pt;margin-left:-54pt;position:absolute;z-index:251689984" filled="f" stroked="f">
            <v:textbox>
              <w:txbxContent>
                <w:p w:rsidR="001F5550" w:rsidP="001F5550" w14:paraId="6F8EF7B1" w14:textId="77777777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2736A">
                    <w:rPr>
                      <w:rFonts w:ascii="Arial" w:hAnsi="Arial" w:cs="Arial"/>
                      <w:sz w:val="18"/>
                      <w:szCs w:val="18"/>
                    </w:rPr>
                    <w:t>B.E. Electronics and Instrumentation Engineering (2009-2013)</w:t>
                  </w:r>
                </w:p>
                <w:p w:rsidR="001F5550" w:rsidRPr="00C2736A" w:rsidP="001F5550" w14:paraId="56020B7A" w14:textId="4E5A0C19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2736A">
                    <w:rPr>
                      <w:rFonts w:ascii="Arial" w:hAnsi="Arial" w:cs="Arial"/>
                      <w:sz w:val="18"/>
                      <w:szCs w:val="18"/>
                    </w:rPr>
                    <w:t>Sri Sairam Engineering College; CGPA: 7.88 (CGPA)</w:t>
                  </w:r>
                  <w:r w:rsidRPr="00C2736A">
                    <w:rPr>
                      <w:noProof/>
                      <w:sz w:val="18"/>
                      <w:szCs w:val="18"/>
                    </w:rPr>
                    <w:t xml:space="preserve"> </w:t>
                  </w:r>
                </w:p>
                <w:p w:rsidR="001F5550" w14:paraId="77AFBE6F" w14:textId="77777777"/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2" type="#_x0000_t176" style="width:228pt;height:165pt;margin-top:537.6pt;margin-left:-65.4pt;mso-position-horizontal-relative:margin;mso-wrap-distance-bottom:0;mso-wrap-distance-left:9pt;mso-wrap-distance-right:9pt;mso-wrap-distance-top:0;position:absolute;visibility:visible;v-text-anchor:top;z-index:251688960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594CAD" w:rsidP="00202C11" w14:paraId="4D1A1082" w14:textId="114E0D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4CA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40180" cy="32766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1189153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18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4CAD" w:rsidRPr="00202C11" w:rsidP="00594CAD" w14:paraId="54033795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Fathers’ Name:</w:t>
                  </w: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ab/>
                    <w:t>Natarajan S</w:t>
                  </w:r>
                </w:p>
                <w:p w:rsidR="00594CAD" w:rsidRPr="00202C11" w:rsidP="00594CAD" w14:paraId="1A7822C0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Gender: Female</w:t>
                  </w: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:rsidR="00594CAD" w:rsidP="00594CAD" w14:paraId="7A6AA898" w14:textId="7C9F7A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Date of Birth: 05.04.1992</w:t>
                  </w:r>
                </w:p>
                <w:p w:rsidR="00594CAD" w:rsidRPr="00202C11" w:rsidP="00594CAD" w14:paraId="3E2EF742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Nationality: Indian</w:t>
                  </w:r>
                </w:p>
                <w:p w:rsidR="00594CAD" w:rsidRPr="00202C11" w:rsidP="00594CAD" w14:paraId="2AD07525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Languages Known: English, Hindi and Tamil.</w:t>
                  </w:r>
                </w:p>
                <w:p w:rsidR="00594CAD" w:rsidP="00594CAD" w14:paraId="0D31C79E" w14:textId="1A2AE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02C11">
                    <w:rPr>
                      <w:rFonts w:ascii="Arial" w:hAnsi="Arial" w:cs="Arial"/>
                      <w:sz w:val="20"/>
                      <w:szCs w:val="20"/>
                    </w:rPr>
                    <w:t>Passport No: L2304471</w:t>
                  </w:r>
                </w:p>
                <w:p w:rsidR="00594CAD" w:rsidP="00202C11" w14:paraId="79E1C499" w14:textId="0AD5F602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94CAD" w:rsidP="00202C11" w14:paraId="65402082" w14:textId="77777777">
                  <w:pPr>
                    <w:spacing w:line="240" w:lineRule="auto"/>
                  </w:pPr>
                </w:p>
                <w:p w:rsidR="00594CAD" w:rsidP="00202C11" w14:paraId="682C100A" w14:textId="70A2F548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94CAD" w:rsidRPr="00202C11" w:rsidP="00202C11" w14:paraId="7D703049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3" type="#_x0000_t176" style="width:586.8pt;height:160.8pt;margin-top:363pt;margin-left:-65.4pt;mso-position-horizontal-relative:margin;mso-wrap-distance-bottom:0;mso-wrap-distance-left:9pt;mso-wrap-distance-right:9pt;mso-wrap-distance-top:0;position:absolute;visibility:visible;v-text-anchor:top;z-index:251682816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202C11" w:rsidP="00202C11" w14:paraId="0B6C6A10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202C11" w:rsidP="00202C11" w14:paraId="5A3B8CB1" w14:textId="1068B91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F5550" w:rsidP="00202C11" w14:paraId="1C9270F8" w14:textId="39048EF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F5550" w:rsidP="00202C11" w14:paraId="7EEE8940" w14:textId="20145A6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447D2" w:rsidP="00202C11" w14:paraId="7023AFA8" w14:textId="2A8A02C5">
                  <w:pPr>
                    <w:spacing w:line="240" w:lineRule="auto"/>
                  </w:pPr>
                  <w:r w:rsidRPr="00202C11">
                    <w:rPr>
                      <w:noProof/>
                    </w:rPr>
                    <w:drawing>
                      <wp:inline distT="0" distB="0" distL="0" distR="0">
                        <wp:extent cx="841729" cy="82423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4952508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1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2216" cy="834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02C11" w:rsidP="00202C11" w14:paraId="152A1254" w14:textId="38FEAB30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02C11" w:rsidRPr="00202C11" w:rsidP="00202C11" w14:paraId="5187520E" w14:textId="77777777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4" type="#_x0000_t202" style="width:215.4pt;height:50.4pt;margin-top:454.8pt;margin-left:302.4pt;position:absolute;z-index:251687936" filled="f" stroked="f">
            <v:textbox>
              <w:txbxContent>
                <w:p w:rsidR="00245C42" w14:paraId="2A278626" w14:textId="15A1B12C">
                  <w:r>
                    <w:t xml:space="preserve">Full stack automation engineer in R AI &amp; Python AI certified by Accenture Automation university 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5" type="#_x0000_t202" style="width:69.6pt;height:70.2pt;margin-top:445.8pt;margin-left:239.4pt;position:absolute;z-index:251686912" filled="f" stroked="f">
            <v:textbox>
              <w:txbxContent>
                <w:p w:rsidR="00245C42" w14:paraId="54CCD633" w14:textId="71B65847">
                  <w:r>
                    <w:rPr>
                      <w:noProof/>
                    </w:rPr>
                    <w:drawing>
                      <wp:inline distT="0" distB="0" distL="0" distR="0">
                        <wp:extent cx="668230" cy="748665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511433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440" cy="748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6" type="#_x0000_t202" style="width:207pt;height:33pt;margin-top:465.6pt;margin-left:20.4pt;position:absolute;z-index:251685888" filled="f" stroked="f">
            <v:textbox>
              <w:txbxContent>
                <w:p w:rsidR="008447D2" w:rsidP="008447D2" w14:paraId="45924DA4" w14:textId="77777777">
                  <w:hyperlink r:id="rId13" w:history="1">
                    <w:r w:rsidRPr="00202C11">
                      <w:rPr>
                        <w:rStyle w:val="Hyperlink"/>
                      </w:rPr>
                      <w:t>https://www.youracclaim.com/badges/cc0b9ac6-dd3d-4b6d-9d2d-aff45446788c/public_url</w:t>
                    </w:r>
                  </w:hyperlink>
                </w:p>
                <w:p w:rsidR="008447D2" w14:paraId="4DA171A9" w14:textId="77777777"/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7" type="#_x0000_t176" style="width:97.8pt;height:21.6pt;margin-top:424.2pt;margin-left:-58.8pt;position:absolute;z-index:251684864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202C11" w:rsidRPr="00202C11" w14:paraId="77B2A35C" w14:textId="7FB957B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CERTIFICATIONS: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8" type="#_x0000_t176" style="width:155.4pt;height:21.6pt;margin-top:367.8pt;margin-left:-54pt;position:absolute;z-index:251683840" fillcolor="#92cddc" strokecolor="#4bacc6" strokeweight="1pt">
            <v:fill color2="#4bacc6" focusposition="0.5,0.5" focussize="" focus="50%" type="gradient"/>
            <v:shadow on="t" type="perspective" color="#205867" offset="1pt" offset2="-3pt"/>
            <v:textbox>
              <w:txbxContent>
                <w:p w:rsidR="00202C11" w:rsidRPr="00202C11" w14:paraId="3980E559" w14:textId="255970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EDUCTIONAL QUALIFICATION: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9" type="#_x0000_t176" style="width:598.6pt;height:412.8pt;margin-top:801pt;margin-left:-65.4pt;mso-position-horizontal-relative:margin;mso-wrap-distance-bottom:0;mso-wrap-distance-left:9pt;mso-wrap-distance-right:9pt;mso-wrap-distance-top:0;position:absolute;visibility:visible;v-text-anchor:top;z-index:251681792" fillcolor="white" strokecolor="#dbe5f1" strokeweight="1pt">
            <v:fill color2="#b6dde8" focusposition="1" focussize="" focus="100%" type="gradient"/>
            <v:shadow on="t" color="#205867" opacity="0.5" offset="-6pt,6pt"/>
            <v:textbox>
              <w:txbxContent>
                <w:p w:rsidR="00202C11" w:rsidRPr="00047DA6" w:rsidP="00202C11" w14:paraId="5E896A9C" w14:textId="7777777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0" type="#_x0000_t75" style="width:1pt;height:1pt">
                        <v:imagedata r:id="rId14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1EC92A6B"/>
    <w:multiLevelType w:val="hybridMultilevel"/>
    <w:tmpl w:val="10D6367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272C3"/>
    <w:multiLevelType w:val="hybridMultilevel"/>
    <w:tmpl w:val="DDFA66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F1632"/>
    <w:multiLevelType w:val="hybridMultilevel"/>
    <w:tmpl w:val="81003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90F61"/>
    <w:multiLevelType w:val="hybridMultilevel"/>
    <w:tmpl w:val="64B88046"/>
    <w:lvl w:ilvl="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08C466A"/>
    <w:multiLevelType w:val="hybridMultilevel"/>
    <w:tmpl w:val="3CE4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F6CCF"/>
    <w:multiLevelType w:val="hybridMultilevel"/>
    <w:tmpl w:val="32680B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96F95"/>
    <w:multiLevelType w:val="hybridMultilevel"/>
    <w:tmpl w:val="CA6401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79"/>
    <w:rsid w:val="00047DA6"/>
    <w:rsid w:val="000806D2"/>
    <w:rsid w:val="00104C88"/>
    <w:rsid w:val="0013386D"/>
    <w:rsid w:val="00153130"/>
    <w:rsid w:val="00161E6E"/>
    <w:rsid w:val="00164EB4"/>
    <w:rsid w:val="001929DD"/>
    <w:rsid w:val="001A6544"/>
    <w:rsid w:val="001B0B93"/>
    <w:rsid w:val="001B2452"/>
    <w:rsid w:val="001C2E7E"/>
    <w:rsid w:val="001C2E8F"/>
    <w:rsid w:val="001E2F5D"/>
    <w:rsid w:val="001E4578"/>
    <w:rsid w:val="001E7F5B"/>
    <w:rsid w:val="001F5550"/>
    <w:rsid w:val="00202C11"/>
    <w:rsid w:val="0021103A"/>
    <w:rsid w:val="002342C2"/>
    <w:rsid w:val="00245C42"/>
    <w:rsid w:val="00250909"/>
    <w:rsid w:val="00261FD8"/>
    <w:rsid w:val="00264773"/>
    <w:rsid w:val="00283D9B"/>
    <w:rsid w:val="00295888"/>
    <w:rsid w:val="002D2623"/>
    <w:rsid w:val="00304781"/>
    <w:rsid w:val="00311329"/>
    <w:rsid w:val="00320FBC"/>
    <w:rsid w:val="00344090"/>
    <w:rsid w:val="0035557F"/>
    <w:rsid w:val="00361FA6"/>
    <w:rsid w:val="003641B3"/>
    <w:rsid w:val="00370E6A"/>
    <w:rsid w:val="00380FC6"/>
    <w:rsid w:val="003D30B4"/>
    <w:rsid w:val="003D5D31"/>
    <w:rsid w:val="003E0C55"/>
    <w:rsid w:val="00400A2A"/>
    <w:rsid w:val="00415CA2"/>
    <w:rsid w:val="00465AD3"/>
    <w:rsid w:val="004A7EF2"/>
    <w:rsid w:val="004E63A6"/>
    <w:rsid w:val="005004AD"/>
    <w:rsid w:val="00533BFF"/>
    <w:rsid w:val="00537120"/>
    <w:rsid w:val="00543437"/>
    <w:rsid w:val="00544795"/>
    <w:rsid w:val="0056220C"/>
    <w:rsid w:val="00580925"/>
    <w:rsid w:val="00583643"/>
    <w:rsid w:val="00584A23"/>
    <w:rsid w:val="0059205C"/>
    <w:rsid w:val="00594CAD"/>
    <w:rsid w:val="0059772F"/>
    <w:rsid w:val="005A2DBF"/>
    <w:rsid w:val="005B76EB"/>
    <w:rsid w:val="005C5770"/>
    <w:rsid w:val="005D685C"/>
    <w:rsid w:val="00614BD0"/>
    <w:rsid w:val="00621431"/>
    <w:rsid w:val="00645C3C"/>
    <w:rsid w:val="00667055"/>
    <w:rsid w:val="0067754D"/>
    <w:rsid w:val="006816C5"/>
    <w:rsid w:val="00687A6D"/>
    <w:rsid w:val="006909C2"/>
    <w:rsid w:val="00693713"/>
    <w:rsid w:val="00693A0D"/>
    <w:rsid w:val="006B438B"/>
    <w:rsid w:val="006E3EFB"/>
    <w:rsid w:val="006F4BA7"/>
    <w:rsid w:val="007169B3"/>
    <w:rsid w:val="00731207"/>
    <w:rsid w:val="007321A2"/>
    <w:rsid w:val="00797864"/>
    <w:rsid w:val="007D0837"/>
    <w:rsid w:val="00813872"/>
    <w:rsid w:val="008447D2"/>
    <w:rsid w:val="00847E45"/>
    <w:rsid w:val="00896620"/>
    <w:rsid w:val="008D0A36"/>
    <w:rsid w:val="008E74F7"/>
    <w:rsid w:val="00906D15"/>
    <w:rsid w:val="00912DBA"/>
    <w:rsid w:val="0091645E"/>
    <w:rsid w:val="0092132D"/>
    <w:rsid w:val="00922799"/>
    <w:rsid w:val="00950F30"/>
    <w:rsid w:val="00954901"/>
    <w:rsid w:val="009C07C3"/>
    <w:rsid w:val="009F7167"/>
    <w:rsid w:val="00A460F0"/>
    <w:rsid w:val="00A54CB3"/>
    <w:rsid w:val="00A62CC4"/>
    <w:rsid w:val="00A774D5"/>
    <w:rsid w:val="00AC0F86"/>
    <w:rsid w:val="00AC3279"/>
    <w:rsid w:val="00AE00A2"/>
    <w:rsid w:val="00AF5D4F"/>
    <w:rsid w:val="00B200EB"/>
    <w:rsid w:val="00B3504C"/>
    <w:rsid w:val="00B3686A"/>
    <w:rsid w:val="00B44444"/>
    <w:rsid w:val="00B57102"/>
    <w:rsid w:val="00B70AB4"/>
    <w:rsid w:val="00B82069"/>
    <w:rsid w:val="00BB48AE"/>
    <w:rsid w:val="00BE1186"/>
    <w:rsid w:val="00BE6E8E"/>
    <w:rsid w:val="00C11AA4"/>
    <w:rsid w:val="00C13047"/>
    <w:rsid w:val="00C13B6C"/>
    <w:rsid w:val="00C16025"/>
    <w:rsid w:val="00C20479"/>
    <w:rsid w:val="00C2736A"/>
    <w:rsid w:val="00C36094"/>
    <w:rsid w:val="00C545B1"/>
    <w:rsid w:val="00C706A5"/>
    <w:rsid w:val="00C75F82"/>
    <w:rsid w:val="00CA1EEE"/>
    <w:rsid w:val="00CA70FE"/>
    <w:rsid w:val="00CB7F27"/>
    <w:rsid w:val="00CD5B8F"/>
    <w:rsid w:val="00CE0922"/>
    <w:rsid w:val="00D00416"/>
    <w:rsid w:val="00D041BE"/>
    <w:rsid w:val="00D17CD5"/>
    <w:rsid w:val="00D740F2"/>
    <w:rsid w:val="00D80237"/>
    <w:rsid w:val="00DB670D"/>
    <w:rsid w:val="00DC14B8"/>
    <w:rsid w:val="00DD15EC"/>
    <w:rsid w:val="00DF33D5"/>
    <w:rsid w:val="00E0296D"/>
    <w:rsid w:val="00E14123"/>
    <w:rsid w:val="00E16E1E"/>
    <w:rsid w:val="00E17E07"/>
    <w:rsid w:val="00E34EBE"/>
    <w:rsid w:val="00E368F6"/>
    <w:rsid w:val="00E40EEE"/>
    <w:rsid w:val="00E41752"/>
    <w:rsid w:val="00E42D2A"/>
    <w:rsid w:val="00E50D44"/>
    <w:rsid w:val="00E90014"/>
    <w:rsid w:val="00EA78A9"/>
    <w:rsid w:val="00EE20C5"/>
    <w:rsid w:val="00EE4C00"/>
    <w:rsid w:val="00EE67B5"/>
    <w:rsid w:val="00EF3E31"/>
    <w:rsid w:val="00EF3FD8"/>
    <w:rsid w:val="00F26F9A"/>
    <w:rsid w:val="00F30D7B"/>
    <w:rsid w:val="00F364C9"/>
    <w:rsid w:val="00F41856"/>
    <w:rsid w:val="00F62863"/>
    <w:rsid w:val="00F71CFC"/>
    <w:rsid w:val="00F847FE"/>
    <w:rsid w:val="00FC35D7"/>
    <w:rsid w:val="00FC419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4F6785B-E108-4BFC-A5B6-EA3A3F3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79"/>
    <w:pPr>
      <w:spacing w:after="160" w:line="259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27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C3279"/>
    <w:rPr>
      <w:rFonts w:ascii="Carlito" w:eastAsia="Carlito" w:hAnsi="Carlito" w:cs="Carlito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2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AC3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C11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rlito" w:eastAsia="Carlito" w:hAnsi="Carlito" w:cs="Carli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02C11"/>
    <w:rPr>
      <w:rFonts w:ascii="Carlito" w:eastAsia="Carlito" w:hAnsi="Carlito" w:cs="Carli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2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C3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D7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emf" /><Relationship Id="rId11" Type="http://schemas.openxmlformats.org/officeDocument/2006/relationships/image" Target="media/image7.wmf" /><Relationship Id="rId12" Type="http://schemas.openxmlformats.org/officeDocument/2006/relationships/image" Target="media/image8.png" /><Relationship Id="rId13" Type="http://schemas.openxmlformats.org/officeDocument/2006/relationships/hyperlink" Target="https://www.youracclaim.com/badges/cc0b9ac6-dd3d-4b6d-9d2d-aff45446788c/public_url" TargetMode="External" /><Relationship Id="rId14" Type="http://schemas.openxmlformats.org/officeDocument/2006/relationships/image" Target="https://rdxfootmark.naukri.com/v2/track/openCv?trackingInfo=a39128fb1da4dd11a20c63d38e8122e0134f530e18705c4458440321091b5b581208160011425c5f084356014b4450530401195c1333471b1b111546595d0c5448011503504e1c180c571833471b1b0616485b5501535601514841481f0f2b561358191b15001043095e08541b140e445745455d5f08054c1b00100317130d5d5d551c120a120011474a411b1213471b1b11154459550b504e120d14115c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eepnats148@gmail.com" TargetMode="External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Deepalakshmi</dc:creator>
  <cp:lastModifiedBy>Deepalakshmi</cp:lastModifiedBy>
  <cp:revision>106</cp:revision>
  <dcterms:created xsi:type="dcterms:W3CDTF">2021-02-15T06:30:00Z</dcterms:created>
  <dcterms:modified xsi:type="dcterms:W3CDTF">2021-07-06T06:37:00Z</dcterms:modified>
</cp:coreProperties>
</file>