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CF5E8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Free vs. Paid Results Strategy for Lead Magnets</w:t>
      </w:r>
    </w:p>
    <w:p w14:paraId="07F2959C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643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B64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Strategic Framework: The "Appetizer Approach"</w:t>
      </w:r>
    </w:p>
    <w:p w14:paraId="00622A5D" w14:textId="77777777" w:rsidR="009B6431" w:rsidRPr="009B6431" w:rsidRDefault="009B6431" w:rsidP="009B6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Results Goal:</w:t>
      </w:r>
      <w:r w:rsidRPr="009B6431">
        <w:rPr>
          <w:rFonts w:ascii="Times New Roman" w:eastAsia="Times New Roman" w:hAnsi="Times New Roman" w:cs="Times New Roman"/>
          <w:kern w:val="0"/>
          <w14:ligatures w14:val="none"/>
        </w:rPr>
        <w:t xml:space="preserve"> Create "holy </w:t>
      </w:r>
      <w:proofErr w:type="spellStart"/>
      <w:r w:rsidRPr="009B6431">
        <w:rPr>
          <w:rFonts w:ascii="Times New Roman" w:eastAsia="Times New Roman" w:hAnsi="Times New Roman" w:cs="Times New Roman"/>
          <w:kern w:val="0"/>
          <w14:ligatures w14:val="none"/>
        </w:rPr>
        <w:t>sh</w:t>
      </w:r>
      <w:proofErr w:type="spellEnd"/>
      <w:r w:rsidRPr="009B6431">
        <w:rPr>
          <w:rFonts w:ascii="Times New Roman" w:eastAsia="Times New Roman" w:hAnsi="Times New Roman" w:cs="Times New Roman"/>
          <w:kern w:val="0"/>
          <w14:ligatures w14:val="none"/>
        </w:rPr>
        <w:t>*t" moments that demonstrate expertise while leaving users hungry for the complete solution</w:t>
      </w:r>
    </w:p>
    <w:p w14:paraId="50FFD719" w14:textId="77777777" w:rsidR="009B6431" w:rsidRPr="009B6431" w:rsidRDefault="009B6431" w:rsidP="009B6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Paywall Strategy:</w:t>
      </w:r>
      <w:r w:rsidRPr="009B6431">
        <w:rPr>
          <w:rFonts w:ascii="Times New Roman" w:eastAsia="Times New Roman" w:hAnsi="Times New Roman" w:cs="Times New Roman"/>
          <w:kern w:val="0"/>
          <w14:ligatures w14:val="none"/>
        </w:rPr>
        <w:t xml:space="preserve"> Keep the "how to fix it" behind the paywall while giving enough "what's wrong" to create urgency</w:t>
      </w:r>
    </w:p>
    <w:p w14:paraId="01EBC576" w14:textId="77777777" w:rsidR="009B6431" w:rsidRPr="009B6431" w:rsidRDefault="00B77FD2" w:rsidP="009B64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FD2">
        <w:rPr>
          <w:rFonts w:ascii="Times New Roman" w:eastAsia="Times New Roman" w:hAnsi="Times New Roman" w:cs="Times New Roman"/>
          <w:noProof/>
          <w:kern w:val="0"/>
        </w:rPr>
        <w:pict w14:anchorId="236C265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D02E688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643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💕</w:t>
      </w:r>
      <w:r w:rsidRPr="009B64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Relationship-Money Questionnaire Results</w:t>
      </w:r>
    </w:p>
    <w:p w14:paraId="0352BEC3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3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B6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FREE RESULTS (What Users See Immediately):</w:t>
      </w:r>
    </w:p>
    <w:p w14:paraId="186CF0AB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Score &amp; Segment Classification</w:t>
      </w:r>
    </w:p>
    <w:p w14:paraId="2659A1F2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 RELATIONSHIP-MONEY BALANCE SCORE: 23/44</w:t>
      </w:r>
    </w:p>
    <w:p w14:paraId="57A698E1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43D305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You're a "RELATIONSHIP SPENDER" - Join 34% of our users who share this profile.</w:t>
      </w:r>
    </w:p>
    <w:p w14:paraId="1E033425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F4344C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What this means: Your emotional connections are creating spending patterns that </w:t>
      </w:r>
    </w:p>
    <w:p w14:paraId="6287450A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could cost you $47,000 over the next 5 years if left unchecked.</w:t>
      </w:r>
    </w:p>
    <w:p w14:paraId="7A706D2A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Top 3 Specific Pattern Insights</w:t>
      </w:r>
    </w:p>
    <w:p w14:paraId="4618F0F9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🔍</w:t>
      </w: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 BIGGEST CHALLENGES (Based on your responses):</w:t>
      </w:r>
    </w:p>
    <w:p w14:paraId="45E15F17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09DF00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 STRESS-SPENDING TRIGGER: You selected "stress-shopping after relationship </w:t>
      </w:r>
    </w:p>
    <w:p w14:paraId="7FBD078B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conflicts" - this pattern alone costs the average person $2,400 annually.</w:t>
      </w:r>
    </w:p>
    <w:p w14:paraId="11D76C24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5C524F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COMMUNICATION GAP: Your comfort level discussing money with your partner </w:t>
      </w:r>
    </w:p>
    <w:p w14:paraId="40CE6123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(2/5) indicates relationship financial conflicts are likely to escalate.</w:t>
      </w:r>
    </w:p>
    <w:p w14:paraId="48715DA5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226C4A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3. EMERGENCY VULNERABILITY: Your relationship emergency readiness score suggests </w:t>
      </w:r>
    </w:p>
    <w:p w14:paraId="03A13B90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a breakup or family crisis could cause serious financial hardship.</w:t>
      </w:r>
    </w:p>
    <w:p w14:paraId="5B76AD45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One Immediate Action Item</w:t>
      </w:r>
    </w:p>
    <w:p w14:paraId="72E2257A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 THIS TODAY: Based on your spending triggers, implement the "24-Hour Rule" </w:t>
      </w:r>
    </w:p>
    <w:p w14:paraId="68C4AB5C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wait 24 hours before any purchase over $50 made during emotional stress. </w:t>
      </w:r>
    </w:p>
    <w:p w14:paraId="5BEED3F1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 one change could save you $1,200+ this year.</w:t>
      </w:r>
    </w:p>
    <w:p w14:paraId="7445B77D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Peer Comparison Insight</w:t>
      </w:r>
    </w:p>
    <w:p w14:paraId="319D28AD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HOW YOU COMPARE: People with your score typically:</w:t>
      </w:r>
    </w:p>
    <w:p w14:paraId="752E4ED5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Spend 23% more on "relationship maintenance" than financially stable couples</w:t>
      </w:r>
    </w:p>
    <w:p w14:paraId="0C93475B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Have 40% less in emergency savings relative to income</w:t>
      </w:r>
    </w:p>
    <w:p w14:paraId="092518D9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Experience money-related relationship conflicts 3x more often</w:t>
      </w:r>
    </w:p>
    <w:p w14:paraId="6F36E571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3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🔒</w:t>
      </w:r>
      <w:r w:rsidRPr="009B6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BEHIND PAYWALL (What Requires Purchase):</w:t>
      </w:r>
    </w:p>
    <w:p w14:paraId="280D0B20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Complete Relationship-Money Analysis</w:t>
      </w:r>
    </w:p>
    <w:p w14:paraId="177093D5" w14:textId="77777777" w:rsidR="009B6431" w:rsidRPr="009B6431" w:rsidRDefault="009B6431" w:rsidP="009B6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Detailed breakdown of all 11 response patterns</w:t>
      </w:r>
    </w:p>
    <w:p w14:paraId="54E4179D" w14:textId="77777777" w:rsidR="009B6431" w:rsidRPr="009B6431" w:rsidRDefault="009B6431" w:rsidP="009B6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Specific cost calculations for each spending trigger</w:t>
      </w:r>
    </w:p>
    <w:p w14:paraId="4D6AB594" w14:textId="77777777" w:rsidR="009B6431" w:rsidRPr="009B6431" w:rsidRDefault="009B6431" w:rsidP="009B6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Partner compatibility financial assessment</w:t>
      </w:r>
    </w:p>
    <w:p w14:paraId="11C4DCEA" w14:textId="77777777" w:rsidR="009B6431" w:rsidRPr="009B6431" w:rsidRDefault="009B6431" w:rsidP="009B6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Relationship financial timeline projections</w:t>
      </w:r>
    </w:p>
    <w:p w14:paraId="485BB0EF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Personalized Action Plan</w:t>
      </w:r>
    </w:p>
    <w:p w14:paraId="009F95F2" w14:textId="77777777" w:rsidR="009B6431" w:rsidRPr="009B6431" w:rsidRDefault="009B6431" w:rsidP="009B6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30-day relationship-money makeover plan</w:t>
      </w:r>
    </w:p>
    <w:p w14:paraId="05482595" w14:textId="77777777" w:rsidR="009B6431" w:rsidRPr="009B6431" w:rsidRDefault="009B6431" w:rsidP="009B6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Specific scripts for money conversations with partner</w:t>
      </w:r>
    </w:p>
    <w:p w14:paraId="3BD66F3E" w14:textId="77777777" w:rsidR="009B6431" w:rsidRPr="009B6431" w:rsidRDefault="009B6431" w:rsidP="009B6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Custom budget template based on relationship dynamics</w:t>
      </w:r>
    </w:p>
    <w:p w14:paraId="2C765FA5" w14:textId="77777777" w:rsidR="009B6431" w:rsidRPr="009B6431" w:rsidRDefault="009B6431" w:rsidP="009B6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Emergency fund strategy for relationship stability</w:t>
      </w:r>
    </w:p>
    <w:p w14:paraId="5440076B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Implementation Tools</w:t>
      </w:r>
    </w:p>
    <w:p w14:paraId="376982D7" w14:textId="77777777" w:rsidR="009B6431" w:rsidRPr="009B6431" w:rsidRDefault="009B6431" w:rsidP="009B6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Daily emotional spending tracker</w:t>
      </w:r>
    </w:p>
    <w:p w14:paraId="65CD4C51" w14:textId="77777777" w:rsidR="009B6431" w:rsidRPr="009B6431" w:rsidRDefault="009B6431" w:rsidP="009B6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Partner communication worksheet templates</w:t>
      </w:r>
    </w:p>
    <w:p w14:paraId="0FF5B3F1" w14:textId="77777777" w:rsidR="009B6431" w:rsidRPr="009B6431" w:rsidRDefault="009B6431" w:rsidP="009B6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Relationship financial goal-setting framework</w:t>
      </w:r>
    </w:p>
    <w:p w14:paraId="6004E955" w14:textId="77777777" w:rsidR="009B6431" w:rsidRPr="009B6431" w:rsidRDefault="009B6431" w:rsidP="009B6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Conflict resolution strategies for money disagreements</w:t>
      </w:r>
    </w:p>
    <w:p w14:paraId="37785857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Advanced Insights</w:t>
      </w:r>
    </w:p>
    <w:p w14:paraId="1EE1E21E" w14:textId="77777777" w:rsidR="009B6431" w:rsidRPr="009B6431" w:rsidRDefault="009B6431" w:rsidP="009B64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How to discuss money without damaging relationships</w:t>
      </w:r>
    </w:p>
    <w:p w14:paraId="5AAC4A93" w14:textId="77777777" w:rsidR="009B6431" w:rsidRPr="009B6431" w:rsidRDefault="009B6431" w:rsidP="009B64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Building wealth as a couple vs. individual strategies</w:t>
      </w:r>
    </w:p>
    <w:p w14:paraId="1EB5D3A7" w14:textId="77777777" w:rsidR="009B6431" w:rsidRPr="009B6431" w:rsidRDefault="009B6431" w:rsidP="009B64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Navigating financial power imbalances in relationships</w:t>
      </w:r>
    </w:p>
    <w:p w14:paraId="408576E0" w14:textId="77777777" w:rsidR="009B6431" w:rsidRPr="009B6431" w:rsidRDefault="009B6431" w:rsidP="009B64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Long-term wealth building while maintaining relationship health</w:t>
      </w:r>
    </w:p>
    <w:p w14:paraId="5B2E349B" w14:textId="77777777" w:rsidR="009B6431" w:rsidRPr="009B6431" w:rsidRDefault="009B6431" w:rsidP="009B64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pict w14:anchorId="0707BE69">
          <v:rect id="_x0000_i1026" style="width:0;height:1.5pt" o:hralign="center" o:hrstd="t" o:hr="t" fillcolor="#a0a0a0" stroked="f"/>
        </w:pict>
      </w:r>
    </w:p>
    <w:p w14:paraId="16A51838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643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9B64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Career Advancement Questionnaire Results</w:t>
      </w:r>
    </w:p>
    <w:p w14:paraId="569EE420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3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B6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FREE RESULTS (What Users See Immediately):</w:t>
      </w:r>
    </w:p>
    <w:p w14:paraId="28A279EA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Score &amp; Career Readiness Level</w:t>
      </w:r>
    </w:p>
    <w:p w14:paraId="7C2BDB1F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 CAREER ADVANCEMENT SCORE: 21/44</w:t>
      </w:r>
    </w:p>
    <w:p w14:paraId="398241A7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1D7437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You're an "INCOME ACCELERATOR" - You have clear advancement potential but </w:t>
      </w:r>
    </w:p>
    <w:p w14:paraId="660045EF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specific barriers are holding you back from earning $15,000-$25,000 more annually.</w:t>
      </w:r>
    </w:p>
    <w:p w14:paraId="3387C781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Salary Gap Reality Check</w:t>
      </w:r>
    </w:p>
    <w:p w14:paraId="7AFD65FE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💰</w:t>
      </w: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 INCOME GAP ANALYSIS:</w:t>
      </w:r>
    </w:p>
    <w:p w14:paraId="663EC213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A83609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Based on your industry (Technology), experience level (5 years), and location </w:t>
      </w:r>
    </w:p>
    <w:p w14:paraId="202DB6A9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(Atlanta), you should be earning $78,000-$85,000.</w:t>
      </w:r>
    </w:p>
    <w:p w14:paraId="14C53E80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FB6474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current salary suggests you're leaving $12,000-$18,000 on the table annually.</w:t>
      </w:r>
    </w:p>
    <w:p w14:paraId="60499992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955161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Over 10 years, this gap could cost you $180,000 in lost income and compound </w:t>
      </w:r>
    </w:p>
    <w:p w14:paraId="355FB9D3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career growth opportunities.</w:t>
      </w:r>
    </w:p>
    <w:p w14:paraId="3468A75A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Top 2 Advancement Barriers</w:t>
      </w:r>
    </w:p>
    <w:p w14:paraId="2DE8EE0E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🚧</w:t>
      </w: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WHAT'S HOLDING YOU BACK:</w:t>
      </w:r>
    </w:p>
    <w:p w14:paraId="5C015811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9C5ADE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 SKILLS GAP: Your responses indicate missing technical certifications that </w:t>
      </w:r>
    </w:p>
    <w:p w14:paraId="1B56D68F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are standard for your next career level. This alone could explain $8,000 </w:t>
      </w:r>
    </w:p>
    <w:p w14:paraId="6D71F29B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of your income gap.</w:t>
      </w:r>
    </w:p>
    <w:p w14:paraId="47750929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ED569D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NETWORK LIMITATION: Your professional network rating (2/5) suggests limited </w:t>
      </w:r>
    </w:p>
    <w:p w14:paraId="7F20B460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access to hidden job market opportunities where 70% of promotions happen.</w:t>
      </w:r>
    </w:p>
    <w:p w14:paraId="24B4C415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Quick Win Opportunity</w:t>
      </w:r>
    </w:p>
    <w:p w14:paraId="45D3212F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IMMEDIATE ACTION: Based on your responses, you're ready for salary negotiation </w:t>
      </w:r>
    </w:p>
    <w:p w14:paraId="4FACF3D2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now. Research shows people with your profile who negotiate see average increases </w:t>
      </w:r>
    </w:p>
    <w:p w14:paraId="3912A0C6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of $7,200. Here's your opening line: "Based on my research of market rates for </w:t>
      </w:r>
    </w:p>
    <w:p w14:paraId="1AAE8B79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my role and experience level, I'd like to discuss adjusting my compensation </w:t>
      </w:r>
    </w:p>
    <w:p w14:paraId="352955A2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 reflect my contributions..."</w:t>
      </w:r>
    </w:p>
    <w:p w14:paraId="0DC6F5EE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3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🔒</w:t>
      </w:r>
      <w:r w:rsidRPr="009B6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BEHIND PAYWALL (What Requires Purchase):</w:t>
      </w:r>
    </w:p>
    <w:p w14:paraId="24D56947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Complete Skill Gap Analysis</w:t>
      </w:r>
    </w:p>
    <w:p w14:paraId="2A349D04" w14:textId="77777777" w:rsidR="009B6431" w:rsidRPr="009B6431" w:rsidRDefault="009B6431" w:rsidP="009B6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Detailed audit of missing skills for target roles</w:t>
      </w:r>
    </w:p>
    <w:p w14:paraId="3F785C39" w14:textId="77777777" w:rsidR="009B6431" w:rsidRPr="009B6431" w:rsidRDefault="009B6431" w:rsidP="009B6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Specific certification roadmap with ROI calculations</w:t>
      </w:r>
    </w:p>
    <w:p w14:paraId="0776D246" w14:textId="77777777" w:rsidR="009B6431" w:rsidRPr="009B6431" w:rsidRDefault="009B6431" w:rsidP="009B6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Learning timeline based on your availability and budget</w:t>
      </w:r>
    </w:p>
    <w:p w14:paraId="746D798E" w14:textId="77777777" w:rsidR="009B6431" w:rsidRPr="009B6431" w:rsidRDefault="009B6431" w:rsidP="009B6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Industry-specific advancement requirements</w:t>
      </w:r>
    </w:p>
    <w:p w14:paraId="26DD2A48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Career Advancement Roadmap</w:t>
      </w:r>
    </w:p>
    <w:p w14:paraId="0DABE300" w14:textId="77777777" w:rsidR="009B6431" w:rsidRPr="009B6431" w:rsidRDefault="009B6431" w:rsidP="009B6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90-day action plan for immediate income increase</w:t>
      </w:r>
    </w:p>
    <w:p w14:paraId="16303E7C" w14:textId="77777777" w:rsidR="009B6431" w:rsidRPr="009B6431" w:rsidRDefault="009B6431" w:rsidP="009B6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1-year strategic plan for role advancement</w:t>
      </w:r>
    </w:p>
    <w:p w14:paraId="53D9D976" w14:textId="77777777" w:rsidR="009B6431" w:rsidRPr="009B6431" w:rsidRDefault="009B6431" w:rsidP="009B6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3-year wealth building through career progression</w:t>
      </w:r>
    </w:p>
    <w:p w14:paraId="67786978" w14:textId="77777777" w:rsidR="009B6431" w:rsidRPr="009B6431" w:rsidRDefault="009B6431" w:rsidP="009B6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Negotiation scripts and timing strategies</w:t>
      </w:r>
    </w:p>
    <w:p w14:paraId="11730620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Network Building Strategy</w:t>
      </w:r>
    </w:p>
    <w:p w14:paraId="04BEB1D3" w14:textId="77777777" w:rsidR="009B6431" w:rsidRPr="009B6431" w:rsidRDefault="009B6431" w:rsidP="009B6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LinkedIn optimization for your industry and goals</w:t>
      </w:r>
    </w:p>
    <w:p w14:paraId="22B8A7F9" w14:textId="77777777" w:rsidR="009B6431" w:rsidRPr="009B6431" w:rsidRDefault="009B6431" w:rsidP="009B6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Networking event calendar for your metropolitan area</w:t>
      </w:r>
    </w:p>
    <w:p w14:paraId="2110B767" w14:textId="77777777" w:rsidR="009B6431" w:rsidRPr="009B6431" w:rsidRDefault="009B6431" w:rsidP="009B6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Mentor identification and approach strategies</w:t>
      </w:r>
    </w:p>
    <w:p w14:paraId="1958A9E3" w14:textId="77777777" w:rsidR="009B6431" w:rsidRPr="009B6431" w:rsidRDefault="009B6431" w:rsidP="009B64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Personal brand development plan</w:t>
      </w:r>
    </w:p>
    <w:p w14:paraId="797A172B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Advanced Career Intelligence</w:t>
      </w:r>
    </w:p>
    <w:p w14:paraId="5BD7C52E" w14:textId="77777777" w:rsidR="009B6431" w:rsidRPr="009B6431" w:rsidRDefault="009B6431" w:rsidP="009B6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Industry salary trends and future projections</w:t>
      </w:r>
    </w:p>
    <w:p w14:paraId="7FB45996" w14:textId="77777777" w:rsidR="009B6431" w:rsidRPr="009B6431" w:rsidRDefault="009B6431" w:rsidP="009B6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Company-specific advancement patterns and timelines</w:t>
      </w:r>
    </w:p>
    <w:p w14:paraId="44DDD491" w14:textId="77777777" w:rsidR="009B6431" w:rsidRPr="009B6431" w:rsidRDefault="009B6431" w:rsidP="009B6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Alternative career paths with higher income potential</w:t>
      </w:r>
    </w:p>
    <w:p w14:paraId="0D3088EF" w14:textId="77777777" w:rsidR="009B6431" w:rsidRPr="009B6431" w:rsidRDefault="009B6431" w:rsidP="009B64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Entrepreneurial transition strategies for your skillset</w:t>
      </w:r>
    </w:p>
    <w:p w14:paraId="1A01EC87" w14:textId="77777777" w:rsidR="009B6431" w:rsidRPr="009B6431" w:rsidRDefault="009B6431" w:rsidP="009B64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pict w14:anchorId="4F207DB6">
          <v:rect id="_x0000_i1027" style="width:0;height:1.5pt" o:hralign="center" o:hrstd="t" o:hr="t" fillcolor="#a0a0a0" stroked="f"/>
        </w:pict>
      </w:r>
    </w:p>
    <w:p w14:paraId="56DBB741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643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9B64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Tax Impact Questionnaire Results</w:t>
      </w:r>
    </w:p>
    <w:p w14:paraId="46122C01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3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B6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FREE RESULTS (What Users See Immediately):</w:t>
      </w:r>
    </w:p>
    <w:p w14:paraId="422EF1B6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Score &amp; Tax Preparation Level</w:t>
      </w:r>
    </w:p>
    <w:p w14:paraId="1DFBBAAC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 TAX IMPACT SCORE: 19/44</w:t>
      </w:r>
    </w:p>
    <w:p w14:paraId="5D350D02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40EC3A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You're a "FAMILY PLANNER" - The 2025 policy changes will moderately impact </w:t>
      </w:r>
    </w:p>
    <w:p w14:paraId="70B3597D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financial situation, with both opportunities and risks to navigate.</w:t>
      </w:r>
    </w:p>
    <w:p w14:paraId="2B7D0A3F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Personal Impact Summary</w:t>
      </w:r>
    </w:p>
    <w:p w14:paraId="76FED3D9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💼</w:t>
      </w: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HOW 2025 CHANGES AFFECT YOU SPECIFICALLY:</w:t>
      </w:r>
    </w:p>
    <w:p w14:paraId="2912182E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36695D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Based on your income ($65,000), filing status (Married), and family situation </w:t>
      </w:r>
    </w:p>
    <w:p w14:paraId="6074E7A7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 children), you can expect:</w:t>
      </w:r>
    </w:p>
    <w:p w14:paraId="7FE7EDD2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9B90AA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GOOD NEWS: ~$1,800 in annual tax savings from extended provisions</w:t>
      </w:r>
    </w:p>
    <w:p w14:paraId="0E09C1DF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⚠️</w:t>
      </w: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CONCERN: Potential $2,400 increase in aging parent support costs due to </w:t>
      </w:r>
    </w:p>
    <w:p w14:paraId="275F4215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Medicaid changes</w:t>
      </w:r>
    </w:p>
    <w:p w14:paraId="0C76F0B4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📊</w:t>
      </w: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 IMPACT: $600 annual cost increase requiring financial planning adjustments</w:t>
      </w:r>
    </w:p>
    <w:p w14:paraId="49FCF165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Biggest Risk &amp; Opportunity</w:t>
      </w:r>
    </w:p>
    <w:p w14:paraId="07C59EE4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🚨</w:t>
      </w: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 #1 RISK: Based on your responses about aging parents, you're </w:t>
      </w:r>
    </w:p>
    <w:p w14:paraId="436D3338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unprepared for potential healthcare cost increases. 73% of people in your </w:t>
      </w:r>
    </w:p>
    <w:p w14:paraId="4F52D37E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situation face unexpected financial stress within 2 years.</w:t>
      </w:r>
    </w:p>
    <w:p w14:paraId="3788750C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FF12E6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YOUR #1 OPPORTUNITY: The increased child tax credit ($2,200 vs $2,000) </w:t>
      </w:r>
    </w:p>
    <w:p w14:paraId="3C84A43F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gives you an extra $400 annually. Invested properly, this could grow to </w:t>
      </w:r>
    </w:p>
    <w:p w14:paraId="479DE28C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$8,500 by the time your children reach college age.</w:t>
      </w:r>
    </w:p>
    <w:p w14:paraId="0F08F0A6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One Immediate Optimization</w:t>
      </w:r>
    </w:p>
    <w:p w14:paraId="6504D756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💡</w:t>
      </w: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 THIS BEFORE DECEMBER 31ST: Based on your income level, you should </w:t>
      </w:r>
    </w:p>
    <w:p w14:paraId="05C5DF94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maximize your HSA contribution if available. This could save you $1,320 </w:t>
      </w:r>
    </w:p>
    <w:p w14:paraId="131EE25F" w14:textId="77777777" w:rsidR="009B6431" w:rsidRPr="009B6431" w:rsidRDefault="009B6431" w:rsidP="009B6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 taxes while building healthcare reserves for family needs.</w:t>
      </w:r>
    </w:p>
    <w:p w14:paraId="22DF136E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3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🔒</w:t>
      </w:r>
      <w:r w:rsidRPr="009B6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BEHIND PAYWALL (What Requires Purchase):</w:t>
      </w:r>
    </w:p>
    <w:p w14:paraId="62F93049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Detailed Financial Impact Projections</w:t>
      </w:r>
    </w:p>
    <w:p w14:paraId="0CBE4BBF" w14:textId="77777777" w:rsidR="009B6431" w:rsidRPr="009B6431" w:rsidRDefault="009B6431" w:rsidP="009B6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Year-by-year tax savings calculations through 2029</w:t>
      </w:r>
    </w:p>
    <w:p w14:paraId="7B6C8F16" w14:textId="77777777" w:rsidR="009B6431" w:rsidRPr="009B6431" w:rsidRDefault="009B6431" w:rsidP="009B6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State-specific impact analysis for your location</w:t>
      </w:r>
    </w:p>
    <w:p w14:paraId="0EBA41BF" w14:textId="77777777" w:rsidR="009B6431" w:rsidRPr="009B6431" w:rsidRDefault="009B6431" w:rsidP="009B6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Family benefit optimization strategies</w:t>
      </w:r>
    </w:p>
    <w:p w14:paraId="1A78EE84" w14:textId="77777777" w:rsidR="009B6431" w:rsidRPr="009B6431" w:rsidRDefault="009B6431" w:rsidP="009B64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Long-term policy change preparation plan</w:t>
      </w:r>
    </w:p>
    <w:p w14:paraId="2C630549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Aging Parent Financial Planning</w:t>
      </w:r>
    </w:p>
    <w:p w14:paraId="6DCE985C" w14:textId="77777777" w:rsidR="009B6431" w:rsidRPr="009B6431" w:rsidRDefault="009B6431" w:rsidP="009B6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Comprehensive parent care cost projections</w:t>
      </w:r>
    </w:p>
    <w:p w14:paraId="29B7EF45" w14:textId="77777777" w:rsidR="009B6431" w:rsidRPr="009B6431" w:rsidRDefault="009B6431" w:rsidP="009B6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Healthcare policy impact on family planning</w:t>
      </w:r>
    </w:p>
    <w:p w14:paraId="1062E8A2" w14:textId="77777777" w:rsidR="009B6431" w:rsidRPr="009B6431" w:rsidRDefault="009B6431" w:rsidP="009B6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Medicare/Medicaid optimization strategies</w:t>
      </w:r>
    </w:p>
    <w:p w14:paraId="3D835C07" w14:textId="77777777" w:rsidR="009B6431" w:rsidRPr="009B6431" w:rsidRDefault="009B6431" w:rsidP="009B64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Family financial coordination plans</w:t>
      </w:r>
    </w:p>
    <w:p w14:paraId="736E55D3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Advanced Tax Strategies</w:t>
      </w:r>
    </w:p>
    <w:p w14:paraId="6ADF8552" w14:textId="77777777" w:rsidR="009B6431" w:rsidRPr="009B6431" w:rsidRDefault="009B6431" w:rsidP="009B6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Income timing optimization for policy changes</w:t>
      </w:r>
    </w:p>
    <w:p w14:paraId="1C0A9CCB" w14:textId="77777777" w:rsidR="009B6431" w:rsidRPr="009B6431" w:rsidRDefault="009B6431" w:rsidP="009B6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Investment strategy adjustments for new tax landscape</w:t>
      </w:r>
    </w:p>
    <w:p w14:paraId="5E2DD0EA" w14:textId="77777777" w:rsidR="009B6431" w:rsidRPr="009B6431" w:rsidRDefault="009B6431" w:rsidP="009B6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Estate planning considerations for changing policies</w:t>
      </w:r>
    </w:p>
    <w:p w14:paraId="1EB4918D" w14:textId="77777777" w:rsidR="009B6431" w:rsidRPr="009B6431" w:rsidRDefault="009B6431" w:rsidP="009B64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Business structure optimization if applicable</w:t>
      </w:r>
    </w:p>
    <w:p w14:paraId="1040A152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Implementation Tools</w:t>
      </w:r>
    </w:p>
    <w:p w14:paraId="1A798B20" w14:textId="77777777" w:rsidR="009B6431" w:rsidRPr="009B6431" w:rsidRDefault="009B6431" w:rsidP="009B64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Monthly tax planning checklist</w:t>
      </w:r>
    </w:p>
    <w:p w14:paraId="43DB1747" w14:textId="77777777" w:rsidR="009B6431" w:rsidRPr="009B6431" w:rsidRDefault="009B6431" w:rsidP="009B64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 xml:space="preserve">Policy </w:t>
      </w:r>
      <w:proofErr w:type="gramStart"/>
      <w:r w:rsidRPr="009B6431">
        <w:rPr>
          <w:rFonts w:ascii="Times New Roman" w:eastAsia="Times New Roman" w:hAnsi="Times New Roman" w:cs="Times New Roman"/>
          <w:kern w:val="0"/>
          <w14:ligatures w14:val="none"/>
        </w:rPr>
        <w:t>change</w:t>
      </w:r>
      <w:proofErr w:type="gramEnd"/>
      <w:r w:rsidRPr="009B6431">
        <w:rPr>
          <w:rFonts w:ascii="Times New Roman" w:eastAsia="Times New Roman" w:hAnsi="Times New Roman" w:cs="Times New Roman"/>
          <w:kern w:val="0"/>
          <w14:ligatures w14:val="none"/>
        </w:rPr>
        <w:t xml:space="preserve"> alert system</w:t>
      </w:r>
    </w:p>
    <w:p w14:paraId="4718D1AA" w14:textId="77777777" w:rsidR="009B6431" w:rsidRPr="009B6431" w:rsidRDefault="009B6431" w:rsidP="009B64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Family financial meeting templates</w:t>
      </w:r>
    </w:p>
    <w:p w14:paraId="1E303C8E" w14:textId="77777777" w:rsidR="009B6431" w:rsidRPr="009B6431" w:rsidRDefault="009B6431" w:rsidP="009B64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Documentation systems for tax optimization</w:t>
      </w:r>
    </w:p>
    <w:p w14:paraId="3B8FC63D" w14:textId="77777777" w:rsidR="009B6431" w:rsidRPr="009B6431" w:rsidRDefault="00B77FD2" w:rsidP="009B64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7FD2">
        <w:rPr>
          <w:rFonts w:ascii="Times New Roman" w:eastAsia="Times New Roman" w:hAnsi="Times New Roman" w:cs="Times New Roman"/>
          <w:noProof/>
          <w:kern w:val="0"/>
        </w:rPr>
        <w:pict w14:anchorId="2C83987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5B4E3E9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B643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9B64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Strategic Value Balance</w:t>
      </w:r>
    </w:p>
    <w:p w14:paraId="57981BA3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Free Results Value Proposition:</w:t>
      </w:r>
    </w:p>
    <w:p w14:paraId="01692CB0" w14:textId="77777777" w:rsidR="009B6431" w:rsidRPr="009B6431" w:rsidRDefault="009B6431" w:rsidP="009B64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insights</w:t>
      </w:r>
      <w:r w:rsidRPr="009B6431">
        <w:rPr>
          <w:rFonts w:ascii="Times New Roman" w:eastAsia="Times New Roman" w:hAnsi="Times New Roman" w:cs="Times New Roman"/>
          <w:kern w:val="0"/>
          <w14:ligatures w14:val="none"/>
        </w:rPr>
        <w:t xml:space="preserve"> that create "aha moments"</w:t>
      </w:r>
    </w:p>
    <w:p w14:paraId="3AE401B4" w14:textId="77777777" w:rsidR="009B6431" w:rsidRPr="009B6431" w:rsidRDefault="009B6431" w:rsidP="009B64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numbers</w:t>
      </w:r>
      <w:r w:rsidRPr="009B6431">
        <w:rPr>
          <w:rFonts w:ascii="Times New Roman" w:eastAsia="Times New Roman" w:hAnsi="Times New Roman" w:cs="Times New Roman"/>
          <w:kern w:val="0"/>
          <w14:ligatures w14:val="none"/>
        </w:rPr>
        <w:t xml:space="preserve"> that shock users into action</w:t>
      </w:r>
    </w:p>
    <w:p w14:paraId="58221ED9" w14:textId="77777777" w:rsidR="009B6431" w:rsidRPr="009B6431" w:rsidRDefault="009B6431" w:rsidP="009B64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actionable item</w:t>
      </w:r>
      <w:r w:rsidRPr="009B6431">
        <w:rPr>
          <w:rFonts w:ascii="Times New Roman" w:eastAsia="Times New Roman" w:hAnsi="Times New Roman" w:cs="Times New Roman"/>
          <w:kern w:val="0"/>
          <w14:ligatures w14:val="none"/>
        </w:rPr>
        <w:t xml:space="preserve"> they can implement today</w:t>
      </w:r>
    </w:p>
    <w:p w14:paraId="30064293" w14:textId="77777777" w:rsidR="009B6431" w:rsidRPr="009B6431" w:rsidRDefault="009B6431" w:rsidP="009B64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awareness</w:t>
      </w:r>
      <w:r w:rsidRPr="009B6431">
        <w:rPr>
          <w:rFonts w:ascii="Times New Roman" w:eastAsia="Times New Roman" w:hAnsi="Times New Roman" w:cs="Times New Roman"/>
          <w:kern w:val="0"/>
          <w14:ligatures w14:val="none"/>
        </w:rPr>
        <w:t xml:space="preserve"> without overwhelming complexity</w:t>
      </w:r>
    </w:p>
    <w:p w14:paraId="7B34CFC6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Paid Results Value Proposition:</w:t>
      </w:r>
    </w:p>
    <w:p w14:paraId="3413DEFC" w14:textId="77777777" w:rsidR="009B6431" w:rsidRPr="009B6431" w:rsidRDefault="009B6431" w:rsidP="009B64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analysis</w:t>
      </w:r>
      <w:r w:rsidRPr="009B6431">
        <w:rPr>
          <w:rFonts w:ascii="Times New Roman" w:eastAsia="Times New Roman" w:hAnsi="Times New Roman" w:cs="Times New Roman"/>
          <w:kern w:val="0"/>
          <w14:ligatures w14:val="none"/>
        </w:rPr>
        <w:t xml:space="preserve"> of all response patterns</w:t>
      </w:r>
    </w:p>
    <w:p w14:paraId="795E2D5B" w14:textId="77777777" w:rsidR="009B6431" w:rsidRPr="009B6431" w:rsidRDefault="009B6431" w:rsidP="009B64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implementation plans</w:t>
      </w:r>
      <w:r w:rsidRPr="009B6431">
        <w:rPr>
          <w:rFonts w:ascii="Times New Roman" w:eastAsia="Times New Roman" w:hAnsi="Times New Roman" w:cs="Times New Roman"/>
          <w:kern w:val="0"/>
          <w14:ligatures w14:val="none"/>
        </w:rPr>
        <w:t xml:space="preserve"> with specific steps</w:t>
      </w:r>
    </w:p>
    <w:p w14:paraId="2CFEE4A9" w14:textId="77777777" w:rsidR="009B6431" w:rsidRPr="009B6431" w:rsidRDefault="009B6431" w:rsidP="009B64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Ongoing tools and templates</w:t>
      </w:r>
      <w:r w:rsidRPr="009B6431">
        <w:rPr>
          <w:rFonts w:ascii="Times New Roman" w:eastAsia="Times New Roman" w:hAnsi="Times New Roman" w:cs="Times New Roman"/>
          <w:kern w:val="0"/>
          <w14:ligatures w14:val="none"/>
        </w:rPr>
        <w:t xml:space="preserve"> for sustained success</w:t>
      </w:r>
    </w:p>
    <w:p w14:paraId="4996F0C0" w14:textId="77777777" w:rsidR="009B6431" w:rsidRPr="009B6431" w:rsidRDefault="009B6431" w:rsidP="009B64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strategies</w:t>
      </w:r>
      <w:r w:rsidRPr="009B6431">
        <w:rPr>
          <w:rFonts w:ascii="Times New Roman" w:eastAsia="Times New Roman" w:hAnsi="Times New Roman" w:cs="Times New Roman"/>
          <w:kern w:val="0"/>
          <w14:ligatures w14:val="none"/>
        </w:rPr>
        <w:t xml:space="preserve"> for optimization and growth</w:t>
      </w:r>
    </w:p>
    <w:p w14:paraId="3E9EC8EC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Psychological Triggers in Free Results:</w:t>
      </w:r>
    </w:p>
    <w:p w14:paraId="6C8ED109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Loss Aversion:</w:t>
      </w:r>
    </w:p>
    <w:p w14:paraId="3DF6352A" w14:textId="77777777" w:rsidR="009B6431" w:rsidRPr="009B6431" w:rsidRDefault="009B6431" w:rsidP="009B64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"Could cost you $47,000 over the next 5 years"</w:t>
      </w:r>
    </w:p>
    <w:p w14:paraId="29625F81" w14:textId="77777777" w:rsidR="009B6431" w:rsidRPr="009B6431" w:rsidRDefault="009B6431" w:rsidP="009B64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"Leaving $18,000 on the table annually"</w:t>
      </w:r>
    </w:p>
    <w:p w14:paraId="3DF6AA23" w14:textId="77777777" w:rsidR="009B6431" w:rsidRPr="009B6431" w:rsidRDefault="009B6431" w:rsidP="009B64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"73% face unexpected financial stress"</w:t>
      </w:r>
    </w:p>
    <w:p w14:paraId="3AE9C520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Social Proof:</w:t>
      </w:r>
    </w:p>
    <w:p w14:paraId="353C303F" w14:textId="77777777" w:rsidR="009B6431" w:rsidRPr="009B6431" w:rsidRDefault="009B6431" w:rsidP="009B64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"Join 34% of our users who share this profile"</w:t>
      </w:r>
    </w:p>
    <w:p w14:paraId="6113AFA2" w14:textId="77777777" w:rsidR="009B6431" w:rsidRPr="009B6431" w:rsidRDefault="009B6431" w:rsidP="009B64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"People with your score typically..."</w:t>
      </w:r>
    </w:p>
    <w:p w14:paraId="4B45D662" w14:textId="77777777" w:rsidR="009B6431" w:rsidRPr="009B6431" w:rsidRDefault="009B6431" w:rsidP="009B64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"Research shows people with your profile..."</w:t>
      </w:r>
    </w:p>
    <w:p w14:paraId="513E4318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Immediate Gratification:</w:t>
      </w:r>
    </w:p>
    <w:p w14:paraId="5CA0D339" w14:textId="77777777" w:rsidR="009B6431" w:rsidRPr="009B6431" w:rsidRDefault="009B6431" w:rsidP="009B6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One thing they can do today</w:t>
      </w:r>
    </w:p>
    <w:p w14:paraId="20D413F1" w14:textId="77777777" w:rsidR="009B6431" w:rsidRPr="009B6431" w:rsidRDefault="009B6431" w:rsidP="009B6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Quick win opportunity</w:t>
      </w:r>
    </w:p>
    <w:p w14:paraId="030DBD0D" w14:textId="77777777" w:rsidR="009B6431" w:rsidRPr="009B6431" w:rsidRDefault="009B6431" w:rsidP="009B64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Immediate action item with expected results</w:t>
      </w:r>
    </w:p>
    <w:p w14:paraId="411A4D8D" w14:textId="77777777" w:rsidR="009B6431" w:rsidRPr="009B6431" w:rsidRDefault="009B6431" w:rsidP="009B64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Curiosity Gap:</w:t>
      </w:r>
    </w:p>
    <w:p w14:paraId="291DEC0C" w14:textId="77777777" w:rsidR="009B6431" w:rsidRPr="009B6431" w:rsidRDefault="009B6431" w:rsidP="009B64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Shows them what's wrong but not how to fix it comprehensively</w:t>
      </w:r>
    </w:p>
    <w:p w14:paraId="7BF56052" w14:textId="77777777" w:rsidR="009B6431" w:rsidRPr="009B6431" w:rsidRDefault="009B6431" w:rsidP="009B64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Reveals the problem depth without providing complete solutions</w:t>
      </w:r>
    </w:p>
    <w:p w14:paraId="0F7D3370" w14:textId="77777777" w:rsidR="009B6431" w:rsidRPr="009B6431" w:rsidRDefault="009B6431" w:rsidP="009B64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Creates hunger for the detailed roadmap</w:t>
      </w:r>
    </w:p>
    <w:p w14:paraId="512AF6B9" w14:textId="77777777" w:rsidR="009B6431" w:rsidRPr="009B6431" w:rsidRDefault="009B6431" w:rsidP="009B6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31">
        <w:rPr>
          <w:rFonts w:ascii="Times New Roman" w:eastAsia="Times New Roman" w:hAnsi="Times New Roman" w:cs="Times New Roman"/>
          <w:kern w:val="0"/>
          <w14:ligatures w14:val="none"/>
        </w:rPr>
        <w:t>This strategy gives users enough value to trust your expertise and create urgency for the complete solution, while keeping the implementation details behind the paywall where the real transformation happens.</w:t>
      </w:r>
    </w:p>
    <w:p w14:paraId="4B32A6B1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27D5"/>
    <w:multiLevelType w:val="multilevel"/>
    <w:tmpl w:val="AADE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B6E21"/>
    <w:multiLevelType w:val="multilevel"/>
    <w:tmpl w:val="7D8E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57DB2"/>
    <w:multiLevelType w:val="multilevel"/>
    <w:tmpl w:val="BF6E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A5C13"/>
    <w:multiLevelType w:val="multilevel"/>
    <w:tmpl w:val="F7E6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928A6"/>
    <w:multiLevelType w:val="multilevel"/>
    <w:tmpl w:val="32FC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34DF0"/>
    <w:multiLevelType w:val="multilevel"/>
    <w:tmpl w:val="5E4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F46DF"/>
    <w:multiLevelType w:val="multilevel"/>
    <w:tmpl w:val="5848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93F9E"/>
    <w:multiLevelType w:val="multilevel"/>
    <w:tmpl w:val="BE12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1366F"/>
    <w:multiLevelType w:val="multilevel"/>
    <w:tmpl w:val="DF2C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C5AE7"/>
    <w:multiLevelType w:val="multilevel"/>
    <w:tmpl w:val="425A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D0E08"/>
    <w:multiLevelType w:val="multilevel"/>
    <w:tmpl w:val="0BDE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846C1"/>
    <w:multiLevelType w:val="multilevel"/>
    <w:tmpl w:val="2254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E0A42"/>
    <w:multiLevelType w:val="multilevel"/>
    <w:tmpl w:val="868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881583"/>
    <w:multiLevelType w:val="multilevel"/>
    <w:tmpl w:val="11AA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2E59CF"/>
    <w:multiLevelType w:val="multilevel"/>
    <w:tmpl w:val="629E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8E2F3C"/>
    <w:multiLevelType w:val="multilevel"/>
    <w:tmpl w:val="A552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D050A"/>
    <w:multiLevelType w:val="multilevel"/>
    <w:tmpl w:val="DB52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83A28"/>
    <w:multiLevelType w:val="multilevel"/>
    <w:tmpl w:val="8F36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746935">
    <w:abstractNumId w:val="5"/>
  </w:num>
  <w:num w:numId="2" w16cid:durableId="1437367800">
    <w:abstractNumId w:val="3"/>
  </w:num>
  <w:num w:numId="3" w16cid:durableId="93133100">
    <w:abstractNumId w:val="15"/>
  </w:num>
  <w:num w:numId="4" w16cid:durableId="1508515818">
    <w:abstractNumId w:val="10"/>
  </w:num>
  <w:num w:numId="5" w16cid:durableId="2088531146">
    <w:abstractNumId w:val="17"/>
  </w:num>
  <w:num w:numId="6" w16cid:durableId="532957025">
    <w:abstractNumId w:val="7"/>
  </w:num>
  <w:num w:numId="7" w16cid:durableId="1741631707">
    <w:abstractNumId w:val="2"/>
  </w:num>
  <w:num w:numId="8" w16cid:durableId="630794578">
    <w:abstractNumId w:val="13"/>
  </w:num>
  <w:num w:numId="9" w16cid:durableId="1830948954">
    <w:abstractNumId w:val="8"/>
  </w:num>
  <w:num w:numId="10" w16cid:durableId="1958364578">
    <w:abstractNumId w:val="16"/>
  </w:num>
  <w:num w:numId="11" w16cid:durableId="772091215">
    <w:abstractNumId w:val="4"/>
  </w:num>
  <w:num w:numId="12" w16cid:durableId="736132647">
    <w:abstractNumId w:val="14"/>
  </w:num>
  <w:num w:numId="13" w16cid:durableId="1606306379">
    <w:abstractNumId w:val="9"/>
  </w:num>
  <w:num w:numId="14" w16cid:durableId="638463659">
    <w:abstractNumId w:val="11"/>
  </w:num>
  <w:num w:numId="15" w16cid:durableId="917591345">
    <w:abstractNumId w:val="0"/>
  </w:num>
  <w:num w:numId="16" w16cid:durableId="1517961743">
    <w:abstractNumId w:val="1"/>
  </w:num>
  <w:num w:numId="17" w16cid:durableId="2088182877">
    <w:abstractNumId w:val="12"/>
  </w:num>
  <w:num w:numId="18" w16cid:durableId="1116828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31"/>
    <w:rsid w:val="00035225"/>
    <w:rsid w:val="00215A64"/>
    <w:rsid w:val="006D71FC"/>
    <w:rsid w:val="008C7AA7"/>
    <w:rsid w:val="009B6431"/>
    <w:rsid w:val="009F5B20"/>
    <w:rsid w:val="00A61488"/>
    <w:rsid w:val="00B77FD2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9582"/>
  <w15:chartTrackingRefBased/>
  <w15:docId w15:val="{0C010214-0EF4-B946-99CF-4D486AB3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6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6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6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43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B64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6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43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64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1303</Words>
  <Characters>7430</Characters>
  <Application>Microsoft Office Word</Application>
  <DocSecurity>0</DocSecurity>
  <Lines>61</Lines>
  <Paragraphs>17</Paragraphs>
  <ScaleCrop>false</ScaleCrop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2025-08-05T20:04:00Z</dcterms:created>
  <dcterms:modified xsi:type="dcterms:W3CDTF">2025-08-05T20:05:00Z</dcterms:modified>
</cp:coreProperties>
</file>