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C60EB" w14:textId="77777777" w:rsidR="00793B41" w:rsidRPr="00793B41" w:rsidRDefault="00793B41" w:rsidP="00793B41">
      <w:pPr>
        <w:spacing w:before="100" w:beforeAutospacing="1" w:after="100" w:afterAutospacing="1"/>
        <w:outlineLvl w:val="0"/>
        <w:rPr>
          <w:b/>
          <w:bCs/>
          <w:color w:val="000000"/>
          <w:kern w:val="36"/>
          <w:sz w:val="48"/>
          <w:szCs w:val="48"/>
        </w:rPr>
      </w:pPr>
      <w:r w:rsidRPr="00793B41">
        <w:rPr>
          <w:b/>
          <w:bCs/>
          <w:color w:val="000000"/>
          <w:kern w:val="36"/>
          <w:sz w:val="48"/>
          <w:szCs w:val="48"/>
        </w:rPr>
        <w:t>Mingus Health &amp; Wellness Assessment: Prompt Development Sequence</w:t>
      </w:r>
    </w:p>
    <w:p w14:paraId="02AF18C7" w14:textId="77777777" w:rsidR="00793B41" w:rsidRPr="00793B41" w:rsidRDefault="00793B41" w:rsidP="00793B41">
      <w:pPr>
        <w:spacing w:before="100" w:beforeAutospacing="1" w:after="100" w:afterAutospacing="1"/>
        <w:outlineLvl w:val="1"/>
        <w:rPr>
          <w:b/>
          <w:bCs/>
          <w:color w:val="000000"/>
          <w:sz w:val="36"/>
          <w:szCs w:val="36"/>
        </w:rPr>
      </w:pPr>
      <w:r w:rsidRPr="00793B41">
        <w:rPr>
          <w:b/>
          <w:bCs/>
          <w:color w:val="000000"/>
          <w:sz w:val="36"/>
          <w:szCs w:val="36"/>
        </w:rPr>
        <w:t>Overview</w:t>
      </w:r>
    </w:p>
    <w:p w14:paraId="12563215" w14:textId="77777777" w:rsidR="00793B41" w:rsidRPr="00793B41" w:rsidRDefault="00793B41" w:rsidP="00793B41">
      <w:pPr>
        <w:spacing w:before="100" w:beforeAutospacing="1" w:after="100" w:afterAutospacing="1"/>
        <w:rPr>
          <w:color w:val="000000"/>
        </w:rPr>
      </w:pPr>
      <w:r w:rsidRPr="00793B41">
        <w:rPr>
          <w:color w:val="000000"/>
        </w:rPr>
        <w:t>This sequence of prompts will create a culturally relevant health and wellness assessment that connects physical, mental, and relational health to financial spending patterns for African American professionals aged 25-35.</w:t>
      </w:r>
    </w:p>
    <w:p w14:paraId="0FCC146B" w14:textId="77777777" w:rsidR="00793B41" w:rsidRPr="00793B41" w:rsidRDefault="00E953E9" w:rsidP="00793B41">
      <w:r>
        <w:rPr>
          <w:noProof/>
        </w:rPr>
      </w:r>
      <w:r>
        <w:pict w14:anchorId="05CE3092">
          <v:rect id="Rectangle 27" o:spid="_x0000_s10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23380D9C" w14:textId="77777777" w:rsidR="00793B41" w:rsidRPr="00793B41" w:rsidRDefault="00793B41" w:rsidP="00793B41">
      <w:pPr>
        <w:spacing w:before="100" w:beforeAutospacing="1" w:after="100" w:afterAutospacing="1"/>
        <w:outlineLvl w:val="1"/>
        <w:rPr>
          <w:b/>
          <w:bCs/>
          <w:color w:val="000000"/>
          <w:sz w:val="36"/>
          <w:szCs w:val="36"/>
        </w:rPr>
      </w:pPr>
      <w:r w:rsidRPr="00793B41">
        <w:rPr>
          <w:b/>
          <w:bCs/>
          <w:color w:val="000000"/>
          <w:sz w:val="36"/>
          <w:szCs w:val="36"/>
        </w:rPr>
        <w:t>Prompt 1: Foundation &amp; Framework Design</w:t>
      </w:r>
    </w:p>
    <w:p w14:paraId="386EF11D" w14:textId="77777777" w:rsidR="00793B41" w:rsidRPr="00793B41" w:rsidRDefault="00793B41" w:rsidP="00793B41">
      <w:pPr>
        <w:spacing w:before="100" w:beforeAutospacing="1" w:after="100" w:afterAutospacing="1"/>
        <w:rPr>
          <w:color w:val="000000"/>
        </w:rPr>
      </w:pPr>
      <w:r w:rsidRPr="00793B41">
        <w:rPr>
          <w:b/>
          <w:bCs/>
          <w:color w:val="000000"/>
        </w:rPr>
        <w:t>Purpose</w:t>
      </w:r>
      <w:r w:rsidRPr="00793B41">
        <w:rPr>
          <w:color w:val="000000"/>
        </w:rPr>
        <w:t>: Establish the assessment structure and scoring methodology</w:t>
      </w:r>
    </w:p>
    <w:p w14:paraId="1324BE67" w14:textId="77777777" w:rsidR="00793B41" w:rsidRPr="00793B41" w:rsidRDefault="00793B41" w:rsidP="00793B41">
      <w:pPr>
        <w:spacing w:before="100" w:beforeAutospacing="1" w:after="100" w:afterAutospacing="1"/>
        <w:rPr>
          <w:color w:val="EE0000"/>
        </w:rPr>
      </w:pPr>
      <w:r w:rsidRPr="00793B41">
        <w:rPr>
          <w:b/>
          <w:bCs/>
          <w:color w:val="000000"/>
        </w:rPr>
        <w:t>Prompt</w:t>
      </w:r>
      <w:r w:rsidRPr="00793B41">
        <w:rPr>
          <w:color w:val="000000"/>
        </w:rPr>
        <w:t xml:space="preserve">: </w:t>
      </w:r>
      <w:r w:rsidRPr="00793B41">
        <w:rPr>
          <w:color w:val="EE0000"/>
        </w:rPr>
        <w:t>"Design a wellness assessment framework for Mingus that measures three core dimensions: Physical Health, Mental/Emotional Health, and Relational Health. The assessment should:</w:t>
      </w:r>
    </w:p>
    <w:p w14:paraId="03A9393B" w14:textId="77777777" w:rsidR="00793B41" w:rsidRPr="00793B41" w:rsidRDefault="00793B41" w:rsidP="00793B41">
      <w:pPr>
        <w:numPr>
          <w:ilvl w:val="0"/>
          <w:numId w:val="1"/>
        </w:numPr>
        <w:spacing w:before="100" w:beforeAutospacing="1" w:after="100" w:afterAutospacing="1"/>
        <w:rPr>
          <w:color w:val="EE0000"/>
        </w:rPr>
      </w:pPr>
      <w:r w:rsidRPr="00793B41">
        <w:rPr>
          <w:color w:val="EE0000"/>
        </w:rPr>
        <w:t>Use a 1-10 scale for each dimension</w:t>
      </w:r>
    </w:p>
    <w:p w14:paraId="0E054EAC" w14:textId="77777777" w:rsidR="00793B41" w:rsidRPr="00793B41" w:rsidRDefault="00793B41" w:rsidP="00793B41">
      <w:pPr>
        <w:numPr>
          <w:ilvl w:val="0"/>
          <w:numId w:val="1"/>
        </w:numPr>
        <w:spacing w:before="100" w:beforeAutospacing="1" w:after="100" w:afterAutospacing="1"/>
        <w:rPr>
          <w:color w:val="EE0000"/>
        </w:rPr>
      </w:pPr>
      <w:r w:rsidRPr="00793B41">
        <w:rPr>
          <w:color w:val="EE0000"/>
        </w:rPr>
        <w:t>Include 5-7 questions per dimension</w:t>
      </w:r>
    </w:p>
    <w:p w14:paraId="7CA7E5D6" w14:textId="77777777" w:rsidR="00793B41" w:rsidRPr="00793B41" w:rsidRDefault="00793B41" w:rsidP="00793B41">
      <w:pPr>
        <w:numPr>
          <w:ilvl w:val="0"/>
          <w:numId w:val="1"/>
        </w:numPr>
        <w:spacing w:before="100" w:beforeAutospacing="1" w:after="100" w:afterAutospacing="1"/>
        <w:rPr>
          <w:color w:val="EE0000"/>
        </w:rPr>
      </w:pPr>
      <w:r w:rsidRPr="00793B41">
        <w:rPr>
          <w:color w:val="EE0000"/>
        </w:rPr>
        <w:t>Be completed in under 5 minutes</w:t>
      </w:r>
    </w:p>
    <w:p w14:paraId="50293C46" w14:textId="77777777" w:rsidR="00793B41" w:rsidRPr="00793B41" w:rsidRDefault="00793B41" w:rsidP="00793B41">
      <w:pPr>
        <w:numPr>
          <w:ilvl w:val="0"/>
          <w:numId w:val="1"/>
        </w:numPr>
        <w:spacing w:before="100" w:beforeAutospacing="1" w:after="100" w:afterAutospacing="1"/>
        <w:rPr>
          <w:color w:val="EE0000"/>
        </w:rPr>
      </w:pPr>
      <w:r w:rsidRPr="00793B41">
        <w:rPr>
          <w:color w:val="EE0000"/>
        </w:rPr>
        <w:t>Generate scores that can be correlated with spending categories</w:t>
      </w:r>
    </w:p>
    <w:p w14:paraId="58FA3B3F" w14:textId="77777777" w:rsidR="00793B41" w:rsidRPr="00793B41" w:rsidRDefault="00793B41" w:rsidP="00793B41">
      <w:pPr>
        <w:numPr>
          <w:ilvl w:val="0"/>
          <w:numId w:val="1"/>
        </w:numPr>
        <w:spacing w:before="100" w:beforeAutospacing="1" w:after="100" w:afterAutospacing="1"/>
        <w:rPr>
          <w:color w:val="EE0000"/>
        </w:rPr>
      </w:pPr>
      <w:r w:rsidRPr="00793B41">
        <w:rPr>
          <w:color w:val="EE0000"/>
        </w:rPr>
        <w:t>Be culturally relevant for African American professionals aged 25-35</w:t>
      </w:r>
    </w:p>
    <w:p w14:paraId="12BFB65B" w14:textId="77777777" w:rsidR="00793B41" w:rsidRPr="00793B41" w:rsidRDefault="00793B41" w:rsidP="00793B41">
      <w:pPr>
        <w:numPr>
          <w:ilvl w:val="0"/>
          <w:numId w:val="1"/>
        </w:numPr>
        <w:spacing w:before="100" w:beforeAutospacing="1" w:after="100" w:afterAutospacing="1"/>
        <w:rPr>
          <w:color w:val="EE0000"/>
        </w:rPr>
      </w:pPr>
      <w:r w:rsidRPr="00793B41">
        <w:rPr>
          <w:color w:val="EE0000"/>
        </w:rPr>
        <w:t>Account for the unique stressors this demographic faces (student loans, career advancement barriers, family obligations)</w:t>
      </w:r>
    </w:p>
    <w:p w14:paraId="5FC38C0F" w14:textId="77777777" w:rsidR="00793B41" w:rsidRPr="00793B41" w:rsidRDefault="00793B41" w:rsidP="00793B41">
      <w:pPr>
        <w:spacing w:before="100" w:beforeAutospacing="1" w:after="100" w:afterAutospacing="1"/>
        <w:rPr>
          <w:color w:val="EE0000"/>
        </w:rPr>
      </w:pPr>
      <w:r w:rsidRPr="00793B41">
        <w:rPr>
          <w:color w:val="EE0000"/>
        </w:rPr>
        <w:t>Create the overall structure, scoring methodology, and explain how scores will map to spending influence levels (Low Impact: 1-3, Moderate Impact: 4-6, High Impact: 7-10)."</w:t>
      </w:r>
    </w:p>
    <w:p w14:paraId="6BE114D5" w14:textId="77777777" w:rsidR="00793B41" w:rsidRPr="00793B41" w:rsidRDefault="00E953E9" w:rsidP="00793B41">
      <w:r>
        <w:rPr>
          <w:noProof/>
        </w:rPr>
      </w:r>
      <w:r>
        <w:pict w14:anchorId="43FABBE5">
          <v:rect id="Rectangle 25" o:spid="_x0000_s10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4E9131C" w14:textId="77777777" w:rsidR="00793B41" w:rsidRPr="00793B41" w:rsidRDefault="00793B41" w:rsidP="00793B41">
      <w:pPr>
        <w:spacing w:before="100" w:beforeAutospacing="1" w:after="100" w:afterAutospacing="1"/>
        <w:outlineLvl w:val="1"/>
        <w:rPr>
          <w:b/>
          <w:bCs/>
          <w:color w:val="000000"/>
          <w:sz w:val="36"/>
          <w:szCs w:val="36"/>
        </w:rPr>
      </w:pPr>
      <w:r w:rsidRPr="00793B41">
        <w:rPr>
          <w:b/>
          <w:bCs/>
          <w:color w:val="000000"/>
          <w:sz w:val="36"/>
          <w:szCs w:val="36"/>
        </w:rPr>
        <w:t>Prompt 2: Physical Health Dimension Development</w:t>
      </w:r>
    </w:p>
    <w:p w14:paraId="6C8EEA04" w14:textId="77777777" w:rsidR="00793B41" w:rsidRPr="00793B41" w:rsidRDefault="00793B41" w:rsidP="00793B41">
      <w:pPr>
        <w:spacing w:before="100" w:beforeAutospacing="1" w:after="100" w:afterAutospacing="1"/>
        <w:rPr>
          <w:color w:val="000000"/>
        </w:rPr>
      </w:pPr>
      <w:r w:rsidRPr="00793B41">
        <w:rPr>
          <w:b/>
          <w:bCs/>
          <w:color w:val="000000"/>
        </w:rPr>
        <w:t>Purpose</w:t>
      </w:r>
      <w:r w:rsidRPr="00793B41">
        <w:rPr>
          <w:color w:val="000000"/>
        </w:rPr>
        <w:t>: Create specific questions for physical wellness tracking</w:t>
      </w:r>
    </w:p>
    <w:p w14:paraId="41B49B48" w14:textId="77777777" w:rsidR="00793B41" w:rsidRPr="00793B41" w:rsidRDefault="00793B41" w:rsidP="00793B41">
      <w:pPr>
        <w:spacing w:before="100" w:beforeAutospacing="1" w:after="100" w:afterAutospacing="1"/>
        <w:rPr>
          <w:color w:val="EE0000"/>
        </w:rPr>
      </w:pPr>
      <w:r w:rsidRPr="00793B41">
        <w:rPr>
          <w:b/>
          <w:bCs/>
          <w:color w:val="000000"/>
        </w:rPr>
        <w:t>Prompt</w:t>
      </w:r>
      <w:r w:rsidRPr="00793B41">
        <w:rPr>
          <w:color w:val="EE0000"/>
        </w:rPr>
        <w:t>: "Develop the Physical Health section of the Mingus wellness assessment. Create 6 questions that measure:</w:t>
      </w:r>
    </w:p>
    <w:p w14:paraId="48B5EE80" w14:textId="77777777" w:rsidR="00793B41" w:rsidRPr="00793B41" w:rsidRDefault="00793B41" w:rsidP="00793B41">
      <w:pPr>
        <w:numPr>
          <w:ilvl w:val="0"/>
          <w:numId w:val="2"/>
        </w:numPr>
        <w:spacing w:before="100" w:beforeAutospacing="1" w:after="100" w:afterAutospacing="1"/>
        <w:rPr>
          <w:color w:val="EE0000"/>
        </w:rPr>
      </w:pPr>
      <w:r w:rsidRPr="00793B41">
        <w:rPr>
          <w:color w:val="EE0000"/>
        </w:rPr>
        <w:t>Exercise frequency and consistency</w:t>
      </w:r>
    </w:p>
    <w:p w14:paraId="068B7A12" w14:textId="77777777" w:rsidR="00793B41" w:rsidRPr="00793B41" w:rsidRDefault="00793B41" w:rsidP="00793B41">
      <w:pPr>
        <w:numPr>
          <w:ilvl w:val="0"/>
          <w:numId w:val="2"/>
        </w:numPr>
        <w:spacing w:before="100" w:beforeAutospacing="1" w:after="100" w:afterAutospacing="1"/>
        <w:rPr>
          <w:color w:val="EE0000"/>
        </w:rPr>
      </w:pPr>
      <w:r w:rsidRPr="00793B41">
        <w:rPr>
          <w:color w:val="EE0000"/>
        </w:rPr>
        <w:t>Sleep quality and duration</w:t>
      </w:r>
    </w:p>
    <w:p w14:paraId="2FD6C8A6" w14:textId="77777777" w:rsidR="00793B41" w:rsidRPr="00793B41" w:rsidRDefault="00793B41" w:rsidP="00793B41">
      <w:pPr>
        <w:numPr>
          <w:ilvl w:val="0"/>
          <w:numId w:val="2"/>
        </w:numPr>
        <w:spacing w:before="100" w:beforeAutospacing="1" w:after="100" w:afterAutospacing="1"/>
        <w:rPr>
          <w:color w:val="EE0000"/>
        </w:rPr>
      </w:pPr>
      <w:r w:rsidRPr="00793B41">
        <w:rPr>
          <w:color w:val="EE0000"/>
        </w:rPr>
        <w:t>Nutrition habits and meal planning</w:t>
      </w:r>
    </w:p>
    <w:p w14:paraId="5DDC666A" w14:textId="77777777" w:rsidR="00793B41" w:rsidRPr="00793B41" w:rsidRDefault="00793B41" w:rsidP="00793B41">
      <w:pPr>
        <w:numPr>
          <w:ilvl w:val="0"/>
          <w:numId w:val="2"/>
        </w:numPr>
        <w:spacing w:before="100" w:beforeAutospacing="1" w:after="100" w:afterAutospacing="1"/>
        <w:rPr>
          <w:color w:val="EE0000"/>
        </w:rPr>
      </w:pPr>
      <w:r w:rsidRPr="00793B41">
        <w:rPr>
          <w:color w:val="EE0000"/>
        </w:rPr>
        <w:t>Energy levels throughout the day</w:t>
      </w:r>
    </w:p>
    <w:p w14:paraId="6B51CFBD" w14:textId="77777777" w:rsidR="00793B41" w:rsidRPr="00793B41" w:rsidRDefault="00793B41" w:rsidP="00793B41">
      <w:pPr>
        <w:numPr>
          <w:ilvl w:val="0"/>
          <w:numId w:val="2"/>
        </w:numPr>
        <w:spacing w:before="100" w:beforeAutospacing="1" w:after="100" w:afterAutospacing="1"/>
        <w:rPr>
          <w:color w:val="EE0000"/>
        </w:rPr>
      </w:pPr>
      <w:r w:rsidRPr="00793B41">
        <w:rPr>
          <w:color w:val="EE0000"/>
        </w:rPr>
        <w:t>Stress-related physical symptoms</w:t>
      </w:r>
    </w:p>
    <w:p w14:paraId="3C9B80B1" w14:textId="77777777" w:rsidR="00793B41" w:rsidRPr="00793B41" w:rsidRDefault="00793B41" w:rsidP="00793B41">
      <w:pPr>
        <w:numPr>
          <w:ilvl w:val="0"/>
          <w:numId w:val="2"/>
        </w:numPr>
        <w:spacing w:before="100" w:beforeAutospacing="1" w:after="100" w:afterAutospacing="1"/>
        <w:rPr>
          <w:color w:val="EE0000"/>
        </w:rPr>
      </w:pPr>
      <w:r w:rsidRPr="00793B41">
        <w:rPr>
          <w:color w:val="EE0000"/>
        </w:rPr>
        <w:t>Self-care and recovery practices</w:t>
      </w:r>
    </w:p>
    <w:p w14:paraId="34A4EA08" w14:textId="77777777" w:rsidR="00793B41" w:rsidRPr="00793B41" w:rsidRDefault="00793B41" w:rsidP="00793B41">
      <w:pPr>
        <w:spacing w:before="100" w:beforeAutospacing="1" w:after="100" w:afterAutospacing="1"/>
        <w:rPr>
          <w:color w:val="EE0000"/>
        </w:rPr>
      </w:pPr>
      <w:r w:rsidRPr="00793B41">
        <w:rPr>
          <w:color w:val="EE0000"/>
        </w:rPr>
        <w:t>Each question should:</w:t>
      </w:r>
    </w:p>
    <w:p w14:paraId="35B305AE" w14:textId="77777777" w:rsidR="00793B41" w:rsidRPr="00793B41" w:rsidRDefault="00793B41" w:rsidP="00793B41">
      <w:pPr>
        <w:numPr>
          <w:ilvl w:val="0"/>
          <w:numId w:val="3"/>
        </w:numPr>
        <w:spacing w:before="100" w:beforeAutospacing="1" w:after="100" w:afterAutospacing="1"/>
        <w:rPr>
          <w:color w:val="EE0000"/>
        </w:rPr>
      </w:pPr>
      <w:r w:rsidRPr="00793B41">
        <w:rPr>
          <w:color w:val="EE0000"/>
        </w:rPr>
        <w:t>Use clear, non-judgmental language</w:t>
      </w:r>
    </w:p>
    <w:p w14:paraId="2FEDB6B5" w14:textId="77777777" w:rsidR="00793B41" w:rsidRPr="00793B41" w:rsidRDefault="00793B41" w:rsidP="00793B41">
      <w:pPr>
        <w:numPr>
          <w:ilvl w:val="0"/>
          <w:numId w:val="3"/>
        </w:numPr>
        <w:spacing w:before="100" w:beforeAutospacing="1" w:after="100" w:afterAutospacing="1"/>
        <w:rPr>
          <w:color w:val="EE0000"/>
        </w:rPr>
      </w:pPr>
      <w:r w:rsidRPr="00793B41">
        <w:rPr>
          <w:color w:val="EE0000"/>
        </w:rPr>
        <w:t>Include response options that reflect real-life constraints (work schedules, commute times, childcare responsibilities)</w:t>
      </w:r>
    </w:p>
    <w:p w14:paraId="4D871711" w14:textId="77777777" w:rsidR="00793B41" w:rsidRPr="00793B41" w:rsidRDefault="00793B41" w:rsidP="00793B41">
      <w:pPr>
        <w:numPr>
          <w:ilvl w:val="0"/>
          <w:numId w:val="3"/>
        </w:numPr>
        <w:spacing w:before="100" w:beforeAutospacing="1" w:after="100" w:afterAutospacing="1"/>
        <w:rPr>
          <w:color w:val="EE0000"/>
        </w:rPr>
      </w:pPr>
      <w:r w:rsidRPr="00793B41">
        <w:rPr>
          <w:color w:val="EE0000"/>
        </w:rPr>
        <w:t>Connect to potential spending categories (gym memberships, meal delivery, supplements, medical expenses)</w:t>
      </w:r>
    </w:p>
    <w:p w14:paraId="528CD4CC" w14:textId="77777777" w:rsidR="00793B41" w:rsidRPr="00793B41" w:rsidRDefault="00793B41" w:rsidP="00793B41">
      <w:pPr>
        <w:numPr>
          <w:ilvl w:val="0"/>
          <w:numId w:val="3"/>
        </w:numPr>
        <w:spacing w:before="100" w:beforeAutospacing="1" w:after="100" w:afterAutospacing="1"/>
        <w:rPr>
          <w:color w:val="EE0000"/>
        </w:rPr>
      </w:pPr>
      <w:r w:rsidRPr="00793B41">
        <w:rPr>
          <w:color w:val="EE0000"/>
        </w:rPr>
        <w:t>Avoid assumptions about access to resources (expensive gyms, organic foods, etc.)</w:t>
      </w:r>
    </w:p>
    <w:p w14:paraId="7FCC65FB" w14:textId="77777777" w:rsidR="00793B41" w:rsidRPr="00793B41" w:rsidRDefault="00793B41" w:rsidP="00793B41">
      <w:pPr>
        <w:spacing w:before="100" w:beforeAutospacing="1" w:after="100" w:afterAutospacing="1"/>
        <w:rPr>
          <w:color w:val="EE0000"/>
        </w:rPr>
      </w:pPr>
      <w:r w:rsidRPr="00793B41">
        <w:rPr>
          <w:color w:val="EE0000"/>
        </w:rPr>
        <w:t>Include the rationale for how each question connects to spending behavior patterns."</w:t>
      </w:r>
    </w:p>
    <w:p w14:paraId="5F714026" w14:textId="77777777" w:rsidR="00793B41" w:rsidRPr="00793B41" w:rsidRDefault="00E953E9" w:rsidP="00793B41">
      <w:r>
        <w:rPr>
          <w:noProof/>
        </w:rPr>
      </w:r>
      <w:r>
        <w:pict w14:anchorId="197818A6">
          <v:rect id="Rectangle 23"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6B6D649" w14:textId="77777777" w:rsidR="00793B41" w:rsidRPr="00793B41" w:rsidRDefault="00793B41" w:rsidP="00793B41">
      <w:pPr>
        <w:spacing w:before="100" w:beforeAutospacing="1" w:after="100" w:afterAutospacing="1"/>
        <w:outlineLvl w:val="1"/>
        <w:rPr>
          <w:b/>
          <w:bCs/>
          <w:color w:val="000000"/>
          <w:sz w:val="36"/>
          <w:szCs w:val="36"/>
        </w:rPr>
      </w:pPr>
      <w:r w:rsidRPr="00793B41">
        <w:rPr>
          <w:b/>
          <w:bCs/>
          <w:color w:val="000000"/>
          <w:sz w:val="36"/>
          <w:szCs w:val="36"/>
        </w:rPr>
        <w:t>Prompt 3: Mental/Emotional Health Dimension Development</w:t>
      </w:r>
    </w:p>
    <w:p w14:paraId="7F47783F" w14:textId="77777777" w:rsidR="00793B41" w:rsidRPr="00793B41" w:rsidRDefault="00793B41" w:rsidP="00793B41">
      <w:pPr>
        <w:spacing w:before="100" w:beforeAutospacing="1" w:after="100" w:afterAutospacing="1"/>
        <w:rPr>
          <w:color w:val="000000"/>
        </w:rPr>
      </w:pPr>
      <w:r w:rsidRPr="00793B41">
        <w:rPr>
          <w:b/>
          <w:bCs/>
          <w:color w:val="000000"/>
        </w:rPr>
        <w:t>Purpose</w:t>
      </w:r>
      <w:r w:rsidRPr="00793B41">
        <w:rPr>
          <w:color w:val="000000"/>
        </w:rPr>
        <w:t>: Create questions that assess mental wellness and stress levels</w:t>
      </w:r>
    </w:p>
    <w:p w14:paraId="73DCFEE5" w14:textId="77777777" w:rsidR="00793B41" w:rsidRPr="00793B41" w:rsidRDefault="00793B41" w:rsidP="00793B41">
      <w:pPr>
        <w:spacing w:before="100" w:beforeAutospacing="1" w:after="100" w:afterAutospacing="1"/>
        <w:rPr>
          <w:color w:val="EE0000"/>
        </w:rPr>
      </w:pPr>
      <w:r w:rsidRPr="00793B41">
        <w:rPr>
          <w:b/>
          <w:bCs/>
          <w:color w:val="000000"/>
        </w:rPr>
        <w:t>Prompt</w:t>
      </w:r>
      <w:r w:rsidRPr="00793B41">
        <w:rPr>
          <w:color w:val="000000"/>
        </w:rPr>
        <w:t xml:space="preserve">: </w:t>
      </w:r>
      <w:r w:rsidRPr="00793B41">
        <w:rPr>
          <w:color w:val="EE0000"/>
        </w:rPr>
        <w:t>"Develop the Mental/Emotional Health section of the Mingus wellness assessment. Create 6 questions that measure:</w:t>
      </w:r>
    </w:p>
    <w:p w14:paraId="002B9AB2" w14:textId="77777777" w:rsidR="00793B41" w:rsidRPr="00793B41" w:rsidRDefault="00793B41" w:rsidP="00793B41">
      <w:pPr>
        <w:numPr>
          <w:ilvl w:val="0"/>
          <w:numId w:val="4"/>
        </w:numPr>
        <w:spacing w:before="100" w:beforeAutospacing="1" w:after="100" w:afterAutospacing="1"/>
        <w:rPr>
          <w:color w:val="EE0000"/>
        </w:rPr>
      </w:pPr>
      <w:r w:rsidRPr="00793B41">
        <w:rPr>
          <w:color w:val="EE0000"/>
        </w:rPr>
        <w:t>Stress levels related to finances and career</w:t>
      </w:r>
    </w:p>
    <w:p w14:paraId="23DA49C0" w14:textId="77777777" w:rsidR="00793B41" w:rsidRPr="00793B41" w:rsidRDefault="00793B41" w:rsidP="00793B41">
      <w:pPr>
        <w:numPr>
          <w:ilvl w:val="0"/>
          <w:numId w:val="4"/>
        </w:numPr>
        <w:spacing w:before="100" w:beforeAutospacing="1" w:after="100" w:afterAutospacing="1"/>
        <w:rPr>
          <w:color w:val="EE0000"/>
        </w:rPr>
      </w:pPr>
      <w:r w:rsidRPr="00793B41">
        <w:rPr>
          <w:color w:val="EE0000"/>
        </w:rPr>
        <w:t>Anxiety about future financial security</w:t>
      </w:r>
    </w:p>
    <w:p w14:paraId="084C0F3D" w14:textId="77777777" w:rsidR="00793B41" w:rsidRPr="00793B41" w:rsidRDefault="00793B41" w:rsidP="00793B41">
      <w:pPr>
        <w:numPr>
          <w:ilvl w:val="0"/>
          <w:numId w:val="4"/>
        </w:numPr>
        <w:spacing w:before="100" w:beforeAutospacing="1" w:after="100" w:afterAutospacing="1"/>
        <w:rPr>
          <w:color w:val="EE0000"/>
        </w:rPr>
      </w:pPr>
      <w:r w:rsidRPr="00793B41">
        <w:rPr>
          <w:color w:val="EE0000"/>
        </w:rPr>
        <w:t>Emotional spending triggers and patterns</w:t>
      </w:r>
    </w:p>
    <w:p w14:paraId="68F159C5" w14:textId="77777777" w:rsidR="00793B41" w:rsidRPr="00793B41" w:rsidRDefault="00793B41" w:rsidP="00793B41">
      <w:pPr>
        <w:numPr>
          <w:ilvl w:val="0"/>
          <w:numId w:val="4"/>
        </w:numPr>
        <w:spacing w:before="100" w:beforeAutospacing="1" w:after="100" w:afterAutospacing="1"/>
        <w:rPr>
          <w:color w:val="EE0000"/>
        </w:rPr>
      </w:pPr>
      <w:r w:rsidRPr="00793B41">
        <w:rPr>
          <w:color w:val="EE0000"/>
        </w:rPr>
        <w:t>Mental health support systems and practices</w:t>
      </w:r>
    </w:p>
    <w:p w14:paraId="0E0DC6C4" w14:textId="77777777" w:rsidR="00793B41" w:rsidRPr="00793B41" w:rsidRDefault="00793B41" w:rsidP="00793B41">
      <w:pPr>
        <w:numPr>
          <w:ilvl w:val="0"/>
          <w:numId w:val="4"/>
        </w:numPr>
        <w:spacing w:before="100" w:beforeAutospacing="1" w:after="100" w:afterAutospacing="1"/>
        <w:rPr>
          <w:color w:val="EE0000"/>
        </w:rPr>
      </w:pPr>
      <w:r w:rsidRPr="00793B41">
        <w:rPr>
          <w:color w:val="EE0000"/>
        </w:rPr>
        <w:t>Work-life balance and burnout indicators</w:t>
      </w:r>
    </w:p>
    <w:p w14:paraId="418F0BC5" w14:textId="77777777" w:rsidR="00793B41" w:rsidRPr="00793B41" w:rsidRDefault="00793B41" w:rsidP="00793B41">
      <w:pPr>
        <w:numPr>
          <w:ilvl w:val="0"/>
          <w:numId w:val="4"/>
        </w:numPr>
        <w:spacing w:before="100" w:beforeAutospacing="1" w:after="100" w:afterAutospacing="1"/>
        <w:rPr>
          <w:color w:val="EE0000"/>
        </w:rPr>
      </w:pPr>
      <w:r w:rsidRPr="00793B41">
        <w:rPr>
          <w:color w:val="EE0000"/>
        </w:rPr>
        <w:t>Confidence in financial decision-making</w:t>
      </w:r>
    </w:p>
    <w:p w14:paraId="27C351BF" w14:textId="77777777" w:rsidR="00793B41" w:rsidRPr="00793B41" w:rsidRDefault="00793B41" w:rsidP="00793B41">
      <w:pPr>
        <w:spacing w:before="100" w:beforeAutospacing="1" w:after="100" w:afterAutospacing="1"/>
        <w:rPr>
          <w:color w:val="EE0000"/>
        </w:rPr>
      </w:pPr>
      <w:r w:rsidRPr="00793B41">
        <w:rPr>
          <w:color w:val="EE0000"/>
        </w:rPr>
        <w:t>Each question should:</w:t>
      </w:r>
    </w:p>
    <w:p w14:paraId="0B23C350" w14:textId="77777777" w:rsidR="00793B41" w:rsidRPr="00793B41" w:rsidRDefault="00793B41" w:rsidP="00793B41">
      <w:pPr>
        <w:numPr>
          <w:ilvl w:val="0"/>
          <w:numId w:val="5"/>
        </w:numPr>
        <w:spacing w:before="100" w:beforeAutospacing="1" w:after="100" w:afterAutospacing="1"/>
        <w:rPr>
          <w:color w:val="EE0000"/>
        </w:rPr>
      </w:pPr>
      <w:r w:rsidRPr="00793B41">
        <w:rPr>
          <w:color w:val="EE0000"/>
        </w:rPr>
        <w:t>Be sensitive to the mental health stigma that may exist in the target demographic</w:t>
      </w:r>
    </w:p>
    <w:p w14:paraId="76088D01" w14:textId="77777777" w:rsidR="00793B41" w:rsidRPr="00793B41" w:rsidRDefault="00793B41" w:rsidP="00793B41">
      <w:pPr>
        <w:numPr>
          <w:ilvl w:val="0"/>
          <w:numId w:val="5"/>
        </w:numPr>
        <w:spacing w:before="100" w:beforeAutospacing="1" w:after="100" w:afterAutospacing="1"/>
        <w:rPr>
          <w:color w:val="EE0000"/>
        </w:rPr>
      </w:pPr>
      <w:r w:rsidRPr="00793B41">
        <w:rPr>
          <w:color w:val="EE0000"/>
        </w:rPr>
        <w:t>Recognize intersectional stressors (racism, discrimination, imposter syndrome)</w:t>
      </w:r>
    </w:p>
    <w:p w14:paraId="4116615D" w14:textId="77777777" w:rsidR="00793B41" w:rsidRPr="00793B41" w:rsidRDefault="00793B41" w:rsidP="00793B41">
      <w:pPr>
        <w:numPr>
          <w:ilvl w:val="0"/>
          <w:numId w:val="5"/>
        </w:numPr>
        <w:spacing w:before="100" w:beforeAutospacing="1" w:after="100" w:afterAutospacing="1"/>
        <w:rPr>
          <w:color w:val="EE0000"/>
        </w:rPr>
      </w:pPr>
      <w:r w:rsidRPr="00793B41">
        <w:rPr>
          <w:color w:val="EE0000"/>
        </w:rPr>
        <w:t>Connect to spending categories (therapy, self-care, entertainment, retail therapy)</w:t>
      </w:r>
    </w:p>
    <w:p w14:paraId="12A20C52" w14:textId="77777777" w:rsidR="00793B41" w:rsidRPr="00793B41" w:rsidRDefault="00793B41" w:rsidP="00793B41">
      <w:pPr>
        <w:numPr>
          <w:ilvl w:val="0"/>
          <w:numId w:val="5"/>
        </w:numPr>
        <w:spacing w:before="100" w:beforeAutospacing="1" w:after="100" w:afterAutospacing="1"/>
        <w:rPr>
          <w:color w:val="EE0000"/>
        </w:rPr>
      </w:pPr>
      <w:r w:rsidRPr="00793B41">
        <w:rPr>
          <w:color w:val="EE0000"/>
        </w:rPr>
        <w:t>Include culturally relevant coping mechanisms (church, family support, community involvement)</w:t>
      </w:r>
    </w:p>
    <w:p w14:paraId="6DBF6FF7" w14:textId="77777777" w:rsidR="00793B41" w:rsidRPr="00793B41" w:rsidRDefault="00793B41" w:rsidP="00793B41">
      <w:pPr>
        <w:spacing w:before="100" w:beforeAutospacing="1" w:after="100" w:afterAutospacing="1"/>
        <w:rPr>
          <w:color w:val="EE0000"/>
        </w:rPr>
      </w:pPr>
      <w:r w:rsidRPr="00793B41">
        <w:rPr>
          <w:color w:val="EE0000"/>
        </w:rPr>
        <w:t>Explain how responses will help identify spending patterns driven by emotional states."</w:t>
      </w:r>
    </w:p>
    <w:p w14:paraId="64375030" w14:textId="77777777" w:rsidR="00793B41" w:rsidRPr="00793B41" w:rsidRDefault="00E953E9" w:rsidP="00793B41">
      <w:r>
        <w:rPr>
          <w:noProof/>
        </w:rPr>
      </w:r>
      <w:r>
        <w:pict w14:anchorId="6A2ECB01">
          <v:rect id="Rectangle 21"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90C2C36" w14:textId="77777777" w:rsidR="00793B41" w:rsidRPr="00793B41" w:rsidRDefault="00793B41" w:rsidP="00793B41">
      <w:pPr>
        <w:spacing w:before="100" w:beforeAutospacing="1" w:after="100" w:afterAutospacing="1"/>
        <w:outlineLvl w:val="1"/>
        <w:rPr>
          <w:b/>
          <w:bCs/>
          <w:color w:val="000000"/>
          <w:sz w:val="36"/>
          <w:szCs w:val="36"/>
        </w:rPr>
      </w:pPr>
      <w:r w:rsidRPr="00793B41">
        <w:rPr>
          <w:b/>
          <w:bCs/>
          <w:color w:val="000000"/>
          <w:sz w:val="36"/>
          <w:szCs w:val="36"/>
        </w:rPr>
        <w:t>Prompt 4: Relational Health Dimension Development</w:t>
      </w:r>
    </w:p>
    <w:p w14:paraId="2308E73D" w14:textId="77777777" w:rsidR="00793B41" w:rsidRPr="00793B41" w:rsidRDefault="00793B41" w:rsidP="00793B41">
      <w:pPr>
        <w:spacing w:before="100" w:beforeAutospacing="1" w:after="100" w:afterAutospacing="1"/>
        <w:rPr>
          <w:color w:val="000000"/>
        </w:rPr>
      </w:pPr>
      <w:r w:rsidRPr="00793B41">
        <w:rPr>
          <w:b/>
          <w:bCs/>
          <w:color w:val="000000"/>
        </w:rPr>
        <w:t>Purpose</w:t>
      </w:r>
      <w:r w:rsidRPr="00793B41">
        <w:rPr>
          <w:color w:val="000000"/>
        </w:rPr>
        <w:t>: Assess relationship quality and social support systems</w:t>
      </w:r>
    </w:p>
    <w:p w14:paraId="279BDDE9" w14:textId="77777777" w:rsidR="00793B41" w:rsidRPr="00793B41" w:rsidRDefault="00793B41" w:rsidP="00793B41">
      <w:pPr>
        <w:spacing w:before="100" w:beforeAutospacing="1" w:after="100" w:afterAutospacing="1"/>
        <w:rPr>
          <w:color w:val="EE0000"/>
        </w:rPr>
      </w:pPr>
      <w:r w:rsidRPr="00793B41">
        <w:rPr>
          <w:b/>
          <w:bCs/>
          <w:color w:val="000000"/>
        </w:rPr>
        <w:t>Prompt</w:t>
      </w:r>
      <w:r w:rsidRPr="00793B41">
        <w:rPr>
          <w:color w:val="000000"/>
        </w:rPr>
        <w:t xml:space="preserve">: </w:t>
      </w:r>
      <w:r w:rsidRPr="00793B41">
        <w:rPr>
          <w:color w:val="EE0000"/>
        </w:rPr>
        <w:t>"Develop the Relational Health section of the Mingus wellness assessment. Create 6 questions that measure:</w:t>
      </w:r>
    </w:p>
    <w:p w14:paraId="219D09D0" w14:textId="77777777" w:rsidR="00793B41" w:rsidRPr="00793B41" w:rsidRDefault="00793B41" w:rsidP="00793B41">
      <w:pPr>
        <w:numPr>
          <w:ilvl w:val="0"/>
          <w:numId w:val="6"/>
        </w:numPr>
        <w:spacing w:before="100" w:beforeAutospacing="1" w:after="100" w:afterAutospacing="1"/>
        <w:rPr>
          <w:color w:val="EE0000"/>
        </w:rPr>
      </w:pPr>
      <w:r w:rsidRPr="00793B41">
        <w:rPr>
          <w:color w:val="EE0000"/>
        </w:rPr>
        <w:t>Quality of romantic/partnership relationships</w:t>
      </w:r>
    </w:p>
    <w:p w14:paraId="208E460F" w14:textId="77777777" w:rsidR="00793B41" w:rsidRPr="00793B41" w:rsidRDefault="00793B41" w:rsidP="00793B41">
      <w:pPr>
        <w:numPr>
          <w:ilvl w:val="0"/>
          <w:numId w:val="6"/>
        </w:numPr>
        <w:spacing w:before="100" w:beforeAutospacing="1" w:after="100" w:afterAutospacing="1"/>
        <w:rPr>
          <w:color w:val="EE0000"/>
        </w:rPr>
      </w:pPr>
      <w:r w:rsidRPr="00793B41">
        <w:rPr>
          <w:color w:val="EE0000"/>
        </w:rPr>
        <w:t>Family relationships and obligations</w:t>
      </w:r>
    </w:p>
    <w:p w14:paraId="0D226A98" w14:textId="77777777" w:rsidR="00793B41" w:rsidRPr="00793B41" w:rsidRDefault="00793B41" w:rsidP="00793B41">
      <w:pPr>
        <w:numPr>
          <w:ilvl w:val="0"/>
          <w:numId w:val="6"/>
        </w:numPr>
        <w:spacing w:before="100" w:beforeAutospacing="1" w:after="100" w:afterAutospacing="1"/>
        <w:rPr>
          <w:color w:val="EE0000"/>
        </w:rPr>
      </w:pPr>
      <w:r w:rsidRPr="00793B41">
        <w:rPr>
          <w:color w:val="EE0000"/>
        </w:rPr>
        <w:t>Friendship networks and social support</w:t>
      </w:r>
    </w:p>
    <w:p w14:paraId="7C600515" w14:textId="77777777" w:rsidR="00793B41" w:rsidRPr="00793B41" w:rsidRDefault="00793B41" w:rsidP="00793B41">
      <w:pPr>
        <w:numPr>
          <w:ilvl w:val="0"/>
          <w:numId w:val="6"/>
        </w:numPr>
        <w:spacing w:before="100" w:beforeAutospacing="1" w:after="100" w:afterAutospacing="1"/>
        <w:rPr>
          <w:color w:val="EE0000"/>
        </w:rPr>
      </w:pPr>
      <w:r w:rsidRPr="00793B41">
        <w:rPr>
          <w:color w:val="EE0000"/>
        </w:rPr>
        <w:t>Professional relationships and mentorship</w:t>
      </w:r>
    </w:p>
    <w:p w14:paraId="0AAFFBDB" w14:textId="77777777" w:rsidR="00793B41" w:rsidRPr="00793B41" w:rsidRDefault="00793B41" w:rsidP="00793B41">
      <w:pPr>
        <w:numPr>
          <w:ilvl w:val="0"/>
          <w:numId w:val="6"/>
        </w:numPr>
        <w:spacing w:before="100" w:beforeAutospacing="1" w:after="100" w:afterAutospacing="1"/>
        <w:rPr>
          <w:color w:val="EE0000"/>
        </w:rPr>
      </w:pPr>
      <w:r w:rsidRPr="00793B41">
        <w:rPr>
          <w:color w:val="EE0000"/>
        </w:rPr>
        <w:t>Community involvement and belonging</w:t>
      </w:r>
    </w:p>
    <w:p w14:paraId="1C5DB28A" w14:textId="77777777" w:rsidR="00793B41" w:rsidRPr="00793B41" w:rsidRDefault="00793B41" w:rsidP="00793B41">
      <w:pPr>
        <w:numPr>
          <w:ilvl w:val="0"/>
          <w:numId w:val="6"/>
        </w:numPr>
        <w:spacing w:before="100" w:beforeAutospacing="1" w:after="100" w:afterAutospacing="1"/>
        <w:rPr>
          <w:color w:val="EE0000"/>
        </w:rPr>
      </w:pPr>
      <w:r w:rsidRPr="00793B41">
        <w:rPr>
          <w:color w:val="EE0000"/>
        </w:rPr>
        <w:t>Social financial pressures and expectations</w:t>
      </w:r>
    </w:p>
    <w:p w14:paraId="51971187" w14:textId="77777777" w:rsidR="00793B41" w:rsidRPr="00793B41" w:rsidRDefault="00793B41" w:rsidP="00793B41">
      <w:pPr>
        <w:spacing w:before="100" w:beforeAutospacing="1" w:after="100" w:afterAutospacing="1"/>
        <w:rPr>
          <w:color w:val="EE0000"/>
        </w:rPr>
      </w:pPr>
      <w:r w:rsidRPr="00793B41">
        <w:rPr>
          <w:color w:val="EE0000"/>
        </w:rPr>
        <w:t>Each question should:</w:t>
      </w:r>
    </w:p>
    <w:p w14:paraId="2B884721" w14:textId="77777777" w:rsidR="00793B41" w:rsidRPr="00793B41" w:rsidRDefault="00793B41" w:rsidP="00793B41">
      <w:pPr>
        <w:numPr>
          <w:ilvl w:val="0"/>
          <w:numId w:val="7"/>
        </w:numPr>
        <w:spacing w:before="100" w:beforeAutospacing="1" w:after="100" w:afterAutospacing="1"/>
        <w:rPr>
          <w:color w:val="EE0000"/>
        </w:rPr>
      </w:pPr>
      <w:r w:rsidRPr="00793B41">
        <w:rPr>
          <w:color w:val="EE0000"/>
        </w:rPr>
        <w:t>Acknowledge the importance of extended family and community in African American culture</w:t>
      </w:r>
    </w:p>
    <w:p w14:paraId="261D83B9" w14:textId="77777777" w:rsidR="00793B41" w:rsidRPr="00793B41" w:rsidRDefault="00793B41" w:rsidP="00793B41">
      <w:pPr>
        <w:numPr>
          <w:ilvl w:val="0"/>
          <w:numId w:val="7"/>
        </w:numPr>
        <w:spacing w:before="100" w:beforeAutospacing="1" w:after="100" w:afterAutospacing="1"/>
        <w:rPr>
          <w:color w:val="EE0000"/>
        </w:rPr>
      </w:pPr>
      <w:r w:rsidRPr="00793B41">
        <w:rPr>
          <w:color w:val="EE0000"/>
        </w:rPr>
        <w:t>Recognize financial obligations to family members (supporting parents, helping siblings)</w:t>
      </w:r>
    </w:p>
    <w:p w14:paraId="555315AA" w14:textId="77777777" w:rsidR="00793B41" w:rsidRPr="00793B41" w:rsidRDefault="00793B41" w:rsidP="00793B41">
      <w:pPr>
        <w:numPr>
          <w:ilvl w:val="0"/>
          <w:numId w:val="7"/>
        </w:numPr>
        <w:spacing w:before="100" w:beforeAutospacing="1" w:after="100" w:afterAutospacing="1"/>
        <w:rPr>
          <w:color w:val="EE0000"/>
        </w:rPr>
      </w:pPr>
      <w:r w:rsidRPr="00793B41">
        <w:rPr>
          <w:color w:val="EE0000"/>
        </w:rPr>
        <w:t>Address social spending pressures (keeping up appearances, group activities)</w:t>
      </w:r>
    </w:p>
    <w:p w14:paraId="6F730335" w14:textId="77777777" w:rsidR="00793B41" w:rsidRPr="00793B41" w:rsidRDefault="00793B41" w:rsidP="00793B41">
      <w:pPr>
        <w:numPr>
          <w:ilvl w:val="0"/>
          <w:numId w:val="7"/>
        </w:numPr>
        <w:spacing w:before="100" w:beforeAutospacing="1" w:after="100" w:afterAutospacing="1"/>
        <w:rPr>
          <w:color w:val="EE0000"/>
        </w:rPr>
      </w:pPr>
      <w:r w:rsidRPr="00793B41">
        <w:rPr>
          <w:color w:val="EE0000"/>
        </w:rPr>
        <w:t>Consider the impact of relationship status on financial goals</w:t>
      </w:r>
    </w:p>
    <w:p w14:paraId="2A4EEA09" w14:textId="77777777" w:rsidR="00793B41" w:rsidRPr="00793B41" w:rsidRDefault="00793B41" w:rsidP="00793B41">
      <w:pPr>
        <w:numPr>
          <w:ilvl w:val="0"/>
          <w:numId w:val="7"/>
        </w:numPr>
        <w:spacing w:before="100" w:beforeAutospacing="1" w:after="100" w:afterAutospacing="1"/>
        <w:rPr>
          <w:color w:val="EE0000"/>
        </w:rPr>
      </w:pPr>
      <w:r w:rsidRPr="00793B41">
        <w:rPr>
          <w:color w:val="EE0000"/>
        </w:rPr>
        <w:t>Include questions about financial discussions within relationships</w:t>
      </w:r>
    </w:p>
    <w:p w14:paraId="307536C2" w14:textId="77777777" w:rsidR="00793B41" w:rsidRPr="00793B41" w:rsidRDefault="00793B41" w:rsidP="00793B41">
      <w:pPr>
        <w:spacing w:before="100" w:beforeAutospacing="1" w:after="100" w:afterAutospacing="1"/>
        <w:rPr>
          <w:color w:val="EE0000"/>
        </w:rPr>
      </w:pPr>
      <w:r w:rsidRPr="00793B41">
        <w:rPr>
          <w:color w:val="EE0000"/>
        </w:rPr>
        <w:t>Explain how relational health scores correlate with spending on gifts, entertainment, family support, and social activities."</w:t>
      </w:r>
    </w:p>
    <w:p w14:paraId="1BC28200" w14:textId="77777777" w:rsidR="00793B41" w:rsidRPr="00793B41" w:rsidRDefault="00E953E9" w:rsidP="00793B41">
      <w:r>
        <w:rPr>
          <w:noProof/>
        </w:rPr>
      </w:r>
      <w:r>
        <w:pict w14:anchorId="0B5A5678">
          <v:rect id="Rectangle 19"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10020575" w14:textId="77777777" w:rsidR="00793B41" w:rsidRPr="00793B41" w:rsidRDefault="00793B41" w:rsidP="00793B41">
      <w:pPr>
        <w:spacing w:before="100" w:beforeAutospacing="1" w:after="100" w:afterAutospacing="1"/>
        <w:outlineLvl w:val="1"/>
        <w:rPr>
          <w:b/>
          <w:bCs/>
          <w:color w:val="000000"/>
          <w:sz w:val="36"/>
          <w:szCs w:val="36"/>
        </w:rPr>
      </w:pPr>
      <w:r w:rsidRPr="00793B41">
        <w:rPr>
          <w:b/>
          <w:bCs/>
          <w:color w:val="000000"/>
          <w:sz w:val="36"/>
          <w:szCs w:val="36"/>
        </w:rPr>
        <w:t>Prompt 5: Spending Category Mapping &amp; Correlation Logic</w:t>
      </w:r>
    </w:p>
    <w:p w14:paraId="3898099C" w14:textId="77777777" w:rsidR="00793B41" w:rsidRPr="00793B41" w:rsidRDefault="00793B41" w:rsidP="00793B41">
      <w:pPr>
        <w:spacing w:before="100" w:beforeAutospacing="1" w:after="100" w:afterAutospacing="1"/>
        <w:rPr>
          <w:color w:val="000000"/>
        </w:rPr>
      </w:pPr>
      <w:r w:rsidRPr="00793B41">
        <w:rPr>
          <w:b/>
          <w:bCs/>
          <w:color w:val="000000"/>
        </w:rPr>
        <w:t>Purpose</w:t>
      </w:r>
      <w:r w:rsidRPr="00793B41">
        <w:rPr>
          <w:color w:val="000000"/>
        </w:rPr>
        <w:t>: Connect wellness scores to specific spending behaviors</w:t>
      </w:r>
    </w:p>
    <w:p w14:paraId="3BB570AD" w14:textId="77777777" w:rsidR="00793B41" w:rsidRPr="00793B41" w:rsidRDefault="00793B41" w:rsidP="00793B41">
      <w:pPr>
        <w:spacing w:before="100" w:beforeAutospacing="1" w:after="100" w:afterAutospacing="1"/>
        <w:rPr>
          <w:color w:val="EE0000"/>
        </w:rPr>
      </w:pPr>
      <w:r w:rsidRPr="00793B41">
        <w:rPr>
          <w:b/>
          <w:bCs/>
          <w:color w:val="000000"/>
        </w:rPr>
        <w:t>Prompt</w:t>
      </w:r>
      <w:r w:rsidRPr="00793B41">
        <w:rPr>
          <w:color w:val="000000"/>
        </w:rPr>
        <w:t xml:space="preserve">: </w:t>
      </w:r>
      <w:r w:rsidRPr="00793B41">
        <w:rPr>
          <w:color w:val="EE0000"/>
        </w:rPr>
        <w:t>"Create a comprehensive mapping system that connects wellness assessment scores to spending categories and behaviors. Design:</w:t>
      </w:r>
    </w:p>
    <w:p w14:paraId="3AB06FDE" w14:textId="77777777" w:rsidR="00793B41" w:rsidRPr="00793B41" w:rsidRDefault="00793B41" w:rsidP="00793B41">
      <w:pPr>
        <w:numPr>
          <w:ilvl w:val="0"/>
          <w:numId w:val="8"/>
        </w:numPr>
        <w:spacing w:before="100" w:beforeAutospacing="1" w:after="100" w:afterAutospacing="1"/>
        <w:rPr>
          <w:color w:val="EE0000"/>
        </w:rPr>
      </w:pPr>
      <w:r w:rsidRPr="00793B41">
        <w:rPr>
          <w:b/>
          <w:bCs/>
          <w:color w:val="EE0000"/>
        </w:rPr>
        <w:t>Spending Category Framework</w:t>
      </w:r>
      <w:r w:rsidRPr="00793B41">
        <w:rPr>
          <w:color w:val="EE0000"/>
        </w:rPr>
        <w:t>: List 15-20 spending categories most relevant to the target demographic</w:t>
      </w:r>
    </w:p>
    <w:p w14:paraId="1DC07B61" w14:textId="77777777" w:rsidR="00793B41" w:rsidRPr="00793B41" w:rsidRDefault="00793B41" w:rsidP="00793B41">
      <w:pPr>
        <w:numPr>
          <w:ilvl w:val="0"/>
          <w:numId w:val="8"/>
        </w:numPr>
        <w:spacing w:before="100" w:beforeAutospacing="1" w:after="100" w:afterAutospacing="1"/>
        <w:rPr>
          <w:color w:val="EE0000"/>
        </w:rPr>
      </w:pPr>
      <w:r w:rsidRPr="00793B41">
        <w:rPr>
          <w:b/>
          <w:bCs/>
          <w:color w:val="EE0000"/>
        </w:rPr>
        <w:t>Correlation Matrix</w:t>
      </w:r>
      <w:r w:rsidRPr="00793B41">
        <w:rPr>
          <w:color w:val="EE0000"/>
        </w:rPr>
        <w:t>: Show how scores in each wellness dimension influence spending in each category</w:t>
      </w:r>
    </w:p>
    <w:p w14:paraId="7C4A0902" w14:textId="77777777" w:rsidR="00793B41" w:rsidRPr="00793B41" w:rsidRDefault="00793B41" w:rsidP="00793B41">
      <w:pPr>
        <w:numPr>
          <w:ilvl w:val="0"/>
          <w:numId w:val="8"/>
        </w:numPr>
        <w:spacing w:before="100" w:beforeAutospacing="1" w:after="100" w:afterAutospacing="1"/>
        <w:rPr>
          <w:color w:val="EE0000"/>
        </w:rPr>
      </w:pPr>
      <w:r w:rsidRPr="00793B41">
        <w:rPr>
          <w:b/>
          <w:bCs/>
          <w:color w:val="EE0000"/>
        </w:rPr>
        <w:t>Behavioral Triggers</w:t>
      </w:r>
      <w:r w:rsidRPr="00793B41">
        <w:rPr>
          <w:color w:val="EE0000"/>
        </w:rPr>
        <w:t>: Identify specific score combinations that indicate increased spending risk</w:t>
      </w:r>
    </w:p>
    <w:p w14:paraId="3F488A96" w14:textId="77777777" w:rsidR="00793B41" w:rsidRPr="00793B41" w:rsidRDefault="00793B41" w:rsidP="00793B41">
      <w:pPr>
        <w:numPr>
          <w:ilvl w:val="0"/>
          <w:numId w:val="8"/>
        </w:numPr>
        <w:spacing w:before="100" w:beforeAutospacing="1" w:after="100" w:afterAutospacing="1"/>
        <w:rPr>
          <w:color w:val="EE0000"/>
        </w:rPr>
      </w:pPr>
      <w:r w:rsidRPr="00793B41">
        <w:rPr>
          <w:b/>
          <w:bCs/>
          <w:color w:val="EE0000"/>
        </w:rPr>
        <w:t>Personalized Insights</w:t>
      </w:r>
      <w:r w:rsidRPr="00793B41">
        <w:rPr>
          <w:color w:val="EE0000"/>
        </w:rPr>
        <w:t>: Template for generating individualized feedback based on wellness scores</w:t>
      </w:r>
    </w:p>
    <w:p w14:paraId="5CF975E1" w14:textId="77777777" w:rsidR="00793B41" w:rsidRPr="00793B41" w:rsidRDefault="00793B41" w:rsidP="00793B41">
      <w:pPr>
        <w:spacing w:before="100" w:beforeAutospacing="1" w:after="100" w:afterAutospacing="1"/>
        <w:rPr>
          <w:color w:val="EE0000"/>
        </w:rPr>
      </w:pPr>
      <w:r w:rsidRPr="00793B41">
        <w:rPr>
          <w:color w:val="EE0000"/>
        </w:rPr>
        <w:t>Include:</w:t>
      </w:r>
    </w:p>
    <w:p w14:paraId="692C2D53" w14:textId="77777777" w:rsidR="00793B41" w:rsidRPr="00793B41" w:rsidRDefault="00793B41" w:rsidP="00793B41">
      <w:pPr>
        <w:numPr>
          <w:ilvl w:val="0"/>
          <w:numId w:val="9"/>
        </w:numPr>
        <w:spacing w:before="100" w:beforeAutospacing="1" w:after="100" w:afterAutospacing="1"/>
        <w:rPr>
          <w:color w:val="EE0000"/>
        </w:rPr>
      </w:pPr>
      <w:r w:rsidRPr="00793B41">
        <w:rPr>
          <w:color w:val="EE0000"/>
        </w:rPr>
        <w:t>Examples of how a user scoring 3/10 in Mental Health might increase spending on retail therapy or food delivery</w:t>
      </w:r>
    </w:p>
    <w:p w14:paraId="5ED3BB44" w14:textId="77777777" w:rsidR="00793B41" w:rsidRPr="00793B41" w:rsidRDefault="00793B41" w:rsidP="00793B41">
      <w:pPr>
        <w:numPr>
          <w:ilvl w:val="0"/>
          <w:numId w:val="9"/>
        </w:numPr>
        <w:spacing w:before="100" w:beforeAutospacing="1" w:after="100" w:afterAutospacing="1"/>
        <w:rPr>
          <w:color w:val="EE0000"/>
        </w:rPr>
      </w:pPr>
      <w:proofErr w:type="gramStart"/>
      <w:r w:rsidRPr="00793B41">
        <w:rPr>
          <w:color w:val="EE0000"/>
        </w:rPr>
        <w:t>How</w:t>
      </w:r>
      <w:proofErr w:type="gramEnd"/>
      <w:r w:rsidRPr="00793B41">
        <w:rPr>
          <w:color w:val="EE0000"/>
        </w:rPr>
        <w:t xml:space="preserve"> high Relational Health scores (8-10) might correlate with increased social spending</w:t>
      </w:r>
    </w:p>
    <w:p w14:paraId="7BC4120A" w14:textId="77777777" w:rsidR="00793B41" w:rsidRPr="00793B41" w:rsidRDefault="00793B41" w:rsidP="00793B41">
      <w:pPr>
        <w:numPr>
          <w:ilvl w:val="0"/>
          <w:numId w:val="9"/>
        </w:numPr>
        <w:spacing w:before="100" w:beforeAutospacing="1" w:after="100" w:afterAutospacing="1"/>
        <w:rPr>
          <w:color w:val="EE0000"/>
        </w:rPr>
      </w:pPr>
      <w:proofErr w:type="gramStart"/>
      <w:r w:rsidRPr="00793B41">
        <w:rPr>
          <w:color w:val="EE0000"/>
        </w:rPr>
        <w:t>How</w:t>
      </w:r>
      <w:proofErr w:type="gramEnd"/>
      <w:r w:rsidRPr="00793B41">
        <w:rPr>
          <w:color w:val="EE0000"/>
        </w:rPr>
        <w:t xml:space="preserve"> low Physical Health scores might drive healthcare or convenience spending</w:t>
      </w:r>
    </w:p>
    <w:p w14:paraId="2BF510E1" w14:textId="77777777" w:rsidR="00793B41" w:rsidRPr="00793B41" w:rsidRDefault="00793B41" w:rsidP="00793B41">
      <w:pPr>
        <w:numPr>
          <w:ilvl w:val="0"/>
          <w:numId w:val="9"/>
        </w:numPr>
        <w:spacing w:before="100" w:beforeAutospacing="1" w:after="100" w:afterAutospacing="1"/>
        <w:rPr>
          <w:color w:val="EE0000"/>
        </w:rPr>
      </w:pPr>
      <w:r w:rsidRPr="00793B41">
        <w:rPr>
          <w:color w:val="EE0000"/>
        </w:rPr>
        <w:t>Seasonal and life event modifiers that could amplify these correlations</w:t>
      </w:r>
    </w:p>
    <w:p w14:paraId="73955C54" w14:textId="77777777" w:rsidR="00793B41" w:rsidRPr="00793B41" w:rsidRDefault="00793B41" w:rsidP="00793B41">
      <w:pPr>
        <w:spacing w:before="100" w:beforeAutospacing="1" w:after="100" w:afterAutospacing="1"/>
        <w:rPr>
          <w:color w:val="EE0000"/>
        </w:rPr>
      </w:pPr>
      <w:r w:rsidRPr="00793B41">
        <w:rPr>
          <w:color w:val="EE0000"/>
        </w:rPr>
        <w:t>The system should help users understand WHY they spend money in certain areas based on their wellness state."</w:t>
      </w:r>
    </w:p>
    <w:p w14:paraId="4404057E" w14:textId="77777777" w:rsidR="00793B41" w:rsidRPr="00793B41" w:rsidRDefault="00E953E9" w:rsidP="00793B41">
      <w:r w:rsidRPr="00E953E9">
        <w:rPr>
          <w:noProof/>
          <w14:ligatures w14:val="standardContextual"/>
        </w:rPr>
        <w:pict w14:anchorId="2D19CDA5">
          <v:rect id="_x0000_i1050" alt="" style="width:468pt;height:.05pt;mso-width-percent:0;mso-height-percent:0;mso-width-percent:0;mso-height-percent:0" o:hralign="center" o:hrstd="t" o:hr="t" fillcolor="#a0a0a0" stroked="f"/>
        </w:pict>
      </w:r>
    </w:p>
    <w:p w14:paraId="695379BA" w14:textId="77777777" w:rsidR="00793B41" w:rsidRPr="00793B41" w:rsidRDefault="00793B41" w:rsidP="00793B41">
      <w:pPr>
        <w:spacing w:before="100" w:beforeAutospacing="1" w:after="100" w:afterAutospacing="1"/>
        <w:outlineLvl w:val="1"/>
        <w:rPr>
          <w:b/>
          <w:bCs/>
          <w:color w:val="000000"/>
          <w:sz w:val="36"/>
          <w:szCs w:val="36"/>
        </w:rPr>
      </w:pPr>
      <w:r w:rsidRPr="00793B41">
        <w:rPr>
          <w:b/>
          <w:bCs/>
          <w:color w:val="000000"/>
          <w:sz w:val="36"/>
          <w:szCs w:val="36"/>
        </w:rPr>
        <w:t>Prompt 6: Assessment Flow &amp; User Experience Design</w:t>
      </w:r>
    </w:p>
    <w:p w14:paraId="4271D54C" w14:textId="77777777" w:rsidR="00793B41" w:rsidRPr="00793B41" w:rsidRDefault="00793B41" w:rsidP="00793B41">
      <w:pPr>
        <w:spacing w:before="100" w:beforeAutospacing="1" w:after="100" w:afterAutospacing="1"/>
        <w:rPr>
          <w:color w:val="000000"/>
        </w:rPr>
      </w:pPr>
      <w:r w:rsidRPr="00793B41">
        <w:rPr>
          <w:b/>
          <w:bCs/>
          <w:color w:val="000000"/>
        </w:rPr>
        <w:t>Purpose</w:t>
      </w:r>
      <w:r w:rsidRPr="00793B41">
        <w:rPr>
          <w:color w:val="000000"/>
        </w:rPr>
        <w:t>: Create the optimal user experience for completing the assessment</w:t>
      </w:r>
    </w:p>
    <w:p w14:paraId="2410A0B3" w14:textId="77777777" w:rsidR="00793B41" w:rsidRPr="00793B41" w:rsidRDefault="00793B41" w:rsidP="00793B41">
      <w:pPr>
        <w:spacing w:before="100" w:beforeAutospacing="1" w:after="100" w:afterAutospacing="1"/>
        <w:rPr>
          <w:color w:val="EE0000"/>
        </w:rPr>
      </w:pPr>
      <w:r w:rsidRPr="00793B41">
        <w:rPr>
          <w:b/>
          <w:bCs/>
          <w:color w:val="000000"/>
        </w:rPr>
        <w:t>Prompt</w:t>
      </w:r>
      <w:r w:rsidRPr="00793B41">
        <w:rPr>
          <w:color w:val="000000"/>
        </w:rPr>
        <w:t xml:space="preserve">: </w:t>
      </w:r>
      <w:r w:rsidRPr="00793B41">
        <w:rPr>
          <w:color w:val="EE0000"/>
        </w:rPr>
        <w:t>"Design the user experience flow for the Mingus wellness assessment, including:</w:t>
      </w:r>
    </w:p>
    <w:p w14:paraId="2CF1AF92" w14:textId="77777777" w:rsidR="00793B41" w:rsidRPr="00793B41" w:rsidRDefault="00793B41" w:rsidP="00793B41">
      <w:pPr>
        <w:numPr>
          <w:ilvl w:val="0"/>
          <w:numId w:val="10"/>
        </w:numPr>
        <w:spacing w:before="100" w:beforeAutospacing="1" w:after="100" w:afterAutospacing="1"/>
        <w:rPr>
          <w:color w:val="EE0000"/>
        </w:rPr>
      </w:pPr>
      <w:r w:rsidRPr="00793B41">
        <w:rPr>
          <w:b/>
          <w:bCs/>
          <w:color w:val="EE0000"/>
        </w:rPr>
        <w:t>Onboarding Language</w:t>
      </w:r>
      <w:r w:rsidRPr="00793B41">
        <w:rPr>
          <w:color w:val="EE0000"/>
        </w:rPr>
        <w:t>: Welcoming introduction that explains the connection between wellness and finances</w:t>
      </w:r>
    </w:p>
    <w:p w14:paraId="4EE944E3" w14:textId="77777777" w:rsidR="00793B41" w:rsidRPr="00793B41" w:rsidRDefault="00793B41" w:rsidP="00793B41">
      <w:pPr>
        <w:numPr>
          <w:ilvl w:val="0"/>
          <w:numId w:val="10"/>
        </w:numPr>
        <w:spacing w:before="100" w:beforeAutospacing="1" w:after="100" w:afterAutospacing="1"/>
        <w:rPr>
          <w:color w:val="EE0000"/>
        </w:rPr>
      </w:pPr>
      <w:r w:rsidRPr="00793B41">
        <w:rPr>
          <w:b/>
          <w:bCs/>
          <w:color w:val="EE0000"/>
        </w:rPr>
        <w:t>Question Progression</w:t>
      </w:r>
      <w:r w:rsidRPr="00793B41">
        <w:rPr>
          <w:color w:val="EE0000"/>
        </w:rPr>
        <w:t>: Optimal order for presenting questions to maintain engagement</w:t>
      </w:r>
    </w:p>
    <w:p w14:paraId="660491ED" w14:textId="77777777" w:rsidR="00793B41" w:rsidRPr="00793B41" w:rsidRDefault="00793B41" w:rsidP="00793B41">
      <w:pPr>
        <w:numPr>
          <w:ilvl w:val="0"/>
          <w:numId w:val="10"/>
        </w:numPr>
        <w:spacing w:before="100" w:beforeAutospacing="1" w:after="100" w:afterAutospacing="1"/>
        <w:rPr>
          <w:color w:val="EE0000"/>
        </w:rPr>
      </w:pPr>
      <w:r w:rsidRPr="00793B41">
        <w:rPr>
          <w:b/>
          <w:bCs/>
          <w:color w:val="EE0000"/>
        </w:rPr>
        <w:t>Progress Indicators</w:t>
      </w:r>
      <w:r w:rsidRPr="00793B41">
        <w:rPr>
          <w:color w:val="EE0000"/>
        </w:rPr>
        <w:t>: Visual cues to show completion status</w:t>
      </w:r>
    </w:p>
    <w:p w14:paraId="585F2CA7" w14:textId="77777777" w:rsidR="00793B41" w:rsidRPr="00793B41" w:rsidRDefault="00793B41" w:rsidP="00793B41">
      <w:pPr>
        <w:numPr>
          <w:ilvl w:val="0"/>
          <w:numId w:val="10"/>
        </w:numPr>
        <w:spacing w:before="100" w:beforeAutospacing="1" w:after="100" w:afterAutospacing="1"/>
        <w:rPr>
          <w:color w:val="EE0000"/>
        </w:rPr>
      </w:pPr>
      <w:r w:rsidRPr="00793B41">
        <w:rPr>
          <w:b/>
          <w:bCs/>
          <w:color w:val="EE0000"/>
        </w:rPr>
        <w:t>Response Validation</w:t>
      </w:r>
      <w:r w:rsidRPr="00793B41">
        <w:rPr>
          <w:color w:val="EE0000"/>
        </w:rPr>
        <w:t>: Gentle prompts for incomplete or inconsistent answers</w:t>
      </w:r>
    </w:p>
    <w:p w14:paraId="5640F0A9" w14:textId="77777777" w:rsidR="00793B41" w:rsidRPr="00793B41" w:rsidRDefault="00793B41" w:rsidP="00793B41">
      <w:pPr>
        <w:numPr>
          <w:ilvl w:val="0"/>
          <w:numId w:val="10"/>
        </w:numPr>
        <w:spacing w:before="100" w:beforeAutospacing="1" w:after="100" w:afterAutospacing="1"/>
        <w:rPr>
          <w:color w:val="EE0000"/>
        </w:rPr>
      </w:pPr>
      <w:r w:rsidRPr="00793B41">
        <w:rPr>
          <w:b/>
          <w:bCs/>
          <w:color w:val="EE0000"/>
        </w:rPr>
        <w:t>Immediate Feedback</w:t>
      </w:r>
      <w:r w:rsidRPr="00793B41">
        <w:rPr>
          <w:color w:val="EE0000"/>
        </w:rPr>
        <w:t>: What users see after completing each section</w:t>
      </w:r>
    </w:p>
    <w:p w14:paraId="145D761D" w14:textId="77777777" w:rsidR="00793B41" w:rsidRPr="00793B41" w:rsidRDefault="00793B41" w:rsidP="00793B41">
      <w:pPr>
        <w:numPr>
          <w:ilvl w:val="0"/>
          <w:numId w:val="10"/>
        </w:numPr>
        <w:spacing w:before="100" w:beforeAutospacing="1" w:after="100" w:afterAutospacing="1"/>
        <w:rPr>
          <w:color w:val="EE0000"/>
        </w:rPr>
      </w:pPr>
      <w:r w:rsidRPr="00793B41">
        <w:rPr>
          <w:b/>
          <w:bCs/>
          <w:color w:val="EE0000"/>
        </w:rPr>
        <w:t>Results Presentation</w:t>
      </w:r>
      <w:r w:rsidRPr="00793B41">
        <w:rPr>
          <w:color w:val="EE0000"/>
        </w:rPr>
        <w:t>: How to present scores and insights in an actionable, non-overwhelming way</w:t>
      </w:r>
    </w:p>
    <w:p w14:paraId="6088ED88" w14:textId="77777777" w:rsidR="00793B41" w:rsidRPr="00793B41" w:rsidRDefault="00793B41" w:rsidP="00793B41">
      <w:pPr>
        <w:spacing w:before="100" w:beforeAutospacing="1" w:after="100" w:afterAutospacing="1"/>
        <w:rPr>
          <w:color w:val="EE0000"/>
        </w:rPr>
      </w:pPr>
      <w:r w:rsidRPr="00793B41">
        <w:rPr>
          <w:color w:val="EE0000"/>
        </w:rPr>
        <w:t>Consider:</w:t>
      </w:r>
    </w:p>
    <w:p w14:paraId="000D60B0" w14:textId="77777777" w:rsidR="00793B41" w:rsidRPr="00793B41" w:rsidRDefault="00793B41" w:rsidP="00793B41">
      <w:pPr>
        <w:numPr>
          <w:ilvl w:val="0"/>
          <w:numId w:val="11"/>
        </w:numPr>
        <w:spacing w:before="100" w:beforeAutospacing="1" w:after="100" w:afterAutospacing="1"/>
        <w:rPr>
          <w:color w:val="EE0000"/>
        </w:rPr>
      </w:pPr>
      <w:r w:rsidRPr="00793B41">
        <w:rPr>
          <w:color w:val="EE0000"/>
        </w:rPr>
        <w:t>Mobile-first design for busy professionals</w:t>
      </w:r>
    </w:p>
    <w:p w14:paraId="1C42F118" w14:textId="77777777" w:rsidR="00793B41" w:rsidRPr="00793B41" w:rsidRDefault="00793B41" w:rsidP="00793B41">
      <w:pPr>
        <w:numPr>
          <w:ilvl w:val="0"/>
          <w:numId w:val="11"/>
        </w:numPr>
        <w:spacing w:before="100" w:beforeAutospacing="1" w:after="100" w:afterAutospacing="1"/>
        <w:rPr>
          <w:color w:val="EE0000"/>
        </w:rPr>
      </w:pPr>
      <w:r w:rsidRPr="00793B41">
        <w:rPr>
          <w:color w:val="EE0000"/>
        </w:rPr>
        <w:t>Cultural sensitivity in language and tone</w:t>
      </w:r>
    </w:p>
    <w:p w14:paraId="4F27DF31" w14:textId="77777777" w:rsidR="00793B41" w:rsidRPr="00793B41" w:rsidRDefault="00793B41" w:rsidP="00793B41">
      <w:pPr>
        <w:numPr>
          <w:ilvl w:val="0"/>
          <w:numId w:val="11"/>
        </w:numPr>
        <w:spacing w:before="100" w:beforeAutospacing="1" w:after="100" w:afterAutospacing="1"/>
        <w:rPr>
          <w:color w:val="EE0000"/>
        </w:rPr>
      </w:pPr>
      <w:r w:rsidRPr="00793B41">
        <w:rPr>
          <w:color w:val="EE0000"/>
        </w:rPr>
        <w:t>Motivation to complete despite personal nature of questions</w:t>
      </w:r>
    </w:p>
    <w:p w14:paraId="47AA2820" w14:textId="77777777" w:rsidR="00793B41" w:rsidRPr="00793B41" w:rsidRDefault="00793B41" w:rsidP="00793B41">
      <w:pPr>
        <w:numPr>
          <w:ilvl w:val="0"/>
          <w:numId w:val="11"/>
        </w:numPr>
        <w:spacing w:before="100" w:beforeAutospacing="1" w:after="100" w:afterAutospacing="1"/>
        <w:rPr>
          <w:color w:val="EE0000"/>
        </w:rPr>
      </w:pPr>
      <w:r w:rsidRPr="00793B41">
        <w:rPr>
          <w:color w:val="EE0000"/>
        </w:rPr>
        <w:t>Privacy concerns and data security messaging</w:t>
      </w:r>
    </w:p>
    <w:p w14:paraId="65D23ED8" w14:textId="77777777" w:rsidR="00793B41" w:rsidRPr="00793B41" w:rsidRDefault="00793B41" w:rsidP="00793B41">
      <w:pPr>
        <w:numPr>
          <w:ilvl w:val="0"/>
          <w:numId w:val="11"/>
        </w:numPr>
        <w:spacing w:before="100" w:beforeAutospacing="1" w:after="100" w:afterAutospacing="1"/>
        <w:rPr>
          <w:color w:val="EE0000"/>
        </w:rPr>
      </w:pPr>
      <w:r w:rsidRPr="00793B41">
        <w:rPr>
          <w:color w:val="EE0000"/>
        </w:rPr>
        <w:t>Integration with the weekly check-in feature mentioned in the business plan</w:t>
      </w:r>
    </w:p>
    <w:p w14:paraId="4DC1E1E6" w14:textId="77777777" w:rsidR="00793B41" w:rsidRPr="00793B41" w:rsidRDefault="00793B41" w:rsidP="00793B41">
      <w:pPr>
        <w:spacing w:before="100" w:beforeAutospacing="1" w:after="100" w:afterAutospacing="1"/>
        <w:rPr>
          <w:color w:val="EE0000"/>
        </w:rPr>
      </w:pPr>
      <w:r w:rsidRPr="00793B41">
        <w:rPr>
          <w:color w:val="EE0000"/>
        </w:rPr>
        <w:t>Include specific copy examples and wireframe descriptions for key screens."</w:t>
      </w:r>
    </w:p>
    <w:p w14:paraId="220410F2" w14:textId="77777777" w:rsidR="00793B41" w:rsidRPr="00793B41" w:rsidRDefault="00E953E9" w:rsidP="00793B41">
      <w:r w:rsidRPr="00E953E9">
        <w:rPr>
          <w:noProof/>
          <w14:ligatures w14:val="standardContextual"/>
        </w:rPr>
        <w:pict w14:anchorId="2CC3BDFB">
          <v:rect id="_x0000_i1049" alt="" style="width:468pt;height:.05pt;mso-width-percent:0;mso-height-percent:0;mso-width-percent:0;mso-height-percent:0" o:hralign="center" o:hrstd="t" o:hr="t" fillcolor="#a0a0a0" stroked="f"/>
        </w:pict>
      </w:r>
    </w:p>
    <w:p w14:paraId="110AC5F8" w14:textId="77777777" w:rsidR="00793B41" w:rsidRPr="00793B41" w:rsidRDefault="00793B41" w:rsidP="00793B41">
      <w:pPr>
        <w:spacing w:before="100" w:beforeAutospacing="1" w:after="100" w:afterAutospacing="1"/>
        <w:outlineLvl w:val="1"/>
        <w:rPr>
          <w:b/>
          <w:bCs/>
          <w:color w:val="000000"/>
          <w:sz w:val="36"/>
          <w:szCs w:val="36"/>
        </w:rPr>
      </w:pPr>
      <w:r w:rsidRPr="00793B41">
        <w:rPr>
          <w:b/>
          <w:bCs/>
          <w:color w:val="000000"/>
          <w:sz w:val="36"/>
          <w:szCs w:val="36"/>
        </w:rPr>
        <w:t>Prompt 7: Implementation &amp; Analysis Integration</w:t>
      </w:r>
    </w:p>
    <w:p w14:paraId="65597B75" w14:textId="77777777" w:rsidR="00793B41" w:rsidRPr="00793B41" w:rsidRDefault="00793B41" w:rsidP="00793B41">
      <w:pPr>
        <w:spacing w:before="100" w:beforeAutospacing="1" w:after="100" w:afterAutospacing="1"/>
        <w:rPr>
          <w:color w:val="000000"/>
        </w:rPr>
      </w:pPr>
      <w:r w:rsidRPr="00793B41">
        <w:rPr>
          <w:b/>
          <w:bCs/>
          <w:color w:val="000000"/>
        </w:rPr>
        <w:t>Purpose</w:t>
      </w:r>
      <w:r w:rsidRPr="00793B41">
        <w:rPr>
          <w:color w:val="000000"/>
        </w:rPr>
        <w:t>: Connect the assessment to Mingus's forecasting capabilities</w:t>
      </w:r>
    </w:p>
    <w:p w14:paraId="34E21278" w14:textId="77777777" w:rsidR="00793B41" w:rsidRPr="00793B41" w:rsidRDefault="00793B41" w:rsidP="00793B41">
      <w:pPr>
        <w:spacing w:before="100" w:beforeAutospacing="1" w:after="100" w:afterAutospacing="1"/>
        <w:rPr>
          <w:color w:val="EE0000"/>
        </w:rPr>
      </w:pPr>
      <w:r w:rsidRPr="00793B41">
        <w:rPr>
          <w:b/>
          <w:bCs/>
          <w:color w:val="000000"/>
        </w:rPr>
        <w:t>Prompt</w:t>
      </w:r>
      <w:r w:rsidRPr="00793B41">
        <w:rPr>
          <w:color w:val="000000"/>
        </w:rPr>
        <w:t xml:space="preserve">: </w:t>
      </w:r>
      <w:r w:rsidRPr="00793B41">
        <w:rPr>
          <w:color w:val="EE0000"/>
        </w:rPr>
        <w:t>"Create the technical integration plan for incorporating wellness assessment data into Mingus's cash flow forecasting system. Design:</w:t>
      </w:r>
    </w:p>
    <w:p w14:paraId="5FEB4CB3" w14:textId="77777777" w:rsidR="00793B41" w:rsidRPr="00793B41" w:rsidRDefault="00793B41" w:rsidP="00793B41">
      <w:pPr>
        <w:numPr>
          <w:ilvl w:val="0"/>
          <w:numId w:val="12"/>
        </w:numPr>
        <w:spacing w:before="100" w:beforeAutospacing="1" w:after="100" w:afterAutospacing="1"/>
        <w:rPr>
          <w:color w:val="EE0000"/>
        </w:rPr>
      </w:pPr>
      <w:r w:rsidRPr="00793B41">
        <w:rPr>
          <w:b/>
          <w:bCs/>
          <w:color w:val="EE0000"/>
        </w:rPr>
        <w:t>Data Collection Structure</w:t>
      </w:r>
      <w:r w:rsidRPr="00793B41">
        <w:rPr>
          <w:color w:val="EE0000"/>
        </w:rPr>
        <w:t>: How wellness scores are stored and updated</w:t>
      </w:r>
    </w:p>
    <w:p w14:paraId="60EA5753" w14:textId="77777777" w:rsidR="00793B41" w:rsidRPr="00793B41" w:rsidRDefault="00793B41" w:rsidP="00793B41">
      <w:pPr>
        <w:numPr>
          <w:ilvl w:val="0"/>
          <w:numId w:val="12"/>
        </w:numPr>
        <w:spacing w:before="100" w:beforeAutospacing="1" w:after="100" w:afterAutospacing="1"/>
        <w:rPr>
          <w:color w:val="EE0000"/>
        </w:rPr>
      </w:pPr>
      <w:r w:rsidRPr="00793B41">
        <w:rPr>
          <w:b/>
          <w:bCs/>
          <w:color w:val="EE0000"/>
        </w:rPr>
        <w:t>Predictive Modeling</w:t>
      </w:r>
      <w:r w:rsidRPr="00793B41">
        <w:rPr>
          <w:color w:val="EE0000"/>
        </w:rPr>
        <w:t>: How wellness scores influence spending forecasts</w:t>
      </w:r>
    </w:p>
    <w:p w14:paraId="1925055D" w14:textId="77777777" w:rsidR="00793B41" w:rsidRPr="00793B41" w:rsidRDefault="00793B41" w:rsidP="00793B41">
      <w:pPr>
        <w:numPr>
          <w:ilvl w:val="0"/>
          <w:numId w:val="12"/>
        </w:numPr>
        <w:spacing w:before="100" w:beforeAutospacing="1" w:after="100" w:afterAutospacing="1"/>
        <w:rPr>
          <w:color w:val="EE0000"/>
        </w:rPr>
      </w:pPr>
      <w:r w:rsidRPr="00793B41">
        <w:rPr>
          <w:b/>
          <w:bCs/>
          <w:color w:val="EE0000"/>
        </w:rPr>
        <w:t>Alert System</w:t>
      </w:r>
      <w:r w:rsidRPr="00793B41">
        <w:rPr>
          <w:color w:val="EE0000"/>
        </w:rPr>
        <w:t>: When to notify users about wellness-driven spending risks</w:t>
      </w:r>
    </w:p>
    <w:p w14:paraId="3C4B7E14" w14:textId="77777777" w:rsidR="00793B41" w:rsidRPr="00793B41" w:rsidRDefault="00793B41" w:rsidP="00793B41">
      <w:pPr>
        <w:numPr>
          <w:ilvl w:val="0"/>
          <w:numId w:val="12"/>
        </w:numPr>
        <w:spacing w:before="100" w:beforeAutospacing="1" w:after="100" w:afterAutospacing="1"/>
        <w:rPr>
          <w:color w:val="EE0000"/>
        </w:rPr>
      </w:pPr>
      <w:r w:rsidRPr="00793B41">
        <w:rPr>
          <w:b/>
          <w:bCs/>
          <w:color w:val="EE0000"/>
        </w:rPr>
        <w:t>Trend Analysis</w:t>
      </w:r>
      <w:r w:rsidRPr="00793B41">
        <w:rPr>
          <w:color w:val="EE0000"/>
        </w:rPr>
        <w:t>: How to track wellness-spending correlations over time</w:t>
      </w:r>
    </w:p>
    <w:p w14:paraId="37308F12" w14:textId="77777777" w:rsidR="00793B41" w:rsidRPr="00793B41" w:rsidRDefault="00793B41" w:rsidP="00793B41">
      <w:pPr>
        <w:numPr>
          <w:ilvl w:val="0"/>
          <w:numId w:val="12"/>
        </w:numPr>
        <w:spacing w:before="100" w:beforeAutospacing="1" w:after="100" w:afterAutospacing="1"/>
        <w:rPr>
          <w:color w:val="EE0000"/>
        </w:rPr>
      </w:pPr>
      <w:r w:rsidRPr="00793B41">
        <w:rPr>
          <w:b/>
          <w:bCs/>
          <w:color w:val="EE0000"/>
        </w:rPr>
        <w:t>Intervention Recommendations</w:t>
      </w:r>
      <w:r w:rsidRPr="00793B41">
        <w:rPr>
          <w:color w:val="EE0000"/>
        </w:rPr>
        <w:t>: Specific financial actions based on wellness states</w:t>
      </w:r>
    </w:p>
    <w:p w14:paraId="5CED7C28" w14:textId="77777777" w:rsidR="00793B41" w:rsidRPr="00793B41" w:rsidRDefault="00793B41" w:rsidP="00793B41">
      <w:pPr>
        <w:spacing w:before="100" w:beforeAutospacing="1" w:after="100" w:afterAutospacing="1"/>
        <w:rPr>
          <w:color w:val="EE0000"/>
        </w:rPr>
      </w:pPr>
      <w:r w:rsidRPr="00793B41">
        <w:rPr>
          <w:color w:val="EE0000"/>
        </w:rPr>
        <w:t>Include:</w:t>
      </w:r>
    </w:p>
    <w:p w14:paraId="1DC0E379" w14:textId="77777777" w:rsidR="00793B41" w:rsidRPr="00793B41" w:rsidRDefault="00793B41" w:rsidP="00793B41">
      <w:pPr>
        <w:numPr>
          <w:ilvl w:val="0"/>
          <w:numId w:val="13"/>
        </w:numPr>
        <w:spacing w:before="100" w:beforeAutospacing="1" w:after="100" w:afterAutospacing="1"/>
        <w:rPr>
          <w:color w:val="EE0000"/>
        </w:rPr>
      </w:pPr>
      <w:r w:rsidRPr="00793B41">
        <w:rPr>
          <w:color w:val="EE0000"/>
        </w:rPr>
        <w:t>API requirements for connecting wellness data to financial forecasts</w:t>
      </w:r>
    </w:p>
    <w:p w14:paraId="0BE363BD" w14:textId="77777777" w:rsidR="00793B41" w:rsidRPr="00793B41" w:rsidRDefault="00793B41" w:rsidP="00793B41">
      <w:pPr>
        <w:numPr>
          <w:ilvl w:val="0"/>
          <w:numId w:val="13"/>
        </w:numPr>
        <w:spacing w:before="100" w:beforeAutospacing="1" w:after="100" w:afterAutospacing="1"/>
        <w:rPr>
          <w:color w:val="EE0000"/>
        </w:rPr>
      </w:pPr>
      <w:r w:rsidRPr="00793B41">
        <w:rPr>
          <w:color w:val="EE0000"/>
        </w:rPr>
        <w:t>Database schema for storing assessment responses</w:t>
      </w:r>
    </w:p>
    <w:p w14:paraId="2D7607C7" w14:textId="77777777" w:rsidR="00793B41" w:rsidRPr="00793B41" w:rsidRDefault="00793B41" w:rsidP="00793B41">
      <w:pPr>
        <w:numPr>
          <w:ilvl w:val="0"/>
          <w:numId w:val="13"/>
        </w:numPr>
        <w:spacing w:before="100" w:beforeAutospacing="1" w:after="100" w:afterAutospacing="1"/>
        <w:rPr>
          <w:color w:val="EE0000"/>
        </w:rPr>
      </w:pPr>
      <w:r w:rsidRPr="00793B41">
        <w:rPr>
          <w:color w:val="EE0000"/>
        </w:rPr>
        <w:t>Algorithm logic for adjusting spending predictions based on wellness scores</w:t>
      </w:r>
    </w:p>
    <w:p w14:paraId="24152706" w14:textId="77777777" w:rsidR="00793B41" w:rsidRPr="00793B41" w:rsidRDefault="00793B41" w:rsidP="00793B41">
      <w:pPr>
        <w:numPr>
          <w:ilvl w:val="0"/>
          <w:numId w:val="13"/>
        </w:numPr>
        <w:spacing w:before="100" w:beforeAutospacing="1" w:after="100" w:afterAutospacing="1"/>
        <w:rPr>
          <w:color w:val="EE0000"/>
        </w:rPr>
      </w:pPr>
      <w:r w:rsidRPr="00793B41">
        <w:rPr>
          <w:color w:val="EE0000"/>
        </w:rPr>
        <w:t>Dashboard elements for displaying wellness-financial connections</w:t>
      </w:r>
    </w:p>
    <w:p w14:paraId="5A86E0D4" w14:textId="77777777" w:rsidR="00793B41" w:rsidRPr="00793B41" w:rsidRDefault="00793B41" w:rsidP="00793B41">
      <w:pPr>
        <w:numPr>
          <w:ilvl w:val="0"/>
          <w:numId w:val="13"/>
        </w:numPr>
        <w:spacing w:before="100" w:beforeAutospacing="1" w:after="100" w:afterAutospacing="1"/>
        <w:rPr>
          <w:color w:val="EE0000"/>
        </w:rPr>
      </w:pPr>
      <w:r w:rsidRPr="00793B41">
        <w:rPr>
          <w:color w:val="EE0000"/>
        </w:rPr>
        <w:t>Weekly check-in integration to update and refine predictions</w:t>
      </w:r>
    </w:p>
    <w:p w14:paraId="036C0215" w14:textId="77777777" w:rsidR="00793B41" w:rsidRPr="00793B41" w:rsidRDefault="00793B41" w:rsidP="00793B41">
      <w:pPr>
        <w:spacing w:before="100" w:beforeAutospacing="1" w:after="100" w:afterAutospacing="1"/>
        <w:rPr>
          <w:color w:val="EE0000"/>
        </w:rPr>
      </w:pPr>
      <w:r w:rsidRPr="00793B41">
        <w:rPr>
          <w:color w:val="EE0000"/>
        </w:rPr>
        <w:t>Provide pseudo-code examples for key functions that calculate spending adjustments based on wellness scores."</w:t>
      </w:r>
    </w:p>
    <w:p w14:paraId="619883AB" w14:textId="77777777" w:rsidR="00793B41" w:rsidRPr="00793B41" w:rsidRDefault="00E953E9" w:rsidP="00793B41">
      <w:r w:rsidRPr="00E953E9">
        <w:rPr>
          <w:noProof/>
          <w14:ligatures w14:val="standardContextual"/>
        </w:rPr>
        <w:pict w14:anchorId="21F1695D">
          <v:rect id="_x0000_i1048" alt="" style="width:468pt;height:.05pt;mso-width-percent:0;mso-height-percent:0;mso-width-percent:0;mso-height-percent:0" o:hralign="center" o:hrstd="t" o:hr="t" fillcolor="#a0a0a0" stroked="f"/>
        </w:pict>
      </w:r>
    </w:p>
    <w:p w14:paraId="33001F1F" w14:textId="77777777" w:rsidR="00793B41" w:rsidRPr="00793B41" w:rsidRDefault="00793B41" w:rsidP="00793B41">
      <w:pPr>
        <w:spacing w:before="100" w:beforeAutospacing="1" w:after="100" w:afterAutospacing="1"/>
        <w:outlineLvl w:val="1"/>
        <w:rPr>
          <w:b/>
          <w:bCs/>
          <w:color w:val="000000"/>
          <w:sz w:val="36"/>
          <w:szCs w:val="36"/>
        </w:rPr>
      </w:pPr>
      <w:r w:rsidRPr="00793B41">
        <w:rPr>
          <w:b/>
          <w:bCs/>
          <w:color w:val="000000"/>
          <w:sz w:val="36"/>
          <w:szCs w:val="36"/>
        </w:rPr>
        <w:t>Prompt 8: Validation &amp; Testing Framework</w:t>
      </w:r>
    </w:p>
    <w:p w14:paraId="26B6C699" w14:textId="77777777" w:rsidR="00793B41" w:rsidRPr="00793B41" w:rsidRDefault="00793B41" w:rsidP="00793B41">
      <w:pPr>
        <w:spacing w:before="100" w:beforeAutospacing="1" w:after="100" w:afterAutospacing="1"/>
        <w:rPr>
          <w:color w:val="000000"/>
        </w:rPr>
      </w:pPr>
      <w:r w:rsidRPr="00793B41">
        <w:rPr>
          <w:b/>
          <w:bCs/>
          <w:color w:val="000000"/>
        </w:rPr>
        <w:t>Purpose</w:t>
      </w:r>
      <w:r w:rsidRPr="00793B41">
        <w:rPr>
          <w:color w:val="000000"/>
        </w:rPr>
        <w:t>: Ensure assessment accuracy and cultural relevance</w:t>
      </w:r>
    </w:p>
    <w:p w14:paraId="4CEDA95B" w14:textId="77777777" w:rsidR="00793B41" w:rsidRPr="00793B41" w:rsidRDefault="00793B41" w:rsidP="00793B41">
      <w:pPr>
        <w:spacing w:before="100" w:beforeAutospacing="1" w:after="100" w:afterAutospacing="1"/>
        <w:rPr>
          <w:color w:val="EE0000"/>
        </w:rPr>
      </w:pPr>
      <w:r w:rsidRPr="00793B41">
        <w:rPr>
          <w:b/>
          <w:bCs/>
          <w:color w:val="000000"/>
        </w:rPr>
        <w:t>Prompt</w:t>
      </w:r>
      <w:r w:rsidRPr="00793B41">
        <w:rPr>
          <w:color w:val="000000"/>
        </w:rPr>
        <w:t xml:space="preserve">: </w:t>
      </w:r>
      <w:r w:rsidRPr="00793B41">
        <w:rPr>
          <w:color w:val="EE0000"/>
        </w:rPr>
        <w:t>"Develop a comprehensive testing and validation plan for the Mingus wellness assessment:</w:t>
      </w:r>
    </w:p>
    <w:p w14:paraId="5486F6BA" w14:textId="77777777" w:rsidR="00793B41" w:rsidRPr="00793B41" w:rsidRDefault="00793B41" w:rsidP="00793B41">
      <w:pPr>
        <w:numPr>
          <w:ilvl w:val="0"/>
          <w:numId w:val="14"/>
        </w:numPr>
        <w:spacing w:before="100" w:beforeAutospacing="1" w:after="100" w:afterAutospacing="1"/>
        <w:rPr>
          <w:color w:val="EE0000"/>
        </w:rPr>
      </w:pPr>
      <w:r w:rsidRPr="00793B41">
        <w:rPr>
          <w:b/>
          <w:bCs/>
          <w:color w:val="EE0000"/>
        </w:rPr>
        <w:t>Beta Testing Protocol</w:t>
      </w:r>
      <w:r w:rsidRPr="00793B41">
        <w:rPr>
          <w:color w:val="EE0000"/>
        </w:rPr>
        <w:t>: How to recruit and engage target demographic for feedback</w:t>
      </w:r>
    </w:p>
    <w:p w14:paraId="58B42246" w14:textId="77777777" w:rsidR="00793B41" w:rsidRPr="00793B41" w:rsidRDefault="00793B41" w:rsidP="00793B41">
      <w:pPr>
        <w:numPr>
          <w:ilvl w:val="0"/>
          <w:numId w:val="14"/>
        </w:numPr>
        <w:spacing w:before="100" w:beforeAutospacing="1" w:after="100" w:afterAutospacing="1"/>
        <w:rPr>
          <w:color w:val="EE0000"/>
        </w:rPr>
      </w:pPr>
      <w:r w:rsidRPr="00793B41">
        <w:rPr>
          <w:b/>
          <w:bCs/>
          <w:color w:val="EE0000"/>
        </w:rPr>
        <w:t>Cultural Sensitivity Review</w:t>
      </w:r>
      <w:r w:rsidRPr="00793B41">
        <w:rPr>
          <w:color w:val="EE0000"/>
        </w:rPr>
        <w:t xml:space="preserve">: Checklist for ensuring questions </w:t>
      </w:r>
      <w:proofErr w:type="gramStart"/>
      <w:r w:rsidRPr="00793B41">
        <w:rPr>
          <w:color w:val="EE0000"/>
        </w:rPr>
        <w:t>are</w:t>
      </w:r>
      <w:proofErr w:type="gramEnd"/>
      <w:r w:rsidRPr="00793B41">
        <w:rPr>
          <w:color w:val="EE0000"/>
        </w:rPr>
        <w:t xml:space="preserve"> appropriate and relevant</w:t>
      </w:r>
    </w:p>
    <w:p w14:paraId="1193B611" w14:textId="77777777" w:rsidR="00793B41" w:rsidRPr="00793B41" w:rsidRDefault="00793B41" w:rsidP="00793B41">
      <w:pPr>
        <w:numPr>
          <w:ilvl w:val="0"/>
          <w:numId w:val="14"/>
        </w:numPr>
        <w:spacing w:before="100" w:beforeAutospacing="1" w:after="100" w:afterAutospacing="1"/>
        <w:rPr>
          <w:color w:val="EE0000"/>
        </w:rPr>
      </w:pPr>
      <w:r w:rsidRPr="00793B41">
        <w:rPr>
          <w:b/>
          <w:bCs/>
          <w:color w:val="EE0000"/>
        </w:rPr>
        <w:t>Accuracy Validation</w:t>
      </w:r>
      <w:r w:rsidRPr="00793B41">
        <w:rPr>
          <w:color w:val="EE0000"/>
        </w:rPr>
        <w:t>: Methods to verify that wellness scores accurately predict spending</w:t>
      </w:r>
    </w:p>
    <w:p w14:paraId="6ABC6D76" w14:textId="77777777" w:rsidR="00793B41" w:rsidRPr="00793B41" w:rsidRDefault="00793B41" w:rsidP="00793B41">
      <w:pPr>
        <w:numPr>
          <w:ilvl w:val="0"/>
          <w:numId w:val="14"/>
        </w:numPr>
        <w:spacing w:before="100" w:beforeAutospacing="1" w:after="100" w:afterAutospacing="1"/>
        <w:rPr>
          <w:color w:val="EE0000"/>
        </w:rPr>
      </w:pPr>
      <w:r w:rsidRPr="00793B41">
        <w:rPr>
          <w:b/>
          <w:bCs/>
          <w:color w:val="EE0000"/>
        </w:rPr>
        <w:t>Bias Detection</w:t>
      </w:r>
      <w:r w:rsidRPr="00793B41">
        <w:rPr>
          <w:color w:val="EE0000"/>
        </w:rPr>
        <w:t>: How to identify and eliminate potential biases in questions or scoring</w:t>
      </w:r>
    </w:p>
    <w:p w14:paraId="59C0260D" w14:textId="77777777" w:rsidR="00793B41" w:rsidRPr="00793B41" w:rsidRDefault="00793B41" w:rsidP="00793B41">
      <w:pPr>
        <w:numPr>
          <w:ilvl w:val="0"/>
          <w:numId w:val="14"/>
        </w:numPr>
        <w:spacing w:before="100" w:beforeAutospacing="1" w:after="100" w:afterAutospacing="1"/>
        <w:rPr>
          <w:color w:val="EE0000"/>
        </w:rPr>
      </w:pPr>
      <w:r w:rsidRPr="00793B41">
        <w:rPr>
          <w:b/>
          <w:bCs/>
          <w:color w:val="EE0000"/>
        </w:rPr>
        <w:t>Iteration Framework</w:t>
      </w:r>
      <w:r w:rsidRPr="00793B41">
        <w:rPr>
          <w:color w:val="EE0000"/>
        </w:rPr>
        <w:t>: Process for refining questions based on user feedback and data</w:t>
      </w:r>
    </w:p>
    <w:p w14:paraId="3B80A6ED" w14:textId="77777777" w:rsidR="00793B41" w:rsidRPr="00793B41" w:rsidRDefault="00793B41" w:rsidP="00793B41">
      <w:pPr>
        <w:spacing w:before="100" w:beforeAutospacing="1" w:after="100" w:afterAutospacing="1"/>
        <w:rPr>
          <w:color w:val="EE0000"/>
        </w:rPr>
      </w:pPr>
      <w:r w:rsidRPr="00793B41">
        <w:rPr>
          <w:color w:val="EE0000"/>
        </w:rPr>
        <w:t>Include:</w:t>
      </w:r>
    </w:p>
    <w:p w14:paraId="5190A2A5" w14:textId="77777777" w:rsidR="00793B41" w:rsidRPr="00793B41" w:rsidRDefault="00793B41" w:rsidP="00793B41">
      <w:pPr>
        <w:numPr>
          <w:ilvl w:val="0"/>
          <w:numId w:val="15"/>
        </w:numPr>
        <w:spacing w:before="100" w:beforeAutospacing="1" w:after="100" w:afterAutospacing="1"/>
        <w:rPr>
          <w:color w:val="EE0000"/>
        </w:rPr>
      </w:pPr>
      <w:r w:rsidRPr="00793B41">
        <w:rPr>
          <w:color w:val="EE0000"/>
        </w:rPr>
        <w:t>Sample size requirements for statistical validity</w:t>
      </w:r>
    </w:p>
    <w:p w14:paraId="34BC77E6" w14:textId="77777777" w:rsidR="00793B41" w:rsidRPr="00793B41" w:rsidRDefault="00793B41" w:rsidP="00793B41">
      <w:pPr>
        <w:numPr>
          <w:ilvl w:val="0"/>
          <w:numId w:val="15"/>
        </w:numPr>
        <w:spacing w:before="100" w:beforeAutospacing="1" w:after="100" w:afterAutospacing="1"/>
        <w:rPr>
          <w:color w:val="EE0000"/>
        </w:rPr>
      </w:pPr>
      <w:r w:rsidRPr="00793B41">
        <w:rPr>
          <w:color w:val="EE0000"/>
        </w:rPr>
        <w:t>Key performance indicators for assessment effectiveness</w:t>
      </w:r>
    </w:p>
    <w:p w14:paraId="3D5071DF" w14:textId="77777777" w:rsidR="00793B41" w:rsidRPr="00793B41" w:rsidRDefault="00793B41" w:rsidP="00793B41">
      <w:pPr>
        <w:numPr>
          <w:ilvl w:val="0"/>
          <w:numId w:val="15"/>
        </w:numPr>
        <w:spacing w:before="100" w:beforeAutospacing="1" w:after="100" w:afterAutospacing="1"/>
        <w:rPr>
          <w:color w:val="EE0000"/>
        </w:rPr>
      </w:pPr>
      <w:r w:rsidRPr="00793B41">
        <w:rPr>
          <w:color w:val="EE0000"/>
        </w:rPr>
        <w:t>A/B testing strategies for question variations</w:t>
      </w:r>
    </w:p>
    <w:p w14:paraId="522D3E25" w14:textId="77777777" w:rsidR="00793B41" w:rsidRPr="00793B41" w:rsidRDefault="00793B41" w:rsidP="00793B41">
      <w:pPr>
        <w:numPr>
          <w:ilvl w:val="0"/>
          <w:numId w:val="15"/>
        </w:numPr>
        <w:spacing w:before="100" w:beforeAutospacing="1" w:after="100" w:afterAutospacing="1"/>
        <w:rPr>
          <w:color w:val="EE0000"/>
        </w:rPr>
      </w:pPr>
      <w:r w:rsidRPr="00793B41">
        <w:rPr>
          <w:color w:val="EE0000"/>
        </w:rPr>
        <w:t>Feedback collection methods that respect user privacy</w:t>
      </w:r>
    </w:p>
    <w:p w14:paraId="2CB5EBE2" w14:textId="77777777" w:rsidR="00793B41" w:rsidRPr="00793B41" w:rsidRDefault="00793B41" w:rsidP="00793B41">
      <w:pPr>
        <w:numPr>
          <w:ilvl w:val="0"/>
          <w:numId w:val="15"/>
        </w:numPr>
        <w:spacing w:before="100" w:beforeAutospacing="1" w:after="100" w:afterAutospacing="1"/>
        <w:rPr>
          <w:color w:val="EE0000"/>
        </w:rPr>
      </w:pPr>
      <w:r w:rsidRPr="00793B41">
        <w:rPr>
          <w:color w:val="EE0000"/>
        </w:rPr>
        <w:t>Timeline for assessment refinement and deployment</w:t>
      </w:r>
    </w:p>
    <w:p w14:paraId="5A26F9CB" w14:textId="77777777" w:rsidR="00793B41" w:rsidRPr="00793B41" w:rsidRDefault="00793B41" w:rsidP="00793B41">
      <w:pPr>
        <w:spacing w:before="100" w:beforeAutospacing="1" w:after="100" w:afterAutospacing="1"/>
        <w:rPr>
          <w:color w:val="EE0000"/>
        </w:rPr>
      </w:pPr>
      <w:r w:rsidRPr="00793B41">
        <w:rPr>
          <w:color w:val="EE0000"/>
        </w:rPr>
        <w:t>Create a checklist format that can be used during development and testing phases."</w:t>
      </w:r>
    </w:p>
    <w:p w14:paraId="2449BF88" w14:textId="77777777" w:rsidR="00793B41" w:rsidRPr="00793B41" w:rsidRDefault="00E953E9" w:rsidP="00793B41">
      <w:r>
        <w:rPr>
          <w:noProof/>
        </w:rPr>
      </w:r>
      <w:r>
        <w:pict w14:anchorId="32817B1E">
          <v:rect id="Rectangle 17"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3C4595A1" w14:textId="77777777" w:rsidR="00793B41" w:rsidRPr="00793B41" w:rsidRDefault="00793B41" w:rsidP="00793B41">
      <w:pPr>
        <w:spacing w:before="100" w:beforeAutospacing="1" w:after="100" w:afterAutospacing="1"/>
        <w:outlineLvl w:val="1"/>
        <w:rPr>
          <w:b/>
          <w:bCs/>
          <w:color w:val="000000"/>
          <w:sz w:val="36"/>
          <w:szCs w:val="36"/>
        </w:rPr>
      </w:pPr>
      <w:r w:rsidRPr="00793B41">
        <w:rPr>
          <w:b/>
          <w:bCs/>
          <w:color w:val="000000"/>
          <w:sz w:val="36"/>
          <w:szCs w:val="36"/>
        </w:rPr>
        <w:t>Next Steps After Prompt Completion</w:t>
      </w:r>
    </w:p>
    <w:p w14:paraId="548A176E" w14:textId="77777777" w:rsidR="00793B41" w:rsidRPr="00793B41" w:rsidRDefault="00793B41" w:rsidP="00793B41">
      <w:pPr>
        <w:numPr>
          <w:ilvl w:val="0"/>
          <w:numId w:val="16"/>
        </w:numPr>
        <w:spacing w:before="100" w:beforeAutospacing="1" w:after="100" w:afterAutospacing="1"/>
        <w:rPr>
          <w:color w:val="000000"/>
        </w:rPr>
      </w:pPr>
      <w:r w:rsidRPr="00793B41">
        <w:rPr>
          <w:b/>
          <w:bCs/>
          <w:color w:val="000000"/>
        </w:rPr>
        <w:t>Review and Refine</w:t>
      </w:r>
      <w:r w:rsidRPr="00793B41">
        <w:rPr>
          <w:color w:val="000000"/>
        </w:rPr>
        <w:t>: Each prompt output should be reviewed for alignment with Mingus's mission</w:t>
      </w:r>
    </w:p>
    <w:p w14:paraId="50B1BDE9" w14:textId="77777777" w:rsidR="00793B41" w:rsidRPr="00793B41" w:rsidRDefault="00793B41" w:rsidP="00793B41">
      <w:pPr>
        <w:numPr>
          <w:ilvl w:val="0"/>
          <w:numId w:val="16"/>
        </w:numPr>
        <w:spacing w:before="100" w:beforeAutospacing="1" w:after="100" w:afterAutospacing="1"/>
        <w:rPr>
          <w:color w:val="000000"/>
        </w:rPr>
      </w:pPr>
      <w:r w:rsidRPr="00793B41">
        <w:rPr>
          <w:b/>
          <w:bCs/>
          <w:color w:val="000000"/>
        </w:rPr>
        <w:t>Integration Planning</w:t>
      </w:r>
      <w:r w:rsidRPr="00793B41">
        <w:rPr>
          <w:color w:val="000000"/>
        </w:rPr>
        <w:t>: Determine how assessment integrates with existing cash flow forecasting</w:t>
      </w:r>
    </w:p>
    <w:p w14:paraId="4DCF8383" w14:textId="77777777" w:rsidR="00793B41" w:rsidRPr="00793B41" w:rsidRDefault="00793B41" w:rsidP="00793B41">
      <w:pPr>
        <w:numPr>
          <w:ilvl w:val="0"/>
          <w:numId w:val="16"/>
        </w:numPr>
        <w:spacing w:before="100" w:beforeAutospacing="1" w:after="100" w:afterAutospacing="1"/>
        <w:rPr>
          <w:color w:val="000000"/>
        </w:rPr>
      </w:pPr>
      <w:r w:rsidRPr="00793B41">
        <w:rPr>
          <w:b/>
          <w:bCs/>
          <w:color w:val="000000"/>
        </w:rPr>
        <w:t>Technical Development</w:t>
      </w:r>
      <w:r w:rsidRPr="00793B41">
        <w:rPr>
          <w:color w:val="000000"/>
        </w:rPr>
        <w:t>: Begin building the assessment interface and backend systems</w:t>
      </w:r>
    </w:p>
    <w:p w14:paraId="2CF519B3" w14:textId="77777777" w:rsidR="00793B41" w:rsidRPr="00793B41" w:rsidRDefault="00793B41" w:rsidP="00793B41">
      <w:pPr>
        <w:numPr>
          <w:ilvl w:val="0"/>
          <w:numId w:val="16"/>
        </w:numPr>
        <w:spacing w:before="100" w:beforeAutospacing="1" w:after="100" w:afterAutospacing="1"/>
        <w:rPr>
          <w:color w:val="000000"/>
        </w:rPr>
      </w:pPr>
      <w:r w:rsidRPr="00793B41">
        <w:rPr>
          <w:b/>
          <w:bCs/>
          <w:color w:val="000000"/>
        </w:rPr>
        <w:t>User Testing</w:t>
      </w:r>
      <w:r w:rsidRPr="00793B41">
        <w:rPr>
          <w:color w:val="000000"/>
        </w:rPr>
        <w:t>: Recruit beta users from target demographic for feedback</w:t>
      </w:r>
    </w:p>
    <w:p w14:paraId="51E7AB16" w14:textId="77777777" w:rsidR="00793B41" w:rsidRPr="00793B41" w:rsidRDefault="00793B41" w:rsidP="00793B41">
      <w:pPr>
        <w:numPr>
          <w:ilvl w:val="0"/>
          <w:numId w:val="16"/>
        </w:numPr>
        <w:spacing w:before="100" w:beforeAutospacing="1" w:after="100" w:afterAutospacing="1"/>
        <w:rPr>
          <w:color w:val="000000"/>
        </w:rPr>
      </w:pPr>
      <w:r w:rsidRPr="00793B41">
        <w:rPr>
          <w:b/>
          <w:bCs/>
          <w:color w:val="000000"/>
        </w:rPr>
        <w:t>Launch Preparation</w:t>
      </w:r>
      <w:r w:rsidRPr="00793B41">
        <w:rPr>
          <w:color w:val="000000"/>
        </w:rPr>
        <w:t>: Create marketing materials highlighting the unique wellness-finance connection</w:t>
      </w:r>
    </w:p>
    <w:p w14:paraId="3F9B5AA3" w14:textId="77777777" w:rsidR="00793B41" w:rsidRPr="00793B41" w:rsidRDefault="00E953E9" w:rsidP="00793B41">
      <w:r>
        <w:rPr>
          <w:noProof/>
        </w:rPr>
      </w:r>
      <w:r>
        <w:pict w14:anchorId="303F9C1A">
          <v:rect id="Rectangle 1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" filled="f">
            <o:lock v:ext="edit" aspectratio="t"/>
            <w10:anchorlock/>
          </v:rect>
        </w:pict>
      </w:r>
    </w:p>
    <w:p w14:paraId="45F0EB6B" w14:textId="77777777" w:rsidR="00793B41" w:rsidRPr="00793B41" w:rsidRDefault="00793B41" w:rsidP="00793B41">
      <w:pPr>
        <w:spacing w:before="100" w:beforeAutospacing="1" w:after="100" w:afterAutospacing="1"/>
        <w:outlineLvl w:val="1"/>
        <w:rPr>
          <w:b/>
          <w:bCs/>
          <w:color w:val="000000"/>
          <w:sz w:val="36"/>
          <w:szCs w:val="36"/>
        </w:rPr>
      </w:pPr>
      <w:r w:rsidRPr="00793B41">
        <w:rPr>
          <w:b/>
          <w:bCs/>
          <w:color w:val="000000"/>
          <w:sz w:val="36"/>
          <w:szCs w:val="36"/>
        </w:rPr>
        <w:t>Success Metrics</w:t>
      </w:r>
    </w:p>
    <w:p w14:paraId="4684374C" w14:textId="77777777" w:rsidR="00793B41" w:rsidRPr="00793B41" w:rsidRDefault="00793B41" w:rsidP="00793B41">
      <w:pPr>
        <w:numPr>
          <w:ilvl w:val="0"/>
          <w:numId w:val="17"/>
        </w:numPr>
        <w:spacing w:before="100" w:beforeAutospacing="1" w:after="100" w:afterAutospacing="1"/>
        <w:rPr>
          <w:color w:val="000000"/>
        </w:rPr>
      </w:pPr>
      <w:r w:rsidRPr="00793B41">
        <w:rPr>
          <w:b/>
          <w:bCs/>
          <w:color w:val="000000"/>
        </w:rPr>
        <w:t>Completion Rate</w:t>
      </w:r>
      <w:r w:rsidRPr="00793B41">
        <w:rPr>
          <w:color w:val="000000"/>
        </w:rPr>
        <w:t>: &gt;80% of users complete the full assessment</w:t>
      </w:r>
    </w:p>
    <w:p w14:paraId="594A26C4" w14:textId="77777777" w:rsidR="00793B41" w:rsidRPr="00793B41" w:rsidRDefault="00793B41" w:rsidP="00793B41">
      <w:pPr>
        <w:numPr>
          <w:ilvl w:val="0"/>
          <w:numId w:val="17"/>
        </w:numPr>
        <w:spacing w:before="100" w:beforeAutospacing="1" w:after="100" w:afterAutospacing="1"/>
        <w:rPr>
          <w:color w:val="000000"/>
        </w:rPr>
      </w:pPr>
      <w:r w:rsidRPr="00793B41">
        <w:rPr>
          <w:b/>
          <w:bCs/>
          <w:color w:val="000000"/>
        </w:rPr>
        <w:t>Engagement</w:t>
      </w:r>
      <w:r w:rsidRPr="00793B41">
        <w:rPr>
          <w:color w:val="000000"/>
        </w:rPr>
        <w:t>: Users return for weekly check-ins</w:t>
      </w:r>
    </w:p>
    <w:p w14:paraId="0CBE03F9" w14:textId="77777777" w:rsidR="00793B41" w:rsidRPr="00793B41" w:rsidRDefault="00793B41" w:rsidP="00793B41">
      <w:pPr>
        <w:numPr>
          <w:ilvl w:val="0"/>
          <w:numId w:val="17"/>
        </w:numPr>
        <w:spacing w:before="100" w:beforeAutospacing="1" w:after="100" w:afterAutospacing="1"/>
        <w:rPr>
          <w:color w:val="000000"/>
        </w:rPr>
      </w:pPr>
      <w:r w:rsidRPr="00793B41">
        <w:rPr>
          <w:b/>
          <w:bCs/>
          <w:color w:val="000000"/>
        </w:rPr>
        <w:t>Accuracy</w:t>
      </w:r>
      <w:r w:rsidRPr="00793B41">
        <w:rPr>
          <w:color w:val="000000"/>
        </w:rPr>
        <w:t>: Wellness scores correlate with actual spending patterns</w:t>
      </w:r>
    </w:p>
    <w:p w14:paraId="70AB27F8" w14:textId="77777777" w:rsidR="00793B41" w:rsidRPr="00793B41" w:rsidRDefault="00793B41" w:rsidP="00793B41">
      <w:pPr>
        <w:numPr>
          <w:ilvl w:val="0"/>
          <w:numId w:val="17"/>
        </w:numPr>
        <w:spacing w:before="100" w:beforeAutospacing="1" w:after="100" w:afterAutospacing="1"/>
        <w:rPr>
          <w:color w:val="000000"/>
        </w:rPr>
      </w:pPr>
      <w:r w:rsidRPr="00793B41">
        <w:rPr>
          <w:b/>
          <w:bCs/>
          <w:color w:val="000000"/>
        </w:rPr>
        <w:t>User Satisfaction</w:t>
      </w:r>
      <w:r w:rsidRPr="00793B41">
        <w:rPr>
          <w:color w:val="000000"/>
        </w:rPr>
        <w:t>: Positive feedback on relevance and insights</w:t>
      </w:r>
    </w:p>
    <w:p w14:paraId="71293DFE" w14:textId="77777777" w:rsidR="00793B41" w:rsidRPr="00793B41" w:rsidRDefault="00793B41" w:rsidP="00793B41">
      <w:pPr>
        <w:numPr>
          <w:ilvl w:val="0"/>
          <w:numId w:val="17"/>
        </w:numPr>
        <w:spacing w:before="100" w:beforeAutospacing="1" w:after="100" w:afterAutospacing="1"/>
        <w:rPr>
          <w:color w:val="000000"/>
        </w:rPr>
      </w:pPr>
      <w:r w:rsidRPr="00793B41">
        <w:rPr>
          <w:b/>
          <w:bCs/>
          <w:color w:val="000000"/>
        </w:rPr>
        <w:t>Business Impact</w:t>
      </w:r>
      <w:r w:rsidRPr="00793B41">
        <w:rPr>
          <w:color w:val="000000"/>
        </w:rPr>
        <w:t>: Contributes to user acquisition and retention goals</w:t>
      </w:r>
    </w:p>
    <w:p w14:paraId="5DE1F563" w14:textId="77777777" w:rsidR="00767117" w:rsidRDefault="004D2725" w:rsidP="00767117">
      <w:pPr>
        <w:pStyle w:val="Heading1"/>
        <w:rPr>
          <w:color w:val="000000"/>
        </w:rPr>
      </w:pPr>
      <w:r>
        <w:br w:type="page"/>
      </w:r>
      <w:r w:rsidR="00767117">
        <w:br w:type="page"/>
      </w:r>
      <w:r w:rsidR="00767117">
        <w:rPr>
          <w:color w:val="000000"/>
        </w:rPr>
        <w:t>Frontend Interface Development Prompts for Mingus Wellness Assessment</w:t>
      </w:r>
    </w:p>
    <w:p w14:paraId="408FCFE7" w14:textId="77777777" w:rsidR="00767117" w:rsidRDefault="00767117" w:rsidP="00767117">
      <w:pPr>
        <w:pStyle w:val="Heading2"/>
        <w:rPr>
          <w:color w:val="000000"/>
        </w:rPr>
      </w:pPr>
      <w:r>
        <w:rPr>
          <w:color w:val="000000"/>
        </w:rPr>
        <w:t>Overview</w:t>
      </w:r>
    </w:p>
    <w:p w14:paraId="6827A1D7" w14:textId="77777777" w:rsidR="00767117" w:rsidRDefault="00767117" w:rsidP="00767117">
      <w:pPr>
        <w:pStyle w:val="NormalWeb"/>
        <w:rPr>
          <w:color w:val="000000"/>
        </w:rPr>
      </w:pPr>
      <w:r>
        <w:rPr>
          <w:color w:val="000000"/>
        </w:rPr>
        <w:t>These prompts will guide the development of a mobile-first, culturally relevant wellness assessment interface that feels natural and engaging for African American professionals aged 25-35.</w:t>
      </w:r>
    </w:p>
    <w:p w14:paraId="5378958A" w14:textId="77777777" w:rsidR="00767117" w:rsidRDefault="00E953E9" w:rsidP="00767117">
      <w:r w:rsidRPr="00E953E9">
        <w:rPr>
          <w:noProof/>
          <w14:ligatures w14:val="standardContextual"/>
        </w:rPr>
        <w:pict w14:anchorId="5CC39CBF">
          <v:rect id="_x0000_i1045" alt="" style="width:468pt;height:.05pt;mso-width-percent:0;mso-height-percent:0;mso-width-percent:0;mso-height-percent:0" o:hralign="center" o:hrstd="t" o:hr="t" fillcolor="#a0a0a0" stroked="f"/>
        </w:pict>
      </w:r>
    </w:p>
    <w:p w14:paraId="540DA034" w14:textId="77777777" w:rsidR="00767117" w:rsidRDefault="00767117" w:rsidP="00767117">
      <w:pPr>
        <w:pStyle w:val="Heading2"/>
        <w:rPr>
          <w:color w:val="000000"/>
        </w:rPr>
      </w:pPr>
      <w:r>
        <w:rPr>
          <w:color w:val="000000"/>
        </w:rPr>
        <w:t>Prompt 1: Design System &amp; Visual Identity</w:t>
      </w:r>
    </w:p>
    <w:p w14:paraId="29C7D943" w14:textId="77777777" w:rsidR="00767117" w:rsidRDefault="00767117" w:rsidP="00767117">
      <w:pPr>
        <w:pStyle w:val="NormalWeb"/>
        <w:rPr>
          <w:color w:val="000000"/>
        </w:rPr>
      </w:pPr>
      <w:r>
        <w:rPr>
          <w:rStyle w:val="Strong"/>
          <w:rFonts w:eastAsiaTheme="majorEastAsia"/>
          <w:color w:val="000000"/>
        </w:rPr>
        <w:t>Purpose</w:t>
      </w:r>
      <w:r>
        <w:rPr>
          <w:color w:val="000000"/>
        </w:rPr>
        <w:t>: Establish the visual foundation and cultural relevance</w:t>
      </w:r>
    </w:p>
    <w:p w14:paraId="72E6A82B" w14:textId="77777777" w:rsidR="00767117" w:rsidRDefault="00767117" w:rsidP="00767117">
      <w:pPr>
        <w:pStyle w:val="NormalWeb"/>
        <w:rPr>
          <w:color w:val="000000"/>
        </w:rPr>
      </w:pPr>
      <w:r>
        <w:rPr>
          <w:rStyle w:val="Strong"/>
          <w:rFonts w:eastAsiaTheme="majorEastAsia"/>
          <w:color w:val="000000"/>
        </w:rPr>
        <w:t>Prompt</w:t>
      </w:r>
      <w:r>
        <w:rPr>
          <w:color w:val="000000"/>
        </w:rPr>
        <w:t>: "Create a comprehensive design system for the Mingus wellness assessment interface that reflects the brand's connection to financial wellness and cultural identity. Design:</w:t>
      </w:r>
    </w:p>
    <w:p w14:paraId="15CE68BE" w14:textId="77777777" w:rsidR="00767117" w:rsidRDefault="00767117" w:rsidP="00767117">
      <w:pPr>
        <w:pStyle w:val="NormalWeb"/>
        <w:rPr>
          <w:color w:val="000000"/>
        </w:rPr>
      </w:pPr>
      <w:r>
        <w:rPr>
          <w:rStyle w:val="Strong"/>
          <w:rFonts w:eastAsiaTheme="majorEastAsia"/>
          <w:color w:val="000000"/>
        </w:rPr>
        <w:t>Visual Identity Elements:</w:t>
      </w:r>
    </w:p>
    <w:p w14:paraId="2A9502E3" w14:textId="77777777" w:rsidR="00767117" w:rsidRDefault="00767117" w:rsidP="00767117">
      <w:pPr>
        <w:numPr>
          <w:ilvl w:val="0"/>
          <w:numId w:val="41"/>
        </w:numPr>
        <w:spacing w:before="100" w:beforeAutospacing="1" w:after="100" w:afterAutospacing="1"/>
        <w:rPr>
          <w:color w:val="000000"/>
        </w:rPr>
      </w:pPr>
      <w:r>
        <w:rPr>
          <w:color w:val="000000"/>
        </w:rPr>
        <w:t>Color palette that feels trustworthy yet approachable (avoid clinical/sterile medical colors)</w:t>
      </w:r>
    </w:p>
    <w:p w14:paraId="319C8B58" w14:textId="77777777" w:rsidR="00767117" w:rsidRDefault="00767117" w:rsidP="00767117">
      <w:pPr>
        <w:numPr>
          <w:ilvl w:val="0"/>
          <w:numId w:val="41"/>
        </w:numPr>
        <w:spacing w:before="100" w:beforeAutospacing="1" w:after="100" w:afterAutospacing="1"/>
        <w:rPr>
          <w:color w:val="000000"/>
        </w:rPr>
      </w:pPr>
      <w:r>
        <w:rPr>
          <w:color w:val="000000"/>
        </w:rPr>
        <w:t>Typography that's readable on mobile devices and feels modern but not intimidating</w:t>
      </w:r>
    </w:p>
    <w:p w14:paraId="5D9A7061" w14:textId="77777777" w:rsidR="00767117" w:rsidRDefault="00767117" w:rsidP="00767117">
      <w:pPr>
        <w:numPr>
          <w:ilvl w:val="0"/>
          <w:numId w:val="41"/>
        </w:numPr>
        <w:spacing w:before="100" w:beforeAutospacing="1" w:after="100" w:afterAutospacing="1"/>
        <w:rPr>
          <w:color w:val="000000"/>
        </w:rPr>
      </w:pPr>
      <w:r>
        <w:rPr>
          <w:color w:val="000000"/>
        </w:rPr>
        <w:t>Icon system that represents wellness concepts without stereotypes</w:t>
      </w:r>
    </w:p>
    <w:p w14:paraId="08D62909" w14:textId="77777777" w:rsidR="00767117" w:rsidRDefault="00767117" w:rsidP="00767117">
      <w:pPr>
        <w:numPr>
          <w:ilvl w:val="0"/>
          <w:numId w:val="41"/>
        </w:numPr>
        <w:spacing w:before="100" w:beforeAutospacing="1" w:after="100" w:afterAutospacing="1"/>
        <w:rPr>
          <w:color w:val="000000"/>
        </w:rPr>
      </w:pPr>
      <w:r>
        <w:rPr>
          <w:color w:val="000000"/>
        </w:rPr>
        <w:t>Illustration style that depicts diverse people in relatable situations</w:t>
      </w:r>
    </w:p>
    <w:p w14:paraId="1AF0F20C" w14:textId="77777777" w:rsidR="00767117" w:rsidRDefault="00767117" w:rsidP="00767117">
      <w:pPr>
        <w:pStyle w:val="NormalWeb"/>
        <w:rPr>
          <w:color w:val="000000"/>
        </w:rPr>
      </w:pPr>
      <w:r>
        <w:rPr>
          <w:rStyle w:val="Strong"/>
          <w:rFonts w:eastAsiaTheme="majorEastAsia"/>
          <w:color w:val="000000"/>
        </w:rPr>
        <w:t>Cultural Considerations:</w:t>
      </w:r>
    </w:p>
    <w:p w14:paraId="28827D8B" w14:textId="77777777" w:rsidR="00767117" w:rsidRDefault="00767117" w:rsidP="00767117">
      <w:pPr>
        <w:numPr>
          <w:ilvl w:val="0"/>
          <w:numId w:val="42"/>
        </w:numPr>
        <w:spacing w:before="100" w:beforeAutospacing="1" w:after="100" w:afterAutospacing="1"/>
        <w:rPr>
          <w:color w:val="000000"/>
        </w:rPr>
      </w:pPr>
      <w:r>
        <w:rPr>
          <w:color w:val="000000"/>
        </w:rPr>
        <w:t>Visual representation that reflects the target demographic authentically</w:t>
      </w:r>
    </w:p>
    <w:p w14:paraId="31170667" w14:textId="77777777" w:rsidR="00767117" w:rsidRDefault="00767117" w:rsidP="00767117">
      <w:pPr>
        <w:numPr>
          <w:ilvl w:val="0"/>
          <w:numId w:val="42"/>
        </w:numPr>
        <w:spacing w:before="100" w:beforeAutospacing="1" w:after="100" w:afterAutospacing="1"/>
        <w:rPr>
          <w:color w:val="000000"/>
        </w:rPr>
      </w:pPr>
      <w:r>
        <w:rPr>
          <w:color w:val="000000"/>
        </w:rPr>
        <w:t>Imagery that shows real-life scenarios (apartment living, public transportation, family gatherings)</w:t>
      </w:r>
    </w:p>
    <w:p w14:paraId="5B5D6D24" w14:textId="77777777" w:rsidR="00767117" w:rsidRDefault="00767117" w:rsidP="00767117">
      <w:pPr>
        <w:numPr>
          <w:ilvl w:val="0"/>
          <w:numId w:val="42"/>
        </w:numPr>
        <w:spacing w:before="100" w:beforeAutospacing="1" w:after="100" w:afterAutospacing="1"/>
        <w:rPr>
          <w:color w:val="000000"/>
        </w:rPr>
      </w:pPr>
      <w:r>
        <w:rPr>
          <w:color w:val="000000"/>
        </w:rPr>
        <w:t>Color psychology that resonates with African American cultural aesthetics</w:t>
      </w:r>
    </w:p>
    <w:p w14:paraId="2A30E21C" w14:textId="77777777" w:rsidR="00767117" w:rsidRDefault="00767117" w:rsidP="00767117">
      <w:pPr>
        <w:numPr>
          <w:ilvl w:val="0"/>
          <w:numId w:val="42"/>
        </w:numPr>
        <w:spacing w:before="100" w:beforeAutospacing="1" w:after="100" w:afterAutospacing="1"/>
        <w:rPr>
          <w:color w:val="000000"/>
        </w:rPr>
      </w:pPr>
      <w:r>
        <w:rPr>
          <w:color w:val="000000"/>
        </w:rPr>
        <w:t>Avoid wellness imagery that assumes privilege (expensive gyms, luxury spas, etc.)</w:t>
      </w:r>
    </w:p>
    <w:p w14:paraId="305F1275" w14:textId="77777777" w:rsidR="00767117" w:rsidRDefault="00767117" w:rsidP="00767117">
      <w:pPr>
        <w:pStyle w:val="NormalWeb"/>
        <w:rPr>
          <w:color w:val="000000"/>
        </w:rPr>
      </w:pPr>
      <w:r>
        <w:rPr>
          <w:rStyle w:val="Strong"/>
          <w:rFonts w:eastAsiaTheme="majorEastAsia"/>
          <w:color w:val="000000"/>
        </w:rPr>
        <w:t>Mobile-First Requirements:</w:t>
      </w:r>
    </w:p>
    <w:p w14:paraId="4A53D484" w14:textId="77777777" w:rsidR="00767117" w:rsidRDefault="00767117" w:rsidP="00767117">
      <w:pPr>
        <w:numPr>
          <w:ilvl w:val="0"/>
          <w:numId w:val="43"/>
        </w:numPr>
        <w:spacing w:before="100" w:beforeAutospacing="1" w:after="100" w:afterAutospacing="1"/>
        <w:rPr>
          <w:color w:val="000000"/>
        </w:rPr>
      </w:pPr>
      <w:r>
        <w:rPr>
          <w:color w:val="000000"/>
        </w:rPr>
        <w:t>Touch-friendly interface elements (minimum 44px touch targets)</w:t>
      </w:r>
    </w:p>
    <w:p w14:paraId="0D0CA6C5" w14:textId="77777777" w:rsidR="00767117" w:rsidRDefault="00767117" w:rsidP="00767117">
      <w:pPr>
        <w:numPr>
          <w:ilvl w:val="0"/>
          <w:numId w:val="43"/>
        </w:numPr>
        <w:spacing w:before="100" w:beforeAutospacing="1" w:after="100" w:afterAutospacing="1"/>
        <w:rPr>
          <w:color w:val="000000"/>
        </w:rPr>
      </w:pPr>
      <w:r>
        <w:rPr>
          <w:color w:val="000000"/>
        </w:rPr>
        <w:t>Single-thumb navigation for busy professionals</w:t>
      </w:r>
    </w:p>
    <w:p w14:paraId="39668CBD" w14:textId="77777777" w:rsidR="00767117" w:rsidRDefault="00767117" w:rsidP="00767117">
      <w:pPr>
        <w:numPr>
          <w:ilvl w:val="0"/>
          <w:numId w:val="43"/>
        </w:numPr>
        <w:spacing w:before="100" w:beforeAutospacing="1" w:after="100" w:afterAutospacing="1"/>
        <w:rPr>
          <w:color w:val="000000"/>
        </w:rPr>
      </w:pPr>
      <w:r>
        <w:rPr>
          <w:color w:val="000000"/>
        </w:rPr>
        <w:t>Fast loading times for users on limited data plans</w:t>
      </w:r>
    </w:p>
    <w:p w14:paraId="2E31F8D7" w14:textId="77777777" w:rsidR="00767117" w:rsidRDefault="00767117" w:rsidP="00767117">
      <w:pPr>
        <w:numPr>
          <w:ilvl w:val="0"/>
          <w:numId w:val="43"/>
        </w:numPr>
        <w:spacing w:before="100" w:beforeAutospacing="1" w:after="100" w:afterAutospacing="1"/>
        <w:rPr>
          <w:color w:val="000000"/>
        </w:rPr>
      </w:pPr>
      <w:r>
        <w:rPr>
          <w:color w:val="000000"/>
        </w:rPr>
        <w:t>Accessibility features for various visual and motor abilities</w:t>
      </w:r>
    </w:p>
    <w:p w14:paraId="4E242333" w14:textId="77777777" w:rsidR="00767117" w:rsidRDefault="00767117" w:rsidP="00767117">
      <w:pPr>
        <w:pStyle w:val="NormalWeb"/>
        <w:rPr>
          <w:color w:val="000000"/>
        </w:rPr>
      </w:pPr>
      <w:r>
        <w:rPr>
          <w:color w:val="000000"/>
        </w:rPr>
        <w:t>Include mood boards, color codes, typography specifications, and example screens showing the design system in action."</w:t>
      </w:r>
    </w:p>
    <w:p w14:paraId="5B674639" w14:textId="77777777" w:rsidR="00767117" w:rsidRDefault="00E953E9" w:rsidP="00767117">
      <w:r w:rsidRPr="00E953E9">
        <w:rPr>
          <w:noProof/>
          <w14:ligatures w14:val="standardContextual"/>
        </w:rPr>
        <w:pict w14:anchorId="41ADEC35">
          <v:rect id="_x0000_i1044" alt="" style="width:468pt;height:.05pt;mso-width-percent:0;mso-height-percent:0;mso-width-percent:0;mso-height-percent:0" o:hralign="center" o:hrstd="t" o:hr="t" fillcolor="#a0a0a0" stroked="f"/>
        </w:pict>
      </w:r>
    </w:p>
    <w:p w14:paraId="23FDEBB9" w14:textId="77777777" w:rsidR="00767117" w:rsidRDefault="00767117" w:rsidP="00767117">
      <w:pPr>
        <w:pStyle w:val="Heading2"/>
        <w:rPr>
          <w:color w:val="000000"/>
        </w:rPr>
      </w:pPr>
      <w:r>
        <w:rPr>
          <w:color w:val="000000"/>
        </w:rPr>
        <w:t>Prompt 2: Onboarding &amp; Introduction Flow</w:t>
      </w:r>
    </w:p>
    <w:p w14:paraId="5F48EB13" w14:textId="77777777" w:rsidR="00767117" w:rsidRPr="00767117" w:rsidRDefault="00767117" w:rsidP="00767117">
      <w:pPr>
        <w:pStyle w:val="NormalWeb"/>
        <w:rPr>
          <w:color w:val="EE0000"/>
        </w:rPr>
      </w:pPr>
      <w:r>
        <w:rPr>
          <w:rStyle w:val="Strong"/>
          <w:rFonts w:eastAsiaTheme="majorEastAsia"/>
          <w:color w:val="000000"/>
        </w:rPr>
        <w:t>Purpose</w:t>
      </w:r>
      <w:r>
        <w:rPr>
          <w:color w:val="000000"/>
        </w:rPr>
        <w:t xml:space="preserve">: </w:t>
      </w:r>
      <w:r w:rsidRPr="00767117">
        <w:rPr>
          <w:color w:val="EE0000"/>
        </w:rPr>
        <w:t>Create a welcoming entry experience that explains the wellness-finance connection</w:t>
      </w:r>
    </w:p>
    <w:p w14:paraId="0B6F3410" w14:textId="77777777" w:rsidR="00767117" w:rsidRPr="00767117" w:rsidRDefault="00767117" w:rsidP="00767117">
      <w:pPr>
        <w:pStyle w:val="NormalWeb"/>
        <w:rPr>
          <w:color w:val="EE0000"/>
        </w:rPr>
      </w:pPr>
      <w:r w:rsidRPr="00767117">
        <w:rPr>
          <w:rStyle w:val="Strong"/>
          <w:rFonts w:eastAsiaTheme="majorEastAsia"/>
          <w:color w:val="EE0000"/>
        </w:rPr>
        <w:t>Prompt</w:t>
      </w:r>
      <w:r w:rsidRPr="00767117">
        <w:rPr>
          <w:color w:val="EE0000"/>
        </w:rPr>
        <w:t>: "Design the onboarding flow for the Mingus wellness assessment that introduces users to the concept of connecting their health to their financial decisions. Create:</w:t>
      </w:r>
    </w:p>
    <w:p w14:paraId="442CFC77" w14:textId="77777777" w:rsidR="00767117" w:rsidRPr="00767117" w:rsidRDefault="00767117" w:rsidP="00767117">
      <w:pPr>
        <w:pStyle w:val="NormalWeb"/>
        <w:rPr>
          <w:color w:val="EE0000"/>
        </w:rPr>
      </w:pPr>
      <w:r w:rsidRPr="00767117">
        <w:rPr>
          <w:rStyle w:val="Strong"/>
          <w:rFonts w:eastAsiaTheme="majorEastAsia"/>
          <w:color w:val="EE0000"/>
        </w:rPr>
        <w:t>Welcome Sequence (3-4 screens):</w:t>
      </w:r>
    </w:p>
    <w:p w14:paraId="0CDE32FB" w14:textId="77777777" w:rsidR="00767117" w:rsidRPr="00767117" w:rsidRDefault="00767117" w:rsidP="00767117">
      <w:pPr>
        <w:numPr>
          <w:ilvl w:val="0"/>
          <w:numId w:val="44"/>
        </w:numPr>
        <w:spacing w:before="100" w:beforeAutospacing="1" w:after="100" w:afterAutospacing="1"/>
        <w:rPr>
          <w:color w:val="EE0000"/>
        </w:rPr>
      </w:pPr>
      <w:r w:rsidRPr="00767117">
        <w:rPr>
          <w:color w:val="EE0000"/>
        </w:rPr>
        <w:t>Opening screen that immediately communicates value without overwhelming</w:t>
      </w:r>
    </w:p>
    <w:p w14:paraId="4356812E" w14:textId="77777777" w:rsidR="00767117" w:rsidRPr="00767117" w:rsidRDefault="00767117" w:rsidP="00767117">
      <w:pPr>
        <w:numPr>
          <w:ilvl w:val="0"/>
          <w:numId w:val="44"/>
        </w:numPr>
        <w:spacing w:before="100" w:beforeAutospacing="1" w:after="100" w:afterAutospacing="1"/>
        <w:rPr>
          <w:color w:val="EE0000"/>
        </w:rPr>
      </w:pPr>
      <w:r w:rsidRPr="00767117">
        <w:rPr>
          <w:color w:val="EE0000"/>
        </w:rPr>
        <w:t>Explanation of how wellness impacts spending (with relatable examples)</w:t>
      </w:r>
    </w:p>
    <w:p w14:paraId="68A68BD0" w14:textId="77777777" w:rsidR="00767117" w:rsidRPr="00767117" w:rsidRDefault="00767117" w:rsidP="00767117">
      <w:pPr>
        <w:numPr>
          <w:ilvl w:val="0"/>
          <w:numId w:val="44"/>
        </w:numPr>
        <w:spacing w:before="100" w:beforeAutospacing="1" w:after="100" w:afterAutospacing="1"/>
        <w:rPr>
          <w:color w:val="EE0000"/>
        </w:rPr>
      </w:pPr>
      <w:r w:rsidRPr="00767117">
        <w:rPr>
          <w:color w:val="EE0000"/>
        </w:rPr>
        <w:t>Privacy and data security reassurance</w:t>
      </w:r>
    </w:p>
    <w:p w14:paraId="584E9D0D" w14:textId="77777777" w:rsidR="00767117" w:rsidRPr="00767117" w:rsidRDefault="00767117" w:rsidP="00767117">
      <w:pPr>
        <w:numPr>
          <w:ilvl w:val="0"/>
          <w:numId w:val="44"/>
        </w:numPr>
        <w:spacing w:before="100" w:beforeAutospacing="1" w:after="100" w:afterAutospacing="1"/>
        <w:rPr>
          <w:color w:val="EE0000"/>
        </w:rPr>
      </w:pPr>
      <w:r w:rsidRPr="00767117">
        <w:rPr>
          <w:color w:val="EE0000"/>
        </w:rPr>
        <w:t>Time commitment and process overview</w:t>
      </w:r>
    </w:p>
    <w:p w14:paraId="5AEBEA8A" w14:textId="77777777" w:rsidR="00767117" w:rsidRPr="00767117" w:rsidRDefault="00767117" w:rsidP="00767117">
      <w:pPr>
        <w:pStyle w:val="NormalWeb"/>
        <w:rPr>
          <w:color w:val="EE0000"/>
        </w:rPr>
      </w:pPr>
      <w:r w:rsidRPr="00767117">
        <w:rPr>
          <w:rStyle w:val="Strong"/>
          <w:rFonts w:eastAsiaTheme="majorEastAsia"/>
          <w:color w:val="EE0000"/>
        </w:rPr>
        <w:t>Copy Examples for Each Screen:</w:t>
      </w:r>
    </w:p>
    <w:p w14:paraId="2791A2C6" w14:textId="77777777" w:rsidR="00767117" w:rsidRPr="00767117" w:rsidRDefault="00767117" w:rsidP="00767117">
      <w:pPr>
        <w:numPr>
          <w:ilvl w:val="0"/>
          <w:numId w:val="45"/>
        </w:numPr>
        <w:spacing w:before="100" w:beforeAutospacing="1" w:after="100" w:afterAutospacing="1"/>
        <w:rPr>
          <w:color w:val="EE0000"/>
        </w:rPr>
      </w:pPr>
      <w:r w:rsidRPr="00767117">
        <w:rPr>
          <w:color w:val="EE0000"/>
        </w:rPr>
        <w:t>Headlines that feel conversational, not corporate</w:t>
      </w:r>
    </w:p>
    <w:p w14:paraId="191E5C53" w14:textId="77777777" w:rsidR="00767117" w:rsidRPr="00767117" w:rsidRDefault="00767117" w:rsidP="00767117">
      <w:pPr>
        <w:numPr>
          <w:ilvl w:val="0"/>
          <w:numId w:val="45"/>
        </w:numPr>
        <w:spacing w:before="100" w:beforeAutospacing="1" w:after="100" w:afterAutospacing="1"/>
        <w:rPr>
          <w:color w:val="EE0000"/>
        </w:rPr>
      </w:pPr>
      <w:r w:rsidRPr="00767117">
        <w:rPr>
          <w:color w:val="EE0000"/>
        </w:rPr>
        <w:t>Body text that addresses common concerns ('This isn't about judging your lifestyle')</w:t>
      </w:r>
    </w:p>
    <w:p w14:paraId="3CC8A030" w14:textId="77777777" w:rsidR="00767117" w:rsidRPr="00767117" w:rsidRDefault="00767117" w:rsidP="00767117">
      <w:pPr>
        <w:numPr>
          <w:ilvl w:val="0"/>
          <w:numId w:val="45"/>
        </w:numPr>
        <w:spacing w:before="100" w:beforeAutospacing="1" w:after="100" w:afterAutospacing="1"/>
        <w:rPr>
          <w:color w:val="EE0000"/>
        </w:rPr>
      </w:pPr>
      <w:r w:rsidRPr="00767117">
        <w:rPr>
          <w:color w:val="EE0000"/>
        </w:rPr>
        <w:t>Specific examples relevant to the target demographic</w:t>
      </w:r>
    </w:p>
    <w:p w14:paraId="77B62893" w14:textId="77777777" w:rsidR="00767117" w:rsidRPr="00767117" w:rsidRDefault="00767117" w:rsidP="00767117">
      <w:pPr>
        <w:numPr>
          <w:ilvl w:val="0"/>
          <w:numId w:val="45"/>
        </w:numPr>
        <w:spacing w:before="100" w:beforeAutospacing="1" w:after="100" w:afterAutospacing="1"/>
        <w:rPr>
          <w:color w:val="EE0000"/>
        </w:rPr>
      </w:pPr>
      <w:r w:rsidRPr="00767117">
        <w:rPr>
          <w:color w:val="EE0000"/>
        </w:rPr>
        <w:t>Clear call-to-action buttons with encouraging language</w:t>
      </w:r>
    </w:p>
    <w:p w14:paraId="223F991F" w14:textId="77777777" w:rsidR="00767117" w:rsidRPr="00767117" w:rsidRDefault="00767117" w:rsidP="00767117">
      <w:pPr>
        <w:pStyle w:val="NormalWeb"/>
        <w:rPr>
          <w:color w:val="EE0000"/>
        </w:rPr>
      </w:pPr>
      <w:r w:rsidRPr="00767117">
        <w:rPr>
          <w:rStyle w:val="Strong"/>
          <w:rFonts w:eastAsiaTheme="majorEastAsia"/>
          <w:color w:val="EE0000"/>
        </w:rPr>
        <w:t>Interactive Elements:</w:t>
      </w:r>
    </w:p>
    <w:p w14:paraId="7CE20EB4" w14:textId="77777777" w:rsidR="00767117" w:rsidRPr="00767117" w:rsidRDefault="00767117" w:rsidP="00767117">
      <w:pPr>
        <w:numPr>
          <w:ilvl w:val="0"/>
          <w:numId w:val="46"/>
        </w:numPr>
        <w:spacing w:before="100" w:beforeAutospacing="1" w:after="100" w:afterAutospacing="1"/>
        <w:rPr>
          <w:color w:val="EE0000"/>
        </w:rPr>
      </w:pPr>
      <w:r w:rsidRPr="00767117">
        <w:rPr>
          <w:color w:val="EE0000"/>
        </w:rPr>
        <w:t>Progress indicators that show assessment length</w:t>
      </w:r>
    </w:p>
    <w:p w14:paraId="075B046F" w14:textId="77777777" w:rsidR="00767117" w:rsidRPr="00767117" w:rsidRDefault="00767117" w:rsidP="00767117">
      <w:pPr>
        <w:numPr>
          <w:ilvl w:val="0"/>
          <w:numId w:val="46"/>
        </w:numPr>
        <w:spacing w:before="100" w:beforeAutospacing="1" w:after="100" w:afterAutospacing="1"/>
        <w:rPr>
          <w:color w:val="EE0000"/>
        </w:rPr>
      </w:pPr>
      <w:r w:rsidRPr="00767117">
        <w:rPr>
          <w:color w:val="EE0000"/>
        </w:rPr>
        <w:t>'Skip intro' option for returning users</w:t>
      </w:r>
    </w:p>
    <w:p w14:paraId="49C5BF4F" w14:textId="77777777" w:rsidR="00767117" w:rsidRPr="00767117" w:rsidRDefault="00767117" w:rsidP="00767117">
      <w:pPr>
        <w:numPr>
          <w:ilvl w:val="0"/>
          <w:numId w:val="46"/>
        </w:numPr>
        <w:spacing w:before="100" w:beforeAutospacing="1" w:after="100" w:afterAutospacing="1"/>
        <w:rPr>
          <w:color w:val="EE0000"/>
        </w:rPr>
      </w:pPr>
      <w:r w:rsidRPr="00767117">
        <w:rPr>
          <w:color w:val="EE0000"/>
        </w:rPr>
        <w:t>Quick preview of the types of questions to expect</w:t>
      </w:r>
    </w:p>
    <w:p w14:paraId="42492140" w14:textId="77777777" w:rsidR="00767117" w:rsidRPr="00767117" w:rsidRDefault="00767117" w:rsidP="00767117">
      <w:pPr>
        <w:numPr>
          <w:ilvl w:val="0"/>
          <w:numId w:val="46"/>
        </w:numPr>
        <w:spacing w:before="100" w:beforeAutospacing="1" w:after="100" w:afterAutospacing="1"/>
        <w:rPr>
          <w:color w:val="EE0000"/>
        </w:rPr>
      </w:pPr>
      <w:r w:rsidRPr="00767117">
        <w:rPr>
          <w:color w:val="EE0000"/>
        </w:rPr>
        <w:t>Option to save progress and return later</w:t>
      </w:r>
    </w:p>
    <w:p w14:paraId="0A8D6F24" w14:textId="77777777" w:rsidR="00767117" w:rsidRPr="00767117" w:rsidRDefault="00767117" w:rsidP="00767117">
      <w:pPr>
        <w:pStyle w:val="NormalWeb"/>
        <w:rPr>
          <w:color w:val="EE0000"/>
        </w:rPr>
      </w:pPr>
      <w:r w:rsidRPr="00767117">
        <w:rPr>
          <w:rStyle w:val="Strong"/>
          <w:rFonts w:eastAsiaTheme="majorEastAsia"/>
          <w:color w:val="EE0000"/>
        </w:rPr>
        <w:t>Addressing Potential Resistance:</w:t>
      </w:r>
    </w:p>
    <w:p w14:paraId="6EED7837" w14:textId="77777777" w:rsidR="00767117" w:rsidRPr="00767117" w:rsidRDefault="00767117" w:rsidP="00767117">
      <w:pPr>
        <w:numPr>
          <w:ilvl w:val="0"/>
          <w:numId w:val="47"/>
        </w:numPr>
        <w:spacing w:before="100" w:beforeAutospacing="1" w:after="100" w:afterAutospacing="1"/>
        <w:rPr>
          <w:color w:val="EE0000"/>
        </w:rPr>
      </w:pPr>
      <w:r w:rsidRPr="00767117">
        <w:rPr>
          <w:color w:val="EE0000"/>
        </w:rPr>
        <w:t>Concerns about privacy and judgment</w:t>
      </w:r>
    </w:p>
    <w:p w14:paraId="2729C267" w14:textId="77777777" w:rsidR="00767117" w:rsidRPr="00767117" w:rsidRDefault="00767117" w:rsidP="00767117">
      <w:pPr>
        <w:numPr>
          <w:ilvl w:val="0"/>
          <w:numId w:val="47"/>
        </w:numPr>
        <w:spacing w:before="100" w:beforeAutospacing="1" w:after="100" w:afterAutospacing="1"/>
        <w:rPr>
          <w:color w:val="EE0000"/>
        </w:rPr>
      </w:pPr>
      <w:r w:rsidRPr="00767117">
        <w:rPr>
          <w:color w:val="EE0000"/>
        </w:rPr>
        <w:t>Time constraints of busy professionals</w:t>
      </w:r>
    </w:p>
    <w:p w14:paraId="0813BCF7" w14:textId="77777777" w:rsidR="00767117" w:rsidRPr="00767117" w:rsidRDefault="00767117" w:rsidP="00767117">
      <w:pPr>
        <w:numPr>
          <w:ilvl w:val="0"/>
          <w:numId w:val="47"/>
        </w:numPr>
        <w:spacing w:before="100" w:beforeAutospacing="1" w:after="100" w:afterAutospacing="1"/>
        <w:rPr>
          <w:color w:val="EE0000"/>
        </w:rPr>
      </w:pPr>
      <w:r w:rsidRPr="00767117">
        <w:rPr>
          <w:color w:val="EE0000"/>
        </w:rPr>
        <w:t>Skepticism about wellness-finance connections</w:t>
      </w:r>
    </w:p>
    <w:p w14:paraId="78451782" w14:textId="77777777" w:rsidR="00767117" w:rsidRPr="00767117" w:rsidRDefault="00767117" w:rsidP="00767117">
      <w:pPr>
        <w:numPr>
          <w:ilvl w:val="0"/>
          <w:numId w:val="47"/>
        </w:numPr>
        <w:spacing w:before="100" w:beforeAutospacing="1" w:after="100" w:afterAutospacing="1"/>
        <w:rPr>
          <w:color w:val="EE0000"/>
        </w:rPr>
      </w:pPr>
      <w:r w:rsidRPr="00767117">
        <w:rPr>
          <w:color w:val="EE0000"/>
        </w:rPr>
        <w:t>Previous negative experiences with health assessments</w:t>
      </w:r>
    </w:p>
    <w:p w14:paraId="0DA3D6E2" w14:textId="77777777" w:rsidR="00767117" w:rsidRPr="00767117" w:rsidRDefault="00767117" w:rsidP="00767117">
      <w:pPr>
        <w:pStyle w:val="NormalWeb"/>
        <w:rPr>
          <w:color w:val="EE0000"/>
        </w:rPr>
      </w:pPr>
      <w:r w:rsidRPr="00767117">
        <w:rPr>
          <w:color w:val="EE0000"/>
        </w:rPr>
        <w:t>Include wireframes, specific copy examples, and user flow diagrams for the entire onboarding experience."</w:t>
      </w:r>
    </w:p>
    <w:p w14:paraId="61774AEE" w14:textId="77777777" w:rsidR="00767117" w:rsidRDefault="00E953E9" w:rsidP="00767117">
      <w:r w:rsidRPr="00E953E9">
        <w:rPr>
          <w:noProof/>
          <w14:ligatures w14:val="standardContextual"/>
        </w:rPr>
        <w:pict w14:anchorId="1FD15F7B">
          <v:rect id="_x0000_i1043" alt="" style="width:468pt;height:.05pt;mso-width-percent:0;mso-height-percent:0;mso-width-percent:0;mso-height-percent:0" o:hralign="center" o:hrstd="t" o:hr="t" fillcolor="#a0a0a0" stroked="f"/>
        </w:pict>
      </w:r>
    </w:p>
    <w:p w14:paraId="38827A75" w14:textId="77777777" w:rsidR="00767117" w:rsidRDefault="00767117" w:rsidP="00767117">
      <w:pPr>
        <w:pStyle w:val="Heading2"/>
        <w:rPr>
          <w:color w:val="000000"/>
        </w:rPr>
      </w:pPr>
      <w:r>
        <w:rPr>
          <w:color w:val="000000"/>
        </w:rPr>
        <w:t>Prompt 3: Question Interface Design &amp; User Experience</w:t>
      </w:r>
    </w:p>
    <w:p w14:paraId="00A0A6DC" w14:textId="77777777" w:rsidR="00767117" w:rsidRDefault="00767117" w:rsidP="00767117">
      <w:pPr>
        <w:pStyle w:val="NormalWeb"/>
        <w:rPr>
          <w:color w:val="000000"/>
        </w:rPr>
      </w:pPr>
      <w:r>
        <w:rPr>
          <w:rStyle w:val="Strong"/>
          <w:rFonts w:eastAsiaTheme="majorEastAsia"/>
          <w:color w:val="000000"/>
        </w:rPr>
        <w:t>Purpose</w:t>
      </w:r>
      <w:r>
        <w:rPr>
          <w:color w:val="000000"/>
        </w:rPr>
        <w:t>: Create an engaging, non-intimidating question format</w:t>
      </w:r>
    </w:p>
    <w:p w14:paraId="2E2DFCEC" w14:textId="77777777" w:rsidR="00767117" w:rsidRPr="00234A03" w:rsidRDefault="00767117" w:rsidP="00767117">
      <w:pPr>
        <w:pStyle w:val="NormalWeb"/>
        <w:rPr>
          <w:color w:val="EE0000"/>
        </w:rPr>
      </w:pPr>
      <w:r>
        <w:rPr>
          <w:rStyle w:val="Strong"/>
          <w:rFonts w:eastAsiaTheme="majorEastAsia"/>
          <w:color w:val="000000"/>
        </w:rPr>
        <w:t>Prompt</w:t>
      </w:r>
      <w:r>
        <w:rPr>
          <w:color w:val="000000"/>
        </w:rPr>
        <w:t xml:space="preserve">: </w:t>
      </w:r>
      <w:r w:rsidRPr="00234A03">
        <w:rPr>
          <w:color w:val="EE0000"/>
        </w:rPr>
        <w:t>"Design the core question interface for the wellness assessment that makes personal questions feel comfortable and easy to answer. Create:</w:t>
      </w:r>
    </w:p>
    <w:p w14:paraId="354CA9A6" w14:textId="77777777" w:rsidR="00767117" w:rsidRPr="00234A03" w:rsidRDefault="00767117" w:rsidP="00767117">
      <w:pPr>
        <w:pStyle w:val="NormalWeb"/>
        <w:rPr>
          <w:color w:val="EE0000"/>
        </w:rPr>
      </w:pPr>
      <w:r w:rsidRPr="00234A03">
        <w:rPr>
          <w:rStyle w:val="Strong"/>
          <w:rFonts w:eastAsiaTheme="majorEastAsia"/>
          <w:color w:val="EE0000"/>
        </w:rPr>
        <w:t>Question Display Format:</w:t>
      </w:r>
    </w:p>
    <w:p w14:paraId="59152852" w14:textId="77777777" w:rsidR="00767117" w:rsidRPr="00234A03" w:rsidRDefault="00767117" w:rsidP="00767117">
      <w:pPr>
        <w:numPr>
          <w:ilvl w:val="0"/>
          <w:numId w:val="48"/>
        </w:numPr>
        <w:spacing w:before="100" w:beforeAutospacing="1" w:after="100" w:afterAutospacing="1"/>
        <w:rPr>
          <w:color w:val="EE0000"/>
        </w:rPr>
      </w:pPr>
      <w:r w:rsidRPr="00234A03">
        <w:rPr>
          <w:color w:val="EE0000"/>
        </w:rPr>
        <w:t>Screen layout that focuses attention on one question at a time</w:t>
      </w:r>
    </w:p>
    <w:p w14:paraId="1BB8C046" w14:textId="77777777" w:rsidR="00767117" w:rsidRPr="00234A03" w:rsidRDefault="00767117" w:rsidP="00767117">
      <w:pPr>
        <w:numPr>
          <w:ilvl w:val="0"/>
          <w:numId w:val="48"/>
        </w:numPr>
        <w:spacing w:before="100" w:beforeAutospacing="1" w:after="100" w:afterAutospacing="1"/>
        <w:rPr>
          <w:color w:val="EE0000"/>
        </w:rPr>
      </w:pPr>
      <w:r w:rsidRPr="00234A03">
        <w:rPr>
          <w:color w:val="EE0000"/>
        </w:rPr>
        <w:t>Visual hierarchy that makes questions scannable</w:t>
      </w:r>
    </w:p>
    <w:p w14:paraId="19B4FD92" w14:textId="77777777" w:rsidR="00767117" w:rsidRPr="00234A03" w:rsidRDefault="00767117" w:rsidP="00767117">
      <w:pPr>
        <w:numPr>
          <w:ilvl w:val="0"/>
          <w:numId w:val="48"/>
        </w:numPr>
        <w:spacing w:before="100" w:beforeAutospacing="1" w:after="100" w:afterAutospacing="1"/>
        <w:rPr>
          <w:color w:val="EE0000"/>
        </w:rPr>
      </w:pPr>
      <w:r w:rsidRPr="00234A03">
        <w:rPr>
          <w:color w:val="EE0000"/>
        </w:rPr>
        <w:t>Response options that feel natural and non-clinical</w:t>
      </w:r>
    </w:p>
    <w:p w14:paraId="4F709019" w14:textId="77777777" w:rsidR="00767117" w:rsidRPr="00234A03" w:rsidRDefault="00767117" w:rsidP="00767117">
      <w:pPr>
        <w:numPr>
          <w:ilvl w:val="0"/>
          <w:numId w:val="48"/>
        </w:numPr>
        <w:spacing w:before="100" w:beforeAutospacing="1" w:after="100" w:afterAutospacing="1"/>
        <w:rPr>
          <w:color w:val="EE0000"/>
        </w:rPr>
      </w:pPr>
      <w:r w:rsidRPr="00234A03">
        <w:rPr>
          <w:color w:val="EE0000"/>
        </w:rPr>
        <w:t>Progress indicators that motivate completion</w:t>
      </w:r>
    </w:p>
    <w:p w14:paraId="2C54E28E" w14:textId="77777777" w:rsidR="00767117" w:rsidRPr="00234A03" w:rsidRDefault="00767117" w:rsidP="00767117">
      <w:pPr>
        <w:pStyle w:val="NormalWeb"/>
        <w:rPr>
          <w:color w:val="EE0000"/>
        </w:rPr>
      </w:pPr>
      <w:r w:rsidRPr="00234A03">
        <w:rPr>
          <w:rStyle w:val="Strong"/>
          <w:rFonts w:eastAsiaTheme="majorEastAsia"/>
          <w:color w:val="EE0000"/>
        </w:rPr>
        <w:t>Response Input Methods:</w:t>
      </w:r>
    </w:p>
    <w:p w14:paraId="4F842266" w14:textId="77777777" w:rsidR="00767117" w:rsidRPr="00234A03" w:rsidRDefault="00767117" w:rsidP="00767117">
      <w:pPr>
        <w:numPr>
          <w:ilvl w:val="0"/>
          <w:numId w:val="49"/>
        </w:numPr>
        <w:spacing w:before="100" w:beforeAutospacing="1" w:after="100" w:afterAutospacing="1"/>
        <w:rPr>
          <w:color w:val="EE0000"/>
        </w:rPr>
      </w:pPr>
      <w:r w:rsidRPr="00234A03">
        <w:rPr>
          <w:color w:val="EE0000"/>
        </w:rPr>
        <w:t>Slider controls for 1-10 scale questions with descriptive labels</w:t>
      </w:r>
    </w:p>
    <w:p w14:paraId="1B288178" w14:textId="77777777" w:rsidR="00767117" w:rsidRPr="00234A03" w:rsidRDefault="00767117" w:rsidP="00767117">
      <w:pPr>
        <w:numPr>
          <w:ilvl w:val="0"/>
          <w:numId w:val="49"/>
        </w:numPr>
        <w:spacing w:before="100" w:beforeAutospacing="1" w:after="100" w:afterAutospacing="1"/>
        <w:rPr>
          <w:color w:val="EE0000"/>
        </w:rPr>
      </w:pPr>
      <w:r w:rsidRPr="00234A03">
        <w:rPr>
          <w:color w:val="EE0000"/>
        </w:rPr>
        <w:t>Button arrays for multiple choice with clear visual feedback</w:t>
      </w:r>
    </w:p>
    <w:p w14:paraId="7BFB86F9" w14:textId="77777777" w:rsidR="00767117" w:rsidRPr="00234A03" w:rsidRDefault="00767117" w:rsidP="00767117">
      <w:pPr>
        <w:numPr>
          <w:ilvl w:val="0"/>
          <w:numId w:val="49"/>
        </w:numPr>
        <w:spacing w:before="100" w:beforeAutospacing="1" w:after="100" w:afterAutospacing="1"/>
        <w:rPr>
          <w:color w:val="EE0000"/>
        </w:rPr>
      </w:pPr>
      <w:r w:rsidRPr="00234A03">
        <w:rPr>
          <w:color w:val="EE0000"/>
        </w:rPr>
        <w:t>Toggle switches for yes/no questions</w:t>
      </w:r>
    </w:p>
    <w:p w14:paraId="7B75E900" w14:textId="77777777" w:rsidR="00767117" w:rsidRPr="00234A03" w:rsidRDefault="00767117" w:rsidP="00767117">
      <w:pPr>
        <w:numPr>
          <w:ilvl w:val="0"/>
          <w:numId w:val="49"/>
        </w:numPr>
        <w:spacing w:before="100" w:beforeAutospacing="1" w:after="100" w:afterAutospacing="1"/>
        <w:rPr>
          <w:color w:val="EE0000"/>
        </w:rPr>
      </w:pPr>
      <w:r w:rsidRPr="00234A03">
        <w:rPr>
          <w:color w:val="EE0000"/>
        </w:rPr>
        <w:t>Text input for optional elaboration (not required)</w:t>
      </w:r>
    </w:p>
    <w:p w14:paraId="7578B097" w14:textId="77777777" w:rsidR="00767117" w:rsidRPr="00234A03" w:rsidRDefault="00767117" w:rsidP="00767117">
      <w:pPr>
        <w:pStyle w:val="NormalWeb"/>
        <w:rPr>
          <w:color w:val="EE0000"/>
        </w:rPr>
      </w:pPr>
      <w:r w:rsidRPr="00234A03">
        <w:rPr>
          <w:rStyle w:val="Strong"/>
          <w:rFonts w:eastAsiaTheme="majorEastAsia"/>
          <w:color w:val="EE0000"/>
        </w:rPr>
        <w:t>Interaction Design:</w:t>
      </w:r>
    </w:p>
    <w:p w14:paraId="321B79FB" w14:textId="77777777" w:rsidR="00767117" w:rsidRPr="00234A03" w:rsidRDefault="00767117" w:rsidP="00767117">
      <w:pPr>
        <w:numPr>
          <w:ilvl w:val="0"/>
          <w:numId w:val="50"/>
        </w:numPr>
        <w:spacing w:before="100" w:beforeAutospacing="1" w:after="100" w:afterAutospacing="1"/>
        <w:rPr>
          <w:color w:val="EE0000"/>
        </w:rPr>
      </w:pPr>
      <w:r w:rsidRPr="00234A03">
        <w:rPr>
          <w:color w:val="EE0000"/>
        </w:rPr>
        <w:t>Smooth transitions between questions</w:t>
      </w:r>
    </w:p>
    <w:p w14:paraId="63236607" w14:textId="77777777" w:rsidR="00767117" w:rsidRPr="00234A03" w:rsidRDefault="00767117" w:rsidP="00767117">
      <w:pPr>
        <w:numPr>
          <w:ilvl w:val="0"/>
          <w:numId w:val="50"/>
        </w:numPr>
        <w:spacing w:before="100" w:beforeAutospacing="1" w:after="100" w:afterAutospacing="1"/>
        <w:rPr>
          <w:color w:val="EE0000"/>
        </w:rPr>
      </w:pPr>
      <w:r w:rsidRPr="00234A03">
        <w:rPr>
          <w:color w:val="EE0000"/>
        </w:rPr>
        <w:t>Immediate visual feedback when selections are made</w:t>
      </w:r>
    </w:p>
    <w:p w14:paraId="600DFE32" w14:textId="77777777" w:rsidR="00767117" w:rsidRPr="00234A03" w:rsidRDefault="00767117" w:rsidP="00767117">
      <w:pPr>
        <w:numPr>
          <w:ilvl w:val="0"/>
          <w:numId w:val="50"/>
        </w:numPr>
        <w:spacing w:before="100" w:beforeAutospacing="1" w:after="100" w:afterAutospacing="1"/>
        <w:rPr>
          <w:color w:val="EE0000"/>
        </w:rPr>
      </w:pPr>
      <w:r w:rsidRPr="00234A03">
        <w:rPr>
          <w:color w:val="EE0000"/>
        </w:rPr>
        <w:t>Ability to change answers before proceeding</w:t>
      </w:r>
    </w:p>
    <w:p w14:paraId="13DDB456" w14:textId="77777777" w:rsidR="00767117" w:rsidRPr="00234A03" w:rsidRDefault="00767117" w:rsidP="00767117">
      <w:pPr>
        <w:numPr>
          <w:ilvl w:val="0"/>
          <w:numId w:val="50"/>
        </w:numPr>
        <w:spacing w:before="100" w:beforeAutospacing="1" w:after="100" w:afterAutospacing="1"/>
        <w:rPr>
          <w:color w:val="EE0000"/>
        </w:rPr>
      </w:pPr>
      <w:r w:rsidRPr="00234A03">
        <w:rPr>
          <w:color w:val="EE0000"/>
        </w:rPr>
        <w:t>Auto-save functionality for incomplete sessions</w:t>
      </w:r>
    </w:p>
    <w:p w14:paraId="3B5BF77F" w14:textId="77777777" w:rsidR="00767117" w:rsidRPr="00234A03" w:rsidRDefault="00767117" w:rsidP="00767117">
      <w:pPr>
        <w:pStyle w:val="NormalWeb"/>
        <w:rPr>
          <w:color w:val="EE0000"/>
        </w:rPr>
      </w:pPr>
      <w:r w:rsidRPr="00234A03">
        <w:rPr>
          <w:rStyle w:val="Strong"/>
          <w:rFonts w:eastAsiaTheme="majorEastAsia"/>
          <w:color w:val="EE0000"/>
        </w:rPr>
        <w:t>Question Categories Visual Treatment:</w:t>
      </w:r>
    </w:p>
    <w:p w14:paraId="52329C13" w14:textId="77777777" w:rsidR="00767117" w:rsidRPr="00234A03" w:rsidRDefault="00767117" w:rsidP="00767117">
      <w:pPr>
        <w:numPr>
          <w:ilvl w:val="0"/>
          <w:numId w:val="51"/>
        </w:numPr>
        <w:spacing w:before="100" w:beforeAutospacing="1" w:after="100" w:afterAutospacing="1"/>
        <w:rPr>
          <w:color w:val="EE0000"/>
        </w:rPr>
      </w:pPr>
      <w:r w:rsidRPr="00234A03">
        <w:rPr>
          <w:color w:val="EE0000"/>
        </w:rPr>
        <w:t>Different color coding or icons for Physical, Mental, Relational health</w:t>
      </w:r>
    </w:p>
    <w:p w14:paraId="7A9A760A" w14:textId="77777777" w:rsidR="00767117" w:rsidRPr="00234A03" w:rsidRDefault="00767117" w:rsidP="00767117">
      <w:pPr>
        <w:numPr>
          <w:ilvl w:val="0"/>
          <w:numId w:val="51"/>
        </w:numPr>
        <w:spacing w:before="100" w:beforeAutospacing="1" w:after="100" w:afterAutospacing="1"/>
        <w:rPr>
          <w:color w:val="EE0000"/>
        </w:rPr>
      </w:pPr>
      <w:r w:rsidRPr="00234A03">
        <w:rPr>
          <w:color w:val="EE0000"/>
        </w:rPr>
        <w:t>Section headers that prepare users for topic changes</w:t>
      </w:r>
    </w:p>
    <w:p w14:paraId="12AF687A" w14:textId="77777777" w:rsidR="00767117" w:rsidRPr="00234A03" w:rsidRDefault="00767117" w:rsidP="00767117">
      <w:pPr>
        <w:numPr>
          <w:ilvl w:val="0"/>
          <w:numId w:val="51"/>
        </w:numPr>
        <w:spacing w:before="100" w:beforeAutospacing="1" w:after="100" w:afterAutospacing="1"/>
        <w:rPr>
          <w:color w:val="EE0000"/>
        </w:rPr>
      </w:pPr>
      <w:r w:rsidRPr="00234A03">
        <w:rPr>
          <w:color w:val="EE0000"/>
        </w:rPr>
        <w:t>Mini-progress indicators within each section</w:t>
      </w:r>
    </w:p>
    <w:p w14:paraId="6E47DA1F" w14:textId="77777777" w:rsidR="00767117" w:rsidRPr="00234A03" w:rsidRDefault="00767117" w:rsidP="00767117">
      <w:pPr>
        <w:numPr>
          <w:ilvl w:val="0"/>
          <w:numId w:val="51"/>
        </w:numPr>
        <w:spacing w:before="100" w:beforeAutospacing="1" w:after="100" w:afterAutospacing="1"/>
        <w:rPr>
          <w:color w:val="EE0000"/>
        </w:rPr>
      </w:pPr>
      <w:r w:rsidRPr="00234A03">
        <w:rPr>
          <w:color w:val="EE0000"/>
        </w:rPr>
        <w:t>Celebration moments when sections are completed</w:t>
      </w:r>
    </w:p>
    <w:p w14:paraId="5587D43E" w14:textId="77777777" w:rsidR="00767117" w:rsidRPr="00234A03" w:rsidRDefault="00767117" w:rsidP="00767117">
      <w:pPr>
        <w:pStyle w:val="NormalWeb"/>
        <w:rPr>
          <w:color w:val="EE0000"/>
        </w:rPr>
      </w:pPr>
      <w:r w:rsidRPr="00234A03">
        <w:rPr>
          <w:rStyle w:val="Strong"/>
          <w:rFonts w:eastAsiaTheme="majorEastAsia"/>
          <w:color w:val="EE0000"/>
        </w:rPr>
        <w:t>Accessibility Features:</w:t>
      </w:r>
    </w:p>
    <w:p w14:paraId="56E62776" w14:textId="77777777" w:rsidR="00767117" w:rsidRPr="00234A03" w:rsidRDefault="00767117" w:rsidP="00767117">
      <w:pPr>
        <w:numPr>
          <w:ilvl w:val="0"/>
          <w:numId w:val="52"/>
        </w:numPr>
        <w:spacing w:before="100" w:beforeAutospacing="1" w:after="100" w:afterAutospacing="1"/>
        <w:rPr>
          <w:color w:val="EE0000"/>
        </w:rPr>
      </w:pPr>
      <w:r w:rsidRPr="00234A03">
        <w:rPr>
          <w:color w:val="EE0000"/>
        </w:rPr>
        <w:t>Screen reader compatibility</w:t>
      </w:r>
    </w:p>
    <w:p w14:paraId="5684CB02" w14:textId="77777777" w:rsidR="00767117" w:rsidRPr="00234A03" w:rsidRDefault="00767117" w:rsidP="00767117">
      <w:pPr>
        <w:numPr>
          <w:ilvl w:val="0"/>
          <w:numId w:val="52"/>
        </w:numPr>
        <w:spacing w:before="100" w:beforeAutospacing="1" w:after="100" w:afterAutospacing="1"/>
        <w:rPr>
          <w:color w:val="EE0000"/>
        </w:rPr>
      </w:pPr>
      <w:r w:rsidRPr="00234A03">
        <w:rPr>
          <w:color w:val="EE0000"/>
        </w:rPr>
        <w:t>High contrast mode options</w:t>
      </w:r>
    </w:p>
    <w:p w14:paraId="3F6CF035" w14:textId="77777777" w:rsidR="00767117" w:rsidRPr="00234A03" w:rsidRDefault="00767117" w:rsidP="00767117">
      <w:pPr>
        <w:numPr>
          <w:ilvl w:val="0"/>
          <w:numId w:val="52"/>
        </w:numPr>
        <w:spacing w:before="100" w:beforeAutospacing="1" w:after="100" w:afterAutospacing="1"/>
        <w:rPr>
          <w:color w:val="EE0000"/>
        </w:rPr>
      </w:pPr>
      <w:r w:rsidRPr="00234A03">
        <w:rPr>
          <w:color w:val="EE0000"/>
        </w:rPr>
        <w:t>Voice input capabilities</w:t>
      </w:r>
    </w:p>
    <w:p w14:paraId="5147EAFC" w14:textId="77777777" w:rsidR="00767117" w:rsidRPr="00234A03" w:rsidRDefault="00767117" w:rsidP="00767117">
      <w:pPr>
        <w:numPr>
          <w:ilvl w:val="0"/>
          <w:numId w:val="52"/>
        </w:numPr>
        <w:spacing w:before="100" w:beforeAutospacing="1" w:after="100" w:afterAutospacing="1"/>
        <w:rPr>
          <w:color w:val="EE0000"/>
        </w:rPr>
      </w:pPr>
      <w:r w:rsidRPr="00234A03">
        <w:rPr>
          <w:color w:val="EE0000"/>
        </w:rPr>
        <w:t>Alternative input methods for motor limitations</w:t>
      </w:r>
    </w:p>
    <w:p w14:paraId="4F0E9532" w14:textId="77777777" w:rsidR="00767117" w:rsidRPr="00234A03" w:rsidRDefault="00767117" w:rsidP="00767117">
      <w:pPr>
        <w:pStyle w:val="NormalWeb"/>
        <w:rPr>
          <w:color w:val="EE0000"/>
        </w:rPr>
      </w:pPr>
      <w:r w:rsidRPr="00234A03">
        <w:rPr>
          <w:color w:val="EE0000"/>
        </w:rPr>
        <w:t>Include detailed wireframes, interaction specifications, and accessibility guidelines for each question type."</w:t>
      </w:r>
    </w:p>
    <w:p w14:paraId="7D7E7C39" w14:textId="77777777" w:rsidR="00767117" w:rsidRDefault="00E953E9" w:rsidP="00767117">
      <w:r w:rsidRPr="00E953E9">
        <w:rPr>
          <w:noProof/>
          <w14:ligatures w14:val="standardContextual"/>
        </w:rPr>
        <w:pict w14:anchorId="22C910E9">
          <v:rect id="_x0000_i1042" alt="" style="width:468pt;height:.05pt;mso-width-percent:0;mso-height-percent:0;mso-width-percent:0;mso-height-percent:0" o:hralign="center" o:hrstd="t" o:hr="t" fillcolor="#a0a0a0" stroked="f"/>
        </w:pict>
      </w:r>
    </w:p>
    <w:p w14:paraId="78708779" w14:textId="77777777" w:rsidR="00767117" w:rsidRDefault="00767117" w:rsidP="00767117">
      <w:pPr>
        <w:pStyle w:val="Heading2"/>
        <w:rPr>
          <w:color w:val="000000"/>
        </w:rPr>
      </w:pPr>
      <w:r>
        <w:rPr>
          <w:color w:val="000000"/>
        </w:rPr>
        <w:t>Prompt 4: Progress Tracking &amp; Motivation System</w:t>
      </w:r>
    </w:p>
    <w:p w14:paraId="100A1509" w14:textId="77777777" w:rsidR="00767117" w:rsidRDefault="00767117" w:rsidP="00767117">
      <w:pPr>
        <w:pStyle w:val="NormalWeb"/>
        <w:rPr>
          <w:color w:val="000000"/>
        </w:rPr>
      </w:pPr>
      <w:r>
        <w:rPr>
          <w:rStyle w:val="Strong"/>
          <w:rFonts w:eastAsiaTheme="majorEastAsia"/>
          <w:color w:val="000000"/>
        </w:rPr>
        <w:t>Purpose</w:t>
      </w:r>
      <w:r>
        <w:rPr>
          <w:color w:val="000000"/>
        </w:rPr>
        <w:t>: Keep users engaged throughout the assessment</w:t>
      </w:r>
    </w:p>
    <w:p w14:paraId="6DD5B948" w14:textId="77777777" w:rsidR="00767117" w:rsidRPr="00234A03" w:rsidRDefault="00767117" w:rsidP="00767117">
      <w:pPr>
        <w:pStyle w:val="NormalWeb"/>
        <w:rPr>
          <w:color w:val="EE0000"/>
        </w:rPr>
      </w:pPr>
      <w:r>
        <w:rPr>
          <w:rStyle w:val="Strong"/>
          <w:rFonts w:eastAsiaTheme="majorEastAsia"/>
          <w:color w:val="000000"/>
        </w:rPr>
        <w:t>Prompt</w:t>
      </w:r>
      <w:r>
        <w:rPr>
          <w:color w:val="000000"/>
        </w:rPr>
        <w:t xml:space="preserve">: </w:t>
      </w:r>
      <w:r w:rsidRPr="00234A03">
        <w:rPr>
          <w:color w:val="EE0000"/>
        </w:rPr>
        <w:t>"Design a progress tracking and motivation system that encourages users to complete the full wellness assessment. Create:</w:t>
      </w:r>
    </w:p>
    <w:p w14:paraId="3B31F625" w14:textId="77777777" w:rsidR="00767117" w:rsidRPr="00234A03" w:rsidRDefault="00767117" w:rsidP="00767117">
      <w:pPr>
        <w:pStyle w:val="NormalWeb"/>
        <w:rPr>
          <w:color w:val="EE0000"/>
        </w:rPr>
      </w:pPr>
      <w:r w:rsidRPr="00234A03">
        <w:rPr>
          <w:rStyle w:val="Strong"/>
          <w:rFonts w:eastAsiaTheme="majorEastAsia"/>
          <w:color w:val="EE0000"/>
        </w:rPr>
        <w:t>Progress Visualization:</w:t>
      </w:r>
    </w:p>
    <w:p w14:paraId="06BCAE01" w14:textId="77777777" w:rsidR="00767117" w:rsidRPr="00234A03" w:rsidRDefault="00767117" w:rsidP="00767117">
      <w:pPr>
        <w:numPr>
          <w:ilvl w:val="0"/>
          <w:numId w:val="53"/>
        </w:numPr>
        <w:spacing w:before="100" w:beforeAutospacing="1" w:after="100" w:afterAutospacing="1"/>
        <w:rPr>
          <w:color w:val="EE0000"/>
        </w:rPr>
      </w:pPr>
      <w:r w:rsidRPr="00234A03">
        <w:rPr>
          <w:color w:val="EE0000"/>
        </w:rPr>
        <w:t>Overall completion percentage with visual appeal</w:t>
      </w:r>
    </w:p>
    <w:p w14:paraId="0F6C178F" w14:textId="77777777" w:rsidR="00767117" w:rsidRPr="00234A03" w:rsidRDefault="00767117" w:rsidP="00767117">
      <w:pPr>
        <w:numPr>
          <w:ilvl w:val="0"/>
          <w:numId w:val="53"/>
        </w:numPr>
        <w:spacing w:before="100" w:beforeAutospacing="1" w:after="100" w:afterAutospacing="1"/>
        <w:rPr>
          <w:color w:val="EE0000"/>
        </w:rPr>
      </w:pPr>
      <w:r w:rsidRPr="00234A03">
        <w:rPr>
          <w:color w:val="EE0000"/>
        </w:rPr>
        <w:t>Section-by-section progress breakdown</w:t>
      </w:r>
    </w:p>
    <w:p w14:paraId="40D08F75" w14:textId="77777777" w:rsidR="00767117" w:rsidRPr="00234A03" w:rsidRDefault="00767117" w:rsidP="00767117">
      <w:pPr>
        <w:numPr>
          <w:ilvl w:val="0"/>
          <w:numId w:val="53"/>
        </w:numPr>
        <w:spacing w:before="100" w:beforeAutospacing="1" w:after="100" w:afterAutospacing="1"/>
        <w:rPr>
          <w:color w:val="EE0000"/>
        </w:rPr>
      </w:pPr>
      <w:r w:rsidRPr="00234A03">
        <w:rPr>
          <w:color w:val="EE0000"/>
        </w:rPr>
        <w:t>Estimated time remaining that updates dynamically</w:t>
      </w:r>
    </w:p>
    <w:p w14:paraId="1C1C526C" w14:textId="77777777" w:rsidR="00767117" w:rsidRPr="00234A03" w:rsidRDefault="00767117" w:rsidP="00767117">
      <w:pPr>
        <w:numPr>
          <w:ilvl w:val="0"/>
          <w:numId w:val="53"/>
        </w:numPr>
        <w:spacing w:before="100" w:beforeAutospacing="1" w:after="100" w:afterAutospacing="1"/>
        <w:rPr>
          <w:color w:val="EE0000"/>
        </w:rPr>
      </w:pPr>
      <w:r w:rsidRPr="00234A03">
        <w:rPr>
          <w:color w:val="EE0000"/>
        </w:rPr>
        <w:t>Achievement badges or milestones for sections completed</w:t>
      </w:r>
    </w:p>
    <w:p w14:paraId="0592C7B0" w14:textId="77777777" w:rsidR="00767117" w:rsidRPr="00234A03" w:rsidRDefault="00767117" w:rsidP="00767117">
      <w:pPr>
        <w:pStyle w:val="NormalWeb"/>
        <w:rPr>
          <w:color w:val="EE0000"/>
        </w:rPr>
      </w:pPr>
      <w:r w:rsidRPr="00234A03">
        <w:rPr>
          <w:rStyle w:val="Strong"/>
          <w:rFonts w:eastAsiaTheme="majorEastAsia"/>
          <w:color w:val="EE0000"/>
        </w:rPr>
        <w:t>Motivation Techniques:</w:t>
      </w:r>
    </w:p>
    <w:p w14:paraId="6B03653B" w14:textId="77777777" w:rsidR="00767117" w:rsidRPr="00234A03" w:rsidRDefault="00767117" w:rsidP="00767117">
      <w:pPr>
        <w:numPr>
          <w:ilvl w:val="0"/>
          <w:numId w:val="54"/>
        </w:numPr>
        <w:spacing w:before="100" w:beforeAutospacing="1" w:after="100" w:afterAutospacing="1"/>
        <w:rPr>
          <w:color w:val="EE0000"/>
        </w:rPr>
      </w:pPr>
      <w:r w:rsidRPr="00234A03">
        <w:rPr>
          <w:color w:val="EE0000"/>
        </w:rPr>
        <w:t>Encouraging micro-copy between sections</w:t>
      </w:r>
    </w:p>
    <w:p w14:paraId="7C4F6E68" w14:textId="77777777" w:rsidR="00767117" w:rsidRPr="00234A03" w:rsidRDefault="00767117" w:rsidP="00767117">
      <w:pPr>
        <w:numPr>
          <w:ilvl w:val="0"/>
          <w:numId w:val="54"/>
        </w:numPr>
        <w:spacing w:before="100" w:beforeAutospacing="1" w:after="100" w:afterAutospacing="1"/>
        <w:rPr>
          <w:color w:val="EE0000"/>
        </w:rPr>
      </w:pPr>
      <w:r w:rsidRPr="00234A03">
        <w:rPr>
          <w:color w:val="EE0000"/>
        </w:rPr>
        <w:t>Preview of insights they'll receive upon completion</w:t>
      </w:r>
    </w:p>
    <w:p w14:paraId="0E4B943B" w14:textId="77777777" w:rsidR="00767117" w:rsidRPr="00234A03" w:rsidRDefault="00767117" w:rsidP="00767117">
      <w:pPr>
        <w:numPr>
          <w:ilvl w:val="0"/>
          <w:numId w:val="54"/>
        </w:numPr>
        <w:spacing w:before="100" w:beforeAutospacing="1" w:after="100" w:afterAutospacing="1"/>
        <w:rPr>
          <w:color w:val="EE0000"/>
        </w:rPr>
      </w:pPr>
      <w:r w:rsidRPr="00234A03">
        <w:rPr>
          <w:color w:val="EE0000"/>
        </w:rPr>
        <w:t>Social proof elements (without compromising privacy)</w:t>
      </w:r>
    </w:p>
    <w:p w14:paraId="04824612" w14:textId="77777777" w:rsidR="00767117" w:rsidRPr="00234A03" w:rsidRDefault="00767117" w:rsidP="00767117">
      <w:pPr>
        <w:numPr>
          <w:ilvl w:val="0"/>
          <w:numId w:val="54"/>
        </w:numPr>
        <w:spacing w:before="100" w:beforeAutospacing="1" w:after="100" w:afterAutospacing="1"/>
        <w:rPr>
          <w:color w:val="EE0000"/>
        </w:rPr>
      </w:pPr>
      <w:r w:rsidRPr="00234A03">
        <w:rPr>
          <w:color w:val="EE0000"/>
        </w:rPr>
        <w:t>Gentle reminders about the financial benefits of completion</w:t>
      </w:r>
    </w:p>
    <w:p w14:paraId="14C6E194" w14:textId="77777777" w:rsidR="00767117" w:rsidRPr="00234A03" w:rsidRDefault="00767117" w:rsidP="00767117">
      <w:pPr>
        <w:pStyle w:val="NormalWeb"/>
        <w:rPr>
          <w:color w:val="EE0000"/>
        </w:rPr>
      </w:pPr>
      <w:r w:rsidRPr="00234A03">
        <w:rPr>
          <w:rStyle w:val="Strong"/>
          <w:rFonts w:eastAsiaTheme="majorEastAsia"/>
          <w:color w:val="EE0000"/>
        </w:rPr>
        <w:t>Engagement Features:</w:t>
      </w:r>
    </w:p>
    <w:p w14:paraId="2CC8B7B8" w14:textId="77777777" w:rsidR="00767117" w:rsidRPr="00234A03" w:rsidRDefault="00767117" w:rsidP="00767117">
      <w:pPr>
        <w:numPr>
          <w:ilvl w:val="0"/>
          <w:numId w:val="55"/>
        </w:numPr>
        <w:spacing w:before="100" w:beforeAutospacing="1" w:after="100" w:afterAutospacing="1"/>
        <w:rPr>
          <w:color w:val="EE0000"/>
        </w:rPr>
      </w:pPr>
      <w:r w:rsidRPr="00234A03">
        <w:rPr>
          <w:color w:val="EE0000"/>
        </w:rPr>
        <w:t>Option to pause and resume with automatic save</w:t>
      </w:r>
    </w:p>
    <w:p w14:paraId="2B3CD63A" w14:textId="77777777" w:rsidR="00767117" w:rsidRPr="00234A03" w:rsidRDefault="00767117" w:rsidP="00767117">
      <w:pPr>
        <w:numPr>
          <w:ilvl w:val="0"/>
          <w:numId w:val="55"/>
        </w:numPr>
        <w:spacing w:before="100" w:beforeAutospacing="1" w:after="100" w:afterAutospacing="1"/>
        <w:rPr>
          <w:color w:val="EE0000"/>
        </w:rPr>
      </w:pPr>
      <w:r w:rsidRPr="00234A03">
        <w:rPr>
          <w:color w:val="EE0000"/>
        </w:rPr>
        <w:t>Quick recap of previous answers when returning</w:t>
      </w:r>
    </w:p>
    <w:p w14:paraId="57F33461" w14:textId="77777777" w:rsidR="00767117" w:rsidRPr="00234A03" w:rsidRDefault="00767117" w:rsidP="00767117">
      <w:pPr>
        <w:numPr>
          <w:ilvl w:val="0"/>
          <w:numId w:val="55"/>
        </w:numPr>
        <w:spacing w:before="100" w:beforeAutospacing="1" w:after="100" w:afterAutospacing="1"/>
        <w:rPr>
          <w:color w:val="EE0000"/>
        </w:rPr>
      </w:pPr>
      <w:r w:rsidRPr="00234A03">
        <w:rPr>
          <w:color w:val="EE0000"/>
        </w:rPr>
        <w:t>Ability to skip particularly sensitive questions initially</w:t>
      </w:r>
    </w:p>
    <w:p w14:paraId="282D47C1" w14:textId="77777777" w:rsidR="00767117" w:rsidRPr="00234A03" w:rsidRDefault="00767117" w:rsidP="00767117">
      <w:pPr>
        <w:numPr>
          <w:ilvl w:val="0"/>
          <w:numId w:val="55"/>
        </w:numPr>
        <w:spacing w:before="100" w:beforeAutospacing="1" w:after="100" w:afterAutospacing="1"/>
        <w:rPr>
          <w:color w:val="EE0000"/>
        </w:rPr>
      </w:pPr>
      <w:r w:rsidRPr="00234A03">
        <w:rPr>
          <w:color w:val="EE0000"/>
        </w:rPr>
        <w:t>Reward system for consistent weekly check-ins</w:t>
      </w:r>
    </w:p>
    <w:p w14:paraId="6C267AC5" w14:textId="77777777" w:rsidR="00767117" w:rsidRPr="00234A03" w:rsidRDefault="00767117" w:rsidP="00767117">
      <w:pPr>
        <w:pStyle w:val="NormalWeb"/>
        <w:rPr>
          <w:color w:val="EE0000"/>
        </w:rPr>
      </w:pPr>
      <w:r w:rsidRPr="00234A03">
        <w:rPr>
          <w:rStyle w:val="Strong"/>
          <w:rFonts w:eastAsiaTheme="majorEastAsia"/>
          <w:color w:val="EE0000"/>
        </w:rPr>
        <w:t>User Control Elements:</w:t>
      </w:r>
    </w:p>
    <w:p w14:paraId="1B40D898" w14:textId="77777777" w:rsidR="00767117" w:rsidRPr="00234A03" w:rsidRDefault="00767117" w:rsidP="00767117">
      <w:pPr>
        <w:numPr>
          <w:ilvl w:val="0"/>
          <w:numId w:val="56"/>
        </w:numPr>
        <w:spacing w:before="100" w:beforeAutospacing="1" w:after="100" w:afterAutospacing="1"/>
        <w:rPr>
          <w:color w:val="EE0000"/>
        </w:rPr>
      </w:pPr>
      <w:r w:rsidRPr="00234A03">
        <w:rPr>
          <w:color w:val="EE0000"/>
        </w:rPr>
        <w:t>Clear exit options without losing progress</w:t>
      </w:r>
    </w:p>
    <w:p w14:paraId="21C210F8" w14:textId="77777777" w:rsidR="00767117" w:rsidRPr="00234A03" w:rsidRDefault="00767117" w:rsidP="00767117">
      <w:pPr>
        <w:numPr>
          <w:ilvl w:val="0"/>
          <w:numId w:val="56"/>
        </w:numPr>
        <w:spacing w:before="100" w:beforeAutospacing="1" w:after="100" w:afterAutospacing="1"/>
        <w:rPr>
          <w:color w:val="EE0000"/>
        </w:rPr>
      </w:pPr>
      <w:r w:rsidRPr="00234A03">
        <w:rPr>
          <w:color w:val="EE0000"/>
        </w:rPr>
        <w:t>Ability to modify previous answers</w:t>
      </w:r>
    </w:p>
    <w:p w14:paraId="2D11B417" w14:textId="77777777" w:rsidR="00767117" w:rsidRPr="00234A03" w:rsidRDefault="00767117" w:rsidP="00767117">
      <w:pPr>
        <w:numPr>
          <w:ilvl w:val="0"/>
          <w:numId w:val="56"/>
        </w:numPr>
        <w:spacing w:before="100" w:beforeAutospacing="1" w:after="100" w:afterAutospacing="1"/>
        <w:rPr>
          <w:color w:val="EE0000"/>
        </w:rPr>
      </w:pPr>
      <w:r w:rsidRPr="00234A03">
        <w:rPr>
          <w:color w:val="EE0000"/>
        </w:rPr>
        <w:t>Privacy controls for sensitive responses</w:t>
      </w:r>
    </w:p>
    <w:p w14:paraId="1B36A076" w14:textId="77777777" w:rsidR="00767117" w:rsidRPr="00234A03" w:rsidRDefault="00767117" w:rsidP="00767117">
      <w:pPr>
        <w:numPr>
          <w:ilvl w:val="0"/>
          <w:numId w:val="56"/>
        </w:numPr>
        <w:spacing w:before="100" w:beforeAutospacing="1" w:after="100" w:afterAutospacing="1"/>
        <w:rPr>
          <w:color w:val="EE0000"/>
        </w:rPr>
      </w:pPr>
      <w:r w:rsidRPr="00234A03">
        <w:rPr>
          <w:color w:val="EE0000"/>
        </w:rPr>
        <w:t>Option to delete assessment data</w:t>
      </w:r>
    </w:p>
    <w:p w14:paraId="19B69AFF" w14:textId="77777777" w:rsidR="00767117" w:rsidRPr="00234A03" w:rsidRDefault="00767117" w:rsidP="00767117">
      <w:pPr>
        <w:pStyle w:val="NormalWeb"/>
        <w:rPr>
          <w:color w:val="EE0000"/>
        </w:rPr>
      </w:pPr>
      <w:r w:rsidRPr="00234A03">
        <w:rPr>
          <w:rStyle w:val="Strong"/>
          <w:rFonts w:eastAsiaTheme="majorEastAsia"/>
          <w:color w:val="EE0000"/>
        </w:rPr>
        <w:t>Mobile Optimization:</w:t>
      </w:r>
    </w:p>
    <w:p w14:paraId="0D64F119" w14:textId="77777777" w:rsidR="00767117" w:rsidRPr="00234A03" w:rsidRDefault="00767117" w:rsidP="00767117">
      <w:pPr>
        <w:numPr>
          <w:ilvl w:val="0"/>
          <w:numId w:val="57"/>
        </w:numPr>
        <w:spacing w:before="100" w:beforeAutospacing="1" w:after="100" w:afterAutospacing="1"/>
        <w:rPr>
          <w:color w:val="EE0000"/>
        </w:rPr>
      </w:pPr>
      <w:r w:rsidRPr="00234A03">
        <w:rPr>
          <w:color w:val="EE0000"/>
        </w:rPr>
        <w:t>Thumb-friendly navigation controls</w:t>
      </w:r>
    </w:p>
    <w:p w14:paraId="7481F1FE" w14:textId="77777777" w:rsidR="00767117" w:rsidRPr="00234A03" w:rsidRDefault="00767117" w:rsidP="00767117">
      <w:pPr>
        <w:numPr>
          <w:ilvl w:val="0"/>
          <w:numId w:val="57"/>
        </w:numPr>
        <w:spacing w:before="100" w:beforeAutospacing="1" w:after="100" w:afterAutospacing="1"/>
        <w:rPr>
          <w:color w:val="EE0000"/>
        </w:rPr>
      </w:pPr>
      <w:r w:rsidRPr="00234A03">
        <w:rPr>
          <w:color w:val="EE0000"/>
        </w:rPr>
        <w:t>Swipe gestures for moving between questions</w:t>
      </w:r>
    </w:p>
    <w:p w14:paraId="382D9A08" w14:textId="77777777" w:rsidR="00767117" w:rsidRPr="00234A03" w:rsidRDefault="00767117" w:rsidP="00767117">
      <w:pPr>
        <w:numPr>
          <w:ilvl w:val="0"/>
          <w:numId w:val="57"/>
        </w:numPr>
        <w:spacing w:before="100" w:beforeAutospacing="1" w:after="100" w:afterAutospacing="1"/>
        <w:rPr>
          <w:color w:val="EE0000"/>
        </w:rPr>
      </w:pPr>
      <w:r w:rsidRPr="00234A03">
        <w:rPr>
          <w:color w:val="EE0000"/>
        </w:rPr>
        <w:t>Minimal data usage during progress saving</w:t>
      </w:r>
    </w:p>
    <w:p w14:paraId="487AE904" w14:textId="77777777" w:rsidR="00767117" w:rsidRPr="00234A03" w:rsidRDefault="00767117" w:rsidP="00767117">
      <w:pPr>
        <w:numPr>
          <w:ilvl w:val="0"/>
          <w:numId w:val="57"/>
        </w:numPr>
        <w:spacing w:before="100" w:beforeAutospacing="1" w:after="100" w:afterAutospacing="1"/>
        <w:rPr>
          <w:color w:val="EE0000"/>
        </w:rPr>
      </w:pPr>
      <w:r w:rsidRPr="00234A03">
        <w:rPr>
          <w:color w:val="EE0000"/>
        </w:rPr>
        <w:t>Works well on various screen sizes and orientations</w:t>
      </w:r>
    </w:p>
    <w:p w14:paraId="2E4A1C91" w14:textId="77777777" w:rsidR="00767117" w:rsidRPr="00234A03" w:rsidRDefault="00767117" w:rsidP="00767117">
      <w:pPr>
        <w:pStyle w:val="NormalWeb"/>
        <w:rPr>
          <w:color w:val="EE0000"/>
        </w:rPr>
      </w:pPr>
      <w:r w:rsidRPr="00234A03">
        <w:rPr>
          <w:color w:val="EE0000"/>
        </w:rPr>
        <w:t>Include mockups of progress screens, motivation copy examples, and technical specifications for save/resume functionality."</w:t>
      </w:r>
    </w:p>
    <w:p w14:paraId="6C369F8B" w14:textId="77777777" w:rsidR="00767117" w:rsidRDefault="00E953E9" w:rsidP="00767117">
      <w:r w:rsidRPr="00E953E9">
        <w:rPr>
          <w:noProof/>
          <w14:ligatures w14:val="standardContextual"/>
        </w:rPr>
        <w:pict w14:anchorId="41CABDA4">
          <v:rect id="_x0000_i1041" alt="" style="width:468pt;height:.05pt;mso-width-percent:0;mso-height-percent:0;mso-width-percent:0;mso-height-percent:0" o:hralign="center" o:hrstd="t" o:hr="t" fillcolor="#a0a0a0" stroked="f"/>
        </w:pict>
      </w:r>
    </w:p>
    <w:p w14:paraId="06939288" w14:textId="77777777" w:rsidR="00767117" w:rsidRDefault="00767117" w:rsidP="00767117">
      <w:pPr>
        <w:pStyle w:val="Heading2"/>
        <w:rPr>
          <w:color w:val="000000"/>
        </w:rPr>
      </w:pPr>
      <w:r>
        <w:rPr>
          <w:color w:val="000000"/>
        </w:rPr>
        <w:t>Prompt 5: Results Display &amp; Insight Presentation</w:t>
      </w:r>
    </w:p>
    <w:p w14:paraId="666928C5" w14:textId="77777777" w:rsidR="00767117" w:rsidRDefault="00767117" w:rsidP="00767117">
      <w:pPr>
        <w:pStyle w:val="NormalWeb"/>
        <w:rPr>
          <w:color w:val="000000"/>
        </w:rPr>
      </w:pPr>
      <w:r>
        <w:rPr>
          <w:rStyle w:val="Strong"/>
          <w:rFonts w:eastAsiaTheme="majorEastAsia"/>
          <w:color w:val="000000"/>
        </w:rPr>
        <w:t>Purpose</w:t>
      </w:r>
      <w:r>
        <w:rPr>
          <w:color w:val="000000"/>
        </w:rPr>
        <w:t>: Present wellness scores and financial insights in an actionable format</w:t>
      </w:r>
    </w:p>
    <w:p w14:paraId="6B4E04B3" w14:textId="77777777" w:rsidR="00767117" w:rsidRPr="00234A03" w:rsidRDefault="00767117" w:rsidP="00767117">
      <w:pPr>
        <w:pStyle w:val="NormalWeb"/>
        <w:rPr>
          <w:color w:val="EE0000"/>
        </w:rPr>
      </w:pPr>
      <w:r>
        <w:rPr>
          <w:rStyle w:val="Strong"/>
          <w:rFonts w:eastAsiaTheme="majorEastAsia"/>
          <w:color w:val="000000"/>
        </w:rPr>
        <w:t>Prompt</w:t>
      </w:r>
      <w:r>
        <w:rPr>
          <w:color w:val="000000"/>
        </w:rPr>
        <w:t xml:space="preserve">: </w:t>
      </w:r>
      <w:r w:rsidRPr="00234A03">
        <w:rPr>
          <w:color w:val="EE0000"/>
        </w:rPr>
        <w:t>"Design the results presentation interface that shows users their wellness scores and connects them to financial insights. Create:</w:t>
      </w:r>
    </w:p>
    <w:p w14:paraId="2B173FE3" w14:textId="77777777" w:rsidR="00767117" w:rsidRPr="00234A03" w:rsidRDefault="00767117" w:rsidP="00767117">
      <w:pPr>
        <w:pStyle w:val="NormalWeb"/>
        <w:rPr>
          <w:color w:val="EE0000"/>
        </w:rPr>
      </w:pPr>
      <w:r w:rsidRPr="00234A03">
        <w:rPr>
          <w:rStyle w:val="Strong"/>
          <w:rFonts w:eastAsiaTheme="majorEastAsia"/>
          <w:color w:val="EE0000"/>
        </w:rPr>
        <w:t>Score Visualization:</w:t>
      </w:r>
    </w:p>
    <w:p w14:paraId="35FAC0DB" w14:textId="77777777" w:rsidR="00767117" w:rsidRPr="00234A03" w:rsidRDefault="00767117" w:rsidP="00767117">
      <w:pPr>
        <w:numPr>
          <w:ilvl w:val="0"/>
          <w:numId w:val="58"/>
        </w:numPr>
        <w:spacing w:before="100" w:beforeAutospacing="1" w:after="100" w:afterAutospacing="1"/>
        <w:rPr>
          <w:color w:val="EE0000"/>
        </w:rPr>
      </w:pPr>
      <w:r w:rsidRPr="00234A03">
        <w:rPr>
          <w:color w:val="EE0000"/>
        </w:rPr>
        <w:t>Dashboard layout that shows all three wellness dimensions</w:t>
      </w:r>
    </w:p>
    <w:p w14:paraId="6FC55FC8" w14:textId="77777777" w:rsidR="00767117" w:rsidRPr="00234A03" w:rsidRDefault="00767117" w:rsidP="00767117">
      <w:pPr>
        <w:numPr>
          <w:ilvl w:val="0"/>
          <w:numId w:val="58"/>
        </w:numPr>
        <w:spacing w:before="100" w:beforeAutospacing="1" w:after="100" w:afterAutospacing="1"/>
        <w:rPr>
          <w:color w:val="EE0000"/>
        </w:rPr>
      </w:pPr>
      <w:r w:rsidRPr="00234A03">
        <w:rPr>
          <w:color w:val="EE0000"/>
        </w:rPr>
        <w:t>Visual representations that are immediately understandable</w:t>
      </w:r>
    </w:p>
    <w:p w14:paraId="01F86DC7" w14:textId="77777777" w:rsidR="00767117" w:rsidRPr="00234A03" w:rsidRDefault="00767117" w:rsidP="00767117">
      <w:pPr>
        <w:numPr>
          <w:ilvl w:val="0"/>
          <w:numId w:val="58"/>
        </w:numPr>
        <w:spacing w:before="100" w:beforeAutospacing="1" w:after="100" w:afterAutospacing="1"/>
        <w:rPr>
          <w:color w:val="EE0000"/>
        </w:rPr>
      </w:pPr>
      <w:r w:rsidRPr="00234A03">
        <w:rPr>
          <w:color w:val="EE0000"/>
        </w:rPr>
        <w:t>Color coding that indicates areas of strength and concern</w:t>
      </w:r>
    </w:p>
    <w:p w14:paraId="329810FC" w14:textId="77777777" w:rsidR="00767117" w:rsidRPr="00234A03" w:rsidRDefault="00767117" w:rsidP="00767117">
      <w:pPr>
        <w:numPr>
          <w:ilvl w:val="0"/>
          <w:numId w:val="58"/>
        </w:numPr>
        <w:spacing w:before="100" w:beforeAutospacing="1" w:after="100" w:afterAutospacing="1"/>
        <w:rPr>
          <w:color w:val="EE0000"/>
        </w:rPr>
      </w:pPr>
      <w:r w:rsidRPr="00234A03">
        <w:rPr>
          <w:color w:val="EE0000"/>
        </w:rPr>
        <w:t>Comparison with previous assessments (for returning users)</w:t>
      </w:r>
    </w:p>
    <w:p w14:paraId="0ED0550A" w14:textId="77777777" w:rsidR="00767117" w:rsidRPr="00234A03" w:rsidRDefault="00767117" w:rsidP="00767117">
      <w:pPr>
        <w:pStyle w:val="NormalWeb"/>
        <w:rPr>
          <w:color w:val="EE0000"/>
        </w:rPr>
      </w:pPr>
      <w:r w:rsidRPr="00234A03">
        <w:rPr>
          <w:rStyle w:val="Strong"/>
          <w:rFonts w:eastAsiaTheme="majorEastAsia"/>
          <w:color w:val="EE0000"/>
        </w:rPr>
        <w:t>Financial Connection Display:</w:t>
      </w:r>
    </w:p>
    <w:p w14:paraId="695B21AB" w14:textId="77777777" w:rsidR="00767117" w:rsidRPr="00234A03" w:rsidRDefault="00767117" w:rsidP="00767117">
      <w:pPr>
        <w:numPr>
          <w:ilvl w:val="0"/>
          <w:numId w:val="59"/>
        </w:numPr>
        <w:spacing w:before="100" w:beforeAutospacing="1" w:after="100" w:afterAutospacing="1"/>
        <w:rPr>
          <w:color w:val="EE0000"/>
        </w:rPr>
      </w:pPr>
      <w:r w:rsidRPr="00234A03">
        <w:rPr>
          <w:color w:val="EE0000"/>
        </w:rPr>
        <w:t>Clear explanation of how each wellness score impacts spending</w:t>
      </w:r>
    </w:p>
    <w:p w14:paraId="6827906F" w14:textId="77777777" w:rsidR="00767117" w:rsidRPr="00234A03" w:rsidRDefault="00767117" w:rsidP="00767117">
      <w:pPr>
        <w:numPr>
          <w:ilvl w:val="0"/>
          <w:numId w:val="59"/>
        </w:numPr>
        <w:spacing w:before="100" w:beforeAutospacing="1" w:after="100" w:afterAutospacing="1"/>
        <w:rPr>
          <w:color w:val="EE0000"/>
        </w:rPr>
      </w:pPr>
      <w:r w:rsidRPr="00234A03">
        <w:rPr>
          <w:color w:val="EE0000"/>
        </w:rPr>
        <w:t>Specific dollar amounts for spending adjustments</w:t>
      </w:r>
    </w:p>
    <w:p w14:paraId="50DCE111" w14:textId="77777777" w:rsidR="00767117" w:rsidRPr="00234A03" w:rsidRDefault="00767117" w:rsidP="00767117">
      <w:pPr>
        <w:numPr>
          <w:ilvl w:val="0"/>
          <w:numId w:val="59"/>
        </w:numPr>
        <w:spacing w:before="100" w:beforeAutospacing="1" w:after="100" w:afterAutospacing="1"/>
        <w:rPr>
          <w:color w:val="EE0000"/>
        </w:rPr>
      </w:pPr>
      <w:r w:rsidRPr="00234A03">
        <w:rPr>
          <w:color w:val="EE0000"/>
        </w:rPr>
        <w:t>Category-by-category breakdown of forecast changes</w:t>
      </w:r>
    </w:p>
    <w:p w14:paraId="44B334D9" w14:textId="77777777" w:rsidR="00767117" w:rsidRPr="00234A03" w:rsidRDefault="00767117" w:rsidP="00767117">
      <w:pPr>
        <w:numPr>
          <w:ilvl w:val="0"/>
          <w:numId w:val="59"/>
        </w:numPr>
        <w:spacing w:before="100" w:beforeAutospacing="1" w:after="100" w:afterAutospacing="1"/>
        <w:rPr>
          <w:color w:val="EE0000"/>
        </w:rPr>
      </w:pPr>
      <w:r w:rsidRPr="00234A03">
        <w:rPr>
          <w:color w:val="EE0000"/>
        </w:rPr>
        <w:t>Visual representation of before/after cash flow projections</w:t>
      </w:r>
    </w:p>
    <w:p w14:paraId="29FF4359" w14:textId="77777777" w:rsidR="00767117" w:rsidRPr="00234A03" w:rsidRDefault="00767117" w:rsidP="00767117">
      <w:pPr>
        <w:pStyle w:val="NormalWeb"/>
        <w:rPr>
          <w:color w:val="EE0000"/>
        </w:rPr>
      </w:pPr>
      <w:r w:rsidRPr="00234A03">
        <w:rPr>
          <w:rStyle w:val="Strong"/>
          <w:rFonts w:eastAsiaTheme="majorEastAsia"/>
          <w:color w:val="EE0000"/>
        </w:rPr>
        <w:t>Actionable Insights Section:</w:t>
      </w:r>
    </w:p>
    <w:p w14:paraId="40C770FE" w14:textId="77777777" w:rsidR="00767117" w:rsidRPr="00234A03" w:rsidRDefault="00767117" w:rsidP="00767117">
      <w:pPr>
        <w:numPr>
          <w:ilvl w:val="0"/>
          <w:numId w:val="60"/>
        </w:numPr>
        <w:spacing w:before="100" w:beforeAutospacing="1" w:after="100" w:afterAutospacing="1"/>
        <w:rPr>
          <w:color w:val="EE0000"/>
        </w:rPr>
      </w:pPr>
      <w:r w:rsidRPr="00234A03">
        <w:rPr>
          <w:color w:val="EE0000"/>
        </w:rPr>
        <w:t>Personalized recommendations based on scores</w:t>
      </w:r>
    </w:p>
    <w:p w14:paraId="3E469AF0" w14:textId="77777777" w:rsidR="00767117" w:rsidRPr="00234A03" w:rsidRDefault="00767117" w:rsidP="00767117">
      <w:pPr>
        <w:numPr>
          <w:ilvl w:val="0"/>
          <w:numId w:val="60"/>
        </w:numPr>
        <w:spacing w:before="100" w:beforeAutospacing="1" w:after="100" w:afterAutospacing="1"/>
        <w:rPr>
          <w:color w:val="EE0000"/>
        </w:rPr>
      </w:pPr>
      <w:r w:rsidRPr="00234A03">
        <w:rPr>
          <w:color w:val="EE0000"/>
        </w:rPr>
        <w:t>Specific actions users can take to improve both wellness and finances</w:t>
      </w:r>
    </w:p>
    <w:p w14:paraId="35B2BAC9" w14:textId="77777777" w:rsidR="00767117" w:rsidRPr="00234A03" w:rsidRDefault="00767117" w:rsidP="00767117">
      <w:pPr>
        <w:numPr>
          <w:ilvl w:val="0"/>
          <w:numId w:val="60"/>
        </w:numPr>
        <w:spacing w:before="100" w:beforeAutospacing="1" w:after="100" w:afterAutospacing="1"/>
        <w:rPr>
          <w:color w:val="EE0000"/>
        </w:rPr>
      </w:pPr>
      <w:r w:rsidRPr="00234A03">
        <w:rPr>
          <w:color w:val="EE0000"/>
        </w:rPr>
        <w:t>Resource suggestions that are accessible and culturally relevant</w:t>
      </w:r>
    </w:p>
    <w:p w14:paraId="24B48371" w14:textId="77777777" w:rsidR="00767117" w:rsidRPr="00234A03" w:rsidRDefault="00767117" w:rsidP="00767117">
      <w:pPr>
        <w:numPr>
          <w:ilvl w:val="0"/>
          <w:numId w:val="60"/>
        </w:numPr>
        <w:spacing w:before="100" w:beforeAutospacing="1" w:after="100" w:afterAutospacing="1"/>
        <w:rPr>
          <w:color w:val="EE0000"/>
        </w:rPr>
      </w:pPr>
      <w:r w:rsidRPr="00234A03">
        <w:rPr>
          <w:color w:val="EE0000"/>
        </w:rPr>
        <w:t>Integration points with the main Mingus budgeting features</w:t>
      </w:r>
    </w:p>
    <w:p w14:paraId="3C235866" w14:textId="77777777" w:rsidR="00767117" w:rsidRPr="00234A03" w:rsidRDefault="00767117" w:rsidP="00767117">
      <w:pPr>
        <w:pStyle w:val="NormalWeb"/>
        <w:rPr>
          <w:color w:val="EE0000"/>
        </w:rPr>
      </w:pPr>
      <w:r w:rsidRPr="00234A03">
        <w:rPr>
          <w:rStyle w:val="Strong"/>
          <w:rFonts w:eastAsiaTheme="majorEastAsia"/>
          <w:color w:val="EE0000"/>
        </w:rPr>
        <w:t>Sharing and Export Options:</w:t>
      </w:r>
    </w:p>
    <w:p w14:paraId="33030C6F" w14:textId="77777777" w:rsidR="00767117" w:rsidRPr="00234A03" w:rsidRDefault="00767117" w:rsidP="00767117">
      <w:pPr>
        <w:numPr>
          <w:ilvl w:val="0"/>
          <w:numId w:val="61"/>
        </w:numPr>
        <w:spacing w:before="100" w:beforeAutospacing="1" w:after="100" w:afterAutospacing="1"/>
        <w:rPr>
          <w:color w:val="EE0000"/>
        </w:rPr>
      </w:pPr>
      <w:r w:rsidRPr="00234A03">
        <w:rPr>
          <w:color w:val="EE0000"/>
        </w:rPr>
        <w:t>PDF export of results for personal records</w:t>
      </w:r>
    </w:p>
    <w:p w14:paraId="1700CDD3" w14:textId="77777777" w:rsidR="00767117" w:rsidRPr="00234A03" w:rsidRDefault="00767117" w:rsidP="00767117">
      <w:pPr>
        <w:numPr>
          <w:ilvl w:val="0"/>
          <w:numId w:val="61"/>
        </w:numPr>
        <w:spacing w:before="100" w:beforeAutospacing="1" w:after="100" w:afterAutospacing="1"/>
        <w:rPr>
          <w:color w:val="EE0000"/>
        </w:rPr>
      </w:pPr>
      <w:r w:rsidRPr="00234A03">
        <w:rPr>
          <w:color w:val="EE0000"/>
        </w:rPr>
        <w:t>Sharing options with healthcare providers or financial advisors</w:t>
      </w:r>
    </w:p>
    <w:p w14:paraId="14E4E6C8" w14:textId="77777777" w:rsidR="00767117" w:rsidRPr="00234A03" w:rsidRDefault="00767117" w:rsidP="00767117">
      <w:pPr>
        <w:numPr>
          <w:ilvl w:val="0"/>
          <w:numId w:val="61"/>
        </w:numPr>
        <w:spacing w:before="100" w:beforeAutospacing="1" w:after="100" w:afterAutospacing="1"/>
        <w:rPr>
          <w:color w:val="EE0000"/>
        </w:rPr>
      </w:pPr>
      <w:r w:rsidRPr="00234A03">
        <w:rPr>
          <w:color w:val="EE0000"/>
        </w:rPr>
        <w:t>Privacy-protected sharing with family members or accountability partners</w:t>
      </w:r>
    </w:p>
    <w:p w14:paraId="2C7632F1" w14:textId="77777777" w:rsidR="00767117" w:rsidRPr="00234A03" w:rsidRDefault="00767117" w:rsidP="00767117">
      <w:pPr>
        <w:numPr>
          <w:ilvl w:val="0"/>
          <w:numId w:val="61"/>
        </w:numPr>
        <w:spacing w:before="100" w:beforeAutospacing="1" w:after="100" w:afterAutospacing="1"/>
        <w:rPr>
          <w:color w:val="EE0000"/>
        </w:rPr>
      </w:pPr>
      <w:r w:rsidRPr="00234A03">
        <w:rPr>
          <w:color w:val="EE0000"/>
        </w:rPr>
        <w:t>Integration with calendar for scheduling follow-up actions</w:t>
      </w:r>
    </w:p>
    <w:p w14:paraId="4D8D0870" w14:textId="77777777" w:rsidR="00767117" w:rsidRPr="00234A03" w:rsidRDefault="00767117" w:rsidP="00767117">
      <w:pPr>
        <w:pStyle w:val="NormalWeb"/>
        <w:rPr>
          <w:color w:val="EE0000"/>
        </w:rPr>
      </w:pPr>
      <w:r w:rsidRPr="00234A03">
        <w:rPr>
          <w:rStyle w:val="Strong"/>
          <w:rFonts w:eastAsiaTheme="majorEastAsia"/>
          <w:color w:val="EE0000"/>
        </w:rPr>
        <w:t>Next Steps Guidance:</w:t>
      </w:r>
    </w:p>
    <w:p w14:paraId="36899611" w14:textId="77777777" w:rsidR="00767117" w:rsidRPr="00234A03" w:rsidRDefault="00767117" w:rsidP="00767117">
      <w:pPr>
        <w:numPr>
          <w:ilvl w:val="0"/>
          <w:numId w:val="62"/>
        </w:numPr>
        <w:spacing w:before="100" w:beforeAutospacing="1" w:after="100" w:afterAutospacing="1"/>
        <w:rPr>
          <w:color w:val="EE0000"/>
        </w:rPr>
      </w:pPr>
      <w:r w:rsidRPr="00234A03">
        <w:rPr>
          <w:color w:val="EE0000"/>
        </w:rPr>
        <w:t>Clear path to set up weekly check-ins</w:t>
      </w:r>
    </w:p>
    <w:p w14:paraId="574EDACC" w14:textId="77777777" w:rsidR="00767117" w:rsidRPr="00234A03" w:rsidRDefault="00767117" w:rsidP="00767117">
      <w:pPr>
        <w:numPr>
          <w:ilvl w:val="0"/>
          <w:numId w:val="62"/>
        </w:numPr>
        <w:spacing w:before="100" w:beforeAutospacing="1" w:after="100" w:afterAutospacing="1"/>
        <w:rPr>
          <w:color w:val="EE0000"/>
        </w:rPr>
      </w:pPr>
      <w:r w:rsidRPr="00234A03">
        <w:rPr>
          <w:color w:val="EE0000"/>
        </w:rPr>
        <w:t>Integration with main Mingus cash flow forecasting</w:t>
      </w:r>
    </w:p>
    <w:p w14:paraId="072CAF09" w14:textId="77777777" w:rsidR="00767117" w:rsidRPr="00234A03" w:rsidRDefault="00767117" w:rsidP="00767117">
      <w:pPr>
        <w:numPr>
          <w:ilvl w:val="0"/>
          <w:numId w:val="62"/>
        </w:numPr>
        <w:spacing w:before="100" w:beforeAutospacing="1" w:after="100" w:afterAutospacing="1"/>
        <w:rPr>
          <w:color w:val="EE0000"/>
        </w:rPr>
      </w:pPr>
      <w:r w:rsidRPr="00234A03">
        <w:rPr>
          <w:color w:val="EE0000"/>
        </w:rPr>
        <w:t>Recommendations for frequency of retaking full assessment</w:t>
      </w:r>
    </w:p>
    <w:p w14:paraId="5843A776" w14:textId="77777777" w:rsidR="00767117" w:rsidRPr="00234A03" w:rsidRDefault="00767117" w:rsidP="00767117">
      <w:pPr>
        <w:numPr>
          <w:ilvl w:val="0"/>
          <w:numId w:val="62"/>
        </w:numPr>
        <w:spacing w:before="100" w:beforeAutospacing="1" w:after="100" w:afterAutospacing="1"/>
        <w:rPr>
          <w:color w:val="EE0000"/>
        </w:rPr>
      </w:pPr>
      <w:r w:rsidRPr="00234A03">
        <w:rPr>
          <w:color w:val="EE0000"/>
        </w:rPr>
        <w:t>Links to additional resources and support</w:t>
      </w:r>
    </w:p>
    <w:p w14:paraId="367C46BD" w14:textId="77777777" w:rsidR="00767117" w:rsidRPr="00234A03" w:rsidRDefault="00767117" w:rsidP="00767117">
      <w:pPr>
        <w:pStyle w:val="NormalWeb"/>
        <w:rPr>
          <w:color w:val="EE0000"/>
        </w:rPr>
      </w:pPr>
      <w:r w:rsidRPr="00234A03">
        <w:rPr>
          <w:color w:val="EE0000"/>
        </w:rPr>
        <w:t>Include detailed mockups of results screens, data visualization examples, and user flow for post-assessment actions."</w:t>
      </w:r>
    </w:p>
    <w:p w14:paraId="58B29793" w14:textId="77777777" w:rsidR="00767117" w:rsidRDefault="00E953E9" w:rsidP="00767117">
      <w:r w:rsidRPr="00E953E9">
        <w:rPr>
          <w:noProof/>
          <w14:ligatures w14:val="standardContextual"/>
        </w:rPr>
        <w:pict w14:anchorId="6F4DB379">
          <v:rect id="_x0000_i1040" alt="" style="width:468pt;height:.05pt;mso-width-percent:0;mso-height-percent:0;mso-width-percent:0;mso-height-percent:0" o:hralign="center" o:hrstd="t" o:hr="t" fillcolor="#a0a0a0" stroked="f"/>
        </w:pict>
      </w:r>
    </w:p>
    <w:p w14:paraId="566DD737" w14:textId="77777777" w:rsidR="00767117" w:rsidRDefault="00767117" w:rsidP="00767117">
      <w:pPr>
        <w:pStyle w:val="Heading2"/>
        <w:rPr>
          <w:color w:val="000000"/>
        </w:rPr>
      </w:pPr>
      <w:r>
        <w:rPr>
          <w:color w:val="000000"/>
        </w:rPr>
        <w:t>Prompt 6: Weekly Check-in Interface Design</w:t>
      </w:r>
    </w:p>
    <w:p w14:paraId="4EE639A3" w14:textId="77777777" w:rsidR="00767117" w:rsidRDefault="00767117" w:rsidP="00767117">
      <w:pPr>
        <w:pStyle w:val="NormalWeb"/>
        <w:rPr>
          <w:color w:val="000000"/>
        </w:rPr>
      </w:pPr>
      <w:r>
        <w:rPr>
          <w:rStyle w:val="Strong"/>
          <w:rFonts w:eastAsiaTheme="majorEastAsia"/>
          <w:color w:val="000000"/>
        </w:rPr>
        <w:t>Purpose</w:t>
      </w:r>
      <w:r>
        <w:rPr>
          <w:color w:val="000000"/>
        </w:rPr>
        <w:t>: Create a quick, habitual interface for ongoing wellness tracking</w:t>
      </w:r>
    </w:p>
    <w:p w14:paraId="713E0831" w14:textId="77777777" w:rsidR="00767117" w:rsidRPr="00234A03" w:rsidRDefault="00767117" w:rsidP="00767117">
      <w:pPr>
        <w:pStyle w:val="NormalWeb"/>
        <w:rPr>
          <w:color w:val="EE0000"/>
        </w:rPr>
      </w:pPr>
      <w:r>
        <w:rPr>
          <w:rStyle w:val="Strong"/>
          <w:rFonts w:eastAsiaTheme="majorEastAsia"/>
          <w:color w:val="000000"/>
        </w:rPr>
        <w:t>Prompt</w:t>
      </w:r>
      <w:r>
        <w:rPr>
          <w:color w:val="000000"/>
        </w:rPr>
        <w:t xml:space="preserve">: </w:t>
      </w:r>
      <w:r w:rsidRPr="00234A03">
        <w:rPr>
          <w:color w:val="EE0000"/>
        </w:rPr>
        <w:t>"Design the weekly check-in interface that makes ongoing wellness tracking feel natural and sustainable. Create:</w:t>
      </w:r>
    </w:p>
    <w:p w14:paraId="73CD21CE" w14:textId="77777777" w:rsidR="00767117" w:rsidRPr="00234A03" w:rsidRDefault="00767117" w:rsidP="00767117">
      <w:pPr>
        <w:pStyle w:val="NormalWeb"/>
        <w:rPr>
          <w:color w:val="EE0000"/>
        </w:rPr>
      </w:pPr>
      <w:r w:rsidRPr="00234A03">
        <w:rPr>
          <w:rStyle w:val="Strong"/>
          <w:rFonts w:eastAsiaTheme="majorEastAsia"/>
          <w:color w:val="EE0000"/>
        </w:rPr>
        <w:t>Quick Assessment Format:</w:t>
      </w:r>
    </w:p>
    <w:p w14:paraId="1F96CC28" w14:textId="77777777" w:rsidR="00767117" w:rsidRPr="00234A03" w:rsidRDefault="00767117" w:rsidP="00767117">
      <w:pPr>
        <w:numPr>
          <w:ilvl w:val="0"/>
          <w:numId w:val="63"/>
        </w:numPr>
        <w:spacing w:before="100" w:beforeAutospacing="1" w:after="100" w:afterAutospacing="1"/>
        <w:rPr>
          <w:color w:val="EE0000"/>
        </w:rPr>
      </w:pPr>
      <w:r w:rsidRPr="00234A03">
        <w:rPr>
          <w:color w:val="EE0000"/>
        </w:rPr>
        <w:t>Streamlined version of main assessment (2-3 minutes maximum)</w:t>
      </w:r>
    </w:p>
    <w:p w14:paraId="7722D8CB" w14:textId="77777777" w:rsidR="00767117" w:rsidRPr="00234A03" w:rsidRDefault="00767117" w:rsidP="00767117">
      <w:pPr>
        <w:numPr>
          <w:ilvl w:val="0"/>
          <w:numId w:val="63"/>
        </w:numPr>
        <w:spacing w:before="100" w:beforeAutospacing="1" w:after="100" w:afterAutospacing="1"/>
        <w:rPr>
          <w:color w:val="EE0000"/>
        </w:rPr>
      </w:pPr>
      <w:r w:rsidRPr="00234A03">
        <w:rPr>
          <w:color w:val="EE0000"/>
        </w:rPr>
        <w:t>Visual consistency with full assessment but simplified</w:t>
      </w:r>
    </w:p>
    <w:p w14:paraId="0EE3E1C7" w14:textId="77777777" w:rsidR="00767117" w:rsidRPr="00234A03" w:rsidRDefault="00767117" w:rsidP="00767117">
      <w:pPr>
        <w:numPr>
          <w:ilvl w:val="0"/>
          <w:numId w:val="63"/>
        </w:numPr>
        <w:spacing w:before="100" w:beforeAutospacing="1" w:after="100" w:afterAutospacing="1"/>
        <w:rPr>
          <w:color w:val="EE0000"/>
        </w:rPr>
      </w:pPr>
      <w:r w:rsidRPr="00234A03">
        <w:rPr>
          <w:color w:val="EE0000"/>
        </w:rPr>
        <w:t>One-screen format that minimizes scrolling</w:t>
      </w:r>
    </w:p>
    <w:p w14:paraId="575956D9" w14:textId="77777777" w:rsidR="00767117" w:rsidRPr="00234A03" w:rsidRDefault="00767117" w:rsidP="00767117">
      <w:pPr>
        <w:numPr>
          <w:ilvl w:val="0"/>
          <w:numId w:val="63"/>
        </w:numPr>
        <w:spacing w:before="100" w:beforeAutospacing="1" w:after="100" w:afterAutospacing="1"/>
        <w:rPr>
          <w:color w:val="EE0000"/>
        </w:rPr>
      </w:pPr>
      <w:r w:rsidRPr="00234A03">
        <w:rPr>
          <w:color w:val="EE0000"/>
        </w:rPr>
        <w:t>Smart defaults based on previous responses</w:t>
      </w:r>
    </w:p>
    <w:p w14:paraId="1965AE95" w14:textId="77777777" w:rsidR="00767117" w:rsidRPr="00234A03" w:rsidRDefault="00767117" w:rsidP="00767117">
      <w:pPr>
        <w:pStyle w:val="NormalWeb"/>
        <w:rPr>
          <w:color w:val="EE0000"/>
        </w:rPr>
      </w:pPr>
      <w:r w:rsidRPr="00234A03">
        <w:rPr>
          <w:rStyle w:val="Strong"/>
          <w:rFonts w:eastAsiaTheme="majorEastAsia"/>
          <w:color w:val="EE0000"/>
        </w:rPr>
        <w:t>Habit Formation Features:</w:t>
      </w:r>
    </w:p>
    <w:p w14:paraId="6CE7453F" w14:textId="77777777" w:rsidR="00767117" w:rsidRPr="00234A03" w:rsidRDefault="00767117" w:rsidP="00767117">
      <w:pPr>
        <w:numPr>
          <w:ilvl w:val="0"/>
          <w:numId w:val="64"/>
        </w:numPr>
        <w:spacing w:before="100" w:beforeAutospacing="1" w:after="100" w:afterAutospacing="1"/>
        <w:rPr>
          <w:color w:val="EE0000"/>
        </w:rPr>
      </w:pPr>
      <w:r w:rsidRPr="00234A03">
        <w:rPr>
          <w:color w:val="EE0000"/>
        </w:rPr>
        <w:t>Consistent day/time recommendations for check-ins</w:t>
      </w:r>
    </w:p>
    <w:p w14:paraId="7F5867C9" w14:textId="77777777" w:rsidR="00767117" w:rsidRPr="00234A03" w:rsidRDefault="00767117" w:rsidP="00767117">
      <w:pPr>
        <w:numPr>
          <w:ilvl w:val="0"/>
          <w:numId w:val="64"/>
        </w:numPr>
        <w:spacing w:before="100" w:beforeAutospacing="1" w:after="100" w:afterAutospacing="1"/>
        <w:rPr>
          <w:color w:val="EE0000"/>
        </w:rPr>
      </w:pPr>
      <w:r w:rsidRPr="00234A03">
        <w:rPr>
          <w:color w:val="EE0000"/>
        </w:rPr>
        <w:t>Push notification design that feels helpful, not nagging</w:t>
      </w:r>
    </w:p>
    <w:p w14:paraId="7D928B6B" w14:textId="77777777" w:rsidR="00767117" w:rsidRPr="00234A03" w:rsidRDefault="00767117" w:rsidP="00767117">
      <w:pPr>
        <w:numPr>
          <w:ilvl w:val="0"/>
          <w:numId w:val="64"/>
        </w:numPr>
        <w:spacing w:before="100" w:beforeAutospacing="1" w:after="100" w:afterAutospacing="1"/>
        <w:rPr>
          <w:color w:val="EE0000"/>
        </w:rPr>
      </w:pPr>
      <w:r w:rsidRPr="00234A03">
        <w:rPr>
          <w:color w:val="EE0000"/>
        </w:rPr>
        <w:t>Streak tracking and celebration for consistent use</w:t>
      </w:r>
    </w:p>
    <w:p w14:paraId="79FB7C62" w14:textId="77777777" w:rsidR="00767117" w:rsidRPr="00234A03" w:rsidRDefault="00767117" w:rsidP="00767117">
      <w:pPr>
        <w:numPr>
          <w:ilvl w:val="0"/>
          <w:numId w:val="64"/>
        </w:numPr>
        <w:spacing w:before="100" w:beforeAutospacing="1" w:after="100" w:afterAutospacing="1"/>
        <w:rPr>
          <w:color w:val="EE0000"/>
        </w:rPr>
      </w:pPr>
      <w:r w:rsidRPr="00234A03">
        <w:rPr>
          <w:color w:val="EE0000"/>
        </w:rPr>
        <w:t>Integration with phone calendar and reminder systems</w:t>
      </w:r>
    </w:p>
    <w:p w14:paraId="3FDFA6D3" w14:textId="77777777" w:rsidR="00767117" w:rsidRPr="00234A03" w:rsidRDefault="00767117" w:rsidP="00767117">
      <w:pPr>
        <w:pStyle w:val="NormalWeb"/>
        <w:rPr>
          <w:color w:val="EE0000"/>
        </w:rPr>
      </w:pPr>
      <w:r w:rsidRPr="00234A03">
        <w:rPr>
          <w:rStyle w:val="Strong"/>
          <w:rFonts w:eastAsiaTheme="majorEastAsia"/>
          <w:color w:val="EE0000"/>
        </w:rPr>
        <w:t>Adaptive Questioning:</w:t>
      </w:r>
    </w:p>
    <w:p w14:paraId="020FC3CC" w14:textId="77777777" w:rsidR="00767117" w:rsidRPr="00234A03" w:rsidRDefault="00767117" w:rsidP="00767117">
      <w:pPr>
        <w:numPr>
          <w:ilvl w:val="0"/>
          <w:numId w:val="65"/>
        </w:numPr>
        <w:spacing w:before="100" w:beforeAutospacing="1" w:after="100" w:afterAutospacing="1"/>
        <w:rPr>
          <w:color w:val="EE0000"/>
        </w:rPr>
      </w:pPr>
      <w:r w:rsidRPr="00234A03">
        <w:rPr>
          <w:color w:val="EE0000"/>
        </w:rPr>
        <w:t>Questions that adjust based on previous week's responses</w:t>
      </w:r>
    </w:p>
    <w:p w14:paraId="31D7261A" w14:textId="77777777" w:rsidR="00767117" w:rsidRPr="00234A03" w:rsidRDefault="00767117" w:rsidP="00767117">
      <w:pPr>
        <w:numPr>
          <w:ilvl w:val="0"/>
          <w:numId w:val="65"/>
        </w:numPr>
        <w:spacing w:before="100" w:beforeAutospacing="1" w:after="100" w:afterAutospacing="1"/>
        <w:rPr>
          <w:color w:val="EE0000"/>
        </w:rPr>
      </w:pPr>
      <w:r w:rsidRPr="00234A03">
        <w:rPr>
          <w:color w:val="EE0000"/>
        </w:rPr>
        <w:t>Focus on areas where scores changed significantly</w:t>
      </w:r>
    </w:p>
    <w:p w14:paraId="25DD87BE" w14:textId="77777777" w:rsidR="00767117" w:rsidRPr="00234A03" w:rsidRDefault="00767117" w:rsidP="00767117">
      <w:pPr>
        <w:numPr>
          <w:ilvl w:val="0"/>
          <w:numId w:val="65"/>
        </w:numPr>
        <w:spacing w:before="100" w:beforeAutospacing="1" w:after="100" w:afterAutospacing="1"/>
        <w:rPr>
          <w:color w:val="EE0000"/>
        </w:rPr>
      </w:pPr>
      <w:r w:rsidRPr="00234A03">
        <w:rPr>
          <w:color w:val="EE0000"/>
        </w:rPr>
        <w:t>Optional deeper dive questions for concerning changes</w:t>
      </w:r>
    </w:p>
    <w:p w14:paraId="3EAD5BC4" w14:textId="77777777" w:rsidR="00767117" w:rsidRPr="00234A03" w:rsidRDefault="00767117" w:rsidP="00767117">
      <w:pPr>
        <w:numPr>
          <w:ilvl w:val="0"/>
          <w:numId w:val="65"/>
        </w:numPr>
        <w:spacing w:before="100" w:beforeAutospacing="1" w:after="100" w:afterAutospacing="1"/>
        <w:rPr>
          <w:color w:val="EE0000"/>
        </w:rPr>
      </w:pPr>
      <w:r w:rsidRPr="00234A03">
        <w:rPr>
          <w:color w:val="EE0000"/>
        </w:rPr>
        <w:t>Skip options for particularly busy weeks</w:t>
      </w:r>
    </w:p>
    <w:p w14:paraId="1BA63C95" w14:textId="77777777" w:rsidR="00767117" w:rsidRPr="00234A03" w:rsidRDefault="00767117" w:rsidP="00767117">
      <w:pPr>
        <w:pStyle w:val="NormalWeb"/>
        <w:rPr>
          <w:color w:val="EE0000"/>
        </w:rPr>
      </w:pPr>
      <w:r w:rsidRPr="00234A03">
        <w:rPr>
          <w:rStyle w:val="Strong"/>
          <w:rFonts w:eastAsiaTheme="majorEastAsia"/>
          <w:color w:val="EE0000"/>
        </w:rPr>
        <w:t>Immediate Feedback:</w:t>
      </w:r>
    </w:p>
    <w:p w14:paraId="536ED374" w14:textId="77777777" w:rsidR="00767117" w:rsidRPr="00234A03" w:rsidRDefault="00767117" w:rsidP="00767117">
      <w:pPr>
        <w:numPr>
          <w:ilvl w:val="0"/>
          <w:numId w:val="66"/>
        </w:numPr>
        <w:spacing w:before="100" w:beforeAutospacing="1" w:after="100" w:afterAutospacing="1"/>
        <w:rPr>
          <w:color w:val="EE0000"/>
        </w:rPr>
      </w:pPr>
      <w:r w:rsidRPr="00234A03">
        <w:rPr>
          <w:color w:val="EE0000"/>
        </w:rPr>
        <w:t>Instant display of how responses affect cash flow forecast</w:t>
      </w:r>
    </w:p>
    <w:p w14:paraId="5DB2F33D" w14:textId="77777777" w:rsidR="00767117" w:rsidRPr="00234A03" w:rsidRDefault="00767117" w:rsidP="00767117">
      <w:pPr>
        <w:numPr>
          <w:ilvl w:val="0"/>
          <w:numId w:val="66"/>
        </w:numPr>
        <w:spacing w:before="100" w:beforeAutospacing="1" w:after="100" w:afterAutospacing="1"/>
        <w:rPr>
          <w:color w:val="EE0000"/>
        </w:rPr>
      </w:pPr>
      <w:r w:rsidRPr="00234A03">
        <w:rPr>
          <w:color w:val="EE0000"/>
        </w:rPr>
        <w:t>Week-over-week trend visualization</w:t>
      </w:r>
    </w:p>
    <w:p w14:paraId="352A4CCB" w14:textId="77777777" w:rsidR="00767117" w:rsidRPr="00234A03" w:rsidRDefault="00767117" w:rsidP="00767117">
      <w:pPr>
        <w:numPr>
          <w:ilvl w:val="0"/>
          <w:numId w:val="66"/>
        </w:numPr>
        <w:spacing w:before="100" w:beforeAutospacing="1" w:after="100" w:afterAutospacing="1"/>
        <w:rPr>
          <w:color w:val="EE0000"/>
        </w:rPr>
      </w:pPr>
      <w:r w:rsidRPr="00234A03">
        <w:rPr>
          <w:color w:val="EE0000"/>
        </w:rPr>
        <w:t>Alerts for significant wellness changes that impact spending</w:t>
      </w:r>
    </w:p>
    <w:p w14:paraId="32D0D539" w14:textId="77777777" w:rsidR="00767117" w:rsidRPr="00234A03" w:rsidRDefault="00767117" w:rsidP="00767117">
      <w:pPr>
        <w:numPr>
          <w:ilvl w:val="0"/>
          <w:numId w:val="66"/>
        </w:numPr>
        <w:spacing w:before="100" w:beforeAutospacing="1" w:after="100" w:afterAutospacing="1"/>
        <w:rPr>
          <w:color w:val="EE0000"/>
        </w:rPr>
      </w:pPr>
      <w:r w:rsidRPr="00234A03">
        <w:rPr>
          <w:color w:val="EE0000"/>
        </w:rPr>
        <w:t>Congratulations for improvements in any dimension</w:t>
      </w:r>
    </w:p>
    <w:p w14:paraId="1090BE82" w14:textId="77777777" w:rsidR="00767117" w:rsidRPr="00234A03" w:rsidRDefault="00767117" w:rsidP="00767117">
      <w:pPr>
        <w:pStyle w:val="NormalWeb"/>
        <w:rPr>
          <w:color w:val="EE0000"/>
        </w:rPr>
      </w:pPr>
      <w:r w:rsidRPr="00234A03">
        <w:rPr>
          <w:rStyle w:val="Strong"/>
          <w:rFonts w:eastAsiaTheme="majorEastAsia"/>
          <w:color w:val="EE0000"/>
        </w:rPr>
        <w:t>Integration Elements:</w:t>
      </w:r>
    </w:p>
    <w:p w14:paraId="1BE929B1" w14:textId="77777777" w:rsidR="00767117" w:rsidRPr="00234A03" w:rsidRDefault="00767117" w:rsidP="00767117">
      <w:pPr>
        <w:numPr>
          <w:ilvl w:val="0"/>
          <w:numId w:val="67"/>
        </w:numPr>
        <w:spacing w:before="100" w:beforeAutospacing="1" w:after="100" w:afterAutospacing="1"/>
        <w:rPr>
          <w:color w:val="EE0000"/>
        </w:rPr>
      </w:pPr>
      <w:r w:rsidRPr="00234A03">
        <w:rPr>
          <w:color w:val="EE0000"/>
        </w:rPr>
        <w:t>Direct links to updated cash flow forecasts</w:t>
      </w:r>
    </w:p>
    <w:p w14:paraId="5AF12212" w14:textId="77777777" w:rsidR="00767117" w:rsidRPr="00234A03" w:rsidRDefault="00767117" w:rsidP="00767117">
      <w:pPr>
        <w:numPr>
          <w:ilvl w:val="0"/>
          <w:numId w:val="67"/>
        </w:numPr>
        <w:spacing w:before="100" w:beforeAutospacing="1" w:after="100" w:afterAutospacing="1"/>
        <w:rPr>
          <w:color w:val="EE0000"/>
        </w:rPr>
      </w:pPr>
      <w:r w:rsidRPr="00234A03">
        <w:rPr>
          <w:color w:val="EE0000"/>
        </w:rPr>
        <w:t>Suggested budget adjustments based on wellness changes</w:t>
      </w:r>
    </w:p>
    <w:p w14:paraId="6FB50446" w14:textId="77777777" w:rsidR="00767117" w:rsidRPr="00234A03" w:rsidRDefault="00767117" w:rsidP="00767117">
      <w:pPr>
        <w:numPr>
          <w:ilvl w:val="0"/>
          <w:numId w:val="67"/>
        </w:numPr>
        <w:spacing w:before="100" w:beforeAutospacing="1" w:after="100" w:afterAutospacing="1"/>
        <w:rPr>
          <w:color w:val="EE0000"/>
        </w:rPr>
      </w:pPr>
      <w:r w:rsidRPr="00234A03">
        <w:rPr>
          <w:color w:val="EE0000"/>
        </w:rPr>
        <w:t>Reminders about upcoming financial milestones affected by wellness</w:t>
      </w:r>
    </w:p>
    <w:p w14:paraId="0E71D550" w14:textId="77777777" w:rsidR="00767117" w:rsidRPr="00234A03" w:rsidRDefault="00767117" w:rsidP="00767117">
      <w:pPr>
        <w:numPr>
          <w:ilvl w:val="0"/>
          <w:numId w:val="67"/>
        </w:numPr>
        <w:spacing w:before="100" w:beforeAutospacing="1" w:after="100" w:afterAutospacing="1"/>
        <w:rPr>
          <w:color w:val="EE0000"/>
        </w:rPr>
      </w:pPr>
      <w:r w:rsidRPr="00234A03">
        <w:rPr>
          <w:color w:val="EE0000"/>
        </w:rPr>
        <w:t>Connection to main Mingus features without leaving the check-in flow</w:t>
      </w:r>
    </w:p>
    <w:p w14:paraId="4011167C" w14:textId="77777777" w:rsidR="00767117" w:rsidRPr="00234A03" w:rsidRDefault="00767117" w:rsidP="00767117">
      <w:pPr>
        <w:pStyle w:val="NormalWeb"/>
        <w:rPr>
          <w:color w:val="EE0000"/>
        </w:rPr>
      </w:pPr>
      <w:r w:rsidRPr="00234A03">
        <w:rPr>
          <w:rStyle w:val="Strong"/>
          <w:rFonts w:eastAsiaTheme="majorEastAsia"/>
          <w:color w:val="EE0000"/>
        </w:rPr>
        <w:t>Accessibility for Busy Users:</w:t>
      </w:r>
    </w:p>
    <w:p w14:paraId="6A986444" w14:textId="77777777" w:rsidR="00767117" w:rsidRPr="00234A03" w:rsidRDefault="00767117" w:rsidP="00767117">
      <w:pPr>
        <w:numPr>
          <w:ilvl w:val="0"/>
          <w:numId w:val="68"/>
        </w:numPr>
        <w:spacing w:before="100" w:beforeAutospacing="1" w:after="100" w:afterAutospacing="1"/>
        <w:rPr>
          <w:color w:val="EE0000"/>
        </w:rPr>
      </w:pPr>
      <w:r w:rsidRPr="00234A03">
        <w:rPr>
          <w:color w:val="EE0000"/>
        </w:rPr>
        <w:t>Voice input options for hands-free completion</w:t>
      </w:r>
    </w:p>
    <w:p w14:paraId="734B8102" w14:textId="77777777" w:rsidR="00767117" w:rsidRPr="00234A03" w:rsidRDefault="00767117" w:rsidP="00767117">
      <w:pPr>
        <w:numPr>
          <w:ilvl w:val="0"/>
          <w:numId w:val="68"/>
        </w:numPr>
        <w:spacing w:before="100" w:beforeAutospacing="1" w:after="100" w:afterAutospacing="1"/>
        <w:rPr>
          <w:color w:val="EE0000"/>
        </w:rPr>
      </w:pPr>
      <w:r w:rsidRPr="00234A03">
        <w:rPr>
          <w:color w:val="EE0000"/>
        </w:rPr>
        <w:t>Apple Watch or smartwatch compatibility</w:t>
      </w:r>
    </w:p>
    <w:p w14:paraId="32A110AE" w14:textId="77777777" w:rsidR="00767117" w:rsidRPr="00234A03" w:rsidRDefault="00767117" w:rsidP="00767117">
      <w:pPr>
        <w:numPr>
          <w:ilvl w:val="0"/>
          <w:numId w:val="68"/>
        </w:numPr>
        <w:spacing w:before="100" w:beforeAutospacing="1" w:after="100" w:afterAutospacing="1"/>
        <w:rPr>
          <w:color w:val="EE0000"/>
        </w:rPr>
      </w:pPr>
      <w:r w:rsidRPr="00234A03">
        <w:rPr>
          <w:color w:val="EE0000"/>
        </w:rPr>
        <w:t>Ultra-fast loading times</w:t>
      </w:r>
    </w:p>
    <w:p w14:paraId="6809ACDD" w14:textId="77777777" w:rsidR="00767117" w:rsidRPr="00234A03" w:rsidRDefault="00767117" w:rsidP="00767117">
      <w:pPr>
        <w:numPr>
          <w:ilvl w:val="0"/>
          <w:numId w:val="68"/>
        </w:numPr>
        <w:spacing w:before="100" w:beforeAutospacing="1" w:after="100" w:afterAutospacing="1"/>
        <w:rPr>
          <w:color w:val="EE0000"/>
        </w:rPr>
      </w:pPr>
      <w:r w:rsidRPr="00234A03">
        <w:rPr>
          <w:color w:val="EE0000"/>
        </w:rPr>
        <w:t>Offline capability with sync when connected</w:t>
      </w:r>
    </w:p>
    <w:p w14:paraId="56398954" w14:textId="77777777" w:rsidR="00767117" w:rsidRPr="00234A03" w:rsidRDefault="00767117" w:rsidP="00767117">
      <w:pPr>
        <w:pStyle w:val="NormalWeb"/>
        <w:rPr>
          <w:color w:val="EE0000"/>
        </w:rPr>
      </w:pPr>
      <w:r w:rsidRPr="00234A03">
        <w:rPr>
          <w:color w:val="EE0000"/>
        </w:rPr>
        <w:t>Include wireframes for the weekly check-in flow, notification designs, and integration specifications with the main Mingus platform."</w:t>
      </w:r>
    </w:p>
    <w:p w14:paraId="78563CB2" w14:textId="77777777" w:rsidR="00767117" w:rsidRDefault="00E953E9" w:rsidP="00767117">
      <w:r w:rsidRPr="00E953E9">
        <w:rPr>
          <w:noProof/>
          <w14:ligatures w14:val="standardContextual"/>
        </w:rPr>
        <w:pict w14:anchorId="38B6D268">
          <v:rect id="_x0000_i1039" alt="" style="width:468pt;height:.05pt;mso-width-percent:0;mso-height-percent:0;mso-width-percent:0;mso-height-percent:0" o:hralign="center" o:hrstd="t" o:hr="t" fillcolor="#a0a0a0" stroked="f"/>
        </w:pict>
      </w:r>
    </w:p>
    <w:p w14:paraId="1F63690F" w14:textId="77777777" w:rsidR="00767117" w:rsidRDefault="00767117" w:rsidP="00767117">
      <w:pPr>
        <w:pStyle w:val="Heading2"/>
        <w:rPr>
          <w:color w:val="000000"/>
        </w:rPr>
      </w:pPr>
      <w:r>
        <w:rPr>
          <w:color w:val="000000"/>
        </w:rPr>
        <w:t>Prompt 7: Responsive Design &amp; Cross-Platform Compatibility</w:t>
      </w:r>
    </w:p>
    <w:p w14:paraId="43C2299C" w14:textId="77777777" w:rsidR="00767117" w:rsidRDefault="00767117" w:rsidP="00767117">
      <w:pPr>
        <w:pStyle w:val="NormalWeb"/>
        <w:rPr>
          <w:color w:val="000000"/>
        </w:rPr>
      </w:pPr>
      <w:r>
        <w:rPr>
          <w:rStyle w:val="Strong"/>
          <w:rFonts w:eastAsiaTheme="majorEastAsia"/>
          <w:color w:val="000000"/>
        </w:rPr>
        <w:t>Purpose</w:t>
      </w:r>
      <w:r>
        <w:rPr>
          <w:color w:val="000000"/>
        </w:rPr>
        <w:t>: Ensure the interface works seamlessly across all devices and platforms</w:t>
      </w:r>
    </w:p>
    <w:p w14:paraId="0AC31241" w14:textId="77777777" w:rsidR="00767117" w:rsidRPr="007026C4" w:rsidRDefault="00767117" w:rsidP="00767117">
      <w:pPr>
        <w:pStyle w:val="NormalWeb"/>
        <w:rPr>
          <w:color w:val="EE0000"/>
        </w:rPr>
      </w:pPr>
      <w:r>
        <w:rPr>
          <w:rStyle w:val="Strong"/>
          <w:rFonts w:eastAsiaTheme="majorEastAsia"/>
          <w:color w:val="000000"/>
        </w:rPr>
        <w:t>Prompt</w:t>
      </w:r>
      <w:r w:rsidRPr="007026C4">
        <w:rPr>
          <w:color w:val="EE0000"/>
        </w:rPr>
        <w:t>: "Create responsive design specifications for the wellness assessment that works optimally across all devices and platforms used by the target demographic. Design for:</w:t>
      </w:r>
    </w:p>
    <w:p w14:paraId="789FED26" w14:textId="77777777" w:rsidR="00767117" w:rsidRPr="007026C4" w:rsidRDefault="00767117" w:rsidP="00767117">
      <w:pPr>
        <w:pStyle w:val="NormalWeb"/>
        <w:rPr>
          <w:color w:val="EE0000"/>
        </w:rPr>
      </w:pPr>
      <w:r w:rsidRPr="007026C4">
        <w:rPr>
          <w:rStyle w:val="Strong"/>
          <w:rFonts w:eastAsiaTheme="majorEastAsia"/>
          <w:color w:val="EE0000"/>
        </w:rPr>
        <w:t>Mobile Devices (Primary Focus):</w:t>
      </w:r>
    </w:p>
    <w:p w14:paraId="2A59CB15" w14:textId="77777777" w:rsidR="00767117" w:rsidRPr="007026C4" w:rsidRDefault="00767117" w:rsidP="00767117">
      <w:pPr>
        <w:numPr>
          <w:ilvl w:val="0"/>
          <w:numId w:val="69"/>
        </w:numPr>
        <w:spacing w:before="100" w:beforeAutospacing="1" w:after="100" w:afterAutospacing="1"/>
        <w:rPr>
          <w:color w:val="EE0000"/>
        </w:rPr>
      </w:pPr>
      <w:r w:rsidRPr="007026C4">
        <w:rPr>
          <w:color w:val="EE0000"/>
        </w:rPr>
        <w:t>iOS and Android native app specifications</w:t>
      </w:r>
    </w:p>
    <w:p w14:paraId="51D0BD45" w14:textId="77777777" w:rsidR="00767117" w:rsidRPr="007026C4" w:rsidRDefault="00767117" w:rsidP="00767117">
      <w:pPr>
        <w:numPr>
          <w:ilvl w:val="0"/>
          <w:numId w:val="69"/>
        </w:numPr>
        <w:spacing w:before="100" w:beforeAutospacing="1" w:after="100" w:afterAutospacing="1"/>
        <w:rPr>
          <w:color w:val="EE0000"/>
        </w:rPr>
      </w:pPr>
      <w:r w:rsidRPr="007026C4">
        <w:rPr>
          <w:color w:val="EE0000"/>
        </w:rPr>
        <w:t>Progressive Web App (PWA) version for universal access</w:t>
      </w:r>
    </w:p>
    <w:p w14:paraId="4FF9D556" w14:textId="77777777" w:rsidR="00767117" w:rsidRPr="007026C4" w:rsidRDefault="00767117" w:rsidP="00767117">
      <w:pPr>
        <w:numPr>
          <w:ilvl w:val="0"/>
          <w:numId w:val="69"/>
        </w:numPr>
        <w:spacing w:before="100" w:beforeAutospacing="1" w:after="100" w:afterAutospacing="1"/>
        <w:rPr>
          <w:color w:val="EE0000"/>
        </w:rPr>
      </w:pPr>
      <w:r w:rsidRPr="007026C4">
        <w:rPr>
          <w:color w:val="EE0000"/>
        </w:rPr>
        <w:t>Touch gesture controls and thumb-friendly navigation</w:t>
      </w:r>
    </w:p>
    <w:p w14:paraId="3E7A12D8" w14:textId="77777777" w:rsidR="00767117" w:rsidRPr="007026C4" w:rsidRDefault="00767117" w:rsidP="00767117">
      <w:pPr>
        <w:numPr>
          <w:ilvl w:val="0"/>
          <w:numId w:val="69"/>
        </w:numPr>
        <w:spacing w:before="100" w:beforeAutospacing="1" w:after="100" w:afterAutospacing="1"/>
        <w:rPr>
          <w:color w:val="EE0000"/>
        </w:rPr>
      </w:pPr>
      <w:r w:rsidRPr="007026C4">
        <w:rPr>
          <w:color w:val="EE0000"/>
        </w:rPr>
        <w:t>Battery and data usage optimization</w:t>
      </w:r>
    </w:p>
    <w:p w14:paraId="6C31B0B2" w14:textId="77777777" w:rsidR="00767117" w:rsidRPr="007026C4" w:rsidRDefault="00767117" w:rsidP="00767117">
      <w:pPr>
        <w:pStyle w:val="NormalWeb"/>
        <w:rPr>
          <w:color w:val="EE0000"/>
        </w:rPr>
      </w:pPr>
      <w:r w:rsidRPr="007026C4">
        <w:rPr>
          <w:rStyle w:val="Strong"/>
          <w:rFonts w:eastAsiaTheme="majorEastAsia"/>
          <w:color w:val="EE0000"/>
        </w:rPr>
        <w:t>Tablet Experience:</w:t>
      </w:r>
    </w:p>
    <w:p w14:paraId="4954A0C3" w14:textId="77777777" w:rsidR="00767117" w:rsidRPr="007026C4" w:rsidRDefault="00767117" w:rsidP="00767117">
      <w:pPr>
        <w:numPr>
          <w:ilvl w:val="0"/>
          <w:numId w:val="70"/>
        </w:numPr>
        <w:spacing w:before="100" w:beforeAutospacing="1" w:after="100" w:afterAutospacing="1"/>
        <w:rPr>
          <w:color w:val="EE0000"/>
        </w:rPr>
      </w:pPr>
      <w:r w:rsidRPr="007026C4">
        <w:rPr>
          <w:color w:val="EE0000"/>
        </w:rPr>
        <w:t>Landscape and portrait mode layouts</w:t>
      </w:r>
    </w:p>
    <w:p w14:paraId="4EA83BAB" w14:textId="77777777" w:rsidR="00767117" w:rsidRPr="007026C4" w:rsidRDefault="00767117" w:rsidP="00767117">
      <w:pPr>
        <w:numPr>
          <w:ilvl w:val="0"/>
          <w:numId w:val="70"/>
        </w:numPr>
        <w:spacing w:before="100" w:beforeAutospacing="1" w:after="100" w:afterAutospacing="1"/>
        <w:rPr>
          <w:color w:val="EE0000"/>
        </w:rPr>
      </w:pPr>
      <w:r w:rsidRPr="007026C4">
        <w:rPr>
          <w:color w:val="EE0000"/>
        </w:rPr>
        <w:t>Larger screen real estate utilization without losing intimacy</w:t>
      </w:r>
    </w:p>
    <w:p w14:paraId="2705FF5E" w14:textId="77777777" w:rsidR="00767117" w:rsidRPr="007026C4" w:rsidRDefault="00767117" w:rsidP="00767117">
      <w:pPr>
        <w:numPr>
          <w:ilvl w:val="0"/>
          <w:numId w:val="70"/>
        </w:numPr>
        <w:spacing w:before="100" w:beforeAutospacing="1" w:after="100" w:afterAutospacing="1"/>
        <w:rPr>
          <w:color w:val="EE0000"/>
        </w:rPr>
      </w:pPr>
      <w:r w:rsidRPr="007026C4">
        <w:rPr>
          <w:color w:val="EE0000"/>
        </w:rPr>
        <w:t>Split-screen compatibility for multitasking users</w:t>
      </w:r>
    </w:p>
    <w:p w14:paraId="2C22705F" w14:textId="77777777" w:rsidR="00767117" w:rsidRPr="007026C4" w:rsidRDefault="00767117" w:rsidP="00767117">
      <w:pPr>
        <w:numPr>
          <w:ilvl w:val="0"/>
          <w:numId w:val="70"/>
        </w:numPr>
        <w:spacing w:before="100" w:beforeAutospacing="1" w:after="100" w:afterAutospacing="1"/>
        <w:rPr>
          <w:color w:val="EE0000"/>
        </w:rPr>
      </w:pPr>
      <w:r w:rsidRPr="007026C4">
        <w:rPr>
          <w:color w:val="EE0000"/>
        </w:rPr>
        <w:t>Apple Pencil support for more detailed input</w:t>
      </w:r>
    </w:p>
    <w:p w14:paraId="403DC155" w14:textId="77777777" w:rsidR="00767117" w:rsidRPr="007026C4" w:rsidRDefault="00767117" w:rsidP="00767117">
      <w:pPr>
        <w:pStyle w:val="NormalWeb"/>
        <w:rPr>
          <w:color w:val="EE0000"/>
        </w:rPr>
      </w:pPr>
      <w:r w:rsidRPr="007026C4">
        <w:rPr>
          <w:rStyle w:val="Strong"/>
          <w:rFonts w:eastAsiaTheme="majorEastAsia"/>
          <w:color w:val="EE0000"/>
        </w:rPr>
        <w:t>Desktop/Laptop Access:</w:t>
      </w:r>
    </w:p>
    <w:p w14:paraId="1C2EA509" w14:textId="77777777" w:rsidR="00767117" w:rsidRPr="007026C4" w:rsidRDefault="00767117" w:rsidP="00767117">
      <w:pPr>
        <w:numPr>
          <w:ilvl w:val="0"/>
          <w:numId w:val="71"/>
        </w:numPr>
        <w:spacing w:before="100" w:beforeAutospacing="1" w:after="100" w:afterAutospacing="1"/>
        <w:rPr>
          <w:color w:val="EE0000"/>
        </w:rPr>
      </w:pPr>
      <w:r w:rsidRPr="007026C4">
        <w:rPr>
          <w:color w:val="EE0000"/>
        </w:rPr>
        <w:t>Web browser compatibility (Chrome, Safari, Firefox, Edge)</w:t>
      </w:r>
    </w:p>
    <w:p w14:paraId="447E04DD" w14:textId="77777777" w:rsidR="00767117" w:rsidRPr="007026C4" w:rsidRDefault="00767117" w:rsidP="00767117">
      <w:pPr>
        <w:numPr>
          <w:ilvl w:val="0"/>
          <w:numId w:val="71"/>
        </w:numPr>
        <w:spacing w:before="100" w:beforeAutospacing="1" w:after="100" w:afterAutospacing="1"/>
        <w:rPr>
          <w:color w:val="EE0000"/>
        </w:rPr>
      </w:pPr>
      <w:r w:rsidRPr="007026C4">
        <w:rPr>
          <w:color w:val="EE0000"/>
        </w:rPr>
        <w:t>Keyboard navigation for accessibility</w:t>
      </w:r>
    </w:p>
    <w:p w14:paraId="318D6DC6" w14:textId="77777777" w:rsidR="00767117" w:rsidRPr="007026C4" w:rsidRDefault="00767117" w:rsidP="00767117">
      <w:pPr>
        <w:numPr>
          <w:ilvl w:val="0"/>
          <w:numId w:val="71"/>
        </w:numPr>
        <w:spacing w:before="100" w:beforeAutospacing="1" w:after="100" w:afterAutospacing="1"/>
        <w:rPr>
          <w:color w:val="EE0000"/>
        </w:rPr>
      </w:pPr>
      <w:r w:rsidRPr="007026C4">
        <w:rPr>
          <w:color w:val="EE0000"/>
        </w:rPr>
        <w:t>Larger screen layout that doesn't feel empty or intimidating</w:t>
      </w:r>
    </w:p>
    <w:p w14:paraId="19B91674" w14:textId="77777777" w:rsidR="00767117" w:rsidRPr="007026C4" w:rsidRDefault="00767117" w:rsidP="00767117">
      <w:pPr>
        <w:numPr>
          <w:ilvl w:val="0"/>
          <w:numId w:val="71"/>
        </w:numPr>
        <w:spacing w:before="100" w:beforeAutospacing="1" w:after="100" w:afterAutospacing="1"/>
        <w:rPr>
          <w:color w:val="EE0000"/>
        </w:rPr>
      </w:pPr>
      <w:r w:rsidRPr="007026C4">
        <w:rPr>
          <w:color w:val="EE0000"/>
        </w:rPr>
        <w:t>Integration with desktop financial planning tools</w:t>
      </w:r>
    </w:p>
    <w:p w14:paraId="6C9F2B97" w14:textId="77777777" w:rsidR="00767117" w:rsidRPr="007026C4" w:rsidRDefault="00767117" w:rsidP="00767117">
      <w:pPr>
        <w:pStyle w:val="NormalWeb"/>
        <w:rPr>
          <w:color w:val="EE0000"/>
        </w:rPr>
      </w:pPr>
      <w:r w:rsidRPr="007026C4">
        <w:rPr>
          <w:rStyle w:val="Strong"/>
          <w:rFonts w:eastAsiaTheme="majorEastAsia"/>
          <w:color w:val="EE0000"/>
        </w:rPr>
        <w:t>Cross-Platform Consistency:</w:t>
      </w:r>
    </w:p>
    <w:p w14:paraId="31583CB0" w14:textId="77777777" w:rsidR="00767117" w:rsidRPr="007026C4" w:rsidRDefault="00767117" w:rsidP="00767117">
      <w:pPr>
        <w:numPr>
          <w:ilvl w:val="0"/>
          <w:numId w:val="72"/>
        </w:numPr>
        <w:spacing w:before="100" w:beforeAutospacing="1" w:after="100" w:afterAutospacing="1"/>
        <w:rPr>
          <w:color w:val="EE0000"/>
        </w:rPr>
      </w:pPr>
      <w:r w:rsidRPr="007026C4">
        <w:rPr>
          <w:color w:val="EE0000"/>
        </w:rPr>
        <w:t>Synchronized data across all devices</w:t>
      </w:r>
    </w:p>
    <w:p w14:paraId="211CF718" w14:textId="77777777" w:rsidR="00767117" w:rsidRPr="007026C4" w:rsidRDefault="00767117" w:rsidP="00767117">
      <w:pPr>
        <w:numPr>
          <w:ilvl w:val="0"/>
          <w:numId w:val="72"/>
        </w:numPr>
        <w:spacing w:before="100" w:beforeAutospacing="1" w:after="100" w:afterAutospacing="1"/>
        <w:rPr>
          <w:color w:val="EE0000"/>
        </w:rPr>
      </w:pPr>
      <w:r w:rsidRPr="007026C4">
        <w:rPr>
          <w:color w:val="EE0000"/>
        </w:rPr>
        <w:t>Consistent visual design and interaction patterns</w:t>
      </w:r>
    </w:p>
    <w:p w14:paraId="6F400E4F" w14:textId="77777777" w:rsidR="00767117" w:rsidRPr="007026C4" w:rsidRDefault="00767117" w:rsidP="00767117">
      <w:pPr>
        <w:numPr>
          <w:ilvl w:val="0"/>
          <w:numId w:val="72"/>
        </w:numPr>
        <w:spacing w:before="100" w:beforeAutospacing="1" w:after="100" w:afterAutospacing="1"/>
        <w:rPr>
          <w:color w:val="EE0000"/>
        </w:rPr>
      </w:pPr>
      <w:r w:rsidRPr="007026C4">
        <w:rPr>
          <w:color w:val="EE0000"/>
        </w:rPr>
        <w:t>Performance optimization for various hardware capabilities</w:t>
      </w:r>
    </w:p>
    <w:p w14:paraId="0771EE8E" w14:textId="77777777" w:rsidR="00767117" w:rsidRPr="007026C4" w:rsidRDefault="00767117" w:rsidP="00767117">
      <w:pPr>
        <w:numPr>
          <w:ilvl w:val="0"/>
          <w:numId w:val="72"/>
        </w:numPr>
        <w:spacing w:before="100" w:beforeAutospacing="1" w:after="100" w:afterAutospacing="1"/>
        <w:rPr>
          <w:color w:val="EE0000"/>
        </w:rPr>
      </w:pPr>
      <w:r w:rsidRPr="007026C4">
        <w:rPr>
          <w:color w:val="EE0000"/>
        </w:rPr>
        <w:t>Offline functionality with seamless sync</w:t>
      </w:r>
    </w:p>
    <w:p w14:paraId="38D968D2" w14:textId="77777777" w:rsidR="00767117" w:rsidRPr="007026C4" w:rsidRDefault="00767117" w:rsidP="00767117">
      <w:pPr>
        <w:pStyle w:val="NormalWeb"/>
        <w:rPr>
          <w:color w:val="EE0000"/>
        </w:rPr>
      </w:pPr>
      <w:r w:rsidRPr="007026C4">
        <w:rPr>
          <w:rStyle w:val="Strong"/>
          <w:rFonts w:eastAsiaTheme="majorEastAsia"/>
          <w:color w:val="EE0000"/>
        </w:rPr>
        <w:t>Technical Specifications:</w:t>
      </w:r>
    </w:p>
    <w:p w14:paraId="079712B7" w14:textId="77777777" w:rsidR="00767117" w:rsidRPr="007026C4" w:rsidRDefault="00767117" w:rsidP="00767117">
      <w:pPr>
        <w:numPr>
          <w:ilvl w:val="0"/>
          <w:numId w:val="73"/>
        </w:numPr>
        <w:spacing w:before="100" w:beforeAutospacing="1" w:after="100" w:afterAutospacing="1"/>
        <w:rPr>
          <w:color w:val="EE0000"/>
        </w:rPr>
      </w:pPr>
      <w:r w:rsidRPr="007026C4">
        <w:rPr>
          <w:color w:val="EE0000"/>
        </w:rPr>
        <w:t>Loading time requirements (under 3 seconds on 3G)</w:t>
      </w:r>
    </w:p>
    <w:p w14:paraId="49B5A277" w14:textId="77777777" w:rsidR="00767117" w:rsidRPr="007026C4" w:rsidRDefault="00767117" w:rsidP="00767117">
      <w:pPr>
        <w:numPr>
          <w:ilvl w:val="0"/>
          <w:numId w:val="73"/>
        </w:numPr>
        <w:spacing w:before="100" w:beforeAutospacing="1" w:after="100" w:afterAutospacing="1"/>
        <w:rPr>
          <w:color w:val="EE0000"/>
        </w:rPr>
      </w:pPr>
      <w:r w:rsidRPr="007026C4">
        <w:rPr>
          <w:color w:val="EE0000"/>
        </w:rPr>
        <w:t>Image optimization and compression standards</w:t>
      </w:r>
    </w:p>
    <w:p w14:paraId="58267A9B" w14:textId="77777777" w:rsidR="00767117" w:rsidRPr="007026C4" w:rsidRDefault="00767117" w:rsidP="00767117">
      <w:pPr>
        <w:numPr>
          <w:ilvl w:val="0"/>
          <w:numId w:val="73"/>
        </w:numPr>
        <w:spacing w:before="100" w:beforeAutospacing="1" w:after="100" w:afterAutospacing="1"/>
        <w:rPr>
          <w:color w:val="EE0000"/>
        </w:rPr>
      </w:pPr>
      <w:r w:rsidRPr="007026C4">
        <w:rPr>
          <w:color w:val="EE0000"/>
        </w:rPr>
        <w:t>Font loading strategies for various connection speeds</w:t>
      </w:r>
    </w:p>
    <w:p w14:paraId="573A822B" w14:textId="77777777" w:rsidR="00767117" w:rsidRPr="007026C4" w:rsidRDefault="00767117" w:rsidP="00767117">
      <w:pPr>
        <w:numPr>
          <w:ilvl w:val="0"/>
          <w:numId w:val="73"/>
        </w:numPr>
        <w:spacing w:before="100" w:beforeAutospacing="1" w:after="100" w:afterAutospacing="1"/>
        <w:rPr>
          <w:color w:val="EE0000"/>
        </w:rPr>
      </w:pPr>
      <w:r w:rsidRPr="007026C4">
        <w:rPr>
          <w:color w:val="EE0000"/>
        </w:rPr>
        <w:t>API response time requirements for real-time updates</w:t>
      </w:r>
    </w:p>
    <w:p w14:paraId="7AA0A11B" w14:textId="77777777" w:rsidR="00767117" w:rsidRPr="007026C4" w:rsidRDefault="00767117" w:rsidP="00767117">
      <w:pPr>
        <w:pStyle w:val="NormalWeb"/>
        <w:rPr>
          <w:color w:val="EE0000"/>
        </w:rPr>
      </w:pPr>
      <w:r w:rsidRPr="007026C4">
        <w:rPr>
          <w:rStyle w:val="Strong"/>
          <w:rFonts w:eastAsiaTheme="majorEastAsia"/>
          <w:color w:val="EE0000"/>
        </w:rPr>
        <w:t>Platform-Specific Features:</w:t>
      </w:r>
    </w:p>
    <w:p w14:paraId="7F5181D0" w14:textId="77777777" w:rsidR="00767117" w:rsidRPr="007026C4" w:rsidRDefault="00767117" w:rsidP="00767117">
      <w:pPr>
        <w:numPr>
          <w:ilvl w:val="0"/>
          <w:numId w:val="74"/>
        </w:numPr>
        <w:spacing w:before="100" w:beforeAutospacing="1" w:after="100" w:afterAutospacing="1"/>
        <w:rPr>
          <w:color w:val="EE0000"/>
        </w:rPr>
      </w:pPr>
      <w:r w:rsidRPr="007026C4">
        <w:rPr>
          <w:color w:val="EE0000"/>
        </w:rPr>
        <w:t>iOS: Health app integration, Siri shortcuts, widget support</w:t>
      </w:r>
    </w:p>
    <w:p w14:paraId="74EE1640" w14:textId="77777777" w:rsidR="00767117" w:rsidRPr="007026C4" w:rsidRDefault="00767117" w:rsidP="00767117">
      <w:pPr>
        <w:numPr>
          <w:ilvl w:val="0"/>
          <w:numId w:val="74"/>
        </w:numPr>
        <w:spacing w:before="100" w:beforeAutospacing="1" w:after="100" w:afterAutospacing="1"/>
        <w:rPr>
          <w:color w:val="EE0000"/>
        </w:rPr>
      </w:pPr>
      <w:r w:rsidRPr="007026C4">
        <w:rPr>
          <w:color w:val="EE0000"/>
        </w:rPr>
        <w:t>Android: Google Fit integration, home screen widgets, voice commands</w:t>
      </w:r>
    </w:p>
    <w:p w14:paraId="6CD881AB" w14:textId="77777777" w:rsidR="00767117" w:rsidRPr="007026C4" w:rsidRDefault="00767117" w:rsidP="00767117">
      <w:pPr>
        <w:numPr>
          <w:ilvl w:val="0"/>
          <w:numId w:val="74"/>
        </w:numPr>
        <w:spacing w:before="100" w:beforeAutospacing="1" w:after="100" w:afterAutospacing="1"/>
        <w:rPr>
          <w:color w:val="EE0000"/>
        </w:rPr>
      </w:pPr>
      <w:r w:rsidRPr="007026C4">
        <w:rPr>
          <w:color w:val="EE0000"/>
        </w:rPr>
        <w:t>Web: Bookmark functionality, browser notification support</w:t>
      </w:r>
    </w:p>
    <w:p w14:paraId="48F37707" w14:textId="77777777" w:rsidR="00767117" w:rsidRPr="007026C4" w:rsidRDefault="00767117" w:rsidP="00767117">
      <w:pPr>
        <w:numPr>
          <w:ilvl w:val="0"/>
          <w:numId w:val="74"/>
        </w:numPr>
        <w:spacing w:before="100" w:beforeAutospacing="1" w:after="100" w:afterAutospacing="1"/>
        <w:rPr>
          <w:color w:val="EE0000"/>
        </w:rPr>
      </w:pPr>
      <w:r w:rsidRPr="007026C4">
        <w:rPr>
          <w:color w:val="EE0000"/>
        </w:rPr>
        <w:t>All platforms: Biometric authentication where available</w:t>
      </w:r>
    </w:p>
    <w:p w14:paraId="3F2A35C3" w14:textId="77777777" w:rsidR="00767117" w:rsidRPr="007026C4" w:rsidRDefault="00767117" w:rsidP="00767117">
      <w:pPr>
        <w:pStyle w:val="NormalWeb"/>
        <w:rPr>
          <w:color w:val="EE0000"/>
        </w:rPr>
      </w:pPr>
      <w:r w:rsidRPr="007026C4">
        <w:rPr>
          <w:color w:val="EE0000"/>
        </w:rPr>
        <w:t>Include detailed breakpoint specifications, performance requirements, and platform-specific design guidelines."</w:t>
      </w:r>
    </w:p>
    <w:p w14:paraId="515D5B19" w14:textId="77777777" w:rsidR="00767117" w:rsidRDefault="00E953E9" w:rsidP="00767117">
      <w:r w:rsidRPr="00E953E9">
        <w:rPr>
          <w:noProof/>
          <w14:ligatures w14:val="standardContextual"/>
        </w:rPr>
        <w:pict w14:anchorId="682CBEDA">
          <v:rect id="_x0000_i1038" alt="" style="width:468pt;height:.05pt;mso-width-percent:0;mso-height-percent:0;mso-width-percent:0;mso-height-percent:0" o:hralign="center" o:hrstd="t" o:hr="t" fillcolor="#a0a0a0" stroked="f"/>
        </w:pict>
      </w:r>
    </w:p>
    <w:p w14:paraId="057C9F15" w14:textId="77777777" w:rsidR="00767117" w:rsidRDefault="00767117" w:rsidP="00767117">
      <w:pPr>
        <w:pStyle w:val="Heading2"/>
        <w:rPr>
          <w:color w:val="000000"/>
        </w:rPr>
      </w:pPr>
      <w:r>
        <w:rPr>
          <w:color w:val="000000"/>
        </w:rPr>
        <w:t>Prompt 8: Accessibility &amp; Inclusive Design Implementation</w:t>
      </w:r>
    </w:p>
    <w:p w14:paraId="18EFA9AB" w14:textId="77777777" w:rsidR="00767117" w:rsidRDefault="00767117" w:rsidP="00767117">
      <w:pPr>
        <w:pStyle w:val="NormalWeb"/>
        <w:rPr>
          <w:color w:val="000000"/>
        </w:rPr>
      </w:pPr>
      <w:r>
        <w:rPr>
          <w:rStyle w:val="Strong"/>
          <w:rFonts w:eastAsiaTheme="majorEastAsia"/>
          <w:color w:val="000000"/>
        </w:rPr>
        <w:t>Purpose</w:t>
      </w:r>
      <w:r>
        <w:rPr>
          <w:color w:val="000000"/>
        </w:rPr>
        <w:t>: Ensure the interface is usable by people with various abilities and circumstances</w:t>
      </w:r>
    </w:p>
    <w:p w14:paraId="3D4CD213" w14:textId="77777777" w:rsidR="00767117" w:rsidRDefault="00767117" w:rsidP="00767117">
      <w:pPr>
        <w:pStyle w:val="NormalWeb"/>
        <w:rPr>
          <w:color w:val="000000"/>
        </w:rPr>
      </w:pPr>
      <w:r>
        <w:rPr>
          <w:rStyle w:val="Strong"/>
          <w:rFonts w:eastAsiaTheme="majorEastAsia"/>
          <w:color w:val="000000"/>
        </w:rPr>
        <w:t>Prompt</w:t>
      </w:r>
      <w:r>
        <w:rPr>
          <w:color w:val="000000"/>
        </w:rPr>
        <w:t>: "Create comprehensive accessibility and inclusive design specifications for the wellness assessment interface. Address:</w:t>
      </w:r>
    </w:p>
    <w:p w14:paraId="4723EB48" w14:textId="77777777" w:rsidR="00767117" w:rsidRDefault="00767117" w:rsidP="00767117">
      <w:pPr>
        <w:pStyle w:val="NormalWeb"/>
        <w:rPr>
          <w:color w:val="000000"/>
        </w:rPr>
      </w:pPr>
      <w:r>
        <w:rPr>
          <w:rStyle w:val="Strong"/>
          <w:rFonts w:eastAsiaTheme="majorEastAsia"/>
          <w:color w:val="000000"/>
        </w:rPr>
        <w:t>Visual Accessibility:</w:t>
      </w:r>
    </w:p>
    <w:p w14:paraId="480614D4" w14:textId="77777777" w:rsidR="00767117" w:rsidRDefault="00767117" w:rsidP="00767117">
      <w:pPr>
        <w:numPr>
          <w:ilvl w:val="0"/>
          <w:numId w:val="75"/>
        </w:numPr>
        <w:spacing w:before="100" w:beforeAutospacing="1" w:after="100" w:afterAutospacing="1"/>
        <w:rPr>
          <w:color w:val="000000"/>
        </w:rPr>
      </w:pPr>
      <w:r>
        <w:rPr>
          <w:color w:val="000000"/>
        </w:rPr>
        <w:t>High contrast mode for users with visual impairments</w:t>
      </w:r>
    </w:p>
    <w:p w14:paraId="2C59E388" w14:textId="77777777" w:rsidR="00767117" w:rsidRDefault="00767117" w:rsidP="00767117">
      <w:pPr>
        <w:numPr>
          <w:ilvl w:val="0"/>
          <w:numId w:val="75"/>
        </w:numPr>
        <w:spacing w:before="100" w:beforeAutospacing="1" w:after="100" w:afterAutospacing="1"/>
        <w:rPr>
          <w:color w:val="000000"/>
        </w:rPr>
      </w:pPr>
      <w:r>
        <w:rPr>
          <w:color w:val="000000"/>
        </w:rPr>
        <w:t>Scalable text that maintains layout integrity up to 200% zoom</w:t>
      </w:r>
    </w:p>
    <w:p w14:paraId="0F7A9C12" w14:textId="77777777" w:rsidR="00767117" w:rsidRDefault="00767117" w:rsidP="00767117">
      <w:pPr>
        <w:numPr>
          <w:ilvl w:val="0"/>
          <w:numId w:val="75"/>
        </w:numPr>
        <w:spacing w:before="100" w:beforeAutospacing="1" w:after="100" w:afterAutospacing="1"/>
        <w:rPr>
          <w:color w:val="000000"/>
        </w:rPr>
      </w:pPr>
      <w:r>
        <w:rPr>
          <w:color w:val="000000"/>
        </w:rPr>
        <w:t>Color-blind friendly color schemes with alternative indicators</w:t>
      </w:r>
    </w:p>
    <w:p w14:paraId="6DC212D6" w14:textId="77777777" w:rsidR="00767117" w:rsidRDefault="00767117" w:rsidP="00767117">
      <w:pPr>
        <w:numPr>
          <w:ilvl w:val="0"/>
          <w:numId w:val="75"/>
        </w:numPr>
        <w:spacing w:before="100" w:beforeAutospacing="1" w:after="100" w:afterAutospacing="1"/>
        <w:rPr>
          <w:color w:val="000000"/>
        </w:rPr>
      </w:pPr>
      <w:r>
        <w:rPr>
          <w:color w:val="000000"/>
        </w:rPr>
        <w:t>Screen reader optimization with proper heading structure and alt text</w:t>
      </w:r>
    </w:p>
    <w:p w14:paraId="495993B4" w14:textId="77777777" w:rsidR="00767117" w:rsidRDefault="00767117" w:rsidP="00767117">
      <w:pPr>
        <w:pStyle w:val="NormalWeb"/>
        <w:rPr>
          <w:color w:val="000000"/>
        </w:rPr>
      </w:pPr>
      <w:r>
        <w:rPr>
          <w:rStyle w:val="Strong"/>
          <w:rFonts w:eastAsiaTheme="majorEastAsia"/>
          <w:color w:val="000000"/>
        </w:rPr>
        <w:t>Motor Accessibility:</w:t>
      </w:r>
    </w:p>
    <w:p w14:paraId="0C8432E4" w14:textId="77777777" w:rsidR="00767117" w:rsidRDefault="00767117" w:rsidP="00767117">
      <w:pPr>
        <w:numPr>
          <w:ilvl w:val="0"/>
          <w:numId w:val="76"/>
        </w:numPr>
        <w:spacing w:before="100" w:beforeAutospacing="1" w:after="100" w:afterAutospacing="1"/>
        <w:rPr>
          <w:color w:val="000000"/>
        </w:rPr>
      </w:pPr>
      <w:r>
        <w:rPr>
          <w:color w:val="000000"/>
        </w:rPr>
        <w:t>Voice control integration for hands-free operation</w:t>
      </w:r>
    </w:p>
    <w:p w14:paraId="46A107C7" w14:textId="77777777" w:rsidR="00767117" w:rsidRDefault="00767117" w:rsidP="00767117">
      <w:pPr>
        <w:numPr>
          <w:ilvl w:val="0"/>
          <w:numId w:val="76"/>
        </w:numPr>
        <w:spacing w:before="100" w:beforeAutospacing="1" w:after="100" w:afterAutospacing="1"/>
        <w:rPr>
          <w:color w:val="000000"/>
        </w:rPr>
      </w:pPr>
      <w:r>
        <w:rPr>
          <w:color w:val="000000"/>
        </w:rPr>
        <w:t>Large touch targets (minimum 44px) with adequate spacing</w:t>
      </w:r>
    </w:p>
    <w:p w14:paraId="2AB44AEA" w14:textId="77777777" w:rsidR="00767117" w:rsidRDefault="00767117" w:rsidP="00767117">
      <w:pPr>
        <w:numPr>
          <w:ilvl w:val="0"/>
          <w:numId w:val="76"/>
        </w:numPr>
        <w:spacing w:before="100" w:beforeAutospacing="1" w:after="100" w:afterAutospacing="1"/>
        <w:rPr>
          <w:color w:val="000000"/>
        </w:rPr>
      </w:pPr>
      <w:r>
        <w:rPr>
          <w:color w:val="000000"/>
        </w:rPr>
        <w:t>Single-handed operation for users with limited mobility</w:t>
      </w:r>
    </w:p>
    <w:p w14:paraId="61AAC2E1" w14:textId="77777777" w:rsidR="00767117" w:rsidRDefault="00767117" w:rsidP="00767117">
      <w:pPr>
        <w:numPr>
          <w:ilvl w:val="0"/>
          <w:numId w:val="76"/>
        </w:numPr>
        <w:spacing w:before="100" w:beforeAutospacing="1" w:after="100" w:afterAutospacing="1"/>
        <w:rPr>
          <w:color w:val="000000"/>
        </w:rPr>
      </w:pPr>
      <w:r>
        <w:rPr>
          <w:color w:val="000000"/>
        </w:rPr>
        <w:t>Switch control compatibility for assistive devices</w:t>
      </w:r>
    </w:p>
    <w:p w14:paraId="6F0323B4" w14:textId="77777777" w:rsidR="00767117" w:rsidRDefault="00767117" w:rsidP="00767117">
      <w:pPr>
        <w:pStyle w:val="NormalWeb"/>
        <w:rPr>
          <w:color w:val="000000"/>
        </w:rPr>
      </w:pPr>
      <w:r>
        <w:rPr>
          <w:rStyle w:val="Strong"/>
          <w:rFonts w:eastAsiaTheme="majorEastAsia"/>
          <w:color w:val="000000"/>
        </w:rPr>
        <w:t>Cognitive Accessibility:</w:t>
      </w:r>
    </w:p>
    <w:p w14:paraId="667D94CB" w14:textId="77777777" w:rsidR="00767117" w:rsidRDefault="00767117" w:rsidP="00767117">
      <w:pPr>
        <w:numPr>
          <w:ilvl w:val="0"/>
          <w:numId w:val="77"/>
        </w:numPr>
        <w:spacing w:before="100" w:beforeAutospacing="1" w:after="100" w:afterAutospacing="1"/>
        <w:rPr>
          <w:color w:val="000000"/>
        </w:rPr>
      </w:pPr>
      <w:r>
        <w:rPr>
          <w:color w:val="000000"/>
        </w:rPr>
        <w:t>Simple, clear language that avoids medical or financial jargon</w:t>
      </w:r>
    </w:p>
    <w:p w14:paraId="7AC218DE" w14:textId="77777777" w:rsidR="00767117" w:rsidRDefault="00767117" w:rsidP="00767117">
      <w:pPr>
        <w:numPr>
          <w:ilvl w:val="0"/>
          <w:numId w:val="77"/>
        </w:numPr>
        <w:spacing w:before="100" w:beforeAutospacing="1" w:after="100" w:afterAutospacing="1"/>
        <w:rPr>
          <w:color w:val="000000"/>
        </w:rPr>
      </w:pPr>
      <w:r>
        <w:rPr>
          <w:color w:val="000000"/>
        </w:rPr>
        <w:t>Consistent navigation patterns throughout the interface</w:t>
      </w:r>
    </w:p>
    <w:p w14:paraId="0340F6C9" w14:textId="77777777" w:rsidR="00767117" w:rsidRDefault="00767117" w:rsidP="00767117">
      <w:pPr>
        <w:numPr>
          <w:ilvl w:val="0"/>
          <w:numId w:val="77"/>
        </w:numPr>
        <w:spacing w:before="100" w:beforeAutospacing="1" w:after="100" w:afterAutospacing="1"/>
        <w:rPr>
          <w:color w:val="000000"/>
        </w:rPr>
      </w:pPr>
      <w:r>
        <w:rPr>
          <w:color w:val="000000"/>
        </w:rPr>
        <w:t>Option to repeat instructions or access help at any time</w:t>
      </w:r>
    </w:p>
    <w:p w14:paraId="6E48337D" w14:textId="77777777" w:rsidR="00767117" w:rsidRDefault="00767117" w:rsidP="00767117">
      <w:pPr>
        <w:numPr>
          <w:ilvl w:val="0"/>
          <w:numId w:val="77"/>
        </w:numPr>
        <w:spacing w:before="100" w:beforeAutospacing="1" w:after="100" w:afterAutospacing="1"/>
        <w:rPr>
          <w:color w:val="000000"/>
        </w:rPr>
      </w:pPr>
      <w:r>
        <w:rPr>
          <w:color w:val="000000"/>
        </w:rPr>
        <w:t>Memory aids for users who need to return to complete assessment</w:t>
      </w:r>
    </w:p>
    <w:p w14:paraId="62EC44A3" w14:textId="77777777" w:rsidR="00767117" w:rsidRDefault="00767117" w:rsidP="00767117">
      <w:pPr>
        <w:pStyle w:val="NormalWeb"/>
        <w:rPr>
          <w:color w:val="000000"/>
        </w:rPr>
      </w:pPr>
      <w:r>
        <w:rPr>
          <w:rStyle w:val="Strong"/>
          <w:rFonts w:eastAsiaTheme="majorEastAsia"/>
          <w:color w:val="000000"/>
        </w:rPr>
        <w:t>Situational Accessibility:</w:t>
      </w:r>
    </w:p>
    <w:p w14:paraId="1D12064C" w14:textId="77777777" w:rsidR="00767117" w:rsidRDefault="00767117" w:rsidP="00767117">
      <w:pPr>
        <w:numPr>
          <w:ilvl w:val="0"/>
          <w:numId w:val="78"/>
        </w:numPr>
        <w:spacing w:before="100" w:beforeAutospacing="1" w:after="100" w:afterAutospacing="1"/>
        <w:rPr>
          <w:color w:val="000000"/>
        </w:rPr>
      </w:pPr>
      <w:r>
        <w:rPr>
          <w:color w:val="000000"/>
        </w:rPr>
        <w:t>Works well in bright sunlight (high contrast, large text)</w:t>
      </w:r>
    </w:p>
    <w:p w14:paraId="5788465C" w14:textId="77777777" w:rsidR="00767117" w:rsidRDefault="00767117" w:rsidP="00767117">
      <w:pPr>
        <w:numPr>
          <w:ilvl w:val="0"/>
          <w:numId w:val="78"/>
        </w:numPr>
        <w:spacing w:before="100" w:beforeAutospacing="1" w:after="100" w:afterAutospacing="1"/>
        <w:rPr>
          <w:color w:val="000000"/>
        </w:rPr>
      </w:pPr>
      <w:r>
        <w:rPr>
          <w:color w:val="000000"/>
        </w:rPr>
        <w:t>Usable in noisy environments (visual feedback for audio cues)</w:t>
      </w:r>
    </w:p>
    <w:p w14:paraId="22000C78" w14:textId="77777777" w:rsidR="00767117" w:rsidRDefault="00767117" w:rsidP="00767117">
      <w:pPr>
        <w:numPr>
          <w:ilvl w:val="0"/>
          <w:numId w:val="78"/>
        </w:numPr>
        <w:spacing w:before="100" w:beforeAutospacing="1" w:after="100" w:afterAutospacing="1"/>
        <w:rPr>
          <w:color w:val="000000"/>
        </w:rPr>
      </w:pPr>
      <w:r>
        <w:rPr>
          <w:color w:val="000000"/>
        </w:rPr>
        <w:t>Functions on slower internet connections (progressive loading)</w:t>
      </w:r>
    </w:p>
    <w:p w14:paraId="76EB1149" w14:textId="77777777" w:rsidR="00767117" w:rsidRDefault="00767117" w:rsidP="00767117">
      <w:pPr>
        <w:numPr>
          <w:ilvl w:val="0"/>
          <w:numId w:val="78"/>
        </w:numPr>
        <w:spacing w:before="100" w:beforeAutospacing="1" w:after="100" w:afterAutospacing="1"/>
        <w:rPr>
          <w:color w:val="000000"/>
        </w:rPr>
      </w:pPr>
      <w:r>
        <w:rPr>
          <w:color w:val="000000"/>
        </w:rPr>
        <w:t>Accessible while commuting (minimal fine motor control required)</w:t>
      </w:r>
    </w:p>
    <w:p w14:paraId="3303187A" w14:textId="77777777" w:rsidR="00767117" w:rsidRDefault="00767117" w:rsidP="00767117">
      <w:pPr>
        <w:pStyle w:val="NormalWeb"/>
        <w:rPr>
          <w:color w:val="000000"/>
        </w:rPr>
      </w:pPr>
      <w:r>
        <w:rPr>
          <w:rStyle w:val="Strong"/>
          <w:rFonts w:eastAsiaTheme="majorEastAsia"/>
          <w:color w:val="000000"/>
        </w:rPr>
        <w:t>Cultural and Economic Accessibility:</w:t>
      </w:r>
    </w:p>
    <w:p w14:paraId="18CEDD02" w14:textId="77777777" w:rsidR="00767117" w:rsidRDefault="00767117" w:rsidP="00767117">
      <w:pPr>
        <w:numPr>
          <w:ilvl w:val="0"/>
          <w:numId w:val="79"/>
        </w:numPr>
        <w:spacing w:before="100" w:beforeAutospacing="1" w:after="100" w:afterAutospacing="1"/>
        <w:rPr>
          <w:color w:val="000000"/>
        </w:rPr>
      </w:pPr>
      <w:r>
        <w:rPr>
          <w:color w:val="000000"/>
        </w:rPr>
        <w:t>Available in multiple languages relevant to target communities</w:t>
      </w:r>
    </w:p>
    <w:p w14:paraId="530163A7" w14:textId="77777777" w:rsidR="00767117" w:rsidRDefault="00767117" w:rsidP="00767117">
      <w:pPr>
        <w:numPr>
          <w:ilvl w:val="0"/>
          <w:numId w:val="79"/>
        </w:numPr>
        <w:spacing w:before="100" w:beforeAutospacing="1" w:after="100" w:afterAutospacing="1"/>
        <w:rPr>
          <w:color w:val="000000"/>
        </w:rPr>
      </w:pPr>
      <w:r>
        <w:rPr>
          <w:color w:val="000000"/>
        </w:rPr>
        <w:t>Works on older devices and operating systems</w:t>
      </w:r>
    </w:p>
    <w:p w14:paraId="7758D3E8" w14:textId="77777777" w:rsidR="00767117" w:rsidRDefault="00767117" w:rsidP="00767117">
      <w:pPr>
        <w:numPr>
          <w:ilvl w:val="0"/>
          <w:numId w:val="79"/>
        </w:numPr>
        <w:spacing w:before="100" w:beforeAutospacing="1" w:after="100" w:afterAutospacing="1"/>
        <w:rPr>
          <w:color w:val="000000"/>
        </w:rPr>
      </w:pPr>
      <w:r>
        <w:rPr>
          <w:color w:val="000000"/>
        </w:rPr>
        <w:t>Minimal data usage for users with limited plans</w:t>
      </w:r>
    </w:p>
    <w:p w14:paraId="25C66E1C" w14:textId="77777777" w:rsidR="00767117" w:rsidRDefault="00767117" w:rsidP="00767117">
      <w:pPr>
        <w:numPr>
          <w:ilvl w:val="0"/>
          <w:numId w:val="79"/>
        </w:numPr>
        <w:spacing w:before="100" w:beforeAutospacing="1" w:after="100" w:afterAutospacing="1"/>
        <w:rPr>
          <w:color w:val="000000"/>
        </w:rPr>
      </w:pPr>
      <w:r>
        <w:rPr>
          <w:color w:val="000000"/>
        </w:rPr>
        <w:t>No assumptions about access to resources or living situations</w:t>
      </w:r>
    </w:p>
    <w:p w14:paraId="487AE158" w14:textId="77777777" w:rsidR="00767117" w:rsidRDefault="00767117" w:rsidP="00767117">
      <w:pPr>
        <w:pStyle w:val="NormalWeb"/>
        <w:rPr>
          <w:color w:val="000000"/>
        </w:rPr>
      </w:pPr>
      <w:r>
        <w:rPr>
          <w:rStyle w:val="Strong"/>
          <w:rFonts w:eastAsiaTheme="majorEastAsia"/>
          <w:color w:val="000000"/>
        </w:rPr>
        <w:t>Privacy and Safety:</w:t>
      </w:r>
    </w:p>
    <w:p w14:paraId="2D23B726" w14:textId="77777777" w:rsidR="00767117" w:rsidRDefault="00767117" w:rsidP="00767117">
      <w:pPr>
        <w:numPr>
          <w:ilvl w:val="0"/>
          <w:numId w:val="80"/>
        </w:numPr>
        <w:spacing w:before="100" w:beforeAutospacing="1" w:after="100" w:afterAutospacing="1"/>
        <w:rPr>
          <w:color w:val="000000"/>
        </w:rPr>
      </w:pPr>
      <w:r>
        <w:rPr>
          <w:color w:val="000000"/>
        </w:rPr>
        <w:t>Easy-to-find privacy controls</w:t>
      </w:r>
    </w:p>
    <w:p w14:paraId="4E35FFE6" w14:textId="77777777" w:rsidR="00767117" w:rsidRDefault="00767117" w:rsidP="00767117">
      <w:pPr>
        <w:numPr>
          <w:ilvl w:val="0"/>
          <w:numId w:val="80"/>
        </w:numPr>
        <w:spacing w:before="100" w:beforeAutospacing="1" w:after="100" w:afterAutospacing="1"/>
        <w:rPr>
          <w:color w:val="000000"/>
        </w:rPr>
      </w:pPr>
      <w:r>
        <w:rPr>
          <w:color w:val="000000"/>
        </w:rPr>
        <w:t>Option to quickly hide sensitive information</w:t>
      </w:r>
    </w:p>
    <w:p w14:paraId="08A70542" w14:textId="77777777" w:rsidR="00767117" w:rsidRDefault="00767117" w:rsidP="00767117">
      <w:pPr>
        <w:numPr>
          <w:ilvl w:val="0"/>
          <w:numId w:val="80"/>
        </w:numPr>
        <w:spacing w:before="100" w:beforeAutospacing="1" w:after="100" w:afterAutospacing="1"/>
        <w:rPr>
          <w:color w:val="000000"/>
        </w:rPr>
      </w:pPr>
      <w:r>
        <w:rPr>
          <w:color w:val="000000"/>
        </w:rPr>
        <w:t>Secure data transmission and storage</w:t>
      </w:r>
    </w:p>
    <w:p w14:paraId="0A815B45" w14:textId="77777777" w:rsidR="00767117" w:rsidRDefault="00767117" w:rsidP="00767117">
      <w:pPr>
        <w:numPr>
          <w:ilvl w:val="0"/>
          <w:numId w:val="80"/>
        </w:numPr>
        <w:spacing w:before="100" w:beforeAutospacing="1" w:after="100" w:afterAutospacing="1"/>
        <w:rPr>
          <w:color w:val="000000"/>
        </w:rPr>
      </w:pPr>
      <w:r>
        <w:rPr>
          <w:color w:val="000000"/>
        </w:rPr>
        <w:t>Clear explanation of data usage and sharing policies</w:t>
      </w:r>
    </w:p>
    <w:p w14:paraId="1F971293" w14:textId="77777777" w:rsidR="00767117" w:rsidRDefault="00767117" w:rsidP="00767117">
      <w:pPr>
        <w:pStyle w:val="NormalWeb"/>
        <w:rPr>
          <w:color w:val="000000"/>
        </w:rPr>
      </w:pPr>
      <w:r>
        <w:rPr>
          <w:rStyle w:val="Strong"/>
          <w:rFonts w:eastAsiaTheme="majorEastAsia"/>
          <w:color w:val="000000"/>
        </w:rPr>
        <w:t>Testing Requirements:</w:t>
      </w:r>
    </w:p>
    <w:p w14:paraId="01B06733" w14:textId="77777777" w:rsidR="00767117" w:rsidRDefault="00767117" w:rsidP="00767117">
      <w:pPr>
        <w:numPr>
          <w:ilvl w:val="0"/>
          <w:numId w:val="81"/>
        </w:numPr>
        <w:spacing w:before="100" w:beforeAutospacing="1" w:after="100" w:afterAutospacing="1"/>
        <w:rPr>
          <w:color w:val="000000"/>
        </w:rPr>
      </w:pPr>
      <w:r>
        <w:rPr>
          <w:color w:val="000000"/>
        </w:rPr>
        <w:t>Accessibility testing with actual assistive technology users</w:t>
      </w:r>
    </w:p>
    <w:p w14:paraId="6773C22D" w14:textId="77777777" w:rsidR="00767117" w:rsidRDefault="00767117" w:rsidP="00767117">
      <w:pPr>
        <w:numPr>
          <w:ilvl w:val="0"/>
          <w:numId w:val="81"/>
        </w:numPr>
        <w:spacing w:before="100" w:beforeAutospacing="1" w:after="100" w:afterAutospacing="1"/>
        <w:rPr>
          <w:color w:val="000000"/>
        </w:rPr>
      </w:pPr>
      <w:r>
        <w:rPr>
          <w:color w:val="000000"/>
        </w:rPr>
        <w:t>Usability testing with target demographic representatives</w:t>
      </w:r>
    </w:p>
    <w:p w14:paraId="5EED3075" w14:textId="77777777" w:rsidR="00767117" w:rsidRDefault="00767117" w:rsidP="00767117">
      <w:pPr>
        <w:numPr>
          <w:ilvl w:val="0"/>
          <w:numId w:val="81"/>
        </w:numPr>
        <w:spacing w:before="100" w:beforeAutospacing="1" w:after="100" w:afterAutospacing="1"/>
        <w:rPr>
          <w:color w:val="000000"/>
        </w:rPr>
      </w:pPr>
      <w:r>
        <w:rPr>
          <w:color w:val="000000"/>
        </w:rPr>
        <w:t>Performance testing on various devices and connection speeds</w:t>
      </w:r>
    </w:p>
    <w:p w14:paraId="4C68EFDD" w14:textId="77777777" w:rsidR="00767117" w:rsidRDefault="00767117" w:rsidP="00767117">
      <w:pPr>
        <w:numPr>
          <w:ilvl w:val="0"/>
          <w:numId w:val="81"/>
        </w:numPr>
        <w:spacing w:before="100" w:beforeAutospacing="1" w:after="100" w:afterAutospacing="1"/>
        <w:rPr>
          <w:color w:val="000000"/>
        </w:rPr>
      </w:pPr>
      <w:r>
        <w:rPr>
          <w:color w:val="000000"/>
        </w:rPr>
        <w:t>Cultural sensitivity review by community representatives</w:t>
      </w:r>
    </w:p>
    <w:p w14:paraId="70C6D8AF" w14:textId="77777777" w:rsidR="00767117" w:rsidRDefault="00767117" w:rsidP="00767117">
      <w:pPr>
        <w:pStyle w:val="NormalWeb"/>
        <w:rPr>
          <w:color w:val="000000"/>
        </w:rPr>
      </w:pPr>
      <w:r>
        <w:rPr>
          <w:color w:val="000000"/>
        </w:rPr>
        <w:t>Include specific WCAG 2.1 compliance guidelines, testing checklists, and implementation specifications for each accessibility feature."</w:t>
      </w:r>
    </w:p>
    <w:p w14:paraId="1773A4E4" w14:textId="77777777" w:rsidR="00767117" w:rsidRDefault="00E953E9" w:rsidP="00767117">
      <w:r w:rsidRPr="00E953E9">
        <w:rPr>
          <w:noProof/>
          <w14:ligatures w14:val="standardContextual"/>
        </w:rPr>
        <w:pict w14:anchorId="40AA0105">
          <v:rect id="_x0000_i1037" alt="" style="width:468pt;height:.05pt;mso-width-percent:0;mso-height-percent:0;mso-width-percent:0;mso-height-percent:0" o:hralign="center" o:hrstd="t" o:hr="t" fillcolor="#a0a0a0" stroked="f"/>
        </w:pict>
      </w:r>
    </w:p>
    <w:p w14:paraId="4A898749" w14:textId="77777777" w:rsidR="00767117" w:rsidRDefault="00767117" w:rsidP="00767117">
      <w:pPr>
        <w:pStyle w:val="Heading2"/>
        <w:rPr>
          <w:color w:val="000000"/>
        </w:rPr>
      </w:pPr>
      <w:r>
        <w:rPr>
          <w:color w:val="000000"/>
        </w:rPr>
        <w:t>Prompt 9: Error Handling &amp; Edge Case Management</w:t>
      </w:r>
    </w:p>
    <w:p w14:paraId="1917C7CD" w14:textId="77777777" w:rsidR="00767117" w:rsidRDefault="00767117" w:rsidP="00767117">
      <w:pPr>
        <w:pStyle w:val="NormalWeb"/>
        <w:rPr>
          <w:color w:val="000000"/>
        </w:rPr>
      </w:pPr>
      <w:r>
        <w:rPr>
          <w:rStyle w:val="Strong"/>
          <w:rFonts w:eastAsiaTheme="majorEastAsia"/>
          <w:color w:val="000000"/>
        </w:rPr>
        <w:t>Purpose</w:t>
      </w:r>
      <w:r>
        <w:rPr>
          <w:color w:val="000000"/>
        </w:rPr>
        <w:t>: Create graceful handling of problems and unusual situations</w:t>
      </w:r>
    </w:p>
    <w:p w14:paraId="4058B381" w14:textId="77777777" w:rsidR="00767117" w:rsidRDefault="00767117" w:rsidP="00767117">
      <w:pPr>
        <w:pStyle w:val="NormalWeb"/>
        <w:rPr>
          <w:color w:val="000000"/>
        </w:rPr>
      </w:pPr>
      <w:r>
        <w:rPr>
          <w:rStyle w:val="Strong"/>
          <w:rFonts w:eastAsiaTheme="majorEastAsia"/>
          <w:color w:val="000000"/>
        </w:rPr>
        <w:t>Prompt</w:t>
      </w:r>
      <w:r>
        <w:rPr>
          <w:color w:val="000000"/>
        </w:rPr>
        <w:t>: "Design comprehensive error handling and edge case management for the wellness assessment interface. Address:</w:t>
      </w:r>
    </w:p>
    <w:p w14:paraId="25EB1FE6" w14:textId="77777777" w:rsidR="00767117" w:rsidRDefault="00767117" w:rsidP="00767117">
      <w:pPr>
        <w:pStyle w:val="NormalWeb"/>
        <w:rPr>
          <w:color w:val="000000"/>
        </w:rPr>
      </w:pPr>
      <w:r>
        <w:rPr>
          <w:rStyle w:val="Strong"/>
          <w:rFonts w:eastAsiaTheme="majorEastAsia"/>
          <w:color w:val="000000"/>
        </w:rPr>
        <w:t>Technical Error Scenarios:</w:t>
      </w:r>
    </w:p>
    <w:p w14:paraId="483391B2" w14:textId="77777777" w:rsidR="00767117" w:rsidRDefault="00767117" w:rsidP="00767117">
      <w:pPr>
        <w:numPr>
          <w:ilvl w:val="0"/>
          <w:numId w:val="82"/>
        </w:numPr>
        <w:spacing w:before="100" w:beforeAutospacing="1" w:after="100" w:afterAutospacing="1"/>
        <w:rPr>
          <w:color w:val="000000"/>
        </w:rPr>
      </w:pPr>
      <w:r>
        <w:rPr>
          <w:color w:val="000000"/>
        </w:rPr>
        <w:t>Network connectivity loss during assessment</w:t>
      </w:r>
    </w:p>
    <w:p w14:paraId="7D693D04" w14:textId="77777777" w:rsidR="00767117" w:rsidRDefault="00767117" w:rsidP="00767117">
      <w:pPr>
        <w:numPr>
          <w:ilvl w:val="0"/>
          <w:numId w:val="82"/>
        </w:numPr>
        <w:spacing w:before="100" w:beforeAutospacing="1" w:after="100" w:afterAutospacing="1"/>
        <w:rPr>
          <w:color w:val="000000"/>
        </w:rPr>
      </w:pPr>
      <w:r>
        <w:rPr>
          <w:color w:val="000000"/>
        </w:rPr>
        <w:t>Server errors that prevent data submission</w:t>
      </w:r>
    </w:p>
    <w:p w14:paraId="4956BD1C" w14:textId="77777777" w:rsidR="00767117" w:rsidRDefault="00767117" w:rsidP="00767117">
      <w:pPr>
        <w:numPr>
          <w:ilvl w:val="0"/>
          <w:numId w:val="82"/>
        </w:numPr>
        <w:spacing w:before="100" w:beforeAutospacing="1" w:after="100" w:afterAutospacing="1"/>
        <w:rPr>
          <w:color w:val="000000"/>
        </w:rPr>
      </w:pPr>
      <w:r>
        <w:rPr>
          <w:color w:val="000000"/>
        </w:rPr>
        <w:t>App crashes or unexpected closures</w:t>
      </w:r>
    </w:p>
    <w:p w14:paraId="1FA1C25A" w14:textId="77777777" w:rsidR="00767117" w:rsidRDefault="00767117" w:rsidP="00767117">
      <w:pPr>
        <w:numPr>
          <w:ilvl w:val="0"/>
          <w:numId w:val="82"/>
        </w:numPr>
        <w:spacing w:before="100" w:beforeAutospacing="1" w:after="100" w:afterAutospacing="1"/>
        <w:rPr>
          <w:color w:val="000000"/>
        </w:rPr>
      </w:pPr>
      <w:r>
        <w:rPr>
          <w:color w:val="000000"/>
        </w:rPr>
        <w:t>Data corruption or sync failures</w:t>
      </w:r>
    </w:p>
    <w:p w14:paraId="1BA9AEBF" w14:textId="77777777" w:rsidR="00767117" w:rsidRDefault="00767117" w:rsidP="00767117">
      <w:pPr>
        <w:pStyle w:val="NormalWeb"/>
        <w:rPr>
          <w:color w:val="000000"/>
        </w:rPr>
      </w:pPr>
      <w:r>
        <w:rPr>
          <w:rStyle w:val="Strong"/>
          <w:rFonts w:eastAsiaTheme="majorEastAsia"/>
          <w:color w:val="000000"/>
        </w:rPr>
        <w:t>User Error Prevention:</w:t>
      </w:r>
    </w:p>
    <w:p w14:paraId="57A183C4" w14:textId="77777777" w:rsidR="00767117" w:rsidRDefault="00767117" w:rsidP="00767117">
      <w:pPr>
        <w:numPr>
          <w:ilvl w:val="0"/>
          <w:numId w:val="83"/>
        </w:numPr>
        <w:spacing w:before="100" w:beforeAutospacing="1" w:after="100" w:afterAutospacing="1"/>
        <w:rPr>
          <w:color w:val="000000"/>
        </w:rPr>
      </w:pPr>
      <w:r>
        <w:rPr>
          <w:color w:val="000000"/>
        </w:rPr>
        <w:t>Input validation that prevents impossible or illogical responses</w:t>
      </w:r>
    </w:p>
    <w:p w14:paraId="6A48E0C0" w14:textId="77777777" w:rsidR="00767117" w:rsidRDefault="00767117" w:rsidP="00767117">
      <w:pPr>
        <w:numPr>
          <w:ilvl w:val="0"/>
          <w:numId w:val="83"/>
        </w:numPr>
        <w:spacing w:before="100" w:beforeAutospacing="1" w:after="100" w:afterAutospacing="1"/>
        <w:rPr>
          <w:color w:val="000000"/>
        </w:rPr>
      </w:pPr>
      <w:r>
        <w:rPr>
          <w:color w:val="000000"/>
        </w:rPr>
        <w:t>Confirmation dialogs for potentially destructive actions</w:t>
      </w:r>
    </w:p>
    <w:p w14:paraId="08E30AD5" w14:textId="77777777" w:rsidR="00767117" w:rsidRDefault="00767117" w:rsidP="00767117">
      <w:pPr>
        <w:numPr>
          <w:ilvl w:val="0"/>
          <w:numId w:val="83"/>
        </w:numPr>
        <w:spacing w:before="100" w:beforeAutospacing="1" w:after="100" w:afterAutospacing="1"/>
        <w:rPr>
          <w:color w:val="000000"/>
        </w:rPr>
      </w:pPr>
      <w:r>
        <w:rPr>
          <w:color w:val="000000"/>
        </w:rPr>
        <w:t>Auto-save functionality to prevent data loss</w:t>
      </w:r>
    </w:p>
    <w:p w14:paraId="09234222" w14:textId="77777777" w:rsidR="00767117" w:rsidRDefault="00767117" w:rsidP="00767117">
      <w:pPr>
        <w:numPr>
          <w:ilvl w:val="0"/>
          <w:numId w:val="83"/>
        </w:numPr>
        <w:spacing w:before="100" w:beforeAutospacing="1" w:after="100" w:afterAutospacing="1"/>
        <w:rPr>
          <w:color w:val="000000"/>
        </w:rPr>
      </w:pPr>
      <w:r>
        <w:rPr>
          <w:color w:val="000000"/>
        </w:rPr>
        <w:t>Clear formatting requirements for text inputs</w:t>
      </w:r>
    </w:p>
    <w:p w14:paraId="28ACC109" w14:textId="77777777" w:rsidR="00767117" w:rsidRDefault="00767117" w:rsidP="00767117">
      <w:pPr>
        <w:pStyle w:val="NormalWeb"/>
        <w:rPr>
          <w:color w:val="000000"/>
        </w:rPr>
      </w:pPr>
      <w:r>
        <w:rPr>
          <w:rStyle w:val="Strong"/>
          <w:rFonts w:eastAsiaTheme="majorEastAsia"/>
          <w:color w:val="000000"/>
        </w:rPr>
        <w:t>Accessibility Error Handling:</w:t>
      </w:r>
    </w:p>
    <w:p w14:paraId="06762FF8" w14:textId="77777777" w:rsidR="00767117" w:rsidRDefault="00767117" w:rsidP="00767117">
      <w:pPr>
        <w:numPr>
          <w:ilvl w:val="0"/>
          <w:numId w:val="84"/>
        </w:numPr>
        <w:spacing w:before="100" w:beforeAutospacing="1" w:after="100" w:afterAutospacing="1"/>
        <w:rPr>
          <w:color w:val="000000"/>
        </w:rPr>
      </w:pPr>
      <w:r>
        <w:rPr>
          <w:color w:val="000000"/>
        </w:rPr>
        <w:t>Error messages that work with screen readers</w:t>
      </w:r>
    </w:p>
    <w:p w14:paraId="7F1AEB52" w14:textId="77777777" w:rsidR="00767117" w:rsidRDefault="00767117" w:rsidP="00767117">
      <w:pPr>
        <w:numPr>
          <w:ilvl w:val="0"/>
          <w:numId w:val="84"/>
        </w:numPr>
        <w:spacing w:before="100" w:beforeAutospacing="1" w:after="100" w:afterAutospacing="1"/>
        <w:rPr>
          <w:color w:val="000000"/>
        </w:rPr>
      </w:pPr>
      <w:r>
        <w:rPr>
          <w:color w:val="000000"/>
        </w:rPr>
        <w:t>Visual error indicators that don't rely solely on color</w:t>
      </w:r>
    </w:p>
    <w:p w14:paraId="46C2ABC3" w14:textId="77777777" w:rsidR="00767117" w:rsidRDefault="00767117" w:rsidP="00767117">
      <w:pPr>
        <w:numPr>
          <w:ilvl w:val="0"/>
          <w:numId w:val="84"/>
        </w:numPr>
        <w:spacing w:before="100" w:beforeAutospacing="1" w:after="100" w:afterAutospacing="1"/>
        <w:rPr>
          <w:color w:val="000000"/>
        </w:rPr>
      </w:pPr>
      <w:r>
        <w:rPr>
          <w:color w:val="000000"/>
        </w:rPr>
        <w:t>Alternative input methods when primary methods fail</w:t>
      </w:r>
    </w:p>
    <w:p w14:paraId="35444529" w14:textId="77777777" w:rsidR="00767117" w:rsidRDefault="00767117" w:rsidP="00767117">
      <w:pPr>
        <w:numPr>
          <w:ilvl w:val="0"/>
          <w:numId w:val="84"/>
        </w:numPr>
        <w:spacing w:before="100" w:beforeAutospacing="1" w:after="100" w:afterAutospacing="1"/>
        <w:rPr>
          <w:color w:val="000000"/>
        </w:rPr>
      </w:pPr>
      <w:r>
        <w:rPr>
          <w:color w:val="000000"/>
        </w:rPr>
        <w:t>Clear recovery instructions for all error states</w:t>
      </w:r>
    </w:p>
    <w:p w14:paraId="171E1043" w14:textId="77777777" w:rsidR="00767117" w:rsidRDefault="00767117" w:rsidP="00767117">
      <w:pPr>
        <w:pStyle w:val="NormalWeb"/>
        <w:rPr>
          <w:color w:val="000000"/>
        </w:rPr>
      </w:pPr>
      <w:r>
        <w:rPr>
          <w:rStyle w:val="Strong"/>
          <w:rFonts w:eastAsiaTheme="majorEastAsia"/>
          <w:color w:val="000000"/>
        </w:rPr>
        <w:t>Data Privacy Errors:</w:t>
      </w:r>
    </w:p>
    <w:p w14:paraId="7762900F" w14:textId="77777777" w:rsidR="00767117" w:rsidRDefault="00767117" w:rsidP="00767117">
      <w:pPr>
        <w:numPr>
          <w:ilvl w:val="0"/>
          <w:numId w:val="85"/>
        </w:numPr>
        <w:spacing w:before="100" w:beforeAutospacing="1" w:after="100" w:afterAutospacing="1"/>
        <w:rPr>
          <w:color w:val="000000"/>
        </w:rPr>
      </w:pPr>
      <w:r>
        <w:rPr>
          <w:color w:val="000000"/>
        </w:rPr>
        <w:t>Handling of incomplete consent or privacy agreements</w:t>
      </w:r>
    </w:p>
    <w:p w14:paraId="1B3D98B8" w14:textId="77777777" w:rsidR="00767117" w:rsidRDefault="00767117" w:rsidP="00767117">
      <w:pPr>
        <w:numPr>
          <w:ilvl w:val="0"/>
          <w:numId w:val="85"/>
        </w:numPr>
        <w:spacing w:before="100" w:beforeAutospacing="1" w:after="100" w:afterAutospacing="1"/>
        <w:rPr>
          <w:color w:val="000000"/>
        </w:rPr>
      </w:pPr>
      <w:r>
        <w:rPr>
          <w:color w:val="000000"/>
        </w:rPr>
        <w:t>Clear processes for data deletion requests</w:t>
      </w:r>
    </w:p>
    <w:p w14:paraId="25189BB1" w14:textId="77777777" w:rsidR="00767117" w:rsidRDefault="00767117" w:rsidP="00767117">
      <w:pPr>
        <w:numPr>
          <w:ilvl w:val="0"/>
          <w:numId w:val="85"/>
        </w:numPr>
        <w:spacing w:before="100" w:beforeAutospacing="1" w:after="100" w:afterAutospacing="1"/>
        <w:rPr>
          <w:color w:val="000000"/>
        </w:rPr>
      </w:pPr>
      <w:r>
        <w:rPr>
          <w:color w:val="000000"/>
        </w:rPr>
        <w:t>Graceful handling of authentication failures</w:t>
      </w:r>
    </w:p>
    <w:p w14:paraId="3C19AEC4" w14:textId="77777777" w:rsidR="00767117" w:rsidRDefault="00767117" w:rsidP="00767117">
      <w:pPr>
        <w:numPr>
          <w:ilvl w:val="0"/>
          <w:numId w:val="85"/>
        </w:numPr>
        <w:spacing w:before="100" w:beforeAutospacing="1" w:after="100" w:afterAutospacing="1"/>
        <w:rPr>
          <w:color w:val="000000"/>
        </w:rPr>
      </w:pPr>
      <w:r>
        <w:rPr>
          <w:color w:val="000000"/>
        </w:rPr>
        <w:t>Transparent communication about data security incidents</w:t>
      </w:r>
    </w:p>
    <w:p w14:paraId="40526A66" w14:textId="77777777" w:rsidR="00767117" w:rsidRDefault="00767117" w:rsidP="00767117">
      <w:pPr>
        <w:pStyle w:val="NormalWeb"/>
        <w:rPr>
          <w:color w:val="000000"/>
        </w:rPr>
      </w:pPr>
      <w:r>
        <w:rPr>
          <w:rStyle w:val="Strong"/>
          <w:rFonts w:eastAsiaTheme="majorEastAsia"/>
          <w:color w:val="000000"/>
        </w:rPr>
        <w:t>Edge Case Scenarios:</w:t>
      </w:r>
    </w:p>
    <w:p w14:paraId="34C892B0" w14:textId="77777777" w:rsidR="00767117" w:rsidRDefault="00767117" w:rsidP="00767117">
      <w:pPr>
        <w:numPr>
          <w:ilvl w:val="0"/>
          <w:numId w:val="86"/>
        </w:numPr>
        <w:spacing w:before="100" w:beforeAutospacing="1" w:after="100" w:afterAutospacing="1"/>
        <w:rPr>
          <w:color w:val="000000"/>
        </w:rPr>
      </w:pPr>
      <w:r>
        <w:rPr>
          <w:color w:val="000000"/>
        </w:rPr>
        <w:t>Users who want to skip entire sections</w:t>
      </w:r>
    </w:p>
    <w:p w14:paraId="0DB0364B" w14:textId="77777777" w:rsidR="00767117" w:rsidRDefault="00767117" w:rsidP="00767117">
      <w:pPr>
        <w:numPr>
          <w:ilvl w:val="0"/>
          <w:numId w:val="86"/>
        </w:numPr>
        <w:spacing w:before="100" w:beforeAutospacing="1" w:after="100" w:afterAutospacing="1"/>
        <w:rPr>
          <w:color w:val="000000"/>
        </w:rPr>
      </w:pPr>
      <w:r>
        <w:rPr>
          <w:color w:val="000000"/>
        </w:rPr>
        <w:t>Responses that indicate immediate safety concerns</w:t>
      </w:r>
    </w:p>
    <w:p w14:paraId="3C1F923E" w14:textId="77777777" w:rsidR="00767117" w:rsidRDefault="00767117" w:rsidP="00767117">
      <w:pPr>
        <w:numPr>
          <w:ilvl w:val="0"/>
          <w:numId w:val="86"/>
        </w:numPr>
        <w:spacing w:before="100" w:beforeAutospacing="1" w:after="100" w:afterAutospacing="1"/>
        <w:rPr>
          <w:color w:val="000000"/>
        </w:rPr>
      </w:pPr>
      <w:r>
        <w:rPr>
          <w:color w:val="000000"/>
        </w:rPr>
        <w:t>Multiple users sharing the same device</w:t>
      </w:r>
    </w:p>
    <w:p w14:paraId="223A3ACD" w14:textId="77777777" w:rsidR="00767117" w:rsidRDefault="00767117" w:rsidP="00767117">
      <w:pPr>
        <w:numPr>
          <w:ilvl w:val="0"/>
          <w:numId w:val="86"/>
        </w:numPr>
        <w:spacing w:before="100" w:beforeAutospacing="1" w:after="100" w:afterAutospacing="1"/>
        <w:rPr>
          <w:color w:val="000000"/>
        </w:rPr>
      </w:pPr>
      <w:r>
        <w:rPr>
          <w:color w:val="000000"/>
        </w:rPr>
        <w:t>Users who complete assessment multiple times in short periods</w:t>
      </w:r>
    </w:p>
    <w:p w14:paraId="2EEEA1FE" w14:textId="77777777" w:rsidR="00767117" w:rsidRDefault="00767117" w:rsidP="00767117">
      <w:pPr>
        <w:pStyle w:val="NormalWeb"/>
        <w:rPr>
          <w:color w:val="000000"/>
        </w:rPr>
      </w:pPr>
      <w:r>
        <w:rPr>
          <w:rStyle w:val="Strong"/>
          <w:rFonts w:eastAsiaTheme="majorEastAsia"/>
          <w:color w:val="000000"/>
        </w:rPr>
        <w:t>Recovery Mechanisms:</w:t>
      </w:r>
    </w:p>
    <w:p w14:paraId="13C946BF" w14:textId="77777777" w:rsidR="00767117" w:rsidRDefault="00767117" w:rsidP="00767117">
      <w:pPr>
        <w:numPr>
          <w:ilvl w:val="0"/>
          <w:numId w:val="87"/>
        </w:numPr>
        <w:spacing w:before="100" w:beforeAutospacing="1" w:after="100" w:afterAutospacing="1"/>
        <w:rPr>
          <w:color w:val="000000"/>
        </w:rPr>
      </w:pPr>
      <w:r>
        <w:rPr>
          <w:color w:val="000000"/>
        </w:rPr>
        <w:t>Step-by-step recovery instructions in plain language</w:t>
      </w:r>
    </w:p>
    <w:p w14:paraId="2BABCD14" w14:textId="77777777" w:rsidR="00767117" w:rsidRDefault="00767117" w:rsidP="00767117">
      <w:pPr>
        <w:numPr>
          <w:ilvl w:val="0"/>
          <w:numId w:val="87"/>
        </w:numPr>
        <w:spacing w:before="100" w:beforeAutospacing="1" w:after="100" w:afterAutospacing="1"/>
        <w:rPr>
          <w:color w:val="000000"/>
        </w:rPr>
      </w:pPr>
      <w:r>
        <w:rPr>
          <w:color w:val="000000"/>
        </w:rPr>
        <w:t>Contact information for human support when needed</w:t>
      </w:r>
    </w:p>
    <w:p w14:paraId="78E73AE0" w14:textId="77777777" w:rsidR="00767117" w:rsidRDefault="00767117" w:rsidP="00767117">
      <w:pPr>
        <w:numPr>
          <w:ilvl w:val="0"/>
          <w:numId w:val="87"/>
        </w:numPr>
        <w:spacing w:before="100" w:beforeAutospacing="1" w:after="100" w:afterAutospacing="1"/>
        <w:rPr>
          <w:color w:val="000000"/>
        </w:rPr>
      </w:pPr>
      <w:proofErr w:type="gramStart"/>
      <w:r>
        <w:rPr>
          <w:color w:val="000000"/>
        </w:rPr>
        <w:t>Automatic</w:t>
      </w:r>
      <w:proofErr w:type="gramEnd"/>
      <w:r>
        <w:rPr>
          <w:color w:val="000000"/>
        </w:rPr>
        <w:t xml:space="preserve"> retry mechanisms for temporary failures</w:t>
      </w:r>
    </w:p>
    <w:p w14:paraId="59CA8F92" w14:textId="77777777" w:rsidR="00767117" w:rsidRDefault="00767117" w:rsidP="00767117">
      <w:pPr>
        <w:numPr>
          <w:ilvl w:val="0"/>
          <w:numId w:val="87"/>
        </w:numPr>
        <w:spacing w:before="100" w:beforeAutospacing="1" w:after="100" w:afterAutospacing="1"/>
        <w:rPr>
          <w:color w:val="000000"/>
        </w:rPr>
      </w:pPr>
      <w:r>
        <w:rPr>
          <w:color w:val="000000"/>
        </w:rPr>
        <w:t>Progressive degradation when features are unavailable</w:t>
      </w:r>
    </w:p>
    <w:p w14:paraId="4AF2B8F8" w14:textId="77777777" w:rsidR="00767117" w:rsidRDefault="00767117" w:rsidP="00767117">
      <w:pPr>
        <w:pStyle w:val="NormalWeb"/>
        <w:rPr>
          <w:color w:val="000000"/>
        </w:rPr>
      </w:pPr>
      <w:r>
        <w:rPr>
          <w:rStyle w:val="Strong"/>
          <w:rFonts w:eastAsiaTheme="majorEastAsia"/>
          <w:color w:val="000000"/>
        </w:rPr>
        <w:t>Error Message Design:</w:t>
      </w:r>
    </w:p>
    <w:p w14:paraId="5CAECF45" w14:textId="77777777" w:rsidR="00767117" w:rsidRDefault="00767117" w:rsidP="00767117">
      <w:pPr>
        <w:numPr>
          <w:ilvl w:val="0"/>
          <w:numId w:val="88"/>
        </w:numPr>
        <w:spacing w:before="100" w:beforeAutospacing="1" w:after="100" w:afterAutospacing="1"/>
        <w:rPr>
          <w:color w:val="000000"/>
        </w:rPr>
      </w:pPr>
      <w:r>
        <w:rPr>
          <w:color w:val="000000"/>
        </w:rPr>
        <w:t>Friendly, non-technical language that doesn't increase anxiety</w:t>
      </w:r>
    </w:p>
    <w:p w14:paraId="3952675A" w14:textId="77777777" w:rsidR="00767117" w:rsidRDefault="00767117" w:rsidP="00767117">
      <w:pPr>
        <w:numPr>
          <w:ilvl w:val="0"/>
          <w:numId w:val="88"/>
        </w:numPr>
        <w:spacing w:before="100" w:beforeAutospacing="1" w:after="100" w:afterAutospacing="1"/>
        <w:rPr>
          <w:color w:val="000000"/>
        </w:rPr>
      </w:pPr>
      <w:r>
        <w:rPr>
          <w:color w:val="000000"/>
        </w:rPr>
        <w:t>Specific next steps for resolving each type of error</w:t>
      </w:r>
    </w:p>
    <w:p w14:paraId="2953C701" w14:textId="77777777" w:rsidR="00767117" w:rsidRDefault="00767117" w:rsidP="00767117">
      <w:pPr>
        <w:numPr>
          <w:ilvl w:val="0"/>
          <w:numId w:val="88"/>
        </w:numPr>
        <w:spacing w:before="100" w:beforeAutospacing="1" w:after="100" w:afterAutospacing="1"/>
        <w:rPr>
          <w:color w:val="000000"/>
        </w:rPr>
      </w:pPr>
      <w:r>
        <w:rPr>
          <w:color w:val="000000"/>
        </w:rPr>
        <w:t>Contextual help that appears when errors occur</w:t>
      </w:r>
    </w:p>
    <w:p w14:paraId="0E064D01" w14:textId="77777777" w:rsidR="00767117" w:rsidRDefault="00767117" w:rsidP="00767117">
      <w:pPr>
        <w:numPr>
          <w:ilvl w:val="0"/>
          <w:numId w:val="88"/>
        </w:numPr>
        <w:spacing w:before="100" w:beforeAutospacing="1" w:after="100" w:afterAutospacing="1"/>
        <w:rPr>
          <w:color w:val="000000"/>
        </w:rPr>
      </w:pPr>
      <w:r>
        <w:rPr>
          <w:color w:val="000000"/>
        </w:rPr>
        <w:t>Option to report bugs or request assistance</w:t>
      </w:r>
    </w:p>
    <w:p w14:paraId="22C4D876" w14:textId="77777777" w:rsidR="00767117" w:rsidRDefault="00767117" w:rsidP="00767117">
      <w:pPr>
        <w:pStyle w:val="NormalWeb"/>
        <w:rPr>
          <w:color w:val="000000"/>
        </w:rPr>
      </w:pPr>
      <w:r>
        <w:rPr>
          <w:color w:val="000000"/>
        </w:rPr>
        <w:t>Include error message examples, recovery flow diagrams, and technical specifications for error logging and monitoring."</w:t>
      </w:r>
    </w:p>
    <w:p w14:paraId="74B0EA13" w14:textId="77777777" w:rsidR="00767117" w:rsidRDefault="00E953E9" w:rsidP="00767117">
      <w:r w:rsidRPr="00E953E9">
        <w:rPr>
          <w:noProof/>
          <w14:ligatures w14:val="standardContextual"/>
        </w:rPr>
        <w:pict w14:anchorId="58324FC0">
          <v:rect id="_x0000_i1036" alt="" style="width:468pt;height:.05pt;mso-width-percent:0;mso-height-percent:0;mso-width-percent:0;mso-height-percent:0" o:hralign="center" o:hrstd="t" o:hr="t" fillcolor="#a0a0a0" stroked="f"/>
        </w:pict>
      </w:r>
    </w:p>
    <w:p w14:paraId="4210D87B" w14:textId="77777777" w:rsidR="00767117" w:rsidRDefault="00767117" w:rsidP="00767117">
      <w:pPr>
        <w:pStyle w:val="Heading2"/>
        <w:rPr>
          <w:color w:val="000000"/>
        </w:rPr>
      </w:pPr>
      <w:r>
        <w:rPr>
          <w:color w:val="000000"/>
        </w:rPr>
        <w:t>Prompt 10: Performance Optimization &amp; Technical Implementation</w:t>
      </w:r>
    </w:p>
    <w:p w14:paraId="1B4DD102" w14:textId="77777777" w:rsidR="00767117" w:rsidRDefault="00767117" w:rsidP="00767117">
      <w:pPr>
        <w:pStyle w:val="NormalWeb"/>
        <w:rPr>
          <w:color w:val="000000"/>
        </w:rPr>
      </w:pPr>
      <w:r>
        <w:rPr>
          <w:rStyle w:val="Strong"/>
          <w:rFonts w:eastAsiaTheme="majorEastAsia"/>
          <w:color w:val="000000"/>
        </w:rPr>
        <w:t>Purpose</w:t>
      </w:r>
      <w:r>
        <w:rPr>
          <w:color w:val="000000"/>
        </w:rPr>
        <w:t>: Ensure fast, reliable performance across all target devices and network conditions</w:t>
      </w:r>
    </w:p>
    <w:p w14:paraId="135809E7" w14:textId="77777777" w:rsidR="00767117" w:rsidRPr="007026C4" w:rsidRDefault="00767117" w:rsidP="00767117">
      <w:pPr>
        <w:pStyle w:val="NormalWeb"/>
        <w:rPr>
          <w:color w:val="EE0000"/>
        </w:rPr>
      </w:pPr>
      <w:r>
        <w:rPr>
          <w:rStyle w:val="Strong"/>
          <w:rFonts w:eastAsiaTheme="majorEastAsia"/>
          <w:color w:val="000000"/>
        </w:rPr>
        <w:t>Prompt</w:t>
      </w:r>
      <w:r>
        <w:rPr>
          <w:color w:val="000000"/>
        </w:rPr>
        <w:t xml:space="preserve">: </w:t>
      </w:r>
      <w:r w:rsidRPr="007026C4">
        <w:rPr>
          <w:color w:val="EE0000"/>
        </w:rPr>
        <w:t>"Create performance optimization and technical implementation guidelines for the wellness assessment interface. Specify:</w:t>
      </w:r>
    </w:p>
    <w:p w14:paraId="3380A408" w14:textId="77777777" w:rsidR="00767117" w:rsidRPr="007026C4" w:rsidRDefault="00767117" w:rsidP="00767117">
      <w:pPr>
        <w:pStyle w:val="NormalWeb"/>
        <w:rPr>
          <w:color w:val="EE0000"/>
        </w:rPr>
      </w:pPr>
      <w:r w:rsidRPr="007026C4">
        <w:rPr>
          <w:rStyle w:val="Strong"/>
          <w:rFonts w:eastAsiaTheme="majorEastAsia"/>
          <w:color w:val="EE0000"/>
        </w:rPr>
        <w:t>Loading Performance:</w:t>
      </w:r>
    </w:p>
    <w:p w14:paraId="69219AD3" w14:textId="77777777" w:rsidR="00767117" w:rsidRPr="007026C4" w:rsidRDefault="00767117" w:rsidP="00767117">
      <w:pPr>
        <w:numPr>
          <w:ilvl w:val="0"/>
          <w:numId w:val="89"/>
        </w:numPr>
        <w:spacing w:before="100" w:beforeAutospacing="1" w:after="100" w:afterAutospacing="1"/>
        <w:rPr>
          <w:color w:val="EE0000"/>
        </w:rPr>
      </w:pPr>
      <w:r w:rsidRPr="007026C4">
        <w:rPr>
          <w:color w:val="EE0000"/>
        </w:rPr>
        <w:t>Initial page load under 2 seconds on 3G networks</w:t>
      </w:r>
    </w:p>
    <w:p w14:paraId="493D7B46" w14:textId="77777777" w:rsidR="00767117" w:rsidRPr="007026C4" w:rsidRDefault="00767117" w:rsidP="00767117">
      <w:pPr>
        <w:numPr>
          <w:ilvl w:val="0"/>
          <w:numId w:val="89"/>
        </w:numPr>
        <w:spacing w:before="100" w:beforeAutospacing="1" w:after="100" w:afterAutospacing="1"/>
        <w:rPr>
          <w:color w:val="EE0000"/>
        </w:rPr>
      </w:pPr>
      <w:r w:rsidRPr="007026C4">
        <w:rPr>
          <w:color w:val="EE0000"/>
        </w:rPr>
        <w:t>Progressive loading strategy for images and non-critical content</w:t>
      </w:r>
    </w:p>
    <w:p w14:paraId="56AF187A" w14:textId="77777777" w:rsidR="00767117" w:rsidRPr="007026C4" w:rsidRDefault="00767117" w:rsidP="00767117">
      <w:pPr>
        <w:numPr>
          <w:ilvl w:val="0"/>
          <w:numId w:val="89"/>
        </w:numPr>
        <w:spacing w:before="100" w:beforeAutospacing="1" w:after="100" w:afterAutospacing="1"/>
        <w:rPr>
          <w:color w:val="EE0000"/>
        </w:rPr>
      </w:pPr>
      <w:r w:rsidRPr="007026C4">
        <w:rPr>
          <w:color w:val="EE0000"/>
        </w:rPr>
        <w:t>Lazy loading implementation for off-screen elements</w:t>
      </w:r>
    </w:p>
    <w:p w14:paraId="164AD751" w14:textId="77777777" w:rsidR="00767117" w:rsidRPr="007026C4" w:rsidRDefault="00767117" w:rsidP="00767117">
      <w:pPr>
        <w:numPr>
          <w:ilvl w:val="0"/>
          <w:numId w:val="89"/>
        </w:numPr>
        <w:spacing w:before="100" w:beforeAutospacing="1" w:after="100" w:afterAutospacing="1"/>
        <w:rPr>
          <w:color w:val="EE0000"/>
        </w:rPr>
      </w:pPr>
      <w:r w:rsidRPr="007026C4">
        <w:rPr>
          <w:color w:val="EE0000"/>
        </w:rPr>
        <w:t>Caching strategies for repeat visits and weekly check-ins</w:t>
      </w:r>
    </w:p>
    <w:p w14:paraId="5032ED7B" w14:textId="77777777" w:rsidR="00767117" w:rsidRPr="007026C4" w:rsidRDefault="00767117" w:rsidP="00767117">
      <w:pPr>
        <w:pStyle w:val="NormalWeb"/>
        <w:rPr>
          <w:color w:val="EE0000"/>
        </w:rPr>
      </w:pPr>
      <w:r w:rsidRPr="007026C4">
        <w:rPr>
          <w:rStyle w:val="Strong"/>
          <w:rFonts w:eastAsiaTheme="majorEastAsia"/>
          <w:color w:val="EE0000"/>
        </w:rPr>
        <w:t>Runtime Performance:</w:t>
      </w:r>
    </w:p>
    <w:p w14:paraId="4CCD6438" w14:textId="77777777" w:rsidR="00767117" w:rsidRPr="007026C4" w:rsidRDefault="00767117" w:rsidP="00767117">
      <w:pPr>
        <w:numPr>
          <w:ilvl w:val="0"/>
          <w:numId w:val="90"/>
        </w:numPr>
        <w:spacing w:before="100" w:beforeAutospacing="1" w:after="100" w:afterAutospacing="1"/>
        <w:rPr>
          <w:color w:val="EE0000"/>
        </w:rPr>
      </w:pPr>
      <w:r w:rsidRPr="007026C4">
        <w:rPr>
          <w:color w:val="EE0000"/>
        </w:rPr>
        <w:t>Smooth animations and transitions (60fps target)</w:t>
      </w:r>
    </w:p>
    <w:p w14:paraId="7E8A9EB1" w14:textId="77777777" w:rsidR="00767117" w:rsidRPr="007026C4" w:rsidRDefault="00767117" w:rsidP="00767117">
      <w:pPr>
        <w:numPr>
          <w:ilvl w:val="0"/>
          <w:numId w:val="90"/>
        </w:numPr>
        <w:spacing w:before="100" w:beforeAutospacing="1" w:after="100" w:afterAutospacing="1"/>
        <w:rPr>
          <w:color w:val="EE0000"/>
        </w:rPr>
      </w:pPr>
      <w:r w:rsidRPr="007026C4">
        <w:rPr>
          <w:color w:val="EE0000"/>
        </w:rPr>
        <w:t>Memory usage optimization for older devices</w:t>
      </w:r>
    </w:p>
    <w:p w14:paraId="26F6F127" w14:textId="77777777" w:rsidR="00767117" w:rsidRPr="007026C4" w:rsidRDefault="00767117" w:rsidP="00767117">
      <w:pPr>
        <w:numPr>
          <w:ilvl w:val="0"/>
          <w:numId w:val="90"/>
        </w:numPr>
        <w:spacing w:before="100" w:beforeAutospacing="1" w:after="100" w:afterAutospacing="1"/>
        <w:rPr>
          <w:color w:val="EE0000"/>
        </w:rPr>
      </w:pPr>
      <w:r w:rsidRPr="007026C4">
        <w:rPr>
          <w:color w:val="EE0000"/>
        </w:rPr>
        <w:t>Battery life considerations for mobile users</w:t>
      </w:r>
    </w:p>
    <w:p w14:paraId="6A8E1A97" w14:textId="77777777" w:rsidR="00767117" w:rsidRPr="007026C4" w:rsidRDefault="00767117" w:rsidP="00767117">
      <w:pPr>
        <w:numPr>
          <w:ilvl w:val="0"/>
          <w:numId w:val="90"/>
        </w:numPr>
        <w:spacing w:before="100" w:beforeAutospacing="1" w:after="100" w:afterAutospacing="1"/>
        <w:rPr>
          <w:color w:val="EE0000"/>
        </w:rPr>
      </w:pPr>
      <w:r w:rsidRPr="007026C4">
        <w:rPr>
          <w:color w:val="EE0000"/>
        </w:rPr>
        <w:t>Responsive interaction feedback (under 100ms)</w:t>
      </w:r>
    </w:p>
    <w:p w14:paraId="689F0040" w14:textId="77777777" w:rsidR="00767117" w:rsidRPr="007026C4" w:rsidRDefault="00767117" w:rsidP="00767117">
      <w:pPr>
        <w:pStyle w:val="NormalWeb"/>
        <w:rPr>
          <w:color w:val="EE0000"/>
        </w:rPr>
      </w:pPr>
      <w:r w:rsidRPr="007026C4">
        <w:rPr>
          <w:rStyle w:val="Strong"/>
          <w:rFonts w:eastAsiaTheme="majorEastAsia"/>
          <w:color w:val="EE0000"/>
        </w:rPr>
        <w:t>Network Optimization:</w:t>
      </w:r>
    </w:p>
    <w:p w14:paraId="36D97895" w14:textId="77777777" w:rsidR="00767117" w:rsidRPr="007026C4" w:rsidRDefault="00767117" w:rsidP="00767117">
      <w:pPr>
        <w:numPr>
          <w:ilvl w:val="0"/>
          <w:numId w:val="91"/>
        </w:numPr>
        <w:spacing w:before="100" w:beforeAutospacing="1" w:after="100" w:afterAutospacing="1"/>
        <w:rPr>
          <w:color w:val="EE0000"/>
        </w:rPr>
      </w:pPr>
      <w:r w:rsidRPr="007026C4">
        <w:rPr>
          <w:color w:val="EE0000"/>
        </w:rPr>
        <w:t>Minimal data usage for users on limited plans</w:t>
      </w:r>
    </w:p>
    <w:p w14:paraId="4FF3C418" w14:textId="77777777" w:rsidR="00767117" w:rsidRPr="007026C4" w:rsidRDefault="00767117" w:rsidP="00767117">
      <w:pPr>
        <w:numPr>
          <w:ilvl w:val="0"/>
          <w:numId w:val="91"/>
        </w:numPr>
        <w:spacing w:before="100" w:beforeAutospacing="1" w:after="100" w:afterAutospacing="1"/>
        <w:rPr>
          <w:color w:val="EE0000"/>
        </w:rPr>
      </w:pPr>
      <w:r w:rsidRPr="007026C4">
        <w:rPr>
          <w:color w:val="EE0000"/>
        </w:rPr>
        <w:t>Offline functionality for core assessment features</w:t>
      </w:r>
    </w:p>
    <w:p w14:paraId="55B6AFFF" w14:textId="77777777" w:rsidR="00767117" w:rsidRPr="007026C4" w:rsidRDefault="00767117" w:rsidP="00767117">
      <w:pPr>
        <w:numPr>
          <w:ilvl w:val="0"/>
          <w:numId w:val="91"/>
        </w:numPr>
        <w:spacing w:before="100" w:beforeAutospacing="1" w:after="100" w:afterAutospacing="1"/>
        <w:rPr>
          <w:color w:val="EE0000"/>
        </w:rPr>
      </w:pPr>
      <w:r w:rsidRPr="007026C4">
        <w:rPr>
          <w:color w:val="EE0000"/>
        </w:rPr>
        <w:t>Smart sync when network connectivity is restored</w:t>
      </w:r>
    </w:p>
    <w:p w14:paraId="5C8ABD53" w14:textId="77777777" w:rsidR="00767117" w:rsidRPr="007026C4" w:rsidRDefault="00767117" w:rsidP="00767117">
      <w:pPr>
        <w:numPr>
          <w:ilvl w:val="0"/>
          <w:numId w:val="91"/>
        </w:numPr>
        <w:spacing w:before="100" w:beforeAutospacing="1" w:after="100" w:afterAutospacing="1"/>
        <w:rPr>
          <w:color w:val="EE0000"/>
        </w:rPr>
      </w:pPr>
      <w:r w:rsidRPr="007026C4">
        <w:rPr>
          <w:color w:val="EE0000"/>
        </w:rPr>
        <w:t>API optimization to reduce bandwidth requirements</w:t>
      </w:r>
    </w:p>
    <w:p w14:paraId="518E0460" w14:textId="77777777" w:rsidR="00767117" w:rsidRPr="007026C4" w:rsidRDefault="00767117" w:rsidP="00767117">
      <w:pPr>
        <w:pStyle w:val="NormalWeb"/>
        <w:rPr>
          <w:color w:val="EE0000"/>
        </w:rPr>
      </w:pPr>
      <w:r w:rsidRPr="007026C4">
        <w:rPr>
          <w:rStyle w:val="Strong"/>
          <w:rFonts w:eastAsiaTheme="majorEastAsia"/>
          <w:color w:val="EE0000"/>
        </w:rPr>
        <w:t>Code Architecture:</w:t>
      </w:r>
    </w:p>
    <w:p w14:paraId="504AADF1" w14:textId="77777777" w:rsidR="00767117" w:rsidRPr="007026C4" w:rsidRDefault="00767117" w:rsidP="00767117">
      <w:pPr>
        <w:numPr>
          <w:ilvl w:val="0"/>
          <w:numId w:val="92"/>
        </w:numPr>
        <w:spacing w:before="100" w:beforeAutospacing="1" w:after="100" w:afterAutospacing="1"/>
        <w:rPr>
          <w:color w:val="EE0000"/>
        </w:rPr>
      </w:pPr>
      <w:r w:rsidRPr="007026C4">
        <w:rPr>
          <w:color w:val="EE0000"/>
        </w:rPr>
        <w:t>Component-based structure for maintainability</w:t>
      </w:r>
    </w:p>
    <w:p w14:paraId="5BFFD2F0" w14:textId="77777777" w:rsidR="00767117" w:rsidRPr="007026C4" w:rsidRDefault="00767117" w:rsidP="00767117">
      <w:pPr>
        <w:numPr>
          <w:ilvl w:val="0"/>
          <w:numId w:val="92"/>
        </w:numPr>
        <w:spacing w:before="100" w:beforeAutospacing="1" w:after="100" w:afterAutospacing="1"/>
        <w:rPr>
          <w:color w:val="EE0000"/>
        </w:rPr>
      </w:pPr>
      <w:r w:rsidRPr="007026C4">
        <w:rPr>
          <w:color w:val="EE0000"/>
        </w:rPr>
        <w:t>Separation of concerns between presentation and business logic</w:t>
      </w:r>
    </w:p>
    <w:p w14:paraId="004C199B" w14:textId="77777777" w:rsidR="00767117" w:rsidRPr="007026C4" w:rsidRDefault="00767117" w:rsidP="00767117">
      <w:pPr>
        <w:numPr>
          <w:ilvl w:val="0"/>
          <w:numId w:val="92"/>
        </w:numPr>
        <w:spacing w:before="100" w:beforeAutospacing="1" w:after="100" w:afterAutospacing="1"/>
        <w:rPr>
          <w:color w:val="EE0000"/>
        </w:rPr>
      </w:pPr>
      <w:r w:rsidRPr="007026C4">
        <w:rPr>
          <w:color w:val="EE0000"/>
        </w:rPr>
        <w:t>Scalable state management for complex user interactions</w:t>
      </w:r>
    </w:p>
    <w:p w14:paraId="027F0FAD" w14:textId="77777777" w:rsidR="00767117" w:rsidRPr="007026C4" w:rsidRDefault="00767117" w:rsidP="00767117">
      <w:pPr>
        <w:numPr>
          <w:ilvl w:val="0"/>
          <w:numId w:val="92"/>
        </w:numPr>
        <w:spacing w:before="100" w:beforeAutospacing="1" w:after="100" w:afterAutospacing="1"/>
        <w:rPr>
          <w:color w:val="EE0000"/>
        </w:rPr>
      </w:pPr>
      <w:r w:rsidRPr="007026C4">
        <w:rPr>
          <w:color w:val="EE0000"/>
        </w:rPr>
        <w:t>Testing framework integration for continuous quality assurance</w:t>
      </w:r>
    </w:p>
    <w:p w14:paraId="5F891472" w14:textId="77777777" w:rsidR="00767117" w:rsidRPr="007026C4" w:rsidRDefault="00767117" w:rsidP="00767117">
      <w:pPr>
        <w:pStyle w:val="NormalWeb"/>
        <w:rPr>
          <w:color w:val="EE0000"/>
        </w:rPr>
      </w:pPr>
      <w:r w:rsidRPr="007026C4">
        <w:rPr>
          <w:rStyle w:val="Strong"/>
          <w:rFonts w:eastAsiaTheme="majorEastAsia"/>
          <w:color w:val="EE0000"/>
        </w:rPr>
        <w:t>Analytics and Monitoring:</w:t>
      </w:r>
    </w:p>
    <w:p w14:paraId="28E25543" w14:textId="77777777" w:rsidR="00767117" w:rsidRPr="007026C4" w:rsidRDefault="00767117" w:rsidP="00767117">
      <w:pPr>
        <w:numPr>
          <w:ilvl w:val="0"/>
          <w:numId w:val="93"/>
        </w:numPr>
        <w:spacing w:before="100" w:beforeAutospacing="1" w:after="100" w:afterAutospacing="1"/>
        <w:rPr>
          <w:color w:val="EE0000"/>
        </w:rPr>
      </w:pPr>
      <w:r w:rsidRPr="007026C4">
        <w:rPr>
          <w:color w:val="EE0000"/>
        </w:rPr>
        <w:t>Performance monitoring for real-world usage patterns</w:t>
      </w:r>
    </w:p>
    <w:p w14:paraId="0DEDA88F" w14:textId="77777777" w:rsidR="00767117" w:rsidRPr="007026C4" w:rsidRDefault="00767117" w:rsidP="00767117">
      <w:pPr>
        <w:numPr>
          <w:ilvl w:val="0"/>
          <w:numId w:val="93"/>
        </w:numPr>
        <w:spacing w:before="100" w:beforeAutospacing="1" w:after="100" w:afterAutospacing="1"/>
        <w:rPr>
          <w:color w:val="EE0000"/>
        </w:rPr>
      </w:pPr>
      <w:r w:rsidRPr="007026C4">
        <w:rPr>
          <w:color w:val="EE0000"/>
        </w:rPr>
        <w:t>Error tracking and crash reporting</w:t>
      </w:r>
    </w:p>
    <w:p w14:paraId="716838C8" w14:textId="77777777" w:rsidR="00767117" w:rsidRPr="007026C4" w:rsidRDefault="00767117" w:rsidP="00767117">
      <w:pPr>
        <w:numPr>
          <w:ilvl w:val="0"/>
          <w:numId w:val="93"/>
        </w:numPr>
        <w:spacing w:before="100" w:beforeAutospacing="1" w:after="100" w:afterAutospacing="1"/>
        <w:rPr>
          <w:color w:val="EE0000"/>
        </w:rPr>
      </w:pPr>
      <w:r w:rsidRPr="007026C4">
        <w:rPr>
          <w:color w:val="EE0000"/>
        </w:rPr>
        <w:t>User behavior analytics (privacy-compliant)</w:t>
      </w:r>
    </w:p>
    <w:p w14:paraId="465751C2" w14:textId="77777777" w:rsidR="00767117" w:rsidRPr="007026C4" w:rsidRDefault="00767117" w:rsidP="00767117">
      <w:pPr>
        <w:numPr>
          <w:ilvl w:val="0"/>
          <w:numId w:val="93"/>
        </w:numPr>
        <w:spacing w:before="100" w:beforeAutospacing="1" w:after="100" w:afterAutospacing="1"/>
        <w:rPr>
          <w:color w:val="EE0000"/>
        </w:rPr>
      </w:pPr>
      <w:r w:rsidRPr="007026C4">
        <w:rPr>
          <w:color w:val="EE0000"/>
        </w:rPr>
        <w:t>A/B testing framework for interface improvements</w:t>
      </w:r>
    </w:p>
    <w:p w14:paraId="1EE8581E" w14:textId="77777777" w:rsidR="00767117" w:rsidRPr="007026C4" w:rsidRDefault="00767117" w:rsidP="00767117">
      <w:pPr>
        <w:pStyle w:val="NormalWeb"/>
        <w:rPr>
          <w:color w:val="EE0000"/>
        </w:rPr>
      </w:pPr>
      <w:r w:rsidRPr="007026C4">
        <w:rPr>
          <w:rStyle w:val="Strong"/>
          <w:rFonts w:eastAsiaTheme="majorEastAsia"/>
          <w:color w:val="EE0000"/>
        </w:rPr>
        <w:t>Security Implementation:</w:t>
      </w:r>
    </w:p>
    <w:p w14:paraId="52894C2B" w14:textId="77777777" w:rsidR="00767117" w:rsidRPr="007026C4" w:rsidRDefault="00767117" w:rsidP="00767117">
      <w:pPr>
        <w:numPr>
          <w:ilvl w:val="0"/>
          <w:numId w:val="94"/>
        </w:numPr>
        <w:spacing w:before="100" w:beforeAutospacing="1" w:after="100" w:afterAutospacing="1"/>
        <w:rPr>
          <w:color w:val="EE0000"/>
        </w:rPr>
      </w:pPr>
      <w:r w:rsidRPr="007026C4">
        <w:rPr>
          <w:color w:val="EE0000"/>
        </w:rPr>
        <w:t>Client-side data encryption for sensitive information</w:t>
      </w:r>
    </w:p>
    <w:p w14:paraId="783BDC38" w14:textId="77777777" w:rsidR="00767117" w:rsidRPr="007026C4" w:rsidRDefault="00767117" w:rsidP="00767117">
      <w:pPr>
        <w:numPr>
          <w:ilvl w:val="0"/>
          <w:numId w:val="94"/>
        </w:numPr>
        <w:spacing w:before="100" w:beforeAutospacing="1" w:after="100" w:afterAutospacing="1"/>
        <w:rPr>
          <w:color w:val="EE0000"/>
        </w:rPr>
      </w:pPr>
      <w:r w:rsidRPr="007026C4">
        <w:rPr>
          <w:color w:val="EE0000"/>
        </w:rPr>
        <w:t>Secure API communication protocols</w:t>
      </w:r>
    </w:p>
    <w:p w14:paraId="2B7C3EF1" w14:textId="77777777" w:rsidR="00767117" w:rsidRPr="007026C4" w:rsidRDefault="00767117" w:rsidP="00767117">
      <w:pPr>
        <w:numPr>
          <w:ilvl w:val="0"/>
          <w:numId w:val="94"/>
        </w:numPr>
        <w:spacing w:before="100" w:beforeAutospacing="1" w:after="100" w:afterAutospacing="1"/>
        <w:rPr>
          <w:color w:val="EE0000"/>
        </w:rPr>
      </w:pPr>
      <w:r w:rsidRPr="007026C4">
        <w:rPr>
          <w:color w:val="EE0000"/>
        </w:rPr>
        <w:t>Input sanitization and validation</w:t>
      </w:r>
    </w:p>
    <w:p w14:paraId="58875AEC" w14:textId="77777777" w:rsidR="00767117" w:rsidRPr="007026C4" w:rsidRDefault="00767117" w:rsidP="00767117">
      <w:pPr>
        <w:numPr>
          <w:ilvl w:val="0"/>
          <w:numId w:val="94"/>
        </w:numPr>
        <w:spacing w:before="100" w:beforeAutospacing="1" w:after="100" w:afterAutospacing="1"/>
        <w:rPr>
          <w:color w:val="EE0000"/>
        </w:rPr>
      </w:pPr>
      <w:r w:rsidRPr="007026C4">
        <w:rPr>
          <w:color w:val="EE0000"/>
        </w:rPr>
        <w:t>Regular security audit requirements</w:t>
      </w:r>
    </w:p>
    <w:p w14:paraId="5BB7F27D" w14:textId="77777777" w:rsidR="00767117" w:rsidRPr="007026C4" w:rsidRDefault="00767117" w:rsidP="00767117">
      <w:pPr>
        <w:pStyle w:val="NormalWeb"/>
        <w:rPr>
          <w:color w:val="EE0000"/>
        </w:rPr>
      </w:pPr>
      <w:r w:rsidRPr="007026C4">
        <w:rPr>
          <w:rStyle w:val="Strong"/>
          <w:rFonts w:eastAsiaTheme="majorEastAsia"/>
          <w:color w:val="EE0000"/>
        </w:rPr>
        <w:t>Deployment Strategy:</w:t>
      </w:r>
    </w:p>
    <w:p w14:paraId="3ADE8EAF" w14:textId="77777777" w:rsidR="00767117" w:rsidRPr="007026C4" w:rsidRDefault="00767117" w:rsidP="00767117">
      <w:pPr>
        <w:numPr>
          <w:ilvl w:val="0"/>
          <w:numId w:val="95"/>
        </w:numPr>
        <w:spacing w:before="100" w:beforeAutospacing="1" w:after="100" w:afterAutospacing="1"/>
        <w:rPr>
          <w:color w:val="EE0000"/>
        </w:rPr>
      </w:pPr>
      <w:r w:rsidRPr="007026C4">
        <w:rPr>
          <w:color w:val="EE0000"/>
        </w:rPr>
        <w:t>Progressive rollout plan for new features</w:t>
      </w:r>
    </w:p>
    <w:p w14:paraId="0714B149" w14:textId="77777777" w:rsidR="00767117" w:rsidRPr="007026C4" w:rsidRDefault="00767117" w:rsidP="00767117">
      <w:pPr>
        <w:numPr>
          <w:ilvl w:val="0"/>
          <w:numId w:val="95"/>
        </w:numPr>
        <w:spacing w:before="100" w:beforeAutospacing="1" w:after="100" w:afterAutospacing="1"/>
        <w:rPr>
          <w:color w:val="EE0000"/>
        </w:rPr>
      </w:pPr>
      <w:r w:rsidRPr="007026C4">
        <w:rPr>
          <w:color w:val="EE0000"/>
        </w:rPr>
        <w:t>Rollback procedures for problematic releases</w:t>
      </w:r>
    </w:p>
    <w:p w14:paraId="3FE1EB9A" w14:textId="77777777" w:rsidR="00767117" w:rsidRPr="007026C4" w:rsidRDefault="00767117" w:rsidP="00767117">
      <w:pPr>
        <w:numPr>
          <w:ilvl w:val="0"/>
          <w:numId w:val="95"/>
        </w:numPr>
        <w:spacing w:before="100" w:beforeAutospacing="1" w:after="100" w:afterAutospacing="1"/>
        <w:rPr>
          <w:color w:val="EE0000"/>
        </w:rPr>
      </w:pPr>
      <w:r w:rsidRPr="007026C4">
        <w:rPr>
          <w:color w:val="EE0000"/>
        </w:rPr>
        <w:t>Environment-specific configurations (dev, staging, production)</w:t>
      </w:r>
    </w:p>
    <w:p w14:paraId="5918419E" w14:textId="77777777" w:rsidR="00767117" w:rsidRPr="007026C4" w:rsidRDefault="00767117" w:rsidP="00767117">
      <w:pPr>
        <w:numPr>
          <w:ilvl w:val="0"/>
          <w:numId w:val="95"/>
        </w:numPr>
        <w:spacing w:before="100" w:beforeAutospacing="1" w:after="100" w:afterAutospacing="1"/>
        <w:rPr>
          <w:color w:val="EE0000"/>
        </w:rPr>
      </w:pPr>
      <w:r w:rsidRPr="007026C4">
        <w:rPr>
          <w:color w:val="EE0000"/>
        </w:rPr>
        <w:t>Continuous integration and deployment pipeline</w:t>
      </w:r>
    </w:p>
    <w:p w14:paraId="129A3FF7" w14:textId="77777777" w:rsidR="00767117" w:rsidRPr="007026C4" w:rsidRDefault="00767117" w:rsidP="00767117">
      <w:pPr>
        <w:pStyle w:val="NormalWeb"/>
        <w:rPr>
          <w:color w:val="EE0000"/>
        </w:rPr>
      </w:pPr>
      <w:r w:rsidRPr="007026C4">
        <w:rPr>
          <w:color w:val="EE0000"/>
        </w:rPr>
        <w:t>Include technical architecture diagrams, performance benchmarks, and implementation timelines for each optimization strategy."</w:t>
      </w:r>
    </w:p>
    <w:p w14:paraId="429499FB" w14:textId="77777777" w:rsidR="00767117" w:rsidRDefault="00E953E9" w:rsidP="00767117">
      <w:r w:rsidRPr="00E953E9">
        <w:rPr>
          <w:noProof/>
          <w14:ligatures w14:val="standardContextual"/>
        </w:rPr>
        <w:pict w14:anchorId="0B8E7D85">
          <v:rect id="_x0000_i1035" alt="" style="width:468pt;height:.05pt;mso-width-percent:0;mso-height-percent:0;mso-width-percent:0;mso-height-percent:0" o:hralign="center" o:hrstd="t" o:hr="t" fillcolor="#a0a0a0" stroked="f"/>
        </w:pict>
      </w:r>
    </w:p>
    <w:p w14:paraId="59E41550" w14:textId="77777777" w:rsidR="00767117" w:rsidRDefault="00767117" w:rsidP="00767117">
      <w:pPr>
        <w:pStyle w:val="Heading2"/>
        <w:rPr>
          <w:color w:val="000000"/>
        </w:rPr>
      </w:pPr>
      <w:r>
        <w:rPr>
          <w:color w:val="000000"/>
        </w:rPr>
        <w:t>Implementation Priority</w:t>
      </w:r>
    </w:p>
    <w:p w14:paraId="1E1283D1" w14:textId="77777777" w:rsidR="00767117" w:rsidRDefault="00767117" w:rsidP="00767117">
      <w:pPr>
        <w:pStyle w:val="Heading3"/>
        <w:rPr>
          <w:color w:val="000000"/>
        </w:rPr>
      </w:pPr>
      <w:r>
        <w:rPr>
          <w:color w:val="000000"/>
        </w:rPr>
        <w:t>Phase 1: Core Interface (Weeks 1-4)</w:t>
      </w:r>
    </w:p>
    <w:p w14:paraId="4757B607" w14:textId="77777777" w:rsidR="00767117" w:rsidRDefault="00767117" w:rsidP="00767117">
      <w:pPr>
        <w:numPr>
          <w:ilvl w:val="0"/>
          <w:numId w:val="96"/>
        </w:numPr>
        <w:spacing w:before="100" w:beforeAutospacing="1" w:after="100" w:afterAutospacing="1"/>
        <w:rPr>
          <w:color w:val="000000"/>
        </w:rPr>
      </w:pPr>
      <w:r>
        <w:rPr>
          <w:color w:val="000000"/>
        </w:rPr>
        <w:t>Design system and visual identity</w:t>
      </w:r>
    </w:p>
    <w:p w14:paraId="0AEF00DD" w14:textId="77777777" w:rsidR="00767117" w:rsidRDefault="00767117" w:rsidP="00767117">
      <w:pPr>
        <w:numPr>
          <w:ilvl w:val="0"/>
          <w:numId w:val="96"/>
        </w:numPr>
        <w:spacing w:before="100" w:beforeAutospacing="1" w:after="100" w:afterAutospacing="1"/>
        <w:rPr>
          <w:color w:val="000000"/>
        </w:rPr>
      </w:pPr>
      <w:r>
        <w:rPr>
          <w:color w:val="000000"/>
        </w:rPr>
        <w:t>Basic question interface</w:t>
      </w:r>
    </w:p>
    <w:p w14:paraId="0E00DB5B" w14:textId="77777777" w:rsidR="00767117" w:rsidRDefault="00767117" w:rsidP="00767117">
      <w:pPr>
        <w:numPr>
          <w:ilvl w:val="0"/>
          <w:numId w:val="96"/>
        </w:numPr>
        <w:spacing w:before="100" w:beforeAutospacing="1" w:after="100" w:afterAutospacing="1"/>
        <w:rPr>
          <w:color w:val="000000"/>
        </w:rPr>
      </w:pPr>
      <w:r>
        <w:rPr>
          <w:color w:val="000000"/>
        </w:rPr>
        <w:t>Results display</w:t>
      </w:r>
    </w:p>
    <w:p w14:paraId="51EBE6F5" w14:textId="77777777" w:rsidR="00767117" w:rsidRDefault="00767117" w:rsidP="00767117">
      <w:pPr>
        <w:pStyle w:val="Heading3"/>
        <w:rPr>
          <w:color w:val="000000"/>
        </w:rPr>
      </w:pPr>
      <w:r>
        <w:rPr>
          <w:color w:val="000000"/>
        </w:rPr>
        <w:t>Phase 2: Enhanced UX (Weeks 5-8)</w:t>
      </w:r>
    </w:p>
    <w:p w14:paraId="620827FC" w14:textId="77777777" w:rsidR="00767117" w:rsidRDefault="00767117" w:rsidP="00767117">
      <w:pPr>
        <w:numPr>
          <w:ilvl w:val="0"/>
          <w:numId w:val="97"/>
        </w:numPr>
        <w:spacing w:before="100" w:beforeAutospacing="1" w:after="100" w:afterAutospacing="1"/>
        <w:rPr>
          <w:color w:val="000000"/>
        </w:rPr>
      </w:pPr>
      <w:r>
        <w:rPr>
          <w:color w:val="000000"/>
        </w:rPr>
        <w:t>Onboarding flow</w:t>
      </w:r>
    </w:p>
    <w:p w14:paraId="6DF2C65C" w14:textId="77777777" w:rsidR="00767117" w:rsidRDefault="00767117" w:rsidP="00767117">
      <w:pPr>
        <w:numPr>
          <w:ilvl w:val="0"/>
          <w:numId w:val="97"/>
        </w:numPr>
        <w:spacing w:before="100" w:beforeAutospacing="1" w:after="100" w:afterAutospacing="1"/>
        <w:rPr>
          <w:color w:val="000000"/>
        </w:rPr>
      </w:pPr>
      <w:r>
        <w:rPr>
          <w:color w:val="000000"/>
        </w:rPr>
        <w:t>Progress tracking</w:t>
      </w:r>
    </w:p>
    <w:p w14:paraId="15B0B322" w14:textId="77777777" w:rsidR="00767117" w:rsidRDefault="00767117" w:rsidP="00767117">
      <w:pPr>
        <w:numPr>
          <w:ilvl w:val="0"/>
          <w:numId w:val="97"/>
        </w:numPr>
        <w:spacing w:before="100" w:beforeAutospacing="1" w:after="100" w:afterAutospacing="1"/>
        <w:rPr>
          <w:color w:val="000000"/>
        </w:rPr>
      </w:pPr>
      <w:r>
        <w:rPr>
          <w:color w:val="000000"/>
        </w:rPr>
        <w:t>Weekly check-in interface</w:t>
      </w:r>
    </w:p>
    <w:p w14:paraId="36D4CEA2" w14:textId="77777777" w:rsidR="00767117" w:rsidRDefault="00767117" w:rsidP="00767117">
      <w:pPr>
        <w:pStyle w:val="Heading3"/>
        <w:rPr>
          <w:color w:val="000000"/>
        </w:rPr>
      </w:pPr>
      <w:r>
        <w:rPr>
          <w:color w:val="000000"/>
        </w:rPr>
        <w:t>Phase 3: Optimization (Weeks 9-12)</w:t>
      </w:r>
    </w:p>
    <w:p w14:paraId="1D07E7EF" w14:textId="77777777" w:rsidR="00767117" w:rsidRDefault="00767117" w:rsidP="00767117">
      <w:pPr>
        <w:numPr>
          <w:ilvl w:val="0"/>
          <w:numId w:val="98"/>
        </w:numPr>
        <w:spacing w:before="100" w:beforeAutospacing="1" w:after="100" w:afterAutospacing="1"/>
        <w:rPr>
          <w:color w:val="000000"/>
        </w:rPr>
      </w:pPr>
      <w:r>
        <w:rPr>
          <w:color w:val="000000"/>
        </w:rPr>
        <w:t>Responsive design</w:t>
      </w:r>
    </w:p>
    <w:p w14:paraId="53596F73" w14:textId="77777777" w:rsidR="00767117" w:rsidRDefault="00767117" w:rsidP="00767117">
      <w:pPr>
        <w:numPr>
          <w:ilvl w:val="0"/>
          <w:numId w:val="98"/>
        </w:numPr>
        <w:spacing w:before="100" w:beforeAutospacing="1" w:after="100" w:afterAutospacing="1"/>
        <w:rPr>
          <w:color w:val="000000"/>
        </w:rPr>
      </w:pPr>
      <w:r>
        <w:rPr>
          <w:color w:val="000000"/>
        </w:rPr>
        <w:t>Accessibility features</w:t>
      </w:r>
    </w:p>
    <w:p w14:paraId="29156E63" w14:textId="77777777" w:rsidR="00767117" w:rsidRDefault="00767117" w:rsidP="00767117">
      <w:pPr>
        <w:numPr>
          <w:ilvl w:val="0"/>
          <w:numId w:val="98"/>
        </w:numPr>
        <w:spacing w:before="100" w:beforeAutospacing="1" w:after="100" w:afterAutospacing="1"/>
        <w:rPr>
          <w:color w:val="000000"/>
        </w:rPr>
      </w:pPr>
      <w:r>
        <w:rPr>
          <w:color w:val="000000"/>
        </w:rPr>
        <w:t>Performance optimization</w:t>
      </w:r>
    </w:p>
    <w:p w14:paraId="36389D1D" w14:textId="77777777" w:rsidR="00767117" w:rsidRDefault="00767117" w:rsidP="00767117">
      <w:pPr>
        <w:pStyle w:val="Heading3"/>
        <w:rPr>
          <w:color w:val="000000"/>
        </w:rPr>
      </w:pPr>
      <w:r>
        <w:rPr>
          <w:color w:val="000000"/>
        </w:rPr>
        <w:t>Phase 4: Advanced Features (Weeks 13-16)</w:t>
      </w:r>
    </w:p>
    <w:p w14:paraId="34F03083" w14:textId="77777777" w:rsidR="00767117" w:rsidRDefault="00767117" w:rsidP="00767117">
      <w:pPr>
        <w:numPr>
          <w:ilvl w:val="0"/>
          <w:numId w:val="99"/>
        </w:numPr>
        <w:spacing w:before="100" w:beforeAutospacing="1" w:after="100" w:afterAutospacing="1"/>
        <w:rPr>
          <w:color w:val="000000"/>
        </w:rPr>
      </w:pPr>
      <w:r>
        <w:rPr>
          <w:color w:val="000000"/>
        </w:rPr>
        <w:t>Error handling</w:t>
      </w:r>
    </w:p>
    <w:p w14:paraId="7D81D64C" w14:textId="77777777" w:rsidR="00767117" w:rsidRDefault="00767117" w:rsidP="00767117">
      <w:pPr>
        <w:numPr>
          <w:ilvl w:val="0"/>
          <w:numId w:val="99"/>
        </w:numPr>
        <w:spacing w:before="100" w:beforeAutospacing="1" w:after="100" w:afterAutospacing="1"/>
        <w:rPr>
          <w:color w:val="000000"/>
        </w:rPr>
      </w:pPr>
      <w:r>
        <w:rPr>
          <w:color w:val="000000"/>
        </w:rPr>
        <w:t>Cross-platform compatibility</w:t>
      </w:r>
    </w:p>
    <w:p w14:paraId="79071119" w14:textId="77777777" w:rsidR="00767117" w:rsidRDefault="00767117" w:rsidP="00767117">
      <w:pPr>
        <w:numPr>
          <w:ilvl w:val="0"/>
          <w:numId w:val="99"/>
        </w:numPr>
        <w:spacing w:before="100" w:beforeAutospacing="1" w:after="100" w:afterAutospacing="1"/>
        <w:rPr>
          <w:color w:val="000000"/>
        </w:rPr>
      </w:pPr>
      <w:r>
        <w:rPr>
          <w:color w:val="000000"/>
        </w:rPr>
        <w:t>Analytics integration</w:t>
      </w:r>
    </w:p>
    <w:p w14:paraId="1F27F714" w14:textId="77777777" w:rsidR="00767117" w:rsidRDefault="00E953E9" w:rsidP="00767117">
      <w:r w:rsidRPr="00E953E9">
        <w:rPr>
          <w:noProof/>
          <w14:ligatures w14:val="standardContextual"/>
        </w:rPr>
        <w:pict w14:anchorId="05B86A37">
          <v:rect id="_x0000_i1034" alt="" style="width:468pt;height:.05pt;mso-width-percent:0;mso-height-percent:0;mso-width-percent:0;mso-height-percent:0" o:hralign="center" o:hrstd="t" o:hr="t" fillcolor="#a0a0a0" stroked="f"/>
        </w:pict>
      </w:r>
    </w:p>
    <w:p w14:paraId="5B3E6BA4" w14:textId="77777777" w:rsidR="00767117" w:rsidRDefault="00767117" w:rsidP="00767117">
      <w:pPr>
        <w:pStyle w:val="Heading2"/>
        <w:rPr>
          <w:color w:val="000000"/>
        </w:rPr>
      </w:pPr>
      <w:r>
        <w:rPr>
          <w:color w:val="000000"/>
        </w:rPr>
        <w:t>Success Metrics</w:t>
      </w:r>
    </w:p>
    <w:p w14:paraId="04B46752" w14:textId="77777777" w:rsidR="00767117" w:rsidRDefault="00767117" w:rsidP="00767117">
      <w:pPr>
        <w:pStyle w:val="NormalWeb"/>
        <w:rPr>
          <w:color w:val="000000"/>
        </w:rPr>
      </w:pPr>
      <w:r>
        <w:rPr>
          <w:rStyle w:val="Strong"/>
          <w:rFonts w:eastAsiaTheme="majorEastAsia"/>
          <w:color w:val="000000"/>
        </w:rPr>
        <w:t>User Experience:</w:t>
      </w:r>
    </w:p>
    <w:p w14:paraId="17EC681E" w14:textId="77777777" w:rsidR="00767117" w:rsidRDefault="00767117" w:rsidP="00767117">
      <w:pPr>
        <w:numPr>
          <w:ilvl w:val="0"/>
          <w:numId w:val="100"/>
        </w:numPr>
        <w:spacing w:before="100" w:beforeAutospacing="1" w:after="100" w:afterAutospacing="1"/>
        <w:rPr>
          <w:color w:val="000000"/>
        </w:rPr>
      </w:pPr>
      <w:r>
        <w:rPr>
          <w:color w:val="000000"/>
        </w:rPr>
        <w:t>Assessment completion rate &gt;80%</w:t>
      </w:r>
    </w:p>
    <w:p w14:paraId="63630AA2" w14:textId="77777777" w:rsidR="00767117" w:rsidRDefault="00767117" w:rsidP="00767117">
      <w:pPr>
        <w:numPr>
          <w:ilvl w:val="0"/>
          <w:numId w:val="100"/>
        </w:numPr>
        <w:spacing w:before="100" w:beforeAutospacing="1" w:after="100" w:afterAutospacing="1"/>
        <w:rPr>
          <w:color w:val="000000"/>
        </w:rPr>
      </w:pPr>
      <w:r>
        <w:rPr>
          <w:color w:val="000000"/>
        </w:rPr>
        <w:t>Time to complete &lt;5 minutes</w:t>
      </w:r>
    </w:p>
    <w:p w14:paraId="699BCA7B" w14:textId="77777777" w:rsidR="00767117" w:rsidRDefault="00767117" w:rsidP="00767117">
      <w:pPr>
        <w:numPr>
          <w:ilvl w:val="0"/>
          <w:numId w:val="100"/>
        </w:numPr>
        <w:spacing w:before="100" w:beforeAutospacing="1" w:after="100" w:afterAutospacing="1"/>
        <w:rPr>
          <w:color w:val="000000"/>
        </w:rPr>
      </w:pPr>
      <w:r>
        <w:rPr>
          <w:color w:val="000000"/>
        </w:rPr>
        <w:t>User satisfaction score &gt;4.5/5</w:t>
      </w:r>
    </w:p>
    <w:p w14:paraId="18B3C487" w14:textId="77777777" w:rsidR="00767117" w:rsidRDefault="00767117" w:rsidP="00767117">
      <w:pPr>
        <w:pStyle w:val="NormalWeb"/>
        <w:rPr>
          <w:color w:val="000000"/>
        </w:rPr>
      </w:pPr>
      <w:r>
        <w:rPr>
          <w:rStyle w:val="Strong"/>
          <w:rFonts w:eastAsiaTheme="majorEastAsia"/>
          <w:color w:val="000000"/>
        </w:rPr>
        <w:t>Technical Performance:</w:t>
      </w:r>
    </w:p>
    <w:p w14:paraId="43871B7A" w14:textId="77777777" w:rsidR="00767117" w:rsidRDefault="00767117" w:rsidP="00767117">
      <w:pPr>
        <w:numPr>
          <w:ilvl w:val="0"/>
          <w:numId w:val="101"/>
        </w:numPr>
        <w:spacing w:before="100" w:beforeAutospacing="1" w:after="100" w:afterAutospacing="1"/>
        <w:rPr>
          <w:color w:val="000000"/>
        </w:rPr>
      </w:pPr>
      <w:r>
        <w:rPr>
          <w:color w:val="000000"/>
        </w:rPr>
        <w:t>Load time &lt;2 seconds on 3G</w:t>
      </w:r>
    </w:p>
    <w:p w14:paraId="3135E625" w14:textId="77777777" w:rsidR="00767117" w:rsidRDefault="00767117" w:rsidP="00767117">
      <w:pPr>
        <w:numPr>
          <w:ilvl w:val="0"/>
          <w:numId w:val="101"/>
        </w:numPr>
        <w:spacing w:before="100" w:beforeAutospacing="1" w:after="100" w:afterAutospacing="1"/>
        <w:rPr>
          <w:color w:val="000000"/>
        </w:rPr>
      </w:pPr>
      <w:r>
        <w:rPr>
          <w:color w:val="000000"/>
        </w:rPr>
        <w:t>Crash rate &lt;1%</w:t>
      </w:r>
    </w:p>
    <w:p w14:paraId="7BCAF693" w14:textId="77777777" w:rsidR="00767117" w:rsidRDefault="00767117" w:rsidP="00767117">
      <w:pPr>
        <w:numPr>
          <w:ilvl w:val="0"/>
          <w:numId w:val="101"/>
        </w:numPr>
        <w:spacing w:before="100" w:beforeAutospacing="1" w:after="100" w:afterAutospacing="1"/>
        <w:rPr>
          <w:color w:val="000000"/>
        </w:rPr>
      </w:pPr>
      <w:r>
        <w:rPr>
          <w:color w:val="000000"/>
        </w:rPr>
        <w:t>Accessibility compliance score &gt;95%</w:t>
      </w:r>
    </w:p>
    <w:p w14:paraId="34625D24" w14:textId="77777777" w:rsidR="00767117" w:rsidRDefault="00767117" w:rsidP="00767117">
      <w:pPr>
        <w:pStyle w:val="NormalWeb"/>
        <w:rPr>
          <w:color w:val="000000"/>
        </w:rPr>
      </w:pPr>
      <w:r>
        <w:rPr>
          <w:rStyle w:val="Strong"/>
          <w:rFonts w:eastAsiaTheme="majorEastAsia"/>
          <w:color w:val="000000"/>
        </w:rPr>
        <w:t>Business Impact:</w:t>
      </w:r>
    </w:p>
    <w:p w14:paraId="3C9BEBBF" w14:textId="77777777" w:rsidR="00767117" w:rsidRDefault="00767117" w:rsidP="00767117">
      <w:pPr>
        <w:numPr>
          <w:ilvl w:val="0"/>
          <w:numId w:val="102"/>
        </w:numPr>
        <w:spacing w:before="100" w:beforeAutospacing="1" w:after="100" w:afterAutospacing="1"/>
        <w:rPr>
          <w:color w:val="000000"/>
        </w:rPr>
      </w:pPr>
      <w:r>
        <w:rPr>
          <w:color w:val="000000"/>
        </w:rPr>
        <w:t>Weekly check-in engagement &gt;70%</w:t>
      </w:r>
    </w:p>
    <w:p w14:paraId="44AFC4AB" w14:textId="77777777" w:rsidR="00767117" w:rsidRDefault="00767117" w:rsidP="00767117">
      <w:pPr>
        <w:numPr>
          <w:ilvl w:val="0"/>
          <w:numId w:val="102"/>
        </w:numPr>
        <w:spacing w:before="100" w:beforeAutospacing="1" w:after="100" w:afterAutospacing="1"/>
        <w:rPr>
          <w:color w:val="000000"/>
        </w:rPr>
      </w:pPr>
      <w:r>
        <w:rPr>
          <w:color w:val="000000"/>
        </w:rPr>
        <w:t>Integration with cash flow forecasting &gt;90%</w:t>
      </w:r>
    </w:p>
    <w:p w14:paraId="2618BC80" w14:textId="77777777" w:rsidR="00767117" w:rsidRDefault="00767117" w:rsidP="00767117">
      <w:pPr>
        <w:numPr>
          <w:ilvl w:val="0"/>
          <w:numId w:val="102"/>
        </w:numPr>
        <w:spacing w:before="100" w:beforeAutospacing="1" w:after="100" w:afterAutospacing="1"/>
        <w:rPr>
          <w:color w:val="000000"/>
        </w:rPr>
      </w:pPr>
      <w:r>
        <w:rPr>
          <w:color w:val="000000"/>
        </w:rPr>
        <w:t>User retention improvement &gt;25%</w:t>
      </w:r>
    </w:p>
    <w:p w14:paraId="2BD66060" w14:textId="1E042EF4" w:rsidR="00767117" w:rsidRDefault="00767117">
      <w:pPr>
        <w:spacing w:after="160" w:line="278" w:lineRule="auto"/>
      </w:pPr>
    </w:p>
    <w:p w14:paraId="6A978443" w14:textId="77777777" w:rsidR="004D2725" w:rsidRDefault="004D2725"/>
    <w:p w14:paraId="07FD2DF9" w14:textId="77777777" w:rsidR="004D2725" w:rsidRPr="004D2725" w:rsidRDefault="004D2725" w:rsidP="004D2725">
      <w:pPr>
        <w:spacing w:before="100" w:beforeAutospacing="1" w:after="100" w:afterAutospacing="1"/>
        <w:outlineLvl w:val="0"/>
        <w:rPr>
          <w:b/>
          <w:bCs/>
          <w:color w:val="000000"/>
          <w:kern w:val="36"/>
          <w:sz w:val="48"/>
          <w:szCs w:val="48"/>
        </w:rPr>
      </w:pPr>
      <w:r w:rsidRPr="004D2725">
        <w:rPr>
          <w:b/>
          <w:bCs/>
          <w:color w:val="000000"/>
          <w:kern w:val="36"/>
          <w:sz w:val="48"/>
          <w:szCs w:val="48"/>
        </w:rPr>
        <w:t>Wellness Assessment Integration with Cash Flow Forecasting</w:t>
      </w:r>
    </w:p>
    <w:p w14:paraId="16D962C8" w14:textId="77777777" w:rsidR="004D2725" w:rsidRPr="004D2725" w:rsidRDefault="004D2725" w:rsidP="004D2725">
      <w:pPr>
        <w:spacing w:before="100" w:beforeAutospacing="1" w:after="100" w:afterAutospacing="1"/>
        <w:outlineLvl w:val="1"/>
        <w:rPr>
          <w:b/>
          <w:bCs/>
          <w:color w:val="000000"/>
          <w:sz w:val="36"/>
          <w:szCs w:val="36"/>
        </w:rPr>
      </w:pPr>
      <w:r w:rsidRPr="004D2725">
        <w:rPr>
          <w:b/>
          <w:bCs/>
          <w:color w:val="000000"/>
          <w:sz w:val="36"/>
          <w:szCs w:val="36"/>
        </w:rPr>
        <w:t>Executive Summary</w:t>
      </w:r>
    </w:p>
    <w:p w14:paraId="2CAF4469" w14:textId="77777777" w:rsidR="004D2725" w:rsidRPr="004D2725" w:rsidRDefault="004D2725" w:rsidP="004D2725">
      <w:pPr>
        <w:spacing w:before="100" w:beforeAutospacing="1" w:after="100" w:afterAutospacing="1"/>
        <w:rPr>
          <w:color w:val="000000"/>
        </w:rPr>
      </w:pPr>
      <w:r w:rsidRPr="004D2725">
        <w:rPr>
          <w:color w:val="000000"/>
        </w:rPr>
        <w:t>The wellness assessment should act as a </w:t>
      </w:r>
      <w:r w:rsidRPr="004D2725">
        <w:rPr>
          <w:b/>
          <w:bCs/>
          <w:color w:val="000000"/>
        </w:rPr>
        <w:t>dynamic spending multiplier</w:t>
      </w:r>
      <w:r w:rsidRPr="004D2725">
        <w:rPr>
          <w:color w:val="000000"/>
        </w:rPr>
        <w:t> that adjusts your baseline cash flow forecasts based on the user's current physical, mental, and relational health state. This creates more accurate predictions and proactive financial guidance.</w:t>
      </w:r>
    </w:p>
    <w:p w14:paraId="5AE03AFF" w14:textId="77777777" w:rsidR="004D2725" w:rsidRPr="004D2725" w:rsidRDefault="00E953E9" w:rsidP="004D2725">
      <w:r w:rsidRPr="00E953E9">
        <w:rPr>
          <w:noProof/>
          <w14:ligatures w14:val="standardContextual"/>
        </w:rPr>
        <w:pict w14:anchorId="1CF7FF9B">
          <v:rect id="_x0000_i1033" alt="" style="width:468pt;height:.05pt;mso-width-percent:0;mso-height-percent:0;mso-width-percent:0;mso-height-percent:0" o:hralign="center" o:hrstd="t" o:hr="t" fillcolor="#a0a0a0" stroked="f"/>
        </w:pict>
      </w:r>
    </w:p>
    <w:p w14:paraId="67443415" w14:textId="77777777" w:rsidR="004D2725" w:rsidRPr="004D2725" w:rsidRDefault="004D2725" w:rsidP="004D2725">
      <w:pPr>
        <w:spacing w:before="100" w:beforeAutospacing="1" w:after="100" w:afterAutospacing="1"/>
        <w:outlineLvl w:val="1"/>
        <w:rPr>
          <w:b/>
          <w:bCs/>
          <w:color w:val="000000"/>
          <w:sz w:val="36"/>
          <w:szCs w:val="36"/>
        </w:rPr>
      </w:pPr>
      <w:r w:rsidRPr="004D2725">
        <w:rPr>
          <w:b/>
          <w:bCs/>
          <w:color w:val="000000"/>
          <w:sz w:val="36"/>
          <w:szCs w:val="36"/>
        </w:rPr>
        <w:t>1. Integration Architecture</w:t>
      </w:r>
    </w:p>
    <w:p w14:paraId="3E8EF59A" w14:textId="77777777" w:rsidR="004D2725" w:rsidRPr="004D2725" w:rsidRDefault="004D2725" w:rsidP="004D2725">
      <w:pPr>
        <w:spacing w:before="100" w:beforeAutospacing="1" w:after="100" w:afterAutospacing="1"/>
        <w:outlineLvl w:val="2"/>
        <w:rPr>
          <w:b/>
          <w:bCs/>
          <w:color w:val="000000"/>
          <w:sz w:val="27"/>
          <w:szCs w:val="27"/>
        </w:rPr>
      </w:pPr>
      <w:r w:rsidRPr="004D2725">
        <w:rPr>
          <w:b/>
          <w:bCs/>
          <w:color w:val="000000"/>
          <w:sz w:val="27"/>
          <w:szCs w:val="27"/>
        </w:rPr>
        <w:t>Core Integration Points</w:t>
      </w:r>
    </w:p>
    <w:p w14:paraId="0D70E4F9" w14:textId="77777777" w:rsidR="004D2725" w:rsidRPr="004D2725" w:rsidRDefault="004D2725" w:rsidP="004D2725">
      <w:pPr>
        <w:spacing w:before="100" w:beforeAutospacing="1" w:after="100" w:afterAutospacing="1"/>
        <w:rPr>
          <w:color w:val="000000"/>
        </w:rPr>
      </w:pPr>
      <w:r w:rsidRPr="004D2725">
        <w:rPr>
          <w:b/>
          <w:bCs/>
          <w:color w:val="000000"/>
        </w:rPr>
        <w:t>A. Baseline Forecast Enhancement</w:t>
      </w:r>
    </w:p>
    <w:p w14:paraId="3F0CD7A2" w14:textId="77777777" w:rsidR="004D2725" w:rsidRPr="004D2725" w:rsidRDefault="004D2725" w:rsidP="004D2725">
      <w:pPr>
        <w:numPr>
          <w:ilvl w:val="0"/>
          <w:numId w:val="18"/>
        </w:numPr>
        <w:spacing w:before="100" w:beforeAutospacing="1" w:after="100" w:afterAutospacing="1"/>
        <w:rPr>
          <w:color w:val="000000"/>
        </w:rPr>
      </w:pPr>
      <w:r w:rsidRPr="004D2725">
        <w:rPr>
          <w:color w:val="000000"/>
        </w:rPr>
        <w:t>Your existing income/expense forecasting remains the foundation</w:t>
      </w:r>
    </w:p>
    <w:p w14:paraId="6AB93E03" w14:textId="77777777" w:rsidR="004D2725" w:rsidRPr="004D2725" w:rsidRDefault="004D2725" w:rsidP="004D2725">
      <w:pPr>
        <w:numPr>
          <w:ilvl w:val="0"/>
          <w:numId w:val="18"/>
        </w:numPr>
        <w:spacing w:before="100" w:beforeAutospacing="1" w:after="100" w:afterAutospacing="1"/>
        <w:rPr>
          <w:color w:val="000000"/>
        </w:rPr>
      </w:pPr>
      <w:r w:rsidRPr="004D2725">
        <w:rPr>
          <w:color w:val="000000"/>
        </w:rPr>
        <w:t>Wellness scores apply percentage adjustments to specific spending categories</w:t>
      </w:r>
    </w:p>
    <w:p w14:paraId="5F8CE2F6" w14:textId="77777777" w:rsidR="004D2725" w:rsidRPr="004D2725" w:rsidRDefault="004D2725" w:rsidP="004D2725">
      <w:pPr>
        <w:numPr>
          <w:ilvl w:val="0"/>
          <w:numId w:val="18"/>
        </w:numPr>
        <w:spacing w:before="100" w:beforeAutospacing="1" w:after="100" w:afterAutospacing="1"/>
        <w:rPr>
          <w:color w:val="000000"/>
        </w:rPr>
      </w:pPr>
      <w:r w:rsidRPr="004D2725">
        <w:rPr>
          <w:color w:val="000000"/>
        </w:rPr>
        <w:t>Integration happens at the category level, not transaction level</w:t>
      </w:r>
    </w:p>
    <w:p w14:paraId="3AEBEA75" w14:textId="77777777" w:rsidR="004D2725" w:rsidRPr="004D2725" w:rsidRDefault="004D2725" w:rsidP="004D2725">
      <w:pPr>
        <w:spacing w:before="100" w:beforeAutospacing="1" w:after="100" w:afterAutospacing="1"/>
        <w:rPr>
          <w:color w:val="000000"/>
        </w:rPr>
      </w:pPr>
      <w:r w:rsidRPr="004D2725">
        <w:rPr>
          <w:b/>
          <w:bCs/>
          <w:color w:val="000000"/>
        </w:rPr>
        <w:t>B. Real-Time Adjustment Engine</w:t>
      </w:r>
    </w:p>
    <w:p w14:paraId="078E6459" w14:textId="77777777" w:rsidR="004D2725" w:rsidRPr="004D2725" w:rsidRDefault="004D2725" w:rsidP="004D2725">
      <w:pPr>
        <w:numPr>
          <w:ilvl w:val="0"/>
          <w:numId w:val="19"/>
        </w:numPr>
        <w:spacing w:before="100" w:beforeAutospacing="1" w:after="100" w:afterAutospacing="1"/>
        <w:rPr>
          <w:color w:val="000000"/>
        </w:rPr>
      </w:pPr>
      <w:r w:rsidRPr="004D2725">
        <w:rPr>
          <w:color w:val="000000"/>
        </w:rPr>
        <w:t>Weekly check-ins update wellness scores</w:t>
      </w:r>
    </w:p>
    <w:p w14:paraId="7CAC55A3" w14:textId="77777777" w:rsidR="004D2725" w:rsidRPr="004D2725" w:rsidRDefault="004D2725" w:rsidP="004D2725">
      <w:pPr>
        <w:numPr>
          <w:ilvl w:val="0"/>
          <w:numId w:val="19"/>
        </w:numPr>
        <w:spacing w:before="100" w:beforeAutospacing="1" w:after="100" w:afterAutospacing="1"/>
        <w:rPr>
          <w:color w:val="000000"/>
        </w:rPr>
      </w:pPr>
      <w:r w:rsidRPr="004D2725">
        <w:rPr>
          <w:color w:val="000000"/>
        </w:rPr>
        <w:t>Immediate recalculation of affected spending forecasts</w:t>
      </w:r>
    </w:p>
    <w:p w14:paraId="7A5E4DF7" w14:textId="77777777" w:rsidR="004D2725" w:rsidRPr="004D2725" w:rsidRDefault="004D2725" w:rsidP="004D2725">
      <w:pPr>
        <w:numPr>
          <w:ilvl w:val="0"/>
          <w:numId w:val="19"/>
        </w:numPr>
        <w:spacing w:before="100" w:beforeAutospacing="1" w:after="100" w:afterAutospacing="1"/>
        <w:rPr>
          <w:color w:val="000000"/>
        </w:rPr>
      </w:pPr>
      <w:r w:rsidRPr="004D2725">
        <w:rPr>
          <w:color w:val="000000"/>
        </w:rPr>
        <w:t>Alerts when wellness changes significantly impact cash flow</w:t>
      </w:r>
    </w:p>
    <w:p w14:paraId="0EE1F166" w14:textId="77777777" w:rsidR="004D2725" w:rsidRPr="004D2725" w:rsidRDefault="004D2725" w:rsidP="004D2725">
      <w:pPr>
        <w:spacing w:before="100" w:beforeAutospacing="1" w:after="100" w:afterAutospacing="1"/>
        <w:rPr>
          <w:color w:val="000000"/>
        </w:rPr>
      </w:pPr>
      <w:r w:rsidRPr="004D2725">
        <w:rPr>
          <w:b/>
          <w:bCs/>
          <w:color w:val="000000"/>
        </w:rPr>
        <w:t>C. Predictive Modeling Layer</w:t>
      </w:r>
    </w:p>
    <w:p w14:paraId="0CF6827E" w14:textId="77777777" w:rsidR="004D2725" w:rsidRPr="004D2725" w:rsidRDefault="004D2725" w:rsidP="004D2725">
      <w:pPr>
        <w:numPr>
          <w:ilvl w:val="0"/>
          <w:numId w:val="20"/>
        </w:numPr>
        <w:spacing w:before="100" w:beforeAutospacing="1" w:after="100" w:afterAutospacing="1"/>
        <w:rPr>
          <w:color w:val="000000"/>
        </w:rPr>
      </w:pPr>
      <w:r w:rsidRPr="004D2725">
        <w:rPr>
          <w:color w:val="000000"/>
        </w:rPr>
        <w:t>Historical wellness-spending correlations improve over time</w:t>
      </w:r>
    </w:p>
    <w:p w14:paraId="67F8C43C" w14:textId="77777777" w:rsidR="004D2725" w:rsidRPr="004D2725" w:rsidRDefault="004D2725" w:rsidP="004D2725">
      <w:pPr>
        <w:numPr>
          <w:ilvl w:val="0"/>
          <w:numId w:val="20"/>
        </w:numPr>
        <w:spacing w:before="100" w:beforeAutospacing="1" w:after="100" w:afterAutospacing="1"/>
        <w:rPr>
          <w:color w:val="000000"/>
        </w:rPr>
      </w:pPr>
      <w:r w:rsidRPr="004D2725">
        <w:rPr>
          <w:color w:val="000000"/>
        </w:rPr>
        <w:t>Machine learning identifies personal spending patterns</w:t>
      </w:r>
    </w:p>
    <w:p w14:paraId="4D8D0EEF" w14:textId="77777777" w:rsidR="004D2725" w:rsidRPr="004D2725" w:rsidRDefault="004D2725" w:rsidP="004D2725">
      <w:pPr>
        <w:numPr>
          <w:ilvl w:val="0"/>
          <w:numId w:val="20"/>
        </w:numPr>
        <w:spacing w:before="100" w:beforeAutospacing="1" w:after="100" w:afterAutospacing="1"/>
        <w:rPr>
          <w:color w:val="000000"/>
        </w:rPr>
      </w:pPr>
      <w:r w:rsidRPr="004D2725">
        <w:rPr>
          <w:color w:val="000000"/>
        </w:rPr>
        <w:t>Seasonal and life event modifiers enhance accuracy</w:t>
      </w:r>
    </w:p>
    <w:p w14:paraId="3782B832" w14:textId="77777777" w:rsidR="004D2725" w:rsidRPr="004D2725" w:rsidRDefault="00E953E9" w:rsidP="004D2725">
      <w:r w:rsidRPr="00E953E9">
        <w:rPr>
          <w:noProof/>
          <w14:ligatures w14:val="standardContextual"/>
        </w:rPr>
        <w:pict w14:anchorId="1EFC10BF">
          <v:rect id="_x0000_i1032" alt="" style="width:468pt;height:.05pt;mso-width-percent:0;mso-height-percent:0;mso-width-percent:0;mso-height-percent:0" o:hralign="center" o:hrstd="t" o:hr="t" fillcolor="#a0a0a0" stroked="f"/>
        </w:pict>
      </w:r>
    </w:p>
    <w:p w14:paraId="2CE13A0C" w14:textId="77777777" w:rsidR="004D2725" w:rsidRPr="004D2725" w:rsidRDefault="004D2725" w:rsidP="004D2725">
      <w:pPr>
        <w:spacing w:before="100" w:beforeAutospacing="1" w:after="100" w:afterAutospacing="1"/>
        <w:outlineLvl w:val="1"/>
        <w:rPr>
          <w:b/>
          <w:bCs/>
          <w:color w:val="000000"/>
          <w:sz w:val="36"/>
          <w:szCs w:val="36"/>
        </w:rPr>
      </w:pPr>
      <w:r w:rsidRPr="004D2725">
        <w:rPr>
          <w:b/>
          <w:bCs/>
          <w:color w:val="000000"/>
          <w:sz w:val="36"/>
          <w:szCs w:val="36"/>
        </w:rPr>
        <w:t>2. Wellness Score to Spending Multiplier Framework</w:t>
      </w:r>
    </w:p>
    <w:p w14:paraId="577C96B4" w14:textId="77777777" w:rsidR="004D2725" w:rsidRPr="004D2725" w:rsidRDefault="004D2725" w:rsidP="004D2725">
      <w:pPr>
        <w:spacing w:before="100" w:beforeAutospacing="1" w:after="100" w:afterAutospacing="1"/>
        <w:outlineLvl w:val="2"/>
        <w:rPr>
          <w:b/>
          <w:bCs/>
          <w:color w:val="000000"/>
          <w:sz w:val="27"/>
          <w:szCs w:val="27"/>
        </w:rPr>
      </w:pPr>
      <w:r w:rsidRPr="004D2725">
        <w:rPr>
          <w:b/>
          <w:bCs/>
          <w:color w:val="000000"/>
          <w:sz w:val="27"/>
          <w:szCs w:val="27"/>
        </w:rPr>
        <w:t>Physical Health Multipliers (1-10 scale)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2027"/>
        <w:gridCol w:w="1114"/>
        <w:gridCol w:w="4221"/>
      </w:tblGrid>
      <w:tr w:rsidR="004D2725" w:rsidRPr="004D2725" w14:paraId="2E35FCFD" w14:textId="77777777" w:rsidTr="004D2725">
        <w:trPr>
          <w:tblHeader/>
          <w:tblCellSpacing w:w="15" w:type="dxa"/>
        </w:trPr>
        <w:tc>
          <w:tcPr>
            <w:tcW w:w="0" w:type="auto"/>
            <w:vAlign w:val="center"/>
            <w:hideMark/>
          </w:tcPr>
          <w:p w14:paraId="61AE6802" w14:textId="77777777" w:rsidR="004D2725" w:rsidRPr="004D2725" w:rsidRDefault="004D2725" w:rsidP="004D2725">
            <w:pPr>
              <w:jc w:val="center"/>
              <w:rPr>
                <w:b/>
                <w:bCs/>
                <w:color w:val="000000"/>
              </w:rPr>
            </w:pPr>
            <w:r w:rsidRPr="004D2725">
              <w:rPr>
                <w:b/>
                <w:bCs/>
                <w:color w:val="000000"/>
              </w:rPr>
              <w:t>Wellness Score</w:t>
            </w:r>
          </w:p>
        </w:tc>
        <w:tc>
          <w:tcPr>
            <w:tcW w:w="0" w:type="auto"/>
            <w:vAlign w:val="center"/>
            <w:hideMark/>
          </w:tcPr>
          <w:p w14:paraId="7AD8EEC9" w14:textId="77777777" w:rsidR="004D2725" w:rsidRPr="004D2725" w:rsidRDefault="004D2725" w:rsidP="004D2725">
            <w:pPr>
              <w:jc w:val="center"/>
              <w:rPr>
                <w:b/>
                <w:bCs/>
                <w:color w:val="000000"/>
              </w:rPr>
            </w:pPr>
            <w:r w:rsidRPr="004D2725">
              <w:rPr>
                <w:b/>
                <w:bCs/>
                <w:color w:val="000000"/>
              </w:rPr>
              <w:t>Spending Category</w:t>
            </w:r>
          </w:p>
        </w:tc>
        <w:tc>
          <w:tcPr>
            <w:tcW w:w="0" w:type="auto"/>
            <w:vAlign w:val="center"/>
            <w:hideMark/>
          </w:tcPr>
          <w:p w14:paraId="6F4DA1F5" w14:textId="77777777" w:rsidR="004D2725" w:rsidRPr="004D2725" w:rsidRDefault="004D2725" w:rsidP="004D2725">
            <w:pPr>
              <w:jc w:val="center"/>
              <w:rPr>
                <w:b/>
                <w:bCs/>
                <w:color w:val="000000"/>
              </w:rPr>
            </w:pPr>
            <w:r w:rsidRPr="004D2725">
              <w:rPr>
                <w:b/>
                <w:bCs/>
                <w:color w:val="000000"/>
              </w:rPr>
              <w:t>Multiplier</w:t>
            </w:r>
          </w:p>
        </w:tc>
        <w:tc>
          <w:tcPr>
            <w:tcW w:w="0" w:type="auto"/>
            <w:vAlign w:val="center"/>
            <w:hideMark/>
          </w:tcPr>
          <w:p w14:paraId="104B2779" w14:textId="77777777" w:rsidR="004D2725" w:rsidRPr="004D2725" w:rsidRDefault="004D2725" w:rsidP="004D2725">
            <w:pPr>
              <w:jc w:val="center"/>
              <w:rPr>
                <w:b/>
                <w:bCs/>
                <w:color w:val="000000"/>
              </w:rPr>
            </w:pPr>
            <w:r w:rsidRPr="004D2725">
              <w:rPr>
                <w:b/>
                <w:bCs/>
                <w:color w:val="000000"/>
              </w:rPr>
              <w:t>Rationale</w:t>
            </w:r>
          </w:p>
        </w:tc>
      </w:tr>
      <w:tr w:rsidR="004D2725" w:rsidRPr="004D2725" w14:paraId="45BDDA12" w14:textId="77777777" w:rsidTr="004D2725">
        <w:trPr>
          <w:tblCellSpacing w:w="15" w:type="dxa"/>
        </w:trPr>
        <w:tc>
          <w:tcPr>
            <w:tcW w:w="0" w:type="auto"/>
            <w:vAlign w:val="center"/>
            <w:hideMark/>
          </w:tcPr>
          <w:p w14:paraId="683739F1" w14:textId="77777777" w:rsidR="004D2725" w:rsidRPr="004D2725" w:rsidRDefault="004D2725" w:rsidP="004D2725">
            <w:pPr>
              <w:rPr>
                <w:color w:val="000000"/>
              </w:rPr>
            </w:pPr>
            <w:r w:rsidRPr="004D2725">
              <w:rPr>
                <w:color w:val="000000"/>
              </w:rPr>
              <w:t>1-3 (Poor)</w:t>
            </w:r>
          </w:p>
        </w:tc>
        <w:tc>
          <w:tcPr>
            <w:tcW w:w="0" w:type="auto"/>
            <w:vAlign w:val="center"/>
            <w:hideMark/>
          </w:tcPr>
          <w:p w14:paraId="29B6D00F" w14:textId="77777777" w:rsidR="004D2725" w:rsidRPr="004D2725" w:rsidRDefault="004D2725" w:rsidP="004D2725">
            <w:pPr>
              <w:rPr>
                <w:color w:val="000000"/>
              </w:rPr>
            </w:pPr>
            <w:r w:rsidRPr="004D2725">
              <w:rPr>
                <w:color w:val="000000"/>
              </w:rPr>
              <w:t>Healthcare</w:t>
            </w:r>
          </w:p>
        </w:tc>
        <w:tc>
          <w:tcPr>
            <w:tcW w:w="0" w:type="auto"/>
            <w:vAlign w:val="center"/>
            <w:hideMark/>
          </w:tcPr>
          <w:p w14:paraId="65588C70" w14:textId="77777777" w:rsidR="004D2725" w:rsidRPr="004D2725" w:rsidRDefault="004D2725" w:rsidP="004D2725">
            <w:pPr>
              <w:rPr>
                <w:color w:val="000000"/>
              </w:rPr>
            </w:pPr>
            <w:r w:rsidRPr="004D2725">
              <w:rPr>
                <w:color w:val="000000"/>
              </w:rPr>
              <w:t>1.3-1.5x</w:t>
            </w:r>
          </w:p>
        </w:tc>
        <w:tc>
          <w:tcPr>
            <w:tcW w:w="0" w:type="auto"/>
            <w:vAlign w:val="center"/>
            <w:hideMark/>
          </w:tcPr>
          <w:p w14:paraId="11109F59" w14:textId="77777777" w:rsidR="004D2725" w:rsidRPr="004D2725" w:rsidRDefault="004D2725" w:rsidP="004D2725">
            <w:pPr>
              <w:rPr>
                <w:color w:val="000000"/>
              </w:rPr>
            </w:pPr>
            <w:r w:rsidRPr="004D2725">
              <w:rPr>
                <w:color w:val="000000"/>
              </w:rPr>
              <w:t>Increased medical expenses, urgent care</w:t>
            </w:r>
          </w:p>
        </w:tc>
      </w:tr>
      <w:tr w:rsidR="004D2725" w:rsidRPr="004D2725" w14:paraId="22E0D715" w14:textId="77777777" w:rsidTr="004D2725">
        <w:trPr>
          <w:tblCellSpacing w:w="15" w:type="dxa"/>
        </w:trPr>
        <w:tc>
          <w:tcPr>
            <w:tcW w:w="0" w:type="auto"/>
            <w:vAlign w:val="center"/>
            <w:hideMark/>
          </w:tcPr>
          <w:p w14:paraId="1F63BBFC" w14:textId="77777777" w:rsidR="004D2725" w:rsidRPr="004D2725" w:rsidRDefault="004D2725" w:rsidP="004D2725">
            <w:pPr>
              <w:rPr>
                <w:color w:val="000000"/>
              </w:rPr>
            </w:pPr>
            <w:r w:rsidRPr="004D2725">
              <w:rPr>
                <w:color w:val="000000"/>
              </w:rPr>
              <w:t>1-3 (Poor)</w:t>
            </w:r>
          </w:p>
        </w:tc>
        <w:tc>
          <w:tcPr>
            <w:tcW w:w="0" w:type="auto"/>
            <w:vAlign w:val="center"/>
            <w:hideMark/>
          </w:tcPr>
          <w:p w14:paraId="502F650C" w14:textId="77777777" w:rsidR="004D2725" w:rsidRPr="004D2725" w:rsidRDefault="004D2725" w:rsidP="004D2725">
            <w:pPr>
              <w:rPr>
                <w:color w:val="000000"/>
              </w:rPr>
            </w:pPr>
            <w:r w:rsidRPr="004D2725">
              <w:rPr>
                <w:color w:val="000000"/>
              </w:rPr>
              <w:t>Food Delivery</w:t>
            </w:r>
          </w:p>
        </w:tc>
        <w:tc>
          <w:tcPr>
            <w:tcW w:w="0" w:type="auto"/>
            <w:vAlign w:val="center"/>
            <w:hideMark/>
          </w:tcPr>
          <w:p w14:paraId="45446788" w14:textId="77777777" w:rsidR="004D2725" w:rsidRPr="004D2725" w:rsidRDefault="004D2725" w:rsidP="004D2725">
            <w:pPr>
              <w:rPr>
                <w:color w:val="000000"/>
              </w:rPr>
            </w:pPr>
            <w:r w:rsidRPr="004D2725">
              <w:rPr>
                <w:color w:val="000000"/>
              </w:rPr>
              <w:t>1.4-1.6x</w:t>
            </w:r>
          </w:p>
        </w:tc>
        <w:tc>
          <w:tcPr>
            <w:tcW w:w="0" w:type="auto"/>
            <w:vAlign w:val="center"/>
            <w:hideMark/>
          </w:tcPr>
          <w:p w14:paraId="6C44B501" w14:textId="77777777" w:rsidR="004D2725" w:rsidRPr="004D2725" w:rsidRDefault="004D2725" w:rsidP="004D2725">
            <w:pPr>
              <w:rPr>
                <w:color w:val="000000"/>
              </w:rPr>
            </w:pPr>
            <w:r w:rsidRPr="004D2725">
              <w:rPr>
                <w:color w:val="000000"/>
              </w:rPr>
              <w:t>Too exhausted to cook, convenience eating</w:t>
            </w:r>
          </w:p>
        </w:tc>
      </w:tr>
      <w:tr w:rsidR="004D2725" w:rsidRPr="004D2725" w14:paraId="55EE2A32" w14:textId="77777777" w:rsidTr="004D2725">
        <w:trPr>
          <w:tblCellSpacing w:w="15" w:type="dxa"/>
        </w:trPr>
        <w:tc>
          <w:tcPr>
            <w:tcW w:w="0" w:type="auto"/>
            <w:vAlign w:val="center"/>
            <w:hideMark/>
          </w:tcPr>
          <w:p w14:paraId="26A813E0" w14:textId="77777777" w:rsidR="004D2725" w:rsidRPr="004D2725" w:rsidRDefault="004D2725" w:rsidP="004D2725">
            <w:pPr>
              <w:rPr>
                <w:color w:val="000000"/>
              </w:rPr>
            </w:pPr>
            <w:r w:rsidRPr="004D2725">
              <w:rPr>
                <w:color w:val="000000"/>
              </w:rPr>
              <w:t>1-3 (Poor)</w:t>
            </w:r>
          </w:p>
        </w:tc>
        <w:tc>
          <w:tcPr>
            <w:tcW w:w="0" w:type="auto"/>
            <w:vAlign w:val="center"/>
            <w:hideMark/>
          </w:tcPr>
          <w:p w14:paraId="190F4AA6" w14:textId="77777777" w:rsidR="004D2725" w:rsidRPr="004D2725" w:rsidRDefault="004D2725" w:rsidP="004D2725">
            <w:pPr>
              <w:rPr>
                <w:color w:val="000000"/>
              </w:rPr>
            </w:pPr>
            <w:r w:rsidRPr="004D2725">
              <w:rPr>
                <w:color w:val="000000"/>
              </w:rPr>
              <w:t>Transportation</w:t>
            </w:r>
          </w:p>
        </w:tc>
        <w:tc>
          <w:tcPr>
            <w:tcW w:w="0" w:type="auto"/>
            <w:vAlign w:val="center"/>
            <w:hideMark/>
          </w:tcPr>
          <w:p w14:paraId="7AAF86B6" w14:textId="77777777" w:rsidR="004D2725" w:rsidRPr="004D2725" w:rsidRDefault="004D2725" w:rsidP="004D2725">
            <w:pPr>
              <w:rPr>
                <w:color w:val="000000"/>
              </w:rPr>
            </w:pPr>
            <w:r w:rsidRPr="004D2725">
              <w:rPr>
                <w:color w:val="000000"/>
              </w:rPr>
              <w:t>1.2-1.3x</w:t>
            </w:r>
          </w:p>
        </w:tc>
        <w:tc>
          <w:tcPr>
            <w:tcW w:w="0" w:type="auto"/>
            <w:vAlign w:val="center"/>
            <w:hideMark/>
          </w:tcPr>
          <w:p w14:paraId="3ACFEE1A" w14:textId="77777777" w:rsidR="004D2725" w:rsidRPr="004D2725" w:rsidRDefault="004D2725" w:rsidP="004D2725">
            <w:pPr>
              <w:rPr>
                <w:color w:val="000000"/>
              </w:rPr>
            </w:pPr>
            <w:r w:rsidRPr="004D2725">
              <w:rPr>
                <w:color w:val="000000"/>
              </w:rPr>
              <w:t>Uber/Lyft instead of walking/biking</w:t>
            </w:r>
          </w:p>
        </w:tc>
      </w:tr>
      <w:tr w:rsidR="004D2725" w:rsidRPr="004D2725" w14:paraId="3F84376F" w14:textId="77777777" w:rsidTr="004D2725">
        <w:trPr>
          <w:tblCellSpacing w:w="15" w:type="dxa"/>
        </w:trPr>
        <w:tc>
          <w:tcPr>
            <w:tcW w:w="0" w:type="auto"/>
            <w:vAlign w:val="center"/>
            <w:hideMark/>
          </w:tcPr>
          <w:p w14:paraId="2CD59655" w14:textId="77777777" w:rsidR="004D2725" w:rsidRPr="004D2725" w:rsidRDefault="004D2725" w:rsidP="004D2725">
            <w:pPr>
              <w:rPr>
                <w:color w:val="000000"/>
              </w:rPr>
            </w:pPr>
            <w:r w:rsidRPr="004D2725">
              <w:rPr>
                <w:color w:val="000000"/>
              </w:rPr>
              <w:t>4-6 (Moderate)</w:t>
            </w:r>
          </w:p>
        </w:tc>
        <w:tc>
          <w:tcPr>
            <w:tcW w:w="0" w:type="auto"/>
            <w:vAlign w:val="center"/>
            <w:hideMark/>
          </w:tcPr>
          <w:p w14:paraId="18F51060" w14:textId="77777777" w:rsidR="004D2725" w:rsidRPr="004D2725" w:rsidRDefault="004D2725" w:rsidP="004D2725">
            <w:pPr>
              <w:rPr>
                <w:color w:val="000000"/>
              </w:rPr>
            </w:pPr>
            <w:r w:rsidRPr="004D2725">
              <w:rPr>
                <w:color w:val="000000"/>
              </w:rPr>
              <w:t>Gym/Fitness</w:t>
            </w:r>
          </w:p>
        </w:tc>
        <w:tc>
          <w:tcPr>
            <w:tcW w:w="0" w:type="auto"/>
            <w:vAlign w:val="center"/>
            <w:hideMark/>
          </w:tcPr>
          <w:p w14:paraId="0C81F005" w14:textId="77777777" w:rsidR="004D2725" w:rsidRPr="004D2725" w:rsidRDefault="004D2725" w:rsidP="004D2725">
            <w:pPr>
              <w:rPr>
                <w:color w:val="000000"/>
              </w:rPr>
            </w:pPr>
            <w:r w:rsidRPr="004D2725">
              <w:rPr>
                <w:color w:val="000000"/>
              </w:rPr>
              <w:t>1.1-1.2x</w:t>
            </w:r>
          </w:p>
        </w:tc>
        <w:tc>
          <w:tcPr>
            <w:tcW w:w="0" w:type="auto"/>
            <w:vAlign w:val="center"/>
            <w:hideMark/>
          </w:tcPr>
          <w:p w14:paraId="6FE1ABAE" w14:textId="77777777" w:rsidR="004D2725" w:rsidRPr="004D2725" w:rsidRDefault="004D2725" w:rsidP="004D2725">
            <w:pPr>
              <w:rPr>
                <w:color w:val="000000"/>
              </w:rPr>
            </w:pPr>
            <w:r w:rsidRPr="004D2725">
              <w:rPr>
                <w:color w:val="000000"/>
              </w:rPr>
              <w:t>Motivated to improve, new memberships</w:t>
            </w:r>
          </w:p>
        </w:tc>
      </w:tr>
      <w:tr w:rsidR="004D2725" w:rsidRPr="004D2725" w14:paraId="6DD5AA9B" w14:textId="77777777" w:rsidTr="004D2725">
        <w:trPr>
          <w:tblCellSpacing w:w="15" w:type="dxa"/>
        </w:trPr>
        <w:tc>
          <w:tcPr>
            <w:tcW w:w="0" w:type="auto"/>
            <w:vAlign w:val="center"/>
            <w:hideMark/>
          </w:tcPr>
          <w:p w14:paraId="4E4F75AA" w14:textId="77777777" w:rsidR="004D2725" w:rsidRPr="004D2725" w:rsidRDefault="004D2725" w:rsidP="004D2725">
            <w:pPr>
              <w:rPr>
                <w:color w:val="000000"/>
              </w:rPr>
            </w:pPr>
            <w:r w:rsidRPr="004D2725">
              <w:rPr>
                <w:color w:val="000000"/>
              </w:rPr>
              <w:t>7-10 (Good)</w:t>
            </w:r>
          </w:p>
        </w:tc>
        <w:tc>
          <w:tcPr>
            <w:tcW w:w="0" w:type="auto"/>
            <w:vAlign w:val="center"/>
            <w:hideMark/>
          </w:tcPr>
          <w:p w14:paraId="5961DA84" w14:textId="77777777" w:rsidR="004D2725" w:rsidRPr="004D2725" w:rsidRDefault="004D2725" w:rsidP="004D2725">
            <w:pPr>
              <w:rPr>
                <w:color w:val="000000"/>
              </w:rPr>
            </w:pPr>
            <w:r w:rsidRPr="004D2725">
              <w:rPr>
                <w:color w:val="000000"/>
              </w:rPr>
              <w:t>Healthcare</w:t>
            </w:r>
          </w:p>
        </w:tc>
        <w:tc>
          <w:tcPr>
            <w:tcW w:w="0" w:type="auto"/>
            <w:vAlign w:val="center"/>
            <w:hideMark/>
          </w:tcPr>
          <w:p w14:paraId="1A08D90A" w14:textId="77777777" w:rsidR="004D2725" w:rsidRPr="004D2725" w:rsidRDefault="004D2725" w:rsidP="004D2725">
            <w:pPr>
              <w:rPr>
                <w:color w:val="000000"/>
              </w:rPr>
            </w:pPr>
            <w:r w:rsidRPr="004D2725">
              <w:rPr>
                <w:color w:val="000000"/>
              </w:rPr>
              <w:t>0.8-0.9x</w:t>
            </w:r>
          </w:p>
        </w:tc>
        <w:tc>
          <w:tcPr>
            <w:tcW w:w="0" w:type="auto"/>
            <w:vAlign w:val="center"/>
            <w:hideMark/>
          </w:tcPr>
          <w:p w14:paraId="607B1B5D" w14:textId="77777777" w:rsidR="004D2725" w:rsidRPr="004D2725" w:rsidRDefault="004D2725" w:rsidP="004D2725">
            <w:pPr>
              <w:rPr>
                <w:color w:val="000000"/>
              </w:rPr>
            </w:pPr>
            <w:r w:rsidRPr="004D2725">
              <w:rPr>
                <w:color w:val="000000"/>
              </w:rPr>
              <w:t>Preventive care, fewer emergencies</w:t>
            </w:r>
          </w:p>
        </w:tc>
      </w:tr>
      <w:tr w:rsidR="004D2725" w:rsidRPr="004D2725" w14:paraId="2B671B15" w14:textId="77777777" w:rsidTr="004D2725">
        <w:trPr>
          <w:tblCellSpacing w:w="15" w:type="dxa"/>
        </w:trPr>
        <w:tc>
          <w:tcPr>
            <w:tcW w:w="0" w:type="auto"/>
            <w:vAlign w:val="center"/>
            <w:hideMark/>
          </w:tcPr>
          <w:p w14:paraId="38FEE4C2" w14:textId="77777777" w:rsidR="004D2725" w:rsidRPr="004D2725" w:rsidRDefault="004D2725" w:rsidP="004D2725">
            <w:pPr>
              <w:rPr>
                <w:color w:val="000000"/>
              </w:rPr>
            </w:pPr>
            <w:r w:rsidRPr="004D2725">
              <w:rPr>
                <w:color w:val="000000"/>
              </w:rPr>
              <w:t>7-10 (Good)</w:t>
            </w:r>
          </w:p>
        </w:tc>
        <w:tc>
          <w:tcPr>
            <w:tcW w:w="0" w:type="auto"/>
            <w:vAlign w:val="center"/>
            <w:hideMark/>
          </w:tcPr>
          <w:p w14:paraId="259AC869" w14:textId="77777777" w:rsidR="004D2725" w:rsidRPr="004D2725" w:rsidRDefault="004D2725" w:rsidP="004D2725">
            <w:pPr>
              <w:rPr>
                <w:color w:val="000000"/>
              </w:rPr>
            </w:pPr>
            <w:r w:rsidRPr="004D2725">
              <w:rPr>
                <w:color w:val="000000"/>
              </w:rPr>
              <w:t>Food Delivery</w:t>
            </w:r>
          </w:p>
        </w:tc>
        <w:tc>
          <w:tcPr>
            <w:tcW w:w="0" w:type="auto"/>
            <w:vAlign w:val="center"/>
            <w:hideMark/>
          </w:tcPr>
          <w:p w14:paraId="3E072722" w14:textId="77777777" w:rsidR="004D2725" w:rsidRPr="004D2725" w:rsidRDefault="004D2725" w:rsidP="004D2725">
            <w:pPr>
              <w:rPr>
                <w:color w:val="000000"/>
              </w:rPr>
            </w:pPr>
            <w:r w:rsidRPr="004D2725">
              <w:rPr>
                <w:color w:val="000000"/>
              </w:rPr>
              <w:t>0.7-0.8x</w:t>
            </w:r>
          </w:p>
        </w:tc>
        <w:tc>
          <w:tcPr>
            <w:tcW w:w="0" w:type="auto"/>
            <w:vAlign w:val="center"/>
            <w:hideMark/>
          </w:tcPr>
          <w:p w14:paraId="337505AA" w14:textId="77777777" w:rsidR="004D2725" w:rsidRPr="004D2725" w:rsidRDefault="004D2725" w:rsidP="004D2725">
            <w:pPr>
              <w:rPr>
                <w:color w:val="000000"/>
              </w:rPr>
            </w:pPr>
            <w:r w:rsidRPr="004D2725">
              <w:rPr>
                <w:color w:val="000000"/>
              </w:rPr>
              <w:t>Meal prep, home cooking</w:t>
            </w:r>
          </w:p>
        </w:tc>
      </w:tr>
    </w:tbl>
    <w:p w14:paraId="2D86C3AE" w14:textId="77777777" w:rsidR="004D2725" w:rsidRPr="004D2725" w:rsidRDefault="004D2725" w:rsidP="004D2725">
      <w:pPr>
        <w:spacing w:before="100" w:beforeAutospacing="1" w:after="100" w:afterAutospacing="1"/>
        <w:outlineLvl w:val="2"/>
        <w:rPr>
          <w:b/>
          <w:bCs/>
          <w:color w:val="000000"/>
          <w:sz w:val="27"/>
          <w:szCs w:val="27"/>
        </w:rPr>
      </w:pPr>
      <w:r w:rsidRPr="004D2725">
        <w:rPr>
          <w:b/>
          <w:bCs/>
          <w:color w:val="000000"/>
          <w:sz w:val="27"/>
          <w:szCs w:val="27"/>
        </w:rPr>
        <w:t>Mental Health Multipliers (1-10 scale)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2027"/>
        <w:gridCol w:w="1114"/>
        <w:gridCol w:w="3735"/>
      </w:tblGrid>
      <w:tr w:rsidR="004D2725" w:rsidRPr="004D2725" w14:paraId="16D397A6" w14:textId="77777777" w:rsidTr="004D2725">
        <w:trPr>
          <w:tblHeader/>
          <w:tblCellSpacing w:w="15" w:type="dxa"/>
        </w:trPr>
        <w:tc>
          <w:tcPr>
            <w:tcW w:w="0" w:type="auto"/>
            <w:vAlign w:val="center"/>
            <w:hideMark/>
          </w:tcPr>
          <w:p w14:paraId="260DB5E4" w14:textId="77777777" w:rsidR="004D2725" w:rsidRPr="004D2725" w:rsidRDefault="004D2725" w:rsidP="004D2725">
            <w:pPr>
              <w:jc w:val="center"/>
              <w:rPr>
                <w:b/>
                <w:bCs/>
                <w:color w:val="000000"/>
              </w:rPr>
            </w:pPr>
            <w:r w:rsidRPr="004D2725">
              <w:rPr>
                <w:b/>
                <w:bCs/>
                <w:color w:val="000000"/>
              </w:rPr>
              <w:t>Wellness Score</w:t>
            </w:r>
          </w:p>
        </w:tc>
        <w:tc>
          <w:tcPr>
            <w:tcW w:w="0" w:type="auto"/>
            <w:vAlign w:val="center"/>
            <w:hideMark/>
          </w:tcPr>
          <w:p w14:paraId="7707B0D6" w14:textId="77777777" w:rsidR="004D2725" w:rsidRPr="004D2725" w:rsidRDefault="004D2725" w:rsidP="004D2725">
            <w:pPr>
              <w:jc w:val="center"/>
              <w:rPr>
                <w:b/>
                <w:bCs/>
                <w:color w:val="000000"/>
              </w:rPr>
            </w:pPr>
            <w:r w:rsidRPr="004D2725">
              <w:rPr>
                <w:b/>
                <w:bCs/>
                <w:color w:val="000000"/>
              </w:rPr>
              <w:t>Spending Category</w:t>
            </w:r>
          </w:p>
        </w:tc>
        <w:tc>
          <w:tcPr>
            <w:tcW w:w="0" w:type="auto"/>
            <w:vAlign w:val="center"/>
            <w:hideMark/>
          </w:tcPr>
          <w:p w14:paraId="7D17E6BE" w14:textId="77777777" w:rsidR="004D2725" w:rsidRPr="004D2725" w:rsidRDefault="004D2725" w:rsidP="004D2725">
            <w:pPr>
              <w:jc w:val="center"/>
              <w:rPr>
                <w:b/>
                <w:bCs/>
                <w:color w:val="000000"/>
              </w:rPr>
            </w:pPr>
            <w:r w:rsidRPr="004D2725">
              <w:rPr>
                <w:b/>
                <w:bCs/>
                <w:color w:val="000000"/>
              </w:rPr>
              <w:t>Multiplier</w:t>
            </w:r>
          </w:p>
        </w:tc>
        <w:tc>
          <w:tcPr>
            <w:tcW w:w="0" w:type="auto"/>
            <w:vAlign w:val="center"/>
            <w:hideMark/>
          </w:tcPr>
          <w:p w14:paraId="18FC0189" w14:textId="77777777" w:rsidR="004D2725" w:rsidRPr="004D2725" w:rsidRDefault="004D2725" w:rsidP="004D2725">
            <w:pPr>
              <w:jc w:val="center"/>
              <w:rPr>
                <w:b/>
                <w:bCs/>
                <w:color w:val="000000"/>
              </w:rPr>
            </w:pPr>
            <w:r w:rsidRPr="004D2725">
              <w:rPr>
                <w:b/>
                <w:bCs/>
                <w:color w:val="000000"/>
              </w:rPr>
              <w:t>Rationale</w:t>
            </w:r>
          </w:p>
        </w:tc>
      </w:tr>
      <w:tr w:rsidR="004D2725" w:rsidRPr="004D2725" w14:paraId="19AE1428" w14:textId="77777777" w:rsidTr="004D2725">
        <w:trPr>
          <w:tblCellSpacing w:w="15" w:type="dxa"/>
        </w:trPr>
        <w:tc>
          <w:tcPr>
            <w:tcW w:w="0" w:type="auto"/>
            <w:vAlign w:val="center"/>
            <w:hideMark/>
          </w:tcPr>
          <w:p w14:paraId="4E6D7B98" w14:textId="77777777" w:rsidR="004D2725" w:rsidRPr="004D2725" w:rsidRDefault="004D2725" w:rsidP="004D2725">
            <w:pPr>
              <w:rPr>
                <w:color w:val="000000"/>
              </w:rPr>
            </w:pPr>
            <w:r w:rsidRPr="004D2725">
              <w:rPr>
                <w:color w:val="000000"/>
              </w:rPr>
              <w:t>1-3 (High Stress)</w:t>
            </w:r>
          </w:p>
        </w:tc>
        <w:tc>
          <w:tcPr>
            <w:tcW w:w="0" w:type="auto"/>
            <w:vAlign w:val="center"/>
            <w:hideMark/>
          </w:tcPr>
          <w:p w14:paraId="592B4A36" w14:textId="77777777" w:rsidR="004D2725" w:rsidRPr="004D2725" w:rsidRDefault="004D2725" w:rsidP="004D2725">
            <w:pPr>
              <w:rPr>
                <w:color w:val="000000"/>
              </w:rPr>
            </w:pPr>
            <w:r w:rsidRPr="004D2725">
              <w:rPr>
                <w:color w:val="000000"/>
              </w:rPr>
              <w:t>Retail/Shopping</w:t>
            </w:r>
          </w:p>
        </w:tc>
        <w:tc>
          <w:tcPr>
            <w:tcW w:w="0" w:type="auto"/>
            <w:vAlign w:val="center"/>
            <w:hideMark/>
          </w:tcPr>
          <w:p w14:paraId="6CCAEB35" w14:textId="77777777" w:rsidR="004D2725" w:rsidRPr="004D2725" w:rsidRDefault="004D2725" w:rsidP="004D2725">
            <w:pPr>
              <w:rPr>
                <w:color w:val="000000"/>
              </w:rPr>
            </w:pPr>
            <w:r w:rsidRPr="004D2725">
              <w:rPr>
                <w:color w:val="000000"/>
              </w:rPr>
              <w:t>1.4-1.8x</w:t>
            </w:r>
          </w:p>
        </w:tc>
        <w:tc>
          <w:tcPr>
            <w:tcW w:w="0" w:type="auto"/>
            <w:vAlign w:val="center"/>
            <w:hideMark/>
          </w:tcPr>
          <w:p w14:paraId="3FAE382E" w14:textId="77777777" w:rsidR="004D2725" w:rsidRPr="004D2725" w:rsidRDefault="004D2725" w:rsidP="004D2725">
            <w:pPr>
              <w:rPr>
                <w:color w:val="000000"/>
              </w:rPr>
            </w:pPr>
            <w:r w:rsidRPr="004D2725">
              <w:rPr>
                <w:color w:val="000000"/>
              </w:rPr>
              <w:t>Emotional spending, retail therapy</w:t>
            </w:r>
          </w:p>
        </w:tc>
      </w:tr>
      <w:tr w:rsidR="004D2725" w:rsidRPr="004D2725" w14:paraId="10240489" w14:textId="77777777" w:rsidTr="004D2725">
        <w:trPr>
          <w:tblCellSpacing w:w="15" w:type="dxa"/>
        </w:trPr>
        <w:tc>
          <w:tcPr>
            <w:tcW w:w="0" w:type="auto"/>
            <w:vAlign w:val="center"/>
            <w:hideMark/>
          </w:tcPr>
          <w:p w14:paraId="4647F508" w14:textId="77777777" w:rsidR="004D2725" w:rsidRPr="004D2725" w:rsidRDefault="004D2725" w:rsidP="004D2725">
            <w:pPr>
              <w:rPr>
                <w:color w:val="000000"/>
              </w:rPr>
            </w:pPr>
            <w:r w:rsidRPr="004D2725">
              <w:rPr>
                <w:color w:val="000000"/>
              </w:rPr>
              <w:t>1-3 (High Stress)</w:t>
            </w:r>
          </w:p>
        </w:tc>
        <w:tc>
          <w:tcPr>
            <w:tcW w:w="0" w:type="auto"/>
            <w:vAlign w:val="center"/>
            <w:hideMark/>
          </w:tcPr>
          <w:p w14:paraId="51901E14" w14:textId="77777777" w:rsidR="004D2725" w:rsidRPr="004D2725" w:rsidRDefault="004D2725" w:rsidP="004D2725">
            <w:pPr>
              <w:rPr>
                <w:color w:val="000000"/>
              </w:rPr>
            </w:pPr>
            <w:r w:rsidRPr="004D2725">
              <w:rPr>
                <w:color w:val="000000"/>
              </w:rPr>
              <w:t>Entertainment</w:t>
            </w:r>
          </w:p>
        </w:tc>
        <w:tc>
          <w:tcPr>
            <w:tcW w:w="0" w:type="auto"/>
            <w:vAlign w:val="center"/>
            <w:hideMark/>
          </w:tcPr>
          <w:p w14:paraId="20DECDDE" w14:textId="77777777" w:rsidR="004D2725" w:rsidRPr="004D2725" w:rsidRDefault="004D2725" w:rsidP="004D2725">
            <w:pPr>
              <w:rPr>
                <w:color w:val="000000"/>
              </w:rPr>
            </w:pPr>
            <w:r w:rsidRPr="004D2725">
              <w:rPr>
                <w:color w:val="000000"/>
              </w:rPr>
              <w:t>1.3-1.5x</w:t>
            </w:r>
          </w:p>
        </w:tc>
        <w:tc>
          <w:tcPr>
            <w:tcW w:w="0" w:type="auto"/>
            <w:vAlign w:val="center"/>
            <w:hideMark/>
          </w:tcPr>
          <w:p w14:paraId="1E8C8701" w14:textId="77777777" w:rsidR="004D2725" w:rsidRPr="004D2725" w:rsidRDefault="004D2725" w:rsidP="004D2725">
            <w:pPr>
              <w:rPr>
                <w:color w:val="000000"/>
              </w:rPr>
            </w:pPr>
            <w:r w:rsidRPr="004D2725">
              <w:rPr>
                <w:color w:val="000000"/>
              </w:rPr>
              <w:t>Escapism, streaming services, gaming</w:t>
            </w:r>
          </w:p>
        </w:tc>
      </w:tr>
      <w:tr w:rsidR="004D2725" w:rsidRPr="004D2725" w14:paraId="6CBF4178" w14:textId="77777777" w:rsidTr="004D2725">
        <w:trPr>
          <w:tblCellSpacing w:w="15" w:type="dxa"/>
        </w:trPr>
        <w:tc>
          <w:tcPr>
            <w:tcW w:w="0" w:type="auto"/>
            <w:vAlign w:val="center"/>
            <w:hideMark/>
          </w:tcPr>
          <w:p w14:paraId="50CEC712" w14:textId="77777777" w:rsidR="004D2725" w:rsidRPr="004D2725" w:rsidRDefault="004D2725" w:rsidP="004D2725">
            <w:pPr>
              <w:rPr>
                <w:color w:val="000000"/>
              </w:rPr>
            </w:pPr>
            <w:r w:rsidRPr="004D2725">
              <w:rPr>
                <w:color w:val="000000"/>
              </w:rPr>
              <w:t>1-3 (High Stress)</w:t>
            </w:r>
          </w:p>
        </w:tc>
        <w:tc>
          <w:tcPr>
            <w:tcW w:w="0" w:type="auto"/>
            <w:vAlign w:val="center"/>
            <w:hideMark/>
          </w:tcPr>
          <w:p w14:paraId="27B7EC6F" w14:textId="77777777" w:rsidR="004D2725" w:rsidRPr="004D2725" w:rsidRDefault="004D2725" w:rsidP="004D2725">
            <w:pPr>
              <w:rPr>
                <w:color w:val="000000"/>
              </w:rPr>
            </w:pPr>
            <w:r w:rsidRPr="004D2725">
              <w:rPr>
                <w:color w:val="000000"/>
              </w:rPr>
              <w:t>Alcohol/Substances</w:t>
            </w:r>
          </w:p>
        </w:tc>
        <w:tc>
          <w:tcPr>
            <w:tcW w:w="0" w:type="auto"/>
            <w:vAlign w:val="center"/>
            <w:hideMark/>
          </w:tcPr>
          <w:p w14:paraId="55F63192" w14:textId="77777777" w:rsidR="004D2725" w:rsidRPr="004D2725" w:rsidRDefault="004D2725" w:rsidP="004D2725">
            <w:pPr>
              <w:rPr>
                <w:color w:val="000000"/>
              </w:rPr>
            </w:pPr>
            <w:r w:rsidRPr="004D2725">
              <w:rPr>
                <w:color w:val="000000"/>
              </w:rPr>
              <w:t>1.5-2.0x</w:t>
            </w:r>
          </w:p>
        </w:tc>
        <w:tc>
          <w:tcPr>
            <w:tcW w:w="0" w:type="auto"/>
            <w:vAlign w:val="center"/>
            <w:hideMark/>
          </w:tcPr>
          <w:p w14:paraId="60D8804F" w14:textId="77777777" w:rsidR="004D2725" w:rsidRPr="004D2725" w:rsidRDefault="004D2725" w:rsidP="004D2725">
            <w:pPr>
              <w:rPr>
                <w:color w:val="000000"/>
              </w:rPr>
            </w:pPr>
            <w:r w:rsidRPr="004D2725">
              <w:rPr>
                <w:color w:val="000000"/>
              </w:rPr>
              <w:t>Stress coping mechanisms</w:t>
            </w:r>
          </w:p>
        </w:tc>
      </w:tr>
      <w:tr w:rsidR="004D2725" w:rsidRPr="004D2725" w14:paraId="663C34C9" w14:textId="77777777" w:rsidTr="004D2725">
        <w:trPr>
          <w:tblCellSpacing w:w="15" w:type="dxa"/>
        </w:trPr>
        <w:tc>
          <w:tcPr>
            <w:tcW w:w="0" w:type="auto"/>
            <w:vAlign w:val="center"/>
            <w:hideMark/>
          </w:tcPr>
          <w:p w14:paraId="003F9295" w14:textId="77777777" w:rsidR="004D2725" w:rsidRPr="004D2725" w:rsidRDefault="004D2725" w:rsidP="004D2725">
            <w:pPr>
              <w:rPr>
                <w:color w:val="000000"/>
              </w:rPr>
            </w:pPr>
            <w:r w:rsidRPr="004D2725">
              <w:rPr>
                <w:color w:val="000000"/>
              </w:rPr>
              <w:t>4-6 (Moderate)</w:t>
            </w:r>
          </w:p>
        </w:tc>
        <w:tc>
          <w:tcPr>
            <w:tcW w:w="0" w:type="auto"/>
            <w:vAlign w:val="center"/>
            <w:hideMark/>
          </w:tcPr>
          <w:p w14:paraId="21E70684" w14:textId="77777777" w:rsidR="004D2725" w:rsidRPr="004D2725" w:rsidRDefault="004D2725" w:rsidP="004D2725">
            <w:pPr>
              <w:rPr>
                <w:color w:val="000000"/>
              </w:rPr>
            </w:pPr>
            <w:r w:rsidRPr="004D2725">
              <w:rPr>
                <w:color w:val="000000"/>
              </w:rPr>
              <w:t>Self-Care</w:t>
            </w:r>
          </w:p>
        </w:tc>
        <w:tc>
          <w:tcPr>
            <w:tcW w:w="0" w:type="auto"/>
            <w:vAlign w:val="center"/>
            <w:hideMark/>
          </w:tcPr>
          <w:p w14:paraId="36F1CC1F" w14:textId="77777777" w:rsidR="004D2725" w:rsidRPr="004D2725" w:rsidRDefault="004D2725" w:rsidP="004D2725">
            <w:pPr>
              <w:rPr>
                <w:color w:val="000000"/>
              </w:rPr>
            </w:pPr>
            <w:r w:rsidRPr="004D2725">
              <w:rPr>
                <w:color w:val="000000"/>
              </w:rPr>
              <w:t>1.2-1.4x</w:t>
            </w:r>
          </w:p>
        </w:tc>
        <w:tc>
          <w:tcPr>
            <w:tcW w:w="0" w:type="auto"/>
            <w:vAlign w:val="center"/>
            <w:hideMark/>
          </w:tcPr>
          <w:p w14:paraId="7530A523" w14:textId="77777777" w:rsidR="004D2725" w:rsidRPr="004D2725" w:rsidRDefault="004D2725" w:rsidP="004D2725">
            <w:pPr>
              <w:rPr>
                <w:color w:val="000000"/>
              </w:rPr>
            </w:pPr>
            <w:r w:rsidRPr="004D2725">
              <w:rPr>
                <w:color w:val="000000"/>
              </w:rPr>
              <w:t>Massage, therapy, wellness apps</w:t>
            </w:r>
          </w:p>
        </w:tc>
      </w:tr>
      <w:tr w:rsidR="004D2725" w:rsidRPr="004D2725" w14:paraId="54F5E27B" w14:textId="77777777" w:rsidTr="004D2725">
        <w:trPr>
          <w:tblCellSpacing w:w="15" w:type="dxa"/>
        </w:trPr>
        <w:tc>
          <w:tcPr>
            <w:tcW w:w="0" w:type="auto"/>
            <w:vAlign w:val="center"/>
            <w:hideMark/>
          </w:tcPr>
          <w:p w14:paraId="2EC1F3A3" w14:textId="77777777" w:rsidR="004D2725" w:rsidRPr="004D2725" w:rsidRDefault="004D2725" w:rsidP="004D2725">
            <w:pPr>
              <w:rPr>
                <w:color w:val="000000"/>
              </w:rPr>
            </w:pPr>
            <w:r w:rsidRPr="004D2725">
              <w:rPr>
                <w:color w:val="000000"/>
              </w:rPr>
              <w:t>7-10 (Good)</w:t>
            </w:r>
          </w:p>
        </w:tc>
        <w:tc>
          <w:tcPr>
            <w:tcW w:w="0" w:type="auto"/>
            <w:vAlign w:val="center"/>
            <w:hideMark/>
          </w:tcPr>
          <w:p w14:paraId="61AC8E47" w14:textId="77777777" w:rsidR="004D2725" w:rsidRPr="004D2725" w:rsidRDefault="004D2725" w:rsidP="004D2725">
            <w:pPr>
              <w:rPr>
                <w:color w:val="000000"/>
              </w:rPr>
            </w:pPr>
            <w:r w:rsidRPr="004D2725">
              <w:rPr>
                <w:color w:val="000000"/>
              </w:rPr>
              <w:t>Savings</w:t>
            </w:r>
          </w:p>
        </w:tc>
        <w:tc>
          <w:tcPr>
            <w:tcW w:w="0" w:type="auto"/>
            <w:vAlign w:val="center"/>
            <w:hideMark/>
          </w:tcPr>
          <w:p w14:paraId="33DB205F" w14:textId="77777777" w:rsidR="004D2725" w:rsidRPr="004D2725" w:rsidRDefault="004D2725" w:rsidP="004D2725">
            <w:pPr>
              <w:rPr>
                <w:color w:val="000000"/>
              </w:rPr>
            </w:pPr>
            <w:r w:rsidRPr="004D2725">
              <w:rPr>
                <w:color w:val="000000"/>
              </w:rPr>
              <w:t>1.1-1.2x</w:t>
            </w:r>
          </w:p>
        </w:tc>
        <w:tc>
          <w:tcPr>
            <w:tcW w:w="0" w:type="auto"/>
            <w:vAlign w:val="center"/>
            <w:hideMark/>
          </w:tcPr>
          <w:p w14:paraId="7875A989" w14:textId="77777777" w:rsidR="004D2725" w:rsidRPr="004D2725" w:rsidRDefault="004D2725" w:rsidP="004D2725">
            <w:pPr>
              <w:rPr>
                <w:color w:val="000000"/>
              </w:rPr>
            </w:pPr>
            <w:r w:rsidRPr="004D2725">
              <w:rPr>
                <w:color w:val="000000"/>
              </w:rPr>
              <w:t>Better financial discipline</w:t>
            </w:r>
          </w:p>
        </w:tc>
      </w:tr>
      <w:tr w:rsidR="004D2725" w:rsidRPr="004D2725" w14:paraId="349127A5" w14:textId="77777777" w:rsidTr="004D2725">
        <w:trPr>
          <w:tblCellSpacing w:w="15" w:type="dxa"/>
        </w:trPr>
        <w:tc>
          <w:tcPr>
            <w:tcW w:w="0" w:type="auto"/>
            <w:vAlign w:val="center"/>
            <w:hideMark/>
          </w:tcPr>
          <w:p w14:paraId="77FE704E" w14:textId="77777777" w:rsidR="004D2725" w:rsidRPr="004D2725" w:rsidRDefault="004D2725" w:rsidP="004D2725">
            <w:pPr>
              <w:rPr>
                <w:color w:val="000000"/>
              </w:rPr>
            </w:pPr>
            <w:r w:rsidRPr="004D2725">
              <w:rPr>
                <w:color w:val="000000"/>
              </w:rPr>
              <w:t>7-10 (Good)</w:t>
            </w:r>
          </w:p>
        </w:tc>
        <w:tc>
          <w:tcPr>
            <w:tcW w:w="0" w:type="auto"/>
            <w:vAlign w:val="center"/>
            <w:hideMark/>
          </w:tcPr>
          <w:p w14:paraId="7727688D" w14:textId="77777777" w:rsidR="004D2725" w:rsidRPr="004D2725" w:rsidRDefault="004D2725" w:rsidP="004D2725">
            <w:pPr>
              <w:rPr>
                <w:color w:val="000000"/>
              </w:rPr>
            </w:pPr>
            <w:r w:rsidRPr="004D2725">
              <w:rPr>
                <w:color w:val="000000"/>
              </w:rPr>
              <w:t>Retail/Shopping</w:t>
            </w:r>
          </w:p>
        </w:tc>
        <w:tc>
          <w:tcPr>
            <w:tcW w:w="0" w:type="auto"/>
            <w:vAlign w:val="center"/>
            <w:hideMark/>
          </w:tcPr>
          <w:p w14:paraId="3DE2F21E" w14:textId="77777777" w:rsidR="004D2725" w:rsidRPr="004D2725" w:rsidRDefault="004D2725" w:rsidP="004D2725">
            <w:pPr>
              <w:rPr>
                <w:color w:val="000000"/>
              </w:rPr>
            </w:pPr>
            <w:r w:rsidRPr="004D2725">
              <w:rPr>
                <w:color w:val="000000"/>
              </w:rPr>
              <w:t>0.7-0.8x</w:t>
            </w:r>
          </w:p>
        </w:tc>
        <w:tc>
          <w:tcPr>
            <w:tcW w:w="0" w:type="auto"/>
            <w:vAlign w:val="center"/>
            <w:hideMark/>
          </w:tcPr>
          <w:p w14:paraId="466F3D58" w14:textId="77777777" w:rsidR="004D2725" w:rsidRPr="004D2725" w:rsidRDefault="004D2725" w:rsidP="004D2725">
            <w:pPr>
              <w:rPr>
                <w:color w:val="000000"/>
              </w:rPr>
            </w:pPr>
            <w:r w:rsidRPr="004D2725">
              <w:rPr>
                <w:color w:val="000000"/>
              </w:rPr>
              <w:t>Reduced impulse purchases</w:t>
            </w:r>
          </w:p>
        </w:tc>
      </w:tr>
    </w:tbl>
    <w:p w14:paraId="3FAAB424" w14:textId="77777777" w:rsidR="004D2725" w:rsidRPr="004D2725" w:rsidRDefault="004D2725" w:rsidP="004D2725">
      <w:pPr>
        <w:spacing w:before="100" w:beforeAutospacing="1" w:after="100" w:afterAutospacing="1"/>
        <w:outlineLvl w:val="2"/>
        <w:rPr>
          <w:b/>
          <w:bCs/>
          <w:color w:val="000000"/>
          <w:sz w:val="27"/>
          <w:szCs w:val="27"/>
        </w:rPr>
      </w:pPr>
      <w:r w:rsidRPr="004D2725">
        <w:rPr>
          <w:b/>
          <w:bCs/>
          <w:color w:val="000000"/>
          <w:sz w:val="27"/>
          <w:szCs w:val="27"/>
        </w:rPr>
        <w:t>Relational Health Multipliers (1-10 scale)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2087"/>
        <w:gridCol w:w="1114"/>
        <w:gridCol w:w="3441"/>
      </w:tblGrid>
      <w:tr w:rsidR="004D2725" w:rsidRPr="004D2725" w14:paraId="7DC6172F" w14:textId="77777777" w:rsidTr="004D2725">
        <w:trPr>
          <w:tblHeader/>
          <w:tblCellSpacing w:w="15" w:type="dxa"/>
        </w:trPr>
        <w:tc>
          <w:tcPr>
            <w:tcW w:w="0" w:type="auto"/>
            <w:vAlign w:val="center"/>
            <w:hideMark/>
          </w:tcPr>
          <w:p w14:paraId="12CDA2B2" w14:textId="77777777" w:rsidR="004D2725" w:rsidRPr="004D2725" w:rsidRDefault="004D2725" w:rsidP="004D2725">
            <w:pPr>
              <w:jc w:val="center"/>
              <w:rPr>
                <w:b/>
                <w:bCs/>
                <w:color w:val="000000"/>
              </w:rPr>
            </w:pPr>
            <w:r w:rsidRPr="004D2725">
              <w:rPr>
                <w:b/>
                <w:bCs/>
                <w:color w:val="000000"/>
              </w:rPr>
              <w:t>Wellness Score</w:t>
            </w:r>
          </w:p>
        </w:tc>
        <w:tc>
          <w:tcPr>
            <w:tcW w:w="0" w:type="auto"/>
            <w:vAlign w:val="center"/>
            <w:hideMark/>
          </w:tcPr>
          <w:p w14:paraId="75E7436E" w14:textId="77777777" w:rsidR="004D2725" w:rsidRPr="004D2725" w:rsidRDefault="004D2725" w:rsidP="004D2725">
            <w:pPr>
              <w:jc w:val="center"/>
              <w:rPr>
                <w:b/>
                <w:bCs/>
                <w:color w:val="000000"/>
              </w:rPr>
            </w:pPr>
            <w:r w:rsidRPr="004D2725">
              <w:rPr>
                <w:b/>
                <w:bCs/>
                <w:color w:val="000000"/>
              </w:rPr>
              <w:t>Spending Category</w:t>
            </w:r>
          </w:p>
        </w:tc>
        <w:tc>
          <w:tcPr>
            <w:tcW w:w="0" w:type="auto"/>
            <w:vAlign w:val="center"/>
            <w:hideMark/>
          </w:tcPr>
          <w:p w14:paraId="4412B8B7" w14:textId="77777777" w:rsidR="004D2725" w:rsidRPr="004D2725" w:rsidRDefault="004D2725" w:rsidP="004D2725">
            <w:pPr>
              <w:jc w:val="center"/>
              <w:rPr>
                <w:b/>
                <w:bCs/>
                <w:color w:val="000000"/>
              </w:rPr>
            </w:pPr>
            <w:r w:rsidRPr="004D2725">
              <w:rPr>
                <w:b/>
                <w:bCs/>
                <w:color w:val="000000"/>
              </w:rPr>
              <w:t>Multiplier</w:t>
            </w:r>
          </w:p>
        </w:tc>
        <w:tc>
          <w:tcPr>
            <w:tcW w:w="0" w:type="auto"/>
            <w:vAlign w:val="center"/>
            <w:hideMark/>
          </w:tcPr>
          <w:p w14:paraId="1D4511BC" w14:textId="77777777" w:rsidR="004D2725" w:rsidRPr="004D2725" w:rsidRDefault="004D2725" w:rsidP="004D2725">
            <w:pPr>
              <w:jc w:val="center"/>
              <w:rPr>
                <w:b/>
                <w:bCs/>
                <w:color w:val="000000"/>
              </w:rPr>
            </w:pPr>
            <w:r w:rsidRPr="004D2725">
              <w:rPr>
                <w:b/>
                <w:bCs/>
                <w:color w:val="000000"/>
              </w:rPr>
              <w:t>Rationale</w:t>
            </w:r>
          </w:p>
        </w:tc>
      </w:tr>
      <w:tr w:rsidR="004D2725" w:rsidRPr="004D2725" w14:paraId="067DD483" w14:textId="77777777" w:rsidTr="004D2725">
        <w:trPr>
          <w:tblCellSpacing w:w="15" w:type="dxa"/>
        </w:trPr>
        <w:tc>
          <w:tcPr>
            <w:tcW w:w="0" w:type="auto"/>
            <w:vAlign w:val="center"/>
            <w:hideMark/>
          </w:tcPr>
          <w:p w14:paraId="337467A0" w14:textId="77777777" w:rsidR="004D2725" w:rsidRPr="004D2725" w:rsidRDefault="004D2725" w:rsidP="004D2725">
            <w:pPr>
              <w:rPr>
                <w:color w:val="000000"/>
              </w:rPr>
            </w:pPr>
            <w:r w:rsidRPr="004D2725">
              <w:rPr>
                <w:color w:val="000000"/>
              </w:rPr>
              <w:t>1-3 (Poor)</w:t>
            </w:r>
          </w:p>
        </w:tc>
        <w:tc>
          <w:tcPr>
            <w:tcW w:w="0" w:type="auto"/>
            <w:vAlign w:val="center"/>
            <w:hideMark/>
          </w:tcPr>
          <w:p w14:paraId="13B84137" w14:textId="77777777" w:rsidR="004D2725" w:rsidRPr="004D2725" w:rsidRDefault="004D2725" w:rsidP="004D2725">
            <w:pPr>
              <w:rPr>
                <w:color w:val="000000"/>
              </w:rPr>
            </w:pPr>
            <w:r w:rsidRPr="004D2725">
              <w:rPr>
                <w:color w:val="000000"/>
              </w:rPr>
              <w:t>Dating/Social</w:t>
            </w:r>
          </w:p>
        </w:tc>
        <w:tc>
          <w:tcPr>
            <w:tcW w:w="0" w:type="auto"/>
            <w:vAlign w:val="center"/>
            <w:hideMark/>
          </w:tcPr>
          <w:p w14:paraId="1EAA9786" w14:textId="77777777" w:rsidR="004D2725" w:rsidRPr="004D2725" w:rsidRDefault="004D2725" w:rsidP="004D2725">
            <w:pPr>
              <w:rPr>
                <w:color w:val="000000"/>
              </w:rPr>
            </w:pPr>
            <w:r w:rsidRPr="004D2725">
              <w:rPr>
                <w:color w:val="000000"/>
              </w:rPr>
              <w:t>1.5-2.0x</w:t>
            </w:r>
          </w:p>
        </w:tc>
        <w:tc>
          <w:tcPr>
            <w:tcW w:w="0" w:type="auto"/>
            <w:vAlign w:val="center"/>
            <w:hideMark/>
          </w:tcPr>
          <w:p w14:paraId="1183C088" w14:textId="77777777" w:rsidR="004D2725" w:rsidRPr="004D2725" w:rsidRDefault="004D2725" w:rsidP="004D2725">
            <w:pPr>
              <w:rPr>
                <w:color w:val="000000"/>
              </w:rPr>
            </w:pPr>
            <w:r w:rsidRPr="004D2725">
              <w:rPr>
                <w:color w:val="000000"/>
              </w:rPr>
              <w:t>Trying to rebuild connections</w:t>
            </w:r>
          </w:p>
        </w:tc>
      </w:tr>
      <w:tr w:rsidR="004D2725" w:rsidRPr="004D2725" w14:paraId="71CF9391" w14:textId="77777777" w:rsidTr="004D2725">
        <w:trPr>
          <w:tblCellSpacing w:w="15" w:type="dxa"/>
        </w:trPr>
        <w:tc>
          <w:tcPr>
            <w:tcW w:w="0" w:type="auto"/>
            <w:vAlign w:val="center"/>
            <w:hideMark/>
          </w:tcPr>
          <w:p w14:paraId="244E546C" w14:textId="77777777" w:rsidR="004D2725" w:rsidRPr="004D2725" w:rsidRDefault="004D2725" w:rsidP="004D2725">
            <w:pPr>
              <w:rPr>
                <w:color w:val="000000"/>
              </w:rPr>
            </w:pPr>
            <w:r w:rsidRPr="004D2725">
              <w:rPr>
                <w:color w:val="000000"/>
              </w:rPr>
              <w:t>1-3 (Poor)</w:t>
            </w:r>
          </w:p>
        </w:tc>
        <w:tc>
          <w:tcPr>
            <w:tcW w:w="0" w:type="auto"/>
            <w:vAlign w:val="center"/>
            <w:hideMark/>
          </w:tcPr>
          <w:p w14:paraId="6C097ADD" w14:textId="77777777" w:rsidR="004D2725" w:rsidRPr="004D2725" w:rsidRDefault="004D2725" w:rsidP="004D2725">
            <w:pPr>
              <w:rPr>
                <w:color w:val="000000"/>
              </w:rPr>
            </w:pPr>
            <w:r w:rsidRPr="004D2725">
              <w:rPr>
                <w:color w:val="000000"/>
              </w:rPr>
              <w:t>Gifts</w:t>
            </w:r>
          </w:p>
        </w:tc>
        <w:tc>
          <w:tcPr>
            <w:tcW w:w="0" w:type="auto"/>
            <w:vAlign w:val="center"/>
            <w:hideMark/>
          </w:tcPr>
          <w:p w14:paraId="42BB6300" w14:textId="77777777" w:rsidR="004D2725" w:rsidRPr="004D2725" w:rsidRDefault="004D2725" w:rsidP="004D2725">
            <w:pPr>
              <w:rPr>
                <w:color w:val="000000"/>
              </w:rPr>
            </w:pPr>
            <w:r w:rsidRPr="004D2725">
              <w:rPr>
                <w:color w:val="000000"/>
              </w:rPr>
              <w:t>0.6-0.7x</w:t>
            </w:r>
          </w:p>
        </w:tc>
        <w:tc>
          <w:tcPr>
            <w:tcW w:w="0" w:type="auto"/>
            <w:vAlign w:val="center"/>
            <w:hideMark/>
          </w:tcPr>
          <w:p w14:paraId="29D1D470" w14:textId="77777777" w:rsidR="004D2725" w:rsidRPr="004D2725" w:rsidRDefault="004D2725" w:rsidP="004D2725">
            <w:pPr>
              <w:rPr>
                <w:color w:val="000000"/>
              </w:rPr>
            </w:pPr>
            <w:r w:rsidRPr="004D2725">
              <w:rPr>
                <w:color w:val="000000"/>
              </w:rPr>
              <w:t>Social isolation, fewer occasions</w:t>
            </w:r>
          </w:p>
        </w:tc>
      </w:tr>
      <w:tr w:rsidR="004D2725" w:rsidRPr="004D2725" w14:paraId="25E274DC" w14:textId="77777777" w:rsidTr="004D2725">
        <w:trPr>
          <w:tblCellSpacing w:w="15" w:type="dxa"/>
        </w:trPr>
        <w:tc>
          <w:tcPr>
            <w:tcW w:w="0" w:type="auto"/>
            <w:vAlign w:val="center"/>
            <w:hideMark/>
          </w:tcPr>
          <w:p w14:paraId="435D1B6F" w14:textId="77777777" w:rsidR="004D2725" w:rsidRPr="004D2725" w:rsidRDefault="004D2725" w:rsidP="004D2725">
            <w:pPr>
              <w:rPr>
                <w:color w:val="000000"/>
              </w:rPr>
            </w:pPr>
            <w:r w:rsidRPr="004D2725">
              <w:rPr>
                <w:color w:val="000000"/>
              </w:rPr>
              <w:t>4-6 (Moderate)</w:t>
            </w:r>
          </w:p>
        </w:tc>
        <w:tc>
          <w:tcPr>
            <w:tcW w:w="0" w:type="auto"/>
            <w:vAlign w:val="center"/>
            <w:hideMark/>
          </w:tcPr>
          <w:p w14:paraId="65F2519B" w14:textId="77777777" w:rsidR="004D2725" w:rsidRPr="004D2725" w:rsidRDefault="004D2725" w:rsidP="004D2725">
            <w:pPr>
              <w:rPr>
                <w:color w:val="000000"/>
              </w:rPr>
            </w:pPr>
            <w:r w:rsidRPr="004D2725">
              <w:rPr>
                <w:color w:val="000000"/>
              </w:rPr>
              <w:t>Family Support</w:t>
            </w:r>
          </w:p>
        </w:tc>
        <w:tc>
          <w:tcPr>
            <w:tcW w:w="0" w:type="auto"/>
            <w:vAlign w:val="center"/>
            <w:hideMark/>
          </w:tcPr>
          <w:p w14:paraId="1C3190CF" w14:textId="77777777" w:rsidR="004D2725" w:rsidRPr="004D2725" w:rsidRDefault="004D2725" w:rsidP="004D2725">
            <w:pPr>
              <w:rPr>
                <w:color w:val="000000"/>
              </w:rPr>
            </w:pPr>
            <w:r w:rsidRPr="004D2725">
              <w:rPr>
                <w:color w:val="000000"/>
              </w:rPr>
              <w:t>1.2-1.4x</w:t>
            </w:r>
          </w:p>
        </w:tc>
        <w:tc>
          <w:tcPr>
            <w:tcW w:w="0" w:type="auto"/>
            <w:vAlign w:val="center"/>
            <w:hideMark/>
          </w:tcPr>
          <w:p w14:paraId="348D2573" w14:textId="77777777" w:rsidR="004D2725" w:rsidRPr="004D2725" w:rsidRDefault="004D2725" w:rsidP="004D2725">
            <w:pPr>
              <w:rPr>
                <w:color w:val="000000"/>
              </w:rPr>
            </w:pPr>
            <w:r w:rsidRPr="004D2725">
              <w:rPr>
                <w:color w:val="000000"/>
              </w:rPr>
              <w:t>Helping family through difficulties</w:t>
            </w:r>
          </w:p>
        </w:tc>
      </w:tr>
      <w:tr w:rsidR="004D2725" w:rsidRPr="004D2725" w14:paraId="61A6AC73" w14:textId="77777777" w:rsidTr="004D2725">
        <w:trPr>
          <w:tblCellSpacing w:w="15" w:type="dxa"/>
        </w:trPr>
        <w:tc>
          <w:tcPr>
            <w:tcW w:w="0" w:type="auto"/>
            <w:vAlign w:val="center"/>
            <w:hideMark/>
          </w:tcPr>
          <w:p w14:paraId="7BA9EBB8" w14:textId="77777777" w:rsidR="004D2725" w:rsidRPr="004D2725" w:rsidRDefault="004D2725" w:rsidP="004D2725">
            <w:pPr>
              <w:rPr>
                <w:color w:val="000000"/>
              </w:rPr>
            </w:pPr>
            <w:r w:rsidRPr="004D2725">
              <w:rPr>
                <w:color w:val="000000"/>
              </w:rPr>
              <w:t>7-10 (Good)</w:t>
            </w:r>
          </w:p>
        </w:tc>
        <w:tc>
          <w:tcPr>
            <w:tcW w:w="0" w:type="auto"/>
            <w:vAlign w:val="center"/>
            <w:hideMark/>
          </w:tcPr>
          <w:p w14:paraId="40C4DCD7" w14:textId="77777777" w:rsidR="004D2725" w:rsidRPr="004D2725" w:rsidRDefault="004D2725" w:rsidP="004D2725">
            <w:pPr>
              <w:rPr>
                <w:color w:val="000000"/>
              </w:rPr>
            </w:pPr>
            <w:r w:rsidRPr="004D2725">
              <w:rPr>
                <w:color w:val="000000"/>
              </w:rPr>
              <w:t>Entertainment/Social</w:t>
            </w:r>
          </w:p>
        </w:tc>
        <w:tc>
          <w:tcPr>
            <w:tcW w:w="0" w:type="auto"/>
            <w:vAlign w:val="center"/>
            <w:hideMark/>
          </w:tcPr>
          <w:p w14:paraId="5B590CA1" w14:textId="77777777" w:rsidR="004D2725" w:rsidRPr="004D2725" w:rsidRDefault="004D2725" w:rsidP="004D2725">
            <w:pPr>
              <w:rPr>
                <w:color w:val="000000"/>
              </w:rPr>
            </w:pPr>
            <w:r w:rsidRPr="004D2725">
              <w:rPr>
                <w:color w:val="000000"/>
              </w:rPr>
              <w:t>1.3-1.5x</w:t>
            </w:r>
          </w:p>
        </w:tc>
        <w:tc>
          <w:tcPr>
            <w:tcW w:w="0" w:type="auto"/>
            <w:vAlign w:val="center"/>
            <w:hideMark/>
          </w:tcPr>
          <w:p w14:paraId="0246653E" w14:textId="77777777" w:rsidR="004D2725" w:rsidRPr="004D2725" w:rsidRDefault="004D2725" w:rsidP="004D2725">
            <w:pPr>
              <w:rPr>
                <w:color w:val="000000"/>
              </w:rPr>
            </w:pPr>
            <w:r w:rsidRPr="004D2725">
              <w:rPr>
                <w:color w:val="000000"/>
              </w:rPr>
              <w:t>Active social life, group activities</w:t>
            </w:r>
          </w:p>
        </w:tc>
      </w:tr>
      <w:tr w:rsidR="004D2725" w:rsidRPr="004D2725" w14:paraId="7622234D" w14:textId="77777777" w:rsidTr="004D2725">
        <w:trPr>
          <w:tblCellSpacing w:w="15" w:type="dxa"/>
        </w:trPr>
        <w:tc>
          <w:tcPr>
            <w:tcW w:w="0" w:type="auto"/>
            <w:vAlign w:val="center"/>
            <w:hideMark/>
          </w:tcPr>
          <w:p w14:paraId="5232A912" w14:textId="77777777" w:rsidR="004D2725" w:rsidRPr="004D2725" w:rsidRDefault="004D2725" w:rsidP="004D2725">
            <w:pPr>
              <w:rPr>
                <w:color w:val="000000"/>
              </w:rPr>
            </w:pPr>
            <w:r w:rsidRPr="004D2725">
              <w:rPr>
                <w:color w:val="000000"/>
              </w:rPr>
              <w:t>7-10 (Good)</w:t>
            </w:r>
          </w:p>
        </w:tc>
        <w:tc>
          <w:tcPr>
            <w:tcW w:w="0" w:type="auto"/>
            <w:vAlign w:val="center"/>
            <w:hideMark/>
          </w:tcPr>
          <w:p w14:paraId="7C8CFA97" w14:textId="77777777" w:rsidR="004D2725" w:rsidRPr="004D2725" w:rsidRDefault="004D2725" w:rsidP="004D2725">
            <w:pPr>
              <w:rPr>
                <w:color w:val="000000"/>
              </w:rPr>
            </w:pPr>
            <w:r w:rsidRPr="004D2725">
              <w:rPr>
                <w:color w:val="000000"/>
              </w:rPr>
              <w:t>Gifts</w:t>
            </w:r>
          </w:p>
        </w:tc>
        <w:tc>
          <w:tcPr>
            <w:tcW w:w="0" w:type="auto"/>
            <w:vAlign w:val="center"/>
            <w:hideMark/>
          </w:tcPr>
          <w:p w14:paraId="47767801" w14:textId="77777777" w:rsidR="004D2725" w:rsidRPr="004D2725" w:rsidRDefault="004D2725" w:rsidP="004D2725">
            <w:pPr>
              <w:rPr>
                <w:color w:val="000000"/>
              </w:rPr>
            </w:pPr>
            <w:r w:rsidRPr="004D2725">
              <w:rPr>
                <w:color w:val="000000"/>
              </w:rPr>
              <w:t>1.2-1.3x</w:t>
            </w:r>
          </w:p>
        </w:tc>
        <w:tc>
          <w:tcPr>
            <w:tcW w:w="0" w:type="auto"/>
            <w:vAlign w:val="center"/>
            <w:hideMark/>
          </w:tcPr>
          <w:p w14:paraId="26E68FAA" w14:textId="77777777" w:rsidR="004D2725" w:rsidRPr="004D2725" w:rsidRDefault="004D2725" w:rsidP="004D2725">
            <w:pPr>
              <w:rPr>
                <w:color w:val="000000"/>
              </w:rPr>
            </w:pPr>
            <w:r w:rsidRPr="004D2725">
              <w:rPr>
                <w:color w:val="000000"/>
              </w:rPr>
              <w:t>Celebrating relationships</w:t>
            </w:r>
          </w:p>
        </w:tc>
      </w:tr>
    </w:tbl>
    <w:p w14:paraId="16B14A2B" w14:textId="77777777" w:rsidR="004D2725" w:rsidRPr="004D2725" w:rsidRDefault="00E953E9" w:rsidP="004D2725">
      <w:r w:rsidRPr="00E953E9">
        <w:rPr>
          <w:noProof/>
          <w14:ligatures w14:val="standardContextual"/>
        </w:rPr>
        <w:pict w14:anchorId="32C03490">
          <v:rect id="_x0000_i1031" alt="" style="width:468pt;height:.05pt;mso-width-percent:0;mso-height-percent:0;mso-width-percent:0;mso-height-percent:0" o:hralign="center" o:hrstd="t" o:hr="t" fillcolor="#a0a0a0" stroked="f"/>
        </w:pict>
      </w:r>
    </w:p>
    <w:p w14:paraId="2A771D94" w14:textId="77777777" w:rsidR="004D2725" w:rsidRPr="004D2725" w:rsidRDefault="004D2725" w:rsidP="004D2725">
      <w:pPr>
        <w:spacing w:before="100" w:beforeAutospacing="1" w:after="100" w:afterAutospacing="1"/>
        <w:outlineLvl w:val="1"/>
        <w:rPr>
          <w:b/>
          <w:bCs/>
          <w:color w:val="000000"/>
          <w:sz w:val="36"/>
          <w:szCs w:val="36"/>
        </w:rPr>
      </w:pPr>
      <w:r w:rsidRPr="004D2725">
        <w:rPr>
          <w:b/>
          <w:bCs/>
          <w:color w:val="000000"/>
          <w:sz w:val="36"/>
          <w:szCs w:val="36"/>
        </w:rPr>
        <w:t>3. Technical Implementation</w:t>
      </w:r>
    </w:p>
    <w:p w14:paraId="36B674F5" w14:textId="77777777" w:rsidR="004D2725" w:rsidRPr="004D2725" w:rsidRDefault="004D2725" w:rsidP="004D2725">
      <w:pPr>
        <w:spacing w:before="100" w:beforeAutospacing="1" w:after="100" w:afterAutospacing="1"/>
        <w:outlineLvl w:val="2"/>
        <w:rPr>
          <w:b/>
          <w:bCs/>
          <w:color w:val="000000"/>
          <w:sz w:val="27"/>
          <w:szCs w:val="27"/>
        </w:rPr>
      </w:pPr>
      <w:r w:rsidRPr="004D2725">
        <w:rPr>
          <w:b/>
          <w:bCs/>
          <w:color w:val="000000"/>
          <w:sz w:val="27"/>
          <w:szCs w:val="27"/>
        </w:rPr>
        <w:t>Data Structure</w:t>
      </w:r>
    </w:p>
    <w:p w14:paraId="10B1ABB4"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Wellness Assessment Data Model</w:t>
      </w:r>
    </w:p>
    <w:p w14:paraId="0B14E3EC"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sidRPr="004D2725">
        <w:rPr>
          <w:rFonts w:ascii="Courier New" w:hAnsi="Courier New" w:cs="Courier New"/>
          <w:color w:val="000000"/>
          <w:sz w:val="20"/>
          <w:szCs w:val="20"/>
        </w:rPr>
        <w:t>wellness_scores</w:t>
      </w:r>
      <w:proofErr w:type="spellEnd"/>
      <w:r w:rsidRPr="004D2725">
        <w:rPr>
          <w:rFonts w:ascii="Courier New" w:hAnsi="Courier New" w:cs="Courier New"/>
          <w:color w:val="000000"/>
          <w:sz w:val="20"/>
          <w:szCs w:val="20"/>
        </w:rPr>
        <w:t xml:space="preserve"> = {</w:t>
      </w:r>
    </w:p>
    <w:p w14:paraId="3B788BCF"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w:t>
      </w:r>
      <w:proofErr w:type="spellStart"/>
      <w:proofErr w:type="gramStart"/>
      <w:r w:rsidRPr="004D2725">
        <w:rPr>
          <w:rFonts w:ascii="Courier New" w:hAnsi="Courier New" w:cs="Courier New"/>
          <w:color w:val="000000"/>
          <w:sz w:val="20"/>
          <w:szCs w:val="20"/>
        </w:rPr>
        <w:t>user</w:t>
      </w:r>
      <w:proofErr w:type="gramEnd"/>
      <w:r w:rsidRPr="004D2725">
        <w:rPr>
          <w:rFonts w:ascii="Courier New" w:hAnsi="Courier New" w:cs="Courier New"/>
          <w:color w:val="000000"/>
          <w:sz w:val="20"/>
          <w:szCs w:val="20"/>
        </w:rPr>
        <w:t>_id</w:t>
      </w:r>
      <w:proofErr w:type="spellEnd"/>
      <w:r w:rsidRPr="004D2725">
        <w:rPr>
          <w:rFonts w:ascii="Courier New" w:hAnsi="Courier New" w:cs="Courier New"/>
          <w:color w:val="000000"/>
          <w:sz w:val="20"/>
          <w:szCs w:val="20"/>
        </w:rPr>
        <w:t>": "12345",</w:t>
      </w:r>
    </w:p>
    <w:p w14:paraId="1A984B16"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w:t>
      </w:r>
      <w:proofErr w:type="spellStart"/>
      <w:proofErr w:type="gramStart"/>
      <w:r w:rsidRPr="004D2725">
        <w:rPr>
          <w:rFonts w:ascii="Courier New" w:hAnsi="Courier New" w:cs="Courier New"/>
          <w:color w:val="000000"/>
          <w:sz w:val="20"/>
          <w:szCs w:val="20"/>
        </w:rPr>
        <w:t>assessment</w:t>
      </w:r>
      <w:proofErr w:type="gramEnd"/>
      <w:r w:rsidRPr="004D2725">
        <w:rPr>
          <w:rFonts w:ascii="Courier New" w:hAnsi="Courier New" w:cs="Courier New"/>
          <w:color w:val="000000"/>
          <w:sz w:val="20"/>
          <w:szCs w:val="20"/>
        </w:rPr>
        <w:t>_date</w:t>
      </w:r>
      <w:proofErr w:type="spellEnd"/>
      <w:r w:rsidRPr="004D2725">
        <w:rPr>
          <w:rFonts w:ascii="Courier New" w:hAnsi="Courier New" w:cs="Courier New"/>
          <w:color w:val="000000"/>
          <w:sz w:val="20"/>
          <w:szCs w:val="20"/>
        </w:rPr>
        <w:t>": "2025-06-29",</w:t>
      </w:r>
    </w:p>
    <w:p w14:paraId="5F853806"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w:t>
      </w:r>
      <w:proofErr w:type="spellStart"/>
      <w:proofErr w:type="gramStart"/>
      <w:r w:rsidRPr="004D2725">
        <w:rPr>
          <w:rFonts w:ascii="Courier New" w:hAnsi="Courier New" w:cs="Courier New"/>
          <w:color w:val="000000"/>
          <w:sz w:val="20"/>
          <w:szCs w:val="20"/>
        </w:rPr>
        <w:t>physical</w:t>
      </w:r>
      <w:proofErr w:type="gramEnd"/>
      <w:r w:rsidRPr="004D2725">
        <w:rPr>
          <w:rFonts w:ascii="Courier New" w:hAnsi="Courier New" w:cs="Courier New"/>
          <w:color w:val="000000"/>
          <w:sz w:val="20"/>
          <w:szCs w:val="20"/>
        </w:rPr>
        <w:t>_health</w:t>
      </w:r>
      <w:proofErr w:type="spellEnd"/>
      <w:r w:rsidRPr="004D2725">
        <w:rPr>
          <w:rFonts w:ascii="Courier New" w:hAnsi="Courier New" w:cs="Courier New"/>
          <w:color w:val="000000"/>
          <w:sz w:val="20"/>
          <w:szCs w:val="20"/>
        </w:rPr>
        <w:t>": 6,</w:t>
      </w:r>
    </w:p>
    <w:p w14:paraId="14C31E64"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w:t>
      </w:r>
      <w:proofErr w:type="spellStart"/>
      <w:proofErr w:type="gramStart"/>
      <w:r w:rsidRPr="004D2725">
        <w:rPr>
          <w:rFonts w:ascii="Courier New" w:hAnsi="Courier New" w:cs="Courier New"/>
          <w:color w:val="000000"/>
          <w:sz w:val="20"/>
          <w:szCs w:val="20"/>
        </w:rPr>
        <w:t>mental</w:t>
      </w:r>
      <w:proofErr w:type="gramEnd"/>
      <w:r w:rsidRPr="004D2725">
        <w:rPr>
          <w:rFonts w:ascii="Courier New" w:hAnsi="Courier New" w:cs="Courier New"/>
          <w:color w:val="000000"/>
          <w:sz w:val="20"/>
          <w:szCs w:val="20"/>
        </w:rPr>
        <w:t>_health</w:t>
      </w:r>
      <w:proofErr w:type="spellEnd"/>
      <w:r w:rsidRPr="004D2725">
        <w:rPr>
          <w:rFonts w:ascii="Courier New" w:hAnsi="Courier New" w:cs="Courier New"/>
          <w:color w:val="000000"/>
          <w:sz w:val="20"/>
          <w:szCs w:val="20"/>
        </w:rPr>
        <w:t>": 4,</w:t>
      </w:r>
    </w:p>
    <w:p w14:paraId="1C719E7F"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w:t>
      </w:r>
      <w:proofErr w:type="spellStart"/>
      <w:proofErr w:type="gramStart"/>
      <w:r w:rsidRPr="004D2725">
        <w:rPr>
          <w:rFonts w:ascii="Courier New" w:hAnsi="Courier New" w:cs="Courier New"/>
          <w:color w:val="000000"/>
          <w:sz w:val="20"/>
          <w:szCs w:val="20"/>
        </w:rPr>
        <w:t>relational</w:t>
      </w:r>
      <w:proofErr w:type="gramEnd"/>
      <w:r w:rsidRPr="004D2725">
        <w:rPr>
          <w:rFonts w:ascii="Courier New" w:hAnsi="Courier New" w:cs="Courier New"/>
          <w:color w:val="000000"/>
          <w:sz w:val="20"/>
          <w:szCs w:val="20"/>
        </w:rPr>
        <w:t>_health</w:t>
      </w:r>
      <w:proofErr w:type="spellEnd"/>
      <w:r w:rsidRPr="004D2725">
        <w:rPr>
          <w:rFonts w:ascii="Courier New" w:hAnsi="Courier New" w:cs="Courier New"/>
          <w:color w:val="000000"/>
          <w:sz w:val="20"/>
          <w:szCs w:val="20"/>
        </w:rPr>
        <w:t>": 8,</w:t>
      </w:r>
    </w:p>
    <w:p w14:paraId="4DDA4281"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w:t>
      </w:r>
      <w:proofErr w:type="spellStart"/>
      <w:proofErr w:type="gramStart"/>
      <w:r w:rsidRPr="004D2725">
        <w:rPr>
          <w:rFonts w:ascii="Courier New" w:hAnsi="Courier New" w:cs="Courier New"/>
          <w:color w:val="000000"/>
          <w:sz w:val="20"/>
          <w:szCs w:val="20"/>
        </w:rPr>
        <w:t>composite</w:t>
      </w:r>
      <w:proofErr w:type="gramEnd"/>
      <w:r w:rsidRPr="004D2725">
        <w:rPr>
          <w:rFonts w:ascii="Courier New" w:hAnsi="Courier New" w:cs="Courier New"/>
          <w:color w:val="000000"/>
          <w:sz w:val="20"/>
          <w:szCs w:val="20"/>
        </w:rPr>
        <w:t>_score</w:t>
      </w:r>
      <w:proofErr w:type="spellEnd"/>
      <w:r w:rsidRPr="004D2725">
        <w:rPr>
          <w:rFonts w:ascii="Courier New" w:hAnsi="Courier New" w:cs="Courier New"/>
          <w:color w:val="000000"/>
          <w:sz w:val="20"/>
          <w:szCs w:val="20"/>
        </w:rPr>
        <w:t>": 6.0,</w:t>
      </w:r>
    </w:p>
    <w:p w14:paraId="49363CEF"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w:t>
      </w:r>
      <w:proofErr w:type="spellStart"/>
      <w:proofErr w:type="gramStart"/>
      <w:r w:rsidRPr="004D2725">
        <w:rPr>
          <w:rFonts w:ascii="Courier New" w:hAnsi="Courier New" w:cs="Courier New"/>
          <w:color w:val="000000"/>
          <w:sz w:val="20"/>
          <w:szCs w:val="20"/>
        </w:rPr>
        <w:t>previous</w:t>
      </w:r>
      <w:proofErr w:type="gramEnd"/>
      <w:r w:rsidRPr="004D2725">
        <w:rPr>
          <w:rFonts w:ascii="Courier New" w:hAnsi="Courier New" w:cs="Courier New"/>
          <w:color w:val="000000"/>
          <w:sz w:val="20"/>
          <w:szCs w:val="20"/>
        </w:rPr>
        <w:t>_scores</w:t>
      </w:r>
      <w:proofErr w:type="spellEnd"/>
      <w:r w:rsidRPr="004D2725">
        <w:rPr>
          <w:rFonts w:ascii="Courier New" w:hAnsi="Courier New" w:cs="Courier New"/>
          <w:color w:val="000000"/>
          <w:sz w:val="20"/>
          <w:szCs w:val="20"/>
        </w:rPr>
        <w:t xml:space="preserve">": </w:t>
      </w:r>
      <w:proofErr w:type="gramStart"/>
      <w:r w:rsidRPr="004D2725">
        <w:rPr>
          <w:rFonts w:ascii="Courier New" w:hAnsi="Courier New" w:cs="Courier New"/>
          <w:color w:val="000000"/>
          <w:sz w:val="20"/>
          <w:szCs w:val="20"/>
        </w:rPr>
        <w:t>[...],  #</w:t>
      </w:r>
      <w:proofErr w:type="gramEnd"/>
      <w:r w:rsidRPr="004D2725">
        <w:rPr>
          <w:rFonts w:ascii="Courier New" w:hAnsi="Courier New" w:cs="Courier New"/>
          <w:color w:val="000000"/>
          <w:sz w:val="20"/>
          <w:szCs w:val="20"/>
        </w:rPr>
        <w:t xml:space="preserve"> Historical data</w:t>
      </w:r>
    </w:p>
    <w:p w14:paraId="40CC7025"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w:t>
      </w:r>
      <w:proofErr w:type="spellStart"/>
      <w:proofErr w:type="gramStart"/>
      <w:r w:rsidRPr="004D2725">
        <w:rPr>
          <w:rFonts w:ascii="Courier New" w:hAnsi="Courier New" w:cs="Courier New"/>
          <w:color w:val="000000"/>
          <w:sz w:val="20"/>
          <w:szCs w:val="20"/>
        </w:rPr>
        <w:t>spending</w:t>
      </w:r>
      <w:proofErr w:type="gramEnd"/>
      <w:r w:rsidRPr="004D2725">
        <w:rPr>
          <w:rFonts w:ascii="Courier New" w:hAnsi="Courier New" w:cs="Courier New"/>
          <w:color w:val="000000"/>
          <w:sz w:val="20"/>
          <w:szCs w:val="20"/>
        </w:rPr>
        <w:t>_adjustments</w:t>
      </w:r>
      <w:proofErr w:type="spellEnd"/>
      <w:r w:rsidRPr="004D2725">
        <w:rPr>
          <w:rFonts w:ascii="Courier New" w:hAnsi="Courier New" w:cs="Courier New"/>
          <w:color w:val="000000"/>
          <w:sz w:val="20"/>
          <w:szCs w:val="20"/>
        </w:rPr>
        <w:t>": {</w:t>
      </w:r>
    </w:p>
    <w:p w14:paraId="7DF714AD"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"healthcare": 1.0,</w:t>
      </w:r>
    </w:p>
    <w:p w14:paraId="0AE13DDE"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w:t>
      </w:r>
      <w:proofErr w:type="spellStart"/>
      <w:proofErr w:type="gramStart"/>
      <w:r w:rsidRPr="004D2725">
        <w:rPr>
          <w:rFonts w:ascii="Courier New" w:hAnsi="Courier New" w:cs="Courier New"/>
          <w:color w:val="000000"/>
          <w:sz w:val="20"/>
          <w:szCs w:val="20"/>
        </w:rPr>
        <w:t>food</w:t>
      </w:r>
      <w:proofErr w:type="gramEnd"/>
      <w:r w:rsidRPr="004D2725">
        <w:rPr>
          <w:rFonts w:ascii="Courier New" w:hAnsi="Courier New" w:cs="Courier New"/>
          <w:color w:val="000000"/>
          <w:sz w:val="20"/>
          <w:szCs w:val="20"/>
        </w:rPr>
        <w:t>_delivery</w:t>
      </w:r>
      <w:proofErr w:type="spellEnd"/>
      <w:r w:rsidRPr="004D2725">
        <w:rPr>
          <w:rFonts w:ascii="Courier New" w:hAnsi="Courier New" w:cs="Courier New"/>
          <w:color w:val="000000"/>
          <w:sz w:val="20"/>
          <w:szCs w:val="20"/>
        </w:rPr>
        <w:t>": 1.2,</w:t>
      </w:r>
    </w:p>
    <w:p w14:paraId="7E0F1B6D"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"retail": 1.4,</w:t>
      </w:r>
    </w:p>
    <w:p w14:paraId="249C2421"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"social": 1.3</w:t>
      </w:r>
    </w:p>
    <w:p w14:paraId="1522BF76"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w:t>
      </w:r>
    </w:p>
    <w:p w14:paraId="7117D18E"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w:t>
      </w:r>
    </w:p>
    <w:p w14:paraId="39CF1D90" w14:textId="77777777" w:rsidR="004D2725" w:rsidRPr="004D2725" w:rsidRDefault="004D2725" w:rsidP="004D2725">
      <w:pPr>
        <w:spacing w:before="100" w:beforeAutospacing="1" w:after="100" w:afterAutospacing="1"/>
        <w:outlineLvl w:val="2"/>
        <w:rPr>
          <w:b/>
          <w:bCs/>
          <w:color w:val="000000"/>
          <w:sz w:val="27"/>
          <w:szCs w:val="27"/>
        </w:rPr>
      </w:pPr>
      <w:r w:rsidRPr="004D2725">
        <w:rPr>
          <w:b/>
          <w:bCs/>
          <w:color w:val="000000"/>
          <w:sz w:val="27"/>
          <w:szCs w:val="27"/>
        </w:rPr>
        <w:t>Integration Workflow</w:t>
      </w:r>
    </w:p>
    <w:p w14:paraId="59ADE338" w14:textId="77777777" w:rsidR="004D2725" w:rsidRPr="004D2725" w:rsidRDefault="004D2725" w:rsidP="004D2725">
      <w:pPr>
        <w:spacing w:before="100" w:beforeAutospacing="1" w:after="100" w:afterAutospacing="1"/>
        <w:rPr>
          <w:color w:val="000000"/>
        </w:rPr>
      </w:pPr>
      <w:r w:rsidRPr="004D2725">
        <w:rPr>
          <w:b/>
          <w:bCs/>
          <w:color w:val="000000"/>
        </w:rPr>
        <w:t>Step 1: Baseline Forecast Generation</w:t>
      </w:r>
    </w:p>
    <w:p w14:paraId="7EF2C73D"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def </w:t>
      </w:r>
      <w:proofErr w:type="spellStart"/>
      <w:r w:rsidRPr="004D2725">
        <w:rPr>
          <w:rFonts w:ascii="Courier New" w:hAnsi="Courier New" w:cs="Courier New"/>
          <w:color w:val="000000"/>
          <w:sz w:val="20"/>
          <w:szCs w:val="20"/>
        </w:rPr>
        <w:t>generate_baseline_</w:t>
      </w:r>
      <w:proofErr w:type="gramStart"/>
      <w:r w:rsidRPr="004D2725">
        <w:rPr>
          <w:rFonts w:ascii="Courier New" w:hAnsi="Courier New" w:cs="Courier New"/>
          <w:color w:val="000000"/>
          <w:sz w:val="20"/>
          <w:szCs w:val="20"/>
        </w:rPr>
        <w:t>forecast</w:t>
      </w:r>
      <w:proofErr w:type="spellEnd"/>
      <w:r w:rsidRPr="004D2725">
        <w:rPr>
          <w:rFonts w:ascii="Courier New" w:hAnsi="Courier New" w:cs="Courier New"/>
          <w:color w:val="000000"/>
          <w:sz w:val="20"/>
          <w:szCs w:val="20"/>
        </w:rPr>
        <w:t>(</w:t>
      </w:r>
      <w:proofErr w:type="spellStart"/>
      <w:proofErr w:type="gramEnd"/>
      <w:r w:rsidRPr="004D2725">
        <w:rPr>
          <w:rFonts w:ascii="Courier New" w:hAnsi="Courier New" w:cs="Courier New"/>
          <w:color w:val="000000"/>
          <w:sz w:val="20"/>
          <w:szCs w:val="20"/>
        </w:rPr>
        <w:t>user_income</w:t>
      </w:r>
      <w:proofErr w:type="spellEnd"/>
      <w:r w:rsidRPr="004D2725">
        <w:rPr>
          <w:rFonts w:ascii="Courier New" w:hAnsi="Courier New" w:cs="Courier New"/>
          <w:color w:val="000000"/>
          <w:sz w:val="20"/>
          <w:szCs w:val="20"/>
        </w:rPr>
        <w:t xml:space="preserve">, </w:t>
      </w:r>
      <w:proofErr w:type="spellStart"/>
      <w:r w:rsidRPr="004D2725">
        <w:rPr>
          <w:rFonts w:ascii="Courier New" w:hAnsi="Courier New" w:cs="Courier New"/>
          <w:color w:val="000000"/>
          <w:sz w:val="20"/>
          <w:szCs w:val="20"/>
        </w:rPr>
        <w:t>user_expenses</w:t>
      </w:r>
      <w:proofErr w:type="spellEnd"/>
      <w:r w:rsidRPr="004D2725">
        <w:rPr>
          <w:rFonts w:ascii="Courier New" w:hAnsi="Courier New" w:cs="Courier New"/>
          <w:color w:val="000000"/>
          <w:sz w:val="20"/>
          <w:szCs w:val="20"/>
        </w:rPr>
        <w:t xml:space="preserve">, </w:t>
      </w:r>
      <w:proofErr w:type="spellStart"/>
      <w:r w:rsidRPr="004D2725">
        <w:rPr>
          <w:rFonts w:ascii="Courier New" w:hAnsi="Courier New" w:cs="Courier New"/>
          <w:color w:val="000000"/>
          <w:sz w:val="20"/>
          <w:szCs w:val="20"/>
        </w:rPr>
        <w:t>milestone_dates</w:t>
      </w:r>
      <w:proofErr w:type="spellEnd"/>
      <w:r w:rsidRPr="004D2725">
        <w:rPr>
          <w:rFonts w:ascii="Courier New" w:hAnsi="Courier New" w:cs="Courier New"/>
          <w:color w:val="000000"/>
          <w:sz w:val="20"/>
          <w:szCs w:val="20"/>
        </w:rPr>
        <w:t>):</w:t>
      </w:r>
    </w:p>
    <w:p w14:paraId="42D25E94"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 Your existing cash flow forecasting logic</w:t>
      </w:r>
    </w:p>
    <w:p w14:paraId="1B833181"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w:t>
      </w:r>
      <w:proofErr w:type="spellStart"/>
      <w:r w:rsidRPr="004D2725">
        <w:rPr>
          <w:rFonts w:ascii="Courier New" w:hAnsi="Courier New" w:cs="Courier New"/>
          <w:color w:val="000000"/>
          <w:sz w:val="20"/>
          <w:szCs w:val="20"/>
        </w:rPr>
        <w:t>baseline_forecast</w:t>
      </w:r>
      <w:proofErr w:type="spellEnd"/>
      <w:r w:rsidRPr="004D2725">
        <w:rPr>
          <w:rFonts w:ascii="Courier New" w:hAnsi="Courier New" w:cs="Courier New"/>
          <w:color w:val="000000"/>
          <w:sz w:val="20"/>
          <w:szCs w:val="20"/>
        </w:rPr>
        <w:t xml:space="preserve"> = </w:t>
      </w:r>
      <w:proofErr w:type="spellStart"/>
      <w:r w:rsidRPr="004D2725">
        <w:rPr>
          <w:rFonts w:ascii="Courier New" w:hAnsi="Courier New" w:cs="Courier New"/>
          <w:color w:val="000000"/>
          <w:sz w:val="20"/>
          <w:szCs w:val="20"/>
        </w:rPr>
        <w:t>calculate_cash_</w:t>
      </w:r>
      <w:proofErr w:type="gramStart"/>
      <w:r w:rsidRPr="004D2725">
        <w:rPr>
          <w:rFonts w:ascii="Courier New" w:hAnsi="Courier New" w:cs="Courier New"/>
          <w:color w:val="000000"/>
          <w:sz w:val="20"/>
          <w:szCs w:val="20"/>
        </w:rPr>
        <w:t>flow</w:t>
      </w:r>
      <w:proofErr w:type="spellEnd"/>
      <w:r w:rsidRPr="004D2725">
        <w:rPr>
          <w:rFonts w:ascii="Courier New" w:hAnsi="Courier New" w:cs="Courier New"/>
          <w:color w:val="000000"/>
          <w:sz w:val="20"/>
          <w:szCs w:val="20"/>
        </w:rPr>
        <w:t>(</w:t>
      </w:r>
      <w:proofErr w:type="gramEnd"/>
      <w:r w:rsidRPr="004D2725">
        <w:rPr>
          <w:rFonts w:ascii="Courier New" w:hAnsi="Courier New" w:cs="Courier New"/>
          <w:color w:val="000000"/>
          <w:sz w:val="20"/>
          <w:szCs w:val="20"/>
        </w:rPr>
        <w:t>income, expenses, dates)</w:t>
      </w:r>
    </w:p>
    <w:p w14:paraId="130EDE42"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return </w:t>
      </w:r>
      <w:proofErr w:type="spellStart"/>
      <w:r w:rsidRPr="004D2725">
        <w:rPr>
          <w:rFonts w:ascii="Courier New" w:hAnsi="Courier New" w:cs="Courier New"/>
          <w:color w:val="000000"/>
          <w:sz w:val="20"/>
          <w:szCs w:val="20"/>
        </w:rPr>
        <w:t>baseline_forecast</w:t>
      </w:r>
      <w:proofErr w:type="spellEnd"/>
    </w:p>
    <w:p w14:paraId="3C714CE3" w14:textId="77777777" w:rsidR="004D2725" w:rsidRPr="004D2725" w:rsidRDefault="004D2725" w:rsidP="004D2725">
      <w:pPr>
        <w:spacing w:before="100" w:beforeAutospacing="1" w:after="100" w:afterAutospacing="1"/>
        <w:rPr>
          <w:color w:val="000000"/>
        </w:rPr>
      </w:pPr>
      <w:r w:rsidRPr="004D2725">
        <w:rPr>
          <w:b/>
          <w:bCs/>
          <w:color w:val="000000"/>
        </w:rPr>
        <w:t>Step 2: Wellness Adjustment Application</w:t>
      </w:r>
    </w:p>
    <w:p w14:paraId="619F822B"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def </w:t>
      </w:r>
      <w:proofErr w:type="spellStart"/>
      <w:r w:rsidRPr="004D2725">
        <w:rPr>
          <w:rFonts w:ascii="Courier New" w:hAnsi="Courier New" w:cs="Courier New"/>
          <w:color w:val="000000"/>
          <w:sz w:val="20"/>
          <w:szCs w:val="20"/>
        </w:rPr>
        <w:t>apply_wellness_</w:t>
      </w:r>
      <w:proofErr w:type="gramStart"/>
      <w:r w:rsidRPr="004D2725">
        <w:rPr>
          <w:rFonts w:ascii="Courier New" w:hAnsi="Courier New" w:cs="Courier New"/>
          <w:color w:val="000000"/>
          <w:sz w:val="20"/>
          <w:szCs w:val="20"/>
        </w:rPr>
        <w:t>adjustments</w:t>
      </w:r>
      <w:proofErr w:type="spellEnd"/>
      <w:r w:rsidRPr="004D2725">
        <w:rPr>
          <w:rFonts w:ascii="Courier New" w:hAnsi="Courier New" w:cs="Courier New"/>
          <w:color w:val="000000"/>
          <w:sz w:val="20"/>
          <w:szCs w:val="20"/>
        </w:rPr>
        <w:t>(</w:t>
      </w:r>
      <w:proofErr w:type="spellStart"/>
      <w:proofErr w:type="gramEnd"/>
      <w:r w:rsidRPr="004D2725">
        <w:rPr>
          <w:rFonts w:ascii="Courier New" w:hAnsi="Courier New" w:cs="Courier New"/>
          <w:color w:val="000000"/>
          <w:sz w:val="20"/>
          <w:szCs w:val="20"/>
        </w:rPr>
        <w:t>baseline_forecast</w:t>
      </w:r>
      <w:proofErr w:type="spellEnd"/>
      <w:r w:rsidRPr="004D2725">
        <w:rPr>
          <w:rFonts w:ascii="Courier New" w:hAnsi="Courier New" w:cs="Courier New"/>
          <w:color w:val="000000"/>
          <w:sz w:val="20"/>
          <w:szCs w:val="20"/>
        </w:rPr>
        <w:t xml:space="preserve">, </w:t>
      </w:r>
      <w:proofErr w:type="spellStart"/>
      <w:r w:rsidRPr="004D2725">
        <w:rPr>
          <w:rFonts w:ascii="Courier New" w:hAnsi="Courier New" w:cs="Courier New"/>
          <w:color w:val="000000"/>
          <w:sz w:val="20"/>
          <w:szCs w:val="20"/>
        </w:rPr>
        <w:t>wellness_scores</w:t>
      </w:r>
      <w:proofErr w:type="spellEnd"/>
      <w:r w:rsidRPr="004D2725">
        <w:rPr>
          <w:rFonts w:ascii="Courier New" w:hAnsi="Courier New" w:cs="Courier New"/>
          <w:color w:val="000000"/>
          <w:sz w:val="20"/>
          <w:szCs w:val="20"/>
        </w:rPr>
        <w:t>):</w:t>
      </w:r>
    </w:p>
    <w:p w14:paraId="3F51A66E"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w:t>
      </w:r>
      <w:proofErr w:type="spellStart"/>
      <w:r w:rsidRPr="004D2725">
        <w:rPr>
          <w:rFonts w:ascii="Courier New" w:hAnsi="Courier New" w:cs="Courier New"/>
          <w:color w:val="000000"/>
          <w:sz w:val="20"/>
          <w:szCs w:val="20"/>
        </w:rPr>
        <w:t>adjusted_forecast</w:t>
      </w:r>
      <w:proofErr w:type="spellEnd"/>
      <w:r w:rsidRPr="004D2725">
        <w:rPr>
          <w:rFonts w:ascii="Courier New" w:hAnsi="Courier New" w:cs="Courier New"/>
          <w:color w:val="000000"/>
          <w:sz w:val="20"/>
          <w:szCs w:val="20"/>
        </w:rPr>
        <w:t xml:space="preserve"> = </w:t>
      </w:r>
      <w:proofErr w:type="spellStart"/>
      <w:r w:rsidRPr="004D2725">
        <w:rPr>
          <w:rFonts w:ascii="Courier New" w:hAnsi="Courier New" w:cs="Courier New"/>
          <w:color w:val="000000"/>
          <w:sz w:val="20"/>
          <w:szCs w:val="20"/>
        </w:rPr>
        <w:t>baseline_</w:t>
      </w:r>
      <w:proofErr w:type="gramStart"/>
      <w:r w:rsidRPr="004D2725">
        <w:rPr>
          <w:rFonts w:ascii="Courier New" w:hAnsi="Courier New" w:cs="Courier New"/>
          <w:color w:val="000000"/>
          <w:sz w:val="20"/>
          <w:szCs w:val="20"/>
        </w:rPr>
        <w:t>forecast.copy</w:t>
      </w:r>
      <w:proofErr w:type="spellEnd"/>
      <w:proofErr w:type="gramEnd"/>
      <w:r w:rsidRPr="004D2725">
        <w:rPr>
          <w:rFonts w:ascii="Courier New" w:hAnsi="Courier New" w:cs="Courier New"/>
          <w:color w:val="000000"/>
          <w:sz w:val="20"/>
          <w:szCs w:val="20"/>
        </w:rPr>
        <w:t>()</w:t>
      </w:r>
    </w:p>
    <w:p w14:paraId="3A6A98A3"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w:t>
      </w:r>
    </w:p>
    <w:p w14:paraId="266E746A"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for category, multiplier in </w:t>
      </w:r>
      <w:proofErr w:type="spellStart"/>
      <w:r w:rsidRPr="004D2725">
        <w:rPr>
          <w:rFonts w:ascii="Courier New" w:hAnsi="Courier New" w:cs="Courier New"/>
          <w:color w:val="000000"/>
          <w:sz w:val="20"/>
          <w:szCs w:val="20"/>
        </w:rPr>
        <w:t>wellness_scores</w:t>
      </w:r>
      <w:proofErr w:type="spellEnd"/>
      <w:r w:rsidRPr="004D2725">
        <w:rPr>
          <w:rFonts w:ascii="Courier New" w:hAnsi="Courier New" w:cs="Courier New"/>
          <w:color w:val="000000"/>
          <w:sz w:val="20"/>
          <w:szCs w:val="20"/>
        </w:rPr>
        <w:t>['</w:t>
      </w:r>
      <w:proofErr w:type="spellStart"/>
      <w:r w:rsidRPr="004D2725">
        <w:rPr>
          <w:rFonts w:ascii="Courier New" w:hAnsi="Courier New" w:cs="Courier New"/>
          <w:color w:val="000000"/>
          <w:sz w:val="20"/>
          <w:szCs w:val="20"/>
        </w:rPr>
        <w:t>spending_adjustments</w:t>
      </w:r>
      <w:proofErr w:type="spellEnd"/>
      <w:r w:rsidRPr="004D2725">
        <w:rPr>
          <w:rFonts w:ascii="Courier New" w:hAnsi="Courier New" w:cs="Courier New"/>
          <w:color w:val="000000"/>
          <w:sz w:val="20"/>
          <w:szCs w:val="20"/>
        </w:rPr>
        <w:t>'</w:t>
      </w:r>
      <w:proofErr w:type="gramStart"/>
      <w:r w:rsidRPr="004D2725">
        <w:rPr>
          <w:rFonts w:ascii="Courier New" w:hAnsi="Courier New" w:cs="Courier New"/>
          <w:color w:val="000000"/>
          <w:sz w:val="20"/>
          <w:szCs w:val="20"/>
        </w:rPr>
        <w:t>].items</w:t>
      </w:r>
      <w:proofErr w:type="gramEnd"/>
      <w:r w:rsidRPr="004D2725">
        <w:rPr>
          <w:rFonts w:ascii="Courier New" w:hAnsi="Courier New" w:cs="Courier New"/>
          <w:color w:val="000000"/>
          <w:sz w:val="20"/>
          <w:szCs w:val="20"/>
        </w:rPr>
        <w:t>():</w:t>
      </w:r>
    </w:p>
    <w:p w14:paraId="7674E01E"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if category in </w:t>
      </w:r>
      <w:proofErr w:type="spellStart"/>
      <w:r w:rsidRPr="004D2725">
        <w:rPr>
          <w:rFonts w:ascii="Courier New" w:hAnsi="Courier New" w:cs="Courier New"/>
          <w:color w:val="000000"/>
          <w:sz w:val="20"/>
          <w:szCs w:val="20"/>
        </w:rPr>
        <w:t>adjusted_forecast</w:t>
      </w:r>
      <w:proofErr w:type="spellEnd"/>
      <w:r w:rsidRPr="004D2725">
        <w:rPr>
          <w:rFonts w:ascii="Courier New" w:hAnsi="Courier New" w:cs="Courier New"/>
          <w:color w:val="000000"/>
          <w:sz w:val="20"/>
          <w:szCs w:val="20"/>
        </w:rPr>
        <w:t>['expenses']:</w:t>
      </w:r>
    </w:p>
    <w:p w14:paraId="7CC6E863"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w:t>
      </w:r>
      <w:proofErr w:type="spellStart"/>
      <w:r w:rsidRPr="004D2725">
        <w:rPr>
          <w:rFonts w:ascii="Courier New" w:hAnsi="Courier New" w:cs="Courier New"/>
          <w:color w:val="000000"/>
          <w:sz w:val="20"/>
          <w:szCs w:val="20"/>
        </w:rPr>
        <w:t>adjusted_forecast</w:t>
      </w:r>
      <w:proofErr w:type="spellEnd"/>
      <w:r w:rsidRPr="004D2725">
        <w:rPr>
          <w:rFonts w:ascii="Courier New" w:hAnsi="Courier New" w:cs="Courier New"/>
          <w:color w:val="000000"/>
          <w:sz w:val="20"/>
          <w:szCs w:val="20"/>
        </w:rPr>
        <w:t>['expenses</w:t>
      </w:r>
      <w:proofErr w:type="gramStart"/>
      <w:r w:rsidRPr="004D2725">
        <w:rPr>
          <w:rFonts w:ascii="Courier New" w:hAnsi="Courier New" w:cs="Courier New"/>
          <w:color w:val="000000"/>
          <w:sz w:val="20"/>
          <w:szCs w:val="20"/>
        </w:rPr>
        <w:t>'][</w:t>
      </w:r>
      <w:proofErr w:type="gramEnd"/>
      <w:r w:rsidRPr="004D2725">
        <w:rPr>
          <w:rFonts w:ascii="Courier New" w:hAnsi="Courier New" w:cs="Courier New"/>
          <w:color w:val="000000"/>
          <w:sz w:val="20"/>
          <w:szCs w:val="20"/>
        </w:rPr>
        <w:t>category] *= multiplier</w:t>
      </w:r>
    </w:p>
    <w:p w14:paraId="75CE2A27"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w:t>
      </w:r>
    </w:p>
    <w:p w14:paraId="013414AE"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return </w:t>
      </w:r>
      <w:proofErr w:type="spellStart"/>
      <w:r w:rsidRPr="004D2725">
        <w:rPr>
          <w:rFonts w:ascii="Courier New" w:hAnsi="Courier New" w:cs="Courier New"/>
          <w:color w:val="000000"/>
          <w:sz w:val="20"/>
          <w:szCs w:val="20"/>
        </w:rPr>
        <w:t>recalculate_cash_balances</w:t>
      </w:r>
      <w:proofErr w:type="spellEnd"/>
      <w:r w:rsidRPr="004D2725">
        <w:rPr>
          <w:rFonts w:ascii="Courier New" w:hAnsi="Courier New" w:cs="Courier New"/>
          <w:color w:val="000000"/>
          <w:sz w:val="20"/>
          <w:szCs w:val="20"/>
        </w:rPr>
        <w:t>(</w:t>
      </w:r>
      <w:proofErr w:type="spellStart"/>
      <w:r w:rsidRPr="004D2725">
        <w:rPr>
          <w:rFonts w:ascii="Courier New" w:hAnsi="Courier New" w:cs="Courier New"/>
          <w:color w:val="000000"/>
          <w:sz w:val="20"/>
          <w:szCs w:val="20"/>
        </w:rPr>
        <w:t>adjusted_forecast</w:t>
      </w:r>
      <w:proofErr w:type="spellEnd"/>
      <w:r w:rsidRPr="004D2725">
        <w:rPr>
          <w:rFonts w:ascii="Courier New" w:hAnsi="Courier New" w:cs="Courier New"/>
          <w:color w:val="000000"/>
          <w:sz w:val="20"/>
          <w:szCs w:val="20"/>
        </w:rPr>
        <w:t>)</w:t>
      </w:r>
    </w:p>
    <w:p w14:paraId="460A0A16" w14:textId="77777777" w:rsidR="004D2725" w:rsidRPr="004D2725" w:rsidRDefault="004D2725" w:rsidP="004D2725">
      <w:pPr>
        <w:spacing w:before="100" w:beforeAutospacing="1" w:after="100" w:afterAutospacing="1"/>
        <w:rPr>
          <w:color w:val="000000"/>
        </w:rPr>
      </w:pPr>
      <w:r w:rsidRPr="004D2725">
        <w:rPr>
          <w:b/>
          <w:bCs/>
          <w:color w:val="000000"/>
        </w:rPr>
        <w:t>Step 3: Forecast Reconciliation</w:t>
      </w:r>
    </w:p>
    <w:p w14:paraId="0A31D4A6"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def </w:t>
      </w:r>
      <w:proofErr w:type="spellStart"/>
      <w:r w:rsidRPr="004D2725">
        <w:rPr>
          <w:rFonts w:ascii="Courier New" w:hAnsi="Courier New" w:cs="Courier New"/>
          <w:color w:val="000000"/>
          <w:sz w:val="20"/>
          <w:szCs w:val="20"/>
        </w:rPr>
        <w:t>reconcile_</w:t>
      </w:r>
      <w:proofErr w:type="gramStart"/>
      <w:r w:rsidRPr="004D2725">
        <w:rPr>
          <w:rFonts w:ascii="Courier New" w:hAnsi="Courier New" w:cs="Courier New"/>
          <w:color w:val="000000"/>
          <w:sz w:val="20"/>
          <w:szCs w:val="20"/>
        </w:rPr>
        <w:t>forecasts</w:t>
      </w:r>
      <w:proofErr w:type="spellEnd"/>
      <w:r w:rsidRPr="004D2725">
        <w:rPr>
          <w:rFonts w:ascii="Courier New" w:hAnsi="Courier New" w:cs="Courier New"/>
          <w:color w:val="000000"/>
          <w:sz w:val="20"/>
          <w:szCs w:val="20"/>
        </w:rPr>
        <w:t>(</w:t>
      </w:r>
      <w:proofErr w:type="gramEnd"/>
      <w:r w:rsidRPr="004D2725">
        <w:rPr>
          <w:rFonts w:ascii="Courier New" w:hAnsi="Courier New" w:cs="Courier New"/>
          <w:color w:val="000000"/>
          <w:sz w:val="20"/>
          <w:szCs w:val="20"/>
        </w:rPr>
        <w:t xml:space="preserve">baseline, </w:t>
      </w:r>
      <w:proofErr w:type="spellStart"/>
      <w:r w:rsidRPr="004D2725">
        <w:rPr>
          <w:rFonts w:ascii="Courier New" w:hAnsi="Courier New" w:cs="Courier New"/>
          <w:color w:val="000000"/>
          <w:sz w:val="20"/>
          <w:szCs w:val="20"/>
        </w:rPr>
        <w:t>wellness_adjusted</w:t>
      </w:r>
      <w:proofErr w:type="spellEnd"/>
      <w:r w:rsidRPr="004D2725">
        <w:rPr>
          <w:rFonts w:ascii="Courier New" w:hAnsi="Courier New" w:cs="Courier New"/>
          <w:color w:val="000000"/>
          <w:sz w:val="20"/>
          <w:szCs w:val="20"/>
        </w:rPr>
        <w:t>):</w:t>
      </w:r>
    </w:p>
    <w:p w14:paraId="34B79D67"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variance = </w:t>
      </w:r>
      <w:proofErr w:type="spellStart"/>
      <w:r w:rsidRPr="004D2725">
        <w:rPr>
          <w:rFonts w:ascii="Courier New" w:hAnsi="Courier New" w:cs="Courier New"/>
          <w:color w:val="000000"/>
          <w:sz w:val="20"/>
          <w:szCs w:val="20"/>
        </w:rPr>
        <w:t>calculate_</w:t>
      </w:r>
      <w:proofErr w:type="gramStart"/>
      <w:r w:rsidRPr="004D2725">
        <w:rPr>
          <w:rFonts w:ascii="Courier New" w:hAnsi="Courier New" w:cs="Courier New"/>
          <w:color w:val="000000"/>
          <w:sz w:val="20"/>
          <w:szCs w:val="20"/>
        </w:rPr>
        <w:t>variance</w:t>
      </w:r>
      <w:proofErr w:type="spellEnd"/>
      <w:r w:rsidRPr="004D2725">
        <w:rPr>
          <w:rFonts w:ascii="Courier New" w:hAnsi="Courier New" w:cs="Courier New"/>
          <w:color w:val="000000"/>
          <w:sz w:val="20"/>
          <w:szCs w:val="20"/>
        </w:rPr>
        <w:t>(</w:t>
      </w:r>
      <w:proofErr w:type="gramEnd"/>
      <w:r w:rsidRPr="004D2725">
        <w:rPr>
          <w:rFonts w:ascii="Courier New" w:hAnsi="Courier New" w:cs="Courier New"/>
          <w:color w:val="000000"/>
          <w:sz w:val="20"/>
          <w:szCs w:val="20"/>
        </w:rPr>
        <w:t xml:space="preserve">baseline, </w:t>
      </w:r>
      <w:proofErr w:type="spellStart"/>
      <w:r w:rsidRPr="004D2725">
        <w:rPr>
          <w:rFonts w:ascii="Courier New" w:hAnsi="Courier New" w:cs="Courier New"/>
          <w:color w:val="000000"/>
          <w:sz w:val="20"/>
          <w:szCs w:val="20"/>
        </w:rPr>
        <w:t>wellness_adjusted</w:t>
      </w:r>
      <w:proofErr w:type="spellEnd"/>
      <w:r w:rsidRPr="004D2725">
        <w:rPr>
          <w:rFonts w:ascii="Courier New" w:hAnsi="Courier New" w:cs="Courier New"/>
          <w:color w:val="000000"/>
          <w:sz w:val="20"/>
          <w:szCs w:val="20"/>
        </w:rPr>
        <w:t>)</w:t>
      </w:r>
    </w:p>
    <w:p w14:paraId="031E3BA2"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w:t>
      </w:r>
      <w:proofErr w:type="spellStart"/>
      <w:r w:rsidRPr="004D2725">
        <w:rPr>
          <w:rFonts w:ascii="Courier New" w:hAnsi="Courier New" w:cs="Courier New"/>
          <w:color w:val="000000"/>
          <w:sz w:val="20"/>
          <w:szCs w:val="20"/>
        </w:rPr>
        <w:t>risk_alerts</w:t>
      </w:r>
      <w:proofErr w:type="spellEnd"/>
      <w:r w:rsidRPr="004D2725">
        <w:rPr>
          <w:rFonts w:ascii="Courier New" w:hAnsi="Courier New" w:cs="Courier New"/>
          <w:color w:val="000000"/>
          <w:sz w:val="20"/>
          <w:szCs w:val="20"/>
        </w:rPr>
        <w:t xml:space="preserve"> = </w:t>
      </w:r>
      <w:proofErr w:type="spellStart"/>
      <w:r w:rsidRPr="004D2725">
        <w:rPr>
          <w:rFonts w:ascii="Courier New" w:hAnsi="Courier New" w:cs="Courier New"/>
          <w:color w:val="000000"/>
          <w:sz w:val="20"/>
          <w:szCs w:val="20"/>
        </w:rPr>
        <w:t>identify_cash_flow_risks</w:t>
      </w:r>
      <w:proofErr w:type="spellEnd"/>
      <w:r w:rsidRPr="004D2725">
        <w:rPr>
          <w:rFonts w:ascii="Courier New" w:hAnsi="Courier New" w:cs="Courier New"/>
          <w:color w:val="000000"/>
          <w:sz w:val="20"/>
          <w:szCs w:val="20"/>
        </w:rPr>
        <w:t>(variance)</w:t>
      </w:r>
    </w:p>
    <w:p w14:paraId="39E266B5"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recommendations = </w:t>
      </w:r>
      <w:proofErr w:type="spellStart"/>
      <w:r w:rsidRPr="004D2725">
        <w:rPr>
          <w:rFonts w:ascii="Courier New" w:hAnsi="Courier New" w:cs="Courier New"/>
          <w:color w:val="000000"/>
          <w:sz w:val="20"/>
          <w:szCs w:val="20"/>
        </w:rPr>
        <w:t>generate_recommendations</w:t>
      </w:r>
      <w:proofErr w:type="spellEnd"/>
      <w:r w:rsidRPr="004D2725">
        <w:rPr>
          <w:rFonts w:ascii="Courier New" w:hAnsi="Courier New" w:cs="Courier New"/>
          <w:color w:val="000000"/>
          <w:sz w:val="20"/>
          <w:szCs w:val="20"/>
        </w:rPr>
        <w:t>(</w:t>
      </w:r>
      <w:proofErr w:type="spellStart"/>
      <w:r w:rsidRPr="004D2725">
        <w:rPr>
          <w:rFonts w:ascii="Courier New" w:hAnsi="Courier New" w:cs="Courier New"/>
          <w:color w:val="000000"/>
          <w:sz w:val="20"/>
          <w:szCs w:val="20"/>
        </w:rPr>
        <w:t>risk_alerts</w:t>
      </w:r>
      <w:proofErr w:type="spellEnd"/>
      <w:r w:rsidRPr="004D2725">
        <w:rPr>
          <w:rFonts w:ascii="Courier New" w:hAnsi="Courier New" w:cs="Courier New"/>
          <w:color w:val="000000"/>
          <w:sz w:val="20"/>
          <w:szCs w:val="20"/>
        </w:rPr>
        <w:t>)</w:t>
      </w:r>
    </w:p>
    <w:p w14:paraId="3D8AF1B7"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w:t>
      </w:r>
    </w:p>
    <w:p w14:paraId="1667E0A9"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return {</w:t>
      </w:r>
    </w:p>
    <w:p w14:paraId="2A226B71"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'forecast': </w:t>
      </w:r>
      <w:proofErr w:type="spellStart"/>
      <w:r w:rsidRPr="004D2725">
        <w:rPr>
          <w:rFonts w:ascii="Courier New" w:hAnsi="Courier New" w:cs="Courier New"/>
          <w:color w:val="000000"/>
          <w:sz w:val="20"/>
          <w:szCs w:val="20"/>
        </w:rPr>
        <w:t>wellness_adjusted</w:t>
      </w:r>
      <w:proofErr w:type="spellEnd"/>
      <w:r w:rsidRPr="004D2725">
        <w:rPr>
          <w:rFonts w:ascii="Courier New" w:hAnsi="Courier New" w:cs="Courier New"/>
          <w:color w:val="000000"/>
          <w:sz w:val="20"/>
          <w:szCs w:val="20"/>
        </w:rPr>
        <w:t>,</w:t>
      </w:r>
    </w:p>
    <w:p w14:paraId="0580A2CC"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'variance': variance,</w:t>
      </w:r>
    </w:p>
    <w:p w14:paraId="32F2304C"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'alerts': </w:t>
      </w:r>
      <w:proofErr w:type="spellStart"/>
      <w:r w:rsidRPr="004D2725">
        <w:rPr>
          <w:rFonts w:ascii="Courier New" w:hAnsi="Courier New" w:cs="Courier New"/>
          <w:color w:val="000000"/>
          <w:sz w:val="20"/>
          <w:szCs w:val="20"/>
        </w:rPr>
        <w:t>risk_alerts</w:t>
      </w:r>
      <w:proofErr w:type="spellEnd"/>
      <w:r w:rsidRPr="004D2725">
        <w:rPr>
          <w:rFonts w:ascii="Courier New" w:hAnsi="Courier New" w:cs="Courier New"/>
          <w:color w:val="000000"/>
          <w:sz w:val="20"/>
          <w:szCs w:val="20"/>
        </w:rPr>
        <w:t>,</w:t>
      </w:r>
    </w:p>
    <w:p w14:paraId="10339254"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'recommendations': recommendations</w:t>
      </w:r>
    </w:p>
    <w:p w14:paraId="25815544" w14:textId="77777777" w:rsidR="004D2725" w:rsidRPr="004D2725" w:rsidRDefault="004D2725" w:rsidP="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4D2725">
        <w:rPr>
          <w:rFonts w:ascii="Courier New" w:hAnsi="Courier New" w:cs="Courier New"/>
          <w:color w:val="000000"/>
          <w:sz w:val="20"/>
          <w:szCs w:val="20"/>
        </w:rPr>
        <w:t xml:space="preserve">    }</w:t>
      </w:r>
    </w:p>
    <w:p w14:paraId="6DB0E6BF" w14:textId="77777777" w:rsidR="004D2725" w:rsidRPr="004D2725" w:rsidRDefault="00E953E9" w:rsidP="004D2725">
      <w:r w:rsidRPr="00E953E9">
        <w:rPr>
          <w:noProof/>
          <w14:ligatures w14:val="standardContextual"/>
        </w:rPr>
        <w:pict w14:anchorId="071CB9F1">
          <v:rect id="_x0000_i1030" alt="" style="width:468pt;height:.05pt;mso-width-percent:0;mso-height-percent:0;mso-width-percent:0;mso-height-percent:0" o:hralign="center" o:hrstd="t" o:hr="t" fillcolor="#a0a0a0" stroked="f"/>
        </w:pict>
      </w:r>
    </w:p>
    <w:p w14:paraId="36910D72" w14:textId="77777777" w:rsidR="004D2725" w:rsidRPr="004D2725" w:rsidRDefault="004D2725" w:rsidP="004D2725">
      <w:pPr>
        <w:spacing w:before="100" w:beforeAutospacing="1" w:after="100" w:afterAutospacing="1"/>
        <w:outlineLvl w:val="1"/>
        <w:rPr>
          <w:b/>
          <w:bCs/>
          <w:color w:val="000000"/>
          <w:sz w:val="36"/>
          <w:szCs w:val="36"/>
        </w:rPr>
      </w:pPr>
      <w:r w:rsidRPr="004D2725">
        <w:rPr>
          <w:b/>
          <w:bCs/>
          <w:color w:val="000000"/>
          <w:sz w:val="36"/>
          <w:szCs w:val="36"/>
        </w:rPr>
        <w:t>4. User Experience Integration</w:t>
      </w:r>
    </w:p>
    <w:p w14:paraId="75BDA328" w14:textId="77777777" w:rsidR="004D2725" w:rsidRPr="004D2725" w:rsidRDefault="004D2725" w:rsidP="004D2725">
      <w:pPr>
        <w:spacing w:before="100" w:beforeAutospacing="1" w:after="100" w:afterAutospacing="1"/>
        <w:outlineLvl w:val="2"/>
        <w:rPr>
          <w:b/>
          <w:bCs/>
          <w:color w:val="000000"/>
          <w:sz w:val="27"/>
          <w:szCs w:val="27"/>
        </w:rPr>
      </w:pPr>
      <w:r w:rsidRPr="004D2725">
        <w:rPr>
          <w:b/>
          <w:bCs/>
          <w:color w:val="000000"/>
          <w:sz w:val="27"/>
          <w:szCs w:val="27"/>
        </w:rPr>
        <w:t>Dashboard Enhancement</w:t>
      </w:r>
    </w:p>
    <w:p w14:paraId="07292015" w14:textId="77777777" w:rsidR="004D2725" w:rsidRPr="004D2725" w:rsidRDefault="004D2725" w:rsidP="004D2725">
      <w:pPr>
        <w:spacing w:before="100" w:beforeAutospacing="1" w:after="100" w:afterAutospacing="1"/>
        <w:rPr>
          <w:color w:val="000000"/>
        </w:rPr>
      </w:pPr>
      <w:r w:rsidRPr="004D2725">
        <w:rPr>
          <w:b/>
          <w:bCs/>
          <w:color w:val="000000"/>
        </w:rPr>
        <w:t>A. Wellness-Financial Health Score</w:t>
      </w:r>
    </w:p>
    <w:p w14:paraId="4FC0847E" w14:textId="77777777" w:rsidR="004D2725" w:rsidRPr="004D2725" w:rsidRDefault="004D2725" w:rsidP="004D2725">
      <w:pPr>
        <w:numPr>
          <w:ilvl w:val="0"/>
          <w:numId w:val="21"/>
        </w:numPr>
        <w:spacing w:before="100" w:beforeAutospacing="1" w:after="100" w:afterAutospacing="1"/>
        <w:rPr>
          <w:color w:val="000000"/>
        </w:rPr>
      </w:pPr>
      <w:r w:rsidRPr="004D2725">
        <w:rPr>
          <w:color w:val="000000"/>
        </w:rPr>
        <w:t>Combined score showing both financial and wellness health</w:t>
      </w:r>
    </w:p>
    <w:p w14:paraId="27A7BED3" w14:textId="77777777" w:rsidR="004D2725" w:rsidRPr="004D2725" w:rsidRDefault="004D2725" w:rsidP="004D2725">
      <w:pPr>
        <w:numPr>
          <w:ilvl w:val="0"/>
          <w:numId w:val="21"/>
        </w:numPr>
        <w:spacing w:before="100" w:beforeAutospacing="1" w:after="100" w:afterAutospacing="1"/>
        <w:rPr>
          <w:color w:val="000000"/>
        </w:rPr>
      </w:pPr>
      <w:r w:rsidRPr="004D2725">
        <w:rPr>
          <w:color w:val="000000"/>
        </w:rPr>
        <w:t>Visual indicator (red/yellow/green) for overall status</w:t>
      </w:r>
    </w:p>
    <w:p w14:paraId="69507174" w14:textId="77777777" w:rsidR="004D2725" w:rsidRPr="004D2725" w:rsidRDefault="004D2725" w:rsidP="004D2725">
      <w:pPr>
        <w:numPr>
          <w:ilvl w:val="0"/>
          <w:numId w:val="21"/>
        </w:numPr>
        <w:spacing w:before="100" w:beforeAutospacing="1" w:after="100" w:afterAutospacing="1"/>
        <w:rPr>
          <w:color w:val="000000"/>
        </w:rPr>
      </w:pPr>
      <w:r w:rsidRPr="004D2725">
        <w:rPr>
          <w:color w:val="000000"/>
        </w:rPr>
        <w:t>Trending arrows showing improvement or decline</w:t>
      </w:r>
    </w:p>
    <w:p w14:paraId="4E1D4FF3" w14:textId="77777777" w:rsidR="004D2725" w:rsidRPr="004D2725" w:rsidRDefault="004D2725" w:rsidP="004D2725">
      <w:pPr>
        <w:spacing w:before="100" w:beforeAutospacing="1" w:after="100" w:afterAutospacing="1"/>
        <w:rPr>
          <w:color w:val="000000"/>
        </w:rPr>
      </w:pPr>
      <w:r w:rsidRPr="004D2725">
        <w:rPr>
          <w:b/>
          <w:bCs/>
          <w:color w:val="000000"/>
        </w:rPr>
        <w:t>B. Spending Alerts</w:t>
      </w:r>
    </w:p>
    <w:p w14:paraId="5590EAD4" w14:textId="77777777" w:rsidR="004D2725" w:rsidRPr="004D2725" w:rsidRDefault="004D2725" w:rsidP="004D2725">
      <w:pPr>
        <w:numPr>
          <w:ilvl w:val="0"/>
          <w:numId w:val="22"/>
        </w:numPr>
        <w:spacing w:before="100" w:beforeAutospacing="1" w:after="100" w:afterAutospacing="1"/>
        <w:rPr>
          <w:color w:val="000000"/>
        </w:rPr>
      </w:pPr>
      <w:r w:rsidRPr="004D2725">
        <w:rPr>
          <w:color w:val="000000"/>
        </w:rPr>
        <w:t>"Your stress levels may increase dining out by $150 this month"</w:t>
      </w:r>
    </w:p>
    <w:p w14:paraId="338DA0C8" w14:textId="77777777" w:rsidR="004D2725" w:rsidRPr="004D2725" w:rsidRDefault="004D2725" w:rsidP="004D2725">
      <w:pPr>
        <w:numPr>
          <w:ilvl w:val="0"/>
          <w:numId w:val="22"/>
        </w:numPr>
        <w:spacing w:before="100" w:beforeAutospacing="1" w:after="100" w:afterAutospacing="1"/>
        <w:rPr>
          <w:color w:val="000000"/>
        </w:rPr>
      </w:pPr>
      <w:r w:rsidRPr="004D2725">
        <w:rPr>
          <w:color w:val="000000"/>
        </w:rPr>
        <w:t>"Strong relationships could mean $200 more in social activities"</w:t>
      </w:r>
    </w:p>
    <w:p w14:paraId="5B5DE35C" w14:textId="77777777" w:rsidR="004D2725" w:rsidRPr="004D2725" w:rsidRDefault="004D2725" w:rsidP="004D2725">
      <w:pPr>
        <w:numPr>
          <w:ilvl w:val="0"/>
          <w:numId w:val="22"/>
        </w:numPr>
        <w:spacing w:before="100" w:beforeAutospacing="1" w:after="100" w:afterAutospacing="1"/>
        <w:rPr>
          <w:color w:val="000000"/>
        </w:rPr>
      </w:pPr>
      <w:r w:rsidRPr="004D2725">
        <w:rPr>
          <w:color w:val="000000"/>
        </w:rPr>
        <w:t>"Low energy might lead to $100 extra in convenience spending"</w:t>
      </w:r>
    </w:p>
    <w:p w14:paraId="3BE81DEF" w14:textId="77777777" w:rsidR="004D2725" w:rsidRPr="004D2725" w:rsidRDefault="004D2725" w:rsidP="004D2725">
      <w:pPr>
        <w:spacing w:before="100" w:beforeAutospacing="1" w:after="100" w:afterAutospacing="1"/>
        <w:rPr>
          <w:color w:val="000000"/>
        </w:rPr>
      </w:pPr>
      <w:r w:rsidRPr="004D2725">
        <w:rPr>
          <w:b/>
          <w:bCs/>
          <w:color w:val="000000"/>
        </w:rPr>
        <w:t>C. Proactive Recommendations</w:t>
      </w:r>
    </w:p>
    <w:p w14:paraId="52D127AD" w14:textId="77777777" w:rsidR="004D2725" w:rsidRPr="004D2725" w:rsidRDefault="004D2725" w:rsidP="004D2725">
      <w:pPr>
        <w:numPr>
          <w:ilvl w:val="0"/>
          <w:numId w:val="23"/>
        </w:numPr>
        <w:spacing w:before="100" w:beforeAutospacing="1" w:after="100" w:afterAutospacing="1"/>
        <w:rPr>
          <w:color w:val="000000"/>
        </w:rPr>
      </w:pPr>
      <w:r w:rsidRPr="004D2725">
        <w:rPr>
          <w:color w:val="000000"/>
        </w:rPr>
        <w:t>"Consider meal prep to offset potential food delivery increases"</w:t>
      </w:r>
    </w:p>
    <w:p w14:paraId="3CEBE71F" w14:textId="77777777" w:rsidR="004D2725" w:rsidRPr="004D2725" w:rsidRDefault="004D2725" w:rsidP="004D2725">
      <w:pPr>
        <w:numPr>
          <w:ilvl w:val="0"/>
          <w:numId w:val="23"/>
        </w:numPr>
        <w:spacing w:before="100" w:beforeAutospacing="1" w:after="100" w:afterAutospacing="1"/>
        <w:rPr>
          <w:color w:val="000000"/>
        </w:rPr>
      </w:pPr>
      <w:r w:rsidRPr="004D2725">
        <w:rPr>
          <w:color w:val="000000"/>
        </w:rPr>
        <w:t>"Your wellness score suggests budgeting extra for self-care this month"</w:t>
      </w:r>
    </w:p>
    <w:p w14:paraId="410E70D8" w14:textId="77777777" w:rsidR="004D2725" w:rsidRPr="004D2725" w:rsidRDefault="004D2725" w:rsidP="004D2725">
      <w:pPr>
        <w:numPr>
          <w:ilvl w:val="0"/>
          <w:numId w:val="23"/>
        </w:numPr>
        <w:spacing w:before="100" w:beforeAutospacing="1" w:after="100" w:afterAutospacing="1"/>
        <w:rPr>
          <w:color w:val="000000"/>
        </w:rPr>
      </w:pPr>
      <w:r w:rsidRPr="004D2725">
        <w:rPr>
          <w:color w:val="000000"/>
        </w:rPr>
        <w:t>"Strong social health - plan for increased entertainment expenses"</w:t>
      </w:r>
    </w:p>
    <w:p w14:paraId="620BED7A" w14:textId="77777777" w:rsidR="004D2725" w:rsidRPr="004D2725" w:rsidRDefault="004D2725" w:rsidP="004D2725">
      <w:pPr>
        <w:spacing w:before="100" w:beforeAutospacing="1" w:after="100" w:afterAutospacing="1"/>
        <w:outlineLvl w:val="2"/>
        <w:rPr>
          <w:b/>
          <w:bCs/>
          <w:color w:val="000000"/>
          <w:sz w:val="27"/>
          <w:szCs w:val="27"/>
        </w:rPr>
      </w:pPr>
      <w:r w:rsidRPr="004D2725">
        <w:rPr>
          <w:b/>
          <w:bCs/>
          <w:color w:val="000000"/>
          <w:sz w:val="27"/>
          <w:szCs w:val="27"/>
        </w:rPr>
        <w:t>Weekly Check-in Integration</w:t>
      </w:r>
    </w:p>
    <w:p w14:paraId="7EA24772" w14:textId="77777777" w:rsidR="004D2725" w:rsidRPr="004D2725" w:rsidRDefault="004D2725" w:rsidP="004D2725">
      <w:pPr>
        <w:spacing w:before="100" w:beforeAutospacing="1" w:after="100" w:afterAutospacing="1"/>
        <w:rPr>
          <w:color w:val="000000"/>
        </w:rPr>
      </w:pPr>
      <w:r w:rsidRPr="004D2725">
        <w:rPr>
          <w:b/>
          <w:bCs/>
          <w:color w:val="000000"/>
        </w:rPr>
        <w:t>Enhanced Questions</w:t>
      </w:r>
    </w:p>
    <w:p w14:paraId="329BD05C" w14:textId="77777777" w:rsidR="004D2725" w:rsidRPr="004D2725" w:rsidRDefault="004D2725" w:rsidP="004D2725">
      <w:pPr>
        <w:numPr>
          <w:ilvl w:val="0"/>
          <w:numId w:val="24"/>
        </w:numPr>
        <w:spacing w:before="100" w:beforeAutospacing="1" w:after="100" w:afterAutospacing="1"/>
        <w:rPr>
          <w:color w:val="000000"/>
        </w:rPr>
      </w:pPr>
      <w:r w:rsidRPr="004D2725">
        <w:rPr>
          <w:b/>
          <w:bCs/>
          <w:color w:val="000000"/>
        </w:rPr>
        <w:t>Physical</w:t>
      </w:r>
      <w:r w:rsidRPr="004D2725">
        <w:rPr>
          <w:color w:val="000000"/>
        </w:rPr>
        <w:t>: "How many days did you exercise this week?" (0-7 scale)</w:t>
      </w:r>
    </w:p>
    <w:p w14:paraId="1E951B49" w14:textId="77777777" w:rsidR="004D2725" w:rsidRPr="004D2725" w:rsidRDefault="004D2725" w:rsidP="004D2725">
      <w:pPr>
        <w:numPr>
          <w:ilvl w:val="0"/>
          <w:numId w:val="24"/>
        </w:numPr>
        <w:spacing w:before="100" w:beforeAutospacing="1" w:after="100" w:afterAutospacing="1"/>
        <w:rPr>
          <w:color w:val="000000"/>
        </w:rPr>
      </w:pPr>
      <w:r w:rsidRPr="004D2725">
        <w:rPr>
          <w:b/>
          <w:bCs/>
          <w:color w:val="000000"/>
        </w:rPr>
        <w:t>Mental</w:t>
      </w:r>
      <w:r w:rsidRPr="004D2725">
        <w:rPr>
          <w:color w:val="000000"/>
        </w:rPr>
        <w:t>: "How stressed did you feel about money this week?" (1-10 scale)</w:t>
      </w:r>
    </w:p>
    <w:p w14:paraId="59448C65" w14:textId="77777777" w:rsidR="004D2725" w:rsidRPr="004D2725" w:rsidRDefault="004D2725" w:rsidP="004D2725">
      <w:pPr>
        <w:numPr>
          <w:ilvl w:val="0"/>
          <w:numId w:val="24"/>
        </w:numPr>
        <w:spacing w:before="100" w:beforeAutospacing="1" w:after="100" w:afterAutospacing="1"/>
        <w:rPr>
          <w:color w:val="000000"/>
        </w:rPr>
      </w:pPr>
      <w:r w:rsidRPr="004D2725">
        <w:rPr>
          <w:b/>
          <w:bCs/>
          <w:color w:val="000000"/>
        </w:rPr>
        <w:t>Relational</w:t>
      </w:r>
      <w:r w:rsidRPr="004D2725">
        <w:rPr>
          <w:color w:val="000000"/>
        </w:rPr>
        <w:t>: "How satisfied were you with your relationships this week?" (1-10 scale)</w:t>
      </w:r>
    </w:p>
    <w:p w14:paraId="35CAE678" w14:textId="77777777" w:rsidR="004D2725" w:rsidRPr="004D2725" w:rsidRDefault="004D2725" w:rsidP="004D2725">
      <w:pPr>
        <w:numPr>
          <w:ilvl w:val="0"/>
          <w:numId w:val="24"/>
        </w:numPr>
        <w:spacing w:before="100" w:beforeAutospacing="1" w:after="100" w:afterAutospacing="1"/>
        <w:rPr>
          <w:color w:val="000000"/>
        </w:rPr>
      </w:pPr>
      <w:r w:rsidRPr="004D2725">
        <w:rPr>
          <w:b/>
          <w:bCs/>
          <w:color w:val="000000"/>
        </w:rPr>
        <w:t>Spending Reflection</w:t>
      </w:r>
      <w:r w:rsidRPr="004D2725">
        <w:rPr>
          <w:color w:val="000000"/>
        </w:rPr>
        <w:t>: "Did you make any purchases to cope with stress?" (Yes/No + amount)</w:t>
      </w:r>
    </w:p>
    <w:p w14:paraId="43F85306" w14:textId="77777777" w:rsidR="004D2725" w:rsidRPr="004D2725" w:rsidRDefault="004D2725" w:rsidP="004D2725">
      <w:pPr>
        <w:spacing w:before="100" w:beforeAutospacing="1" w:after="100" w:afterAutospacing="1"/>
        <w:rPr>
          <w:color w:val="000000"/>
        </w:rPr>
      </w:pPr>
      <w:r w:rsidRPr="004D2725">
        <w:rPr>
          <w:b/>
          <w:bCs/>
          <w:color w:val="000000"/>
        </w:rPr>
        <w:t>Immediate Feedback</w:t>
      </w:r>
    </w:p>
    <w:p w14:paraId="2895E752" w14:textId="77777777" w:rsidR="004D2725" w:rsidRPr="004D2725" w:rsidRDefault="004D2725" w:rsidP="004D2725">
      <w:pPr>
        <w:numPr>
          <w:ilvl w:val="0"/>
          <w:numId w:val="25"/>
        </w:numPr>
        <w:spacing w:before="100" w:beforeAutospacing="1" w:after="100" w:afterAutospacing="1"/>
        <w:rPr>
          <w:color w:val="000000"/>
        </w:rPr>
      </w:pPr>
      <w:r w:rsidRPr="004D2725">
        <w:rPr>
          <w:color w:val="000000"/>
        </w:rPr>
        <w:t>Updated cash flow forecast based on new wellness scores</w:t>
      </w:r>
    </w:p>
    <w:p w14:paraId="19D7FBF9" w14:textId="77777777" w:rsidR="004D2725" w:rsidRPr="004D2725" w:rsidRDefault="004D2725" w:rsidP="004D2725">
      <w:pPr>
        <w:numPr>
          <w:ilvl w:val="0"/>
          <w:numId w:val="25"/>
        </w:numPr>
        <w:spacing w:before="100" w:beforeAutospacing="1" w:after="100" w:afterAutospacing="1"/>
        <w:rPr>
          <w:color w:val="000000"/>
        </w:rPr>
      </w:pPr>
      <w:r w:rsidRPr="004D2725">
        <w:rPr>
          <w:color w:val="000000"/>
        </w:rPr>
        <w:t>Comparison with previous week's predictions vs. actual spending</w:t>
      </w:r>
    </w:p>
    <w:p w14:paraId="0DEA485E" w14:textId="77777777" w:rsidR="004D2725" w:rsidRPr="004D2725" w:rsidRDefault="004D2725" w:rsidP="004D2725">
      <w:pPr>
        <w:numPr>
          <w:ilvl w:val="0"/>
          <w:numId w:val="25"/>
        </w:numPr>
        <w:spacing w:before="100" w:beforeAutospacing="1" w:after="100" w:afterAutospacing="1"/>
        <w:rPr>
          <w:color w:val="000000"/>
        </w:rPr>
      </w:pPr>
      <w:r w:rsidRPr="004D2725">
        <w:rPr>
          <w:color w:val="000000"/>
        </w:rPr>
        <w:t>Adjusted recommendations for the coming week</w:t>
      </w:r>
    </w:p>
    <w:p w14:paraId="6FE6E782" w14:textId="77777777" w:rsidR="004D2725" w:rsidRPr="004D2725" w:rsidRDefault="00E953E9" w:rsidP="004D2725">
      <w:r w:rsidRPr="00E953E9">
        <w:rPr>
          <w:noProof/>
          <w14:ligatures w14:val="standardContextual"/>
        </w:rPr>
        <w:pict w14:anchorId="553B4C0C">
          <v:rect id="_x0000_i1029" alt="" style="width:468pt;height:.05pt;mso-width-percent:0;mso-height-percent:0;mso-width-percent:0;mso-height-percent:0" o:hralign="center" o:hrstd="t" o:hr="t" fillcolor="#a0a0a0" stroked="f"/>
        </w:pict>
      </w:r>
    </w:p>
    <w:p w14:paraId="084C4A42" w14:textId="77777777" w:rsidR="004D2725" w:rsidRPr="004D2725" w:rsidRDefault="004D2725" w:rsidP="004D2725">
      <w:pPr>
        <w:spacing w:before="100" w:beforeAutospacing="1" w:after="100" w:afterAutospacing="1"/>
        <w:outlineLvl w:val="1"/>
        <w:rPr>
          <w:b/>
          <w:bCs/>
          <w:color w:val="000000"/>
          <w:sz w:val="36"/>
          <w:szCs w:val="36"/>
        </w:rPr>
      </w:pPr>
      <w:r w:rsidRPr="004D2725">
        <w:rPr>
          <w:b/>
          <w:bCs/>
          <w:color w:val="000000"/>
          <w:sz w:val="36"/>
          <w:szCs w:val="36"/>
        </w:rPr>
        <w:t>5. Advanced Features</w:t>
      </w:r>
    </w:p>
    <w:p w14:paraId="71C98C55" w14:textId="77777777" w:rsidR="004D2725" w:rsidRPr="004D2725" w:rsidRDefault="004D2725" w:rsidP="004D2725">
      <w:pPr>
        <w:spacing w:before="100" w:beforeAutospacing="1" w:after="100" w:afterAutospacing="1"/>
        <w:outlineLvl w:val="2"/>
        <w:rPr>
          <w:b/>
          <w:bCs/>
          <w:color w:val="000000"/>
          <w:sz w:val="27"/>
          <w:szCs w:val="27"/>
        </w:rPr>
      </w:pPr>
      <w:r w:rsidRPr="004D2725">
        <w:rPr>
          <w:b/>
          <w:bCs/>
          <w:color w:val="000000"/>
          <w:sz w:val="27"/>
          <w:szCs w:val="27"/>
        </w:rPr>
        <w:t>Predictive Analytics</w:t>
      </w:r>
    </w:p>
    <w:p w14:paraId="5C198839" w14:textId="77777777" w:rsidR="004D2725" w:rsidRPr="004D2725" w:rsidRDefault="004D2725" w:rsidP="004D2725">
      <w:pPr>
        <w:spacing w:before="100" w:beforeAutospacing="1" w:after="100" w:afterAutospacing="1"/>
        <w:rPr>
          <w:color w:val="000000"/>
        </w:rPr>
      </w:pPr>
      <w:r w:rsidRPr="004D2725">
        <w:rPr>
          <w:b/>
          <w:bCs/>
          <w:color w:val="000000"/>
        </w:rPr>
        <w:t>A. Personal Spending Pattern Recognition</w:t>
      </w:r>
    </w:p>
    <w:p w14:paraId="5A8BC98C" w14:textId="77777777" w:rsidR="004D2725" w:rsidRPr="004D2725" w:rsidRDefault="004D2725" w:rsidP="004D2725">
      <w:pPr>
        <w:numPr>
          <w:ilvl w:val="0"/>
          <w:numId w:val="26"/>
        </w:numPr>
        <w:spacing w:before="100" w:beforeAutospacing="1" w:after="100" w:afterAutospacing="1"/>
        <w:rPr>
          <w:color w:val="000000"/>
        </w:rPr>
      </w:pPr>
      <w:r w:rsidRPr="004D2725">
        <w:rPr>
          <w:color w:val="000000"/>
        </w:rPr>
        <w:t>Track individual correlations between wellness and spending</w:t>
      </w:r>
    </w:p>
    <w:p w14:paraId="3FBFEDB4" w14:textId="77777777" w:rsidR="004D2725" w:rsidRPr="004D2725" w:rsidRDefault="004D2725" w:rsidP="004D2725">
      <w:pPr>
        <w:numPr>
          <w:ilvl w:val="0"/>
          <w:numId w:val="26"/>
        </w:numPr>
        <w:spacing w:before="100" w:beforeAutospacing="1" w:after="100" w:afterAutospacing="1"/>
        <w:rPr>
          <w:color w:val="000000"/>
        </w:rPr>
      </w:pPr>
      <w:r w:rsidRPr="004D2725">
        <w:rPr>
          <w:color w:val="000000"/>
        </w:rPr>
        <w:t>Machine learning identifies unique user patterns</w:t>
      </w:r>
    </w:p>
    <w:p w14:paraId="410EF72B" w14:textId="77777777" w:rsidR="004D2725" w:rsidRPr="004D2725" w:rsidRDefault="004D2725" w:rsidP="004D2725">
      <w:pPr>
        <w:numPr>
          <w:ilvl w:val="0"/>
          <w:numId w:val="26"/>
        </w:numPr>
        <w:spacing w:before="100" w:beforeAutospacing="1" w:after="100" w:afterAutospacing="1"/>
        <w:rPr>
          <w:color w:val="000000"/>
        </w:rPr>
      </w:pPr>
      <w:r w:rsidRPr="004D2725">
        <w:rPr>
          <w:color w:val="000000"/>
        </w:rPr>
        <w:t>Personalized multipliers based on historical data</w:t>
      </w:r>
    </w:p>
    <w:p w14:paraId="762D1239" w14:textId="77777777" w:rsidR="004D2725" w:rsidRPr="004D2725" w:rsidRDefault="004D2725" w:rsidP="004D2725">
      <w:pPr>
        <w:spacing w:before="100" w:beforeAutospacing="1" w:after="100" w:afterAutospacing="1"/>
        <w:rPr>
          <w:color w:val="000000"/>
        </w:rPr>
      </w:pPr>
      <w:r w:rsidRPr="004D2725">
        <w:rPr>
          <w:b/>
          <w:bCs/>
          <w:color w:val="000000"/>
        </w:rPr>
        <w:t>B. Seasonal Adjustments</w:t>
      </w:r>
    </w:p>
    <w:p w14:paraId="3A20FA3C" w14:textId="77777777" w:rsidR="004D2725" w:rsidRPr="004D2725" w:rsidRDefault="004D2725" w:rsidP="004D2725">
      <w:pPr>
        <w:numPr>
          <w:ilvl w:val="0"/>
          <w:numId w:val="27"/>
        </w:numPr>
        <w:spacing w:before="100" w:beforeAutospacing="1" w:after="100" w:afterAutospacing="1"/>
        <w:rPr>
          <w:color w:val="000000"/>
        </w:rPr>
      </w:pPr>
      <w:r w:rsidRPr="004D2725">
        <w:rPr>
          <w:color w:val="000000"/>
        </w:rPr>
        <w:t>Holiday stress multipliers (November-January)</w:t>
      </w:r>
    </w:p>
    <w:p w14:paraId="1E2CAE6F" w14:textId="77777777" w:rsidR="004D2725" w:rsidRPr="004D2725" w:rsidRDefault="004D2725" w:rsidP="004D2725">
      <w:pPr>
        <w:numPr>
          <w:ilvl w:val="0"/>
          <w:numId w:val="27"/>
        </w:numPr>
        <w:spacing w:before="100" w:beforeAutospacing="1" w:after="100" w:afterAutospacing="1"/>
        <w:rPr>
          <w:color w:val="000000"/>
        </w:rPr>
      </w:pPr>
      <w:r w:rsidRPr="004D2725">
        <w:rPr>
          <w:color w:val="000000"/>
        </w:rPr>
        <w:t>Summer social activity increases</w:t>
      </w:r>
    </w:p>
    <w:p w14:paraId="332C9B9C" w14:textId="77777777" w:rsidR="004D2725" w:rsidRPr="004D2725" w:rsidRDefault="004D2725" w:rsidP="004D2725">
      <w:pPr>
        <w:numPr>
          <w:ilvl w:val="0"/>
          <w:numId w:val="27"/>
        </w:numPr>
        <w:spacing w:before="100" w:beforeAutospacing="1" w:after="100" w:afterAutospacing="1"/>
        <w:rPr>
          <w:color w:val="000000"/>
        </w:rPr>
      </w:pPr>
      <w:r w:rsidRPr="004D2725">
        <w:rPr>
          <w:color w:val="000000"/>
        </w:rPr>
        <w:t>Back-to-school family expense spikes</w:t>
      </w:r>
    </w:p>
    <w:p w14:paraId="515A8DDB" w14:textId="77777777" w:rsidR="004D2725" w:rsidRPr="004D2725" w:rsidRDefault="004D2725" w:rsidP="004D2725">
      <w:pPr>
        <w:spacing w:before="100" w:beforeAutospacing="1" w:after="100" w:afterAutospacing="1"/>
        <w:rPr>
          <w:color w:val="000000"/>
        </w:rPr>
      </w:pPr>
      <w:r w:rsidRPr="004D2725">
        <w:rPr>
          <w:b/>
          <w:bCs/>
          <w:color w:val="000000"/>
        </w:rPr>
        <w:t>C. Life Event Modifiers</w:t>
      </w:r>
    </w:p>
    <w:p w14:paraId="1A00F0C3" w14:textId="77777777" w:rsidR="004D2725" w:rsidRPr="004D2725" w:rsidRDefault="004D2725" w:rsidP="004D2725">
      <w:pPr>
        <w:numPr>
          <w:ilvl w:val="0"/>
          <w:numId w:val="28"/>
        </w:numPr>
        <w:spacing w:before="100" w:beforeAutospacing="1" w:after="100" w:afterAutospacing="1"/>
        <w:rPr>
          <w:color w:val="000000"/>
        </w:rPr>
      </w:pPr>
      <w:r w:rsidRPr="004D2725">
        <w:rPr>
          <w:color w:val="000000"/>
        </w:rPr>
        <w:t xml:space="preserve">Job </w:t>
      </w:r>
      <w:proofErr w:type="gramStart"/>
      <w:r w:rsidRPr="004D2725">
        <w:rPr>
          <w:color w:val="000000"/>
        </w:rPr>
        <w:t>change</w:t>
      </w:r>
      <w:proofErr w:type="gramEnd"/>
      <w:r w:rsidRPr="004D2725">
        <w:rPr>
          <w:color w:val="000000"/>
        </w:rPr>
        <w:t xml:space="preserve"> stress periods</w:t>
      </w:r>
    </w:p>
    <w:p w14:paraId="31213964" w14:textId="77777777" w:rsidR="004D2725" w:rsidRPr="004D2725" w:rsidRDefault="004D2725" w:rsidP="004D2725">
      <w:pPr>
        <w:numPr>
          <w:ilvl w:val="0"/>
          <w:numId w:val="28"/>
        </w:numPr>
        <w:spacing w:before="100" w:beforeAutospacing="1" w:after="100" w:afterAutospacing="1"/>
        <w:rPr>
          <w:color w:val="000000"/>
        </w:rPr>
      </w:pPr>
      <w:r w:rsidRPr="004D2725">
        <w:rPr>
          <w:color w:val="000000"/>
        </w:rPr>
        <w:t>Relationship status changes</w:t>
      </w:r>
    </w:p>
    <w:p w14:paraId="62A36EEB" w14:textId="77777777" w:rsidR="004D2725" w:rsidRPr="004D2725" w:rsidRDefault="004D2725" w:rsidP="004D2725">
      <w:pPr>
        <w:numPr>
          <w:ilvl w:val="0"/>
          <w:numId w:val="28"/>
        </w:numPr>
        <w:spacing w:before="100" w:beforeAutospacing="1" w:after="100" w:afterAutospacing="1"/>
        <w:rPr>
          <w:color w:val="000000"/>
        </w:rPr>
      </w:pPr>
      <w:r w:rsidRPr="004D2725">
        <w:rPr>
          <w:color w:val="000000"/>
        </w:rPr>
        <w:t>Major life transitions</w:t>
      </w:r>
    </w:p>
    <w:p w14:paraId="32E3130D" w14:textId="77777777" w:rsidR="004D2725" w:rsidRPr="004D2725" w:rsidRDefault="004D2725" w:rsidP="004D2725">
      <w:pPr>
        <w:spacing w:before="100" w:beforeAutospacing="1" w:after="100" w:afterAutospacing="1"/>
        <w:outlineLvl w:val="2"/>
        <w:rPr>
          <w:b/>
          <w:bCs/>
          <w:color w:val="000000"/>
          <w:sz w:val="27"/>
          <w:szCs w:val="27"/>
        </w:rPr>
      </w:pPr>
      <w:r w:rsidRPr="004D2725">
        <w:rPr>
          <w:b/>
          <w:bCs/>
          <w:color w:val="000000"/>
          <w:sz w:val="27"/>
          <w:szCs w:val="27"/>
        </w:rPr>
        <w:t>Risk Management</w:t>
      </w:r>
    </w:p>
    <w:p w14:paraId="4C5E9FDB" w14:textId="77777777" w:rsidR="004D2725" w:rsidRPr="004D2725" w:rsidRDefault="004D2725" w:rsidP="004D2725">
      <w:pPr>
        <w:spacing w:before="100" w:beforeAutospacing="1" w:after="100" w:afterAutospacing="1"/>
        <w:rPr>
          <w:color w:val="000000"/>
        </w:rPr>
      </w:pPr>
      <w:r w:rsidRPr="004D2725">
        <w:rPr>
          <w:b/>
          <w:bCs/>
          <w:color w:val="000000"/>
        </w:rPr>
        <w:t>A. Spending Velocity Alerts</w:t>
      </w:r>
    </w:p>
    <w:p w14:paraId="65276EFF" w14:textId="77777777" w:rsidR="004D2725" w:rsidRPr="004D2725" w:rsidRDefault="004D2725" w:rsidP="004D2725">
      <w:pPr>
        <w:numPr>
          <w:ilvl w:val="0"/>
          <w:numId w:val="29"/>
        </w:numPr>
        <w:spacing w:before="100" w:beforeAutospacing="1" w:after="100" w:afterAutospacing="1"/>
        <w:rPr>
          <w:color w:val="000000"/>
        </w:rPr>
      </w:pPr>
      <w:r w:rsidRPr="004D2725">
        <w:rPr>
          <w:color w:val="000000"/>
        </w:rPr>
        <w:t>Rapid changes in wellness scores trigger forecast updates</w:t>
      </w:r>
    </w:p>
    <w:p w14:paraId="34DA0FB1" w14:textId="77777777" w:rsidR="004D2725" w:rsidRPr="004D2725" w:rsidRDefault="004D2725" w:rsidP="004D2725">
      <w:pPr>
        <w:numPr>
          <w:ilvl w:val="0"/>
          <w:numId w:val="29"/>
        </w:numPr>
        <w:spacing w:before="100" w:beforeAutospacing="1" w:after="100" w:afterAutospacing="1"/>
        <w:rPr>
          <w:color w:val="000000"/>
        </w:rPr>
      </w:pPr>
      <w:r w:rsidRPr="004D2725">
        <w:rPr>
          <w:color w:val="000000"/>
        </w:rPr>
        <w:t>Early warning system for potential overspending</w:t>
      </w:r>
    </w:p>
    <w:p w14:paraId="2C98D816" w14:textId="77777777" w:rsidR="004D2725" w:rsidRPr="004D2725" w:rsidRDefault="004D2725" w:rsidP="004D2725">
      <w:pPr>
        <w:numPr>
          <w:ilvl w:val="0"/>
          <w:numId w:val="29"/>
        </w:numPr>
        <w:spacing w:before="100" w:beforeAutospacing="1" w:after="100" w:afterAutospacing="1"/>
        <w:rPr>
          <w:color w:val="000000"/>
        </w:rPr>
      </w:pPr>
      <w:r w:rsidRPr="004D2725">
        <w:rPr>
          <w:color w:val="000000"/>
        </w:rPr>
        <w:t>Automatic budget adjustments based on wellness trends</w:t>
      </w:r>
    </w:p>
    <w:p w14:paraId="7EA69536" w14:textId="77777777" w:rsidR="004D2725" w:rsidRPr="004D2725" w:rsidRDefault="004D2725" w:rsidP="004D2725">
      <w:pPr>
        <w:spacing w:before="100" w:beforeAutospacing="1" w:after="100" w:afterAutospacing="1"/>
        <w:rPr>
          <w:color w:val="000000"/>
        </w:rPr>
      </w:pPr>
      <w:r w:rsidRPr="004D2725">
        <w:rPr>
          <w:b/>
          <w:bCs/>
          <w:color w:val="000000"/>
        </w:rPr>
        <w:t>B. Emergency Fund Recommendations</w:t>
      </w:r>
    </w:p>
    <w:p w14:paraId="57B734EC" w14:textId="77777777" w:rsidR="004D2725" w:rsidRPr="004D2725" w:rsidRDefault="004D2725" w:rsidP="004D2725">
      <w:pPr>
        <w:numPr>
          <w:ilvl w:val="0"/>
          <w:numId w:val="30"/>
        </w:numPr>
        <w:spacing w:before="100" w:beforeAutospacing="1" w:after="100" w:afterAutospacing="1"/>
        <w:rPr>
          <w:color w:val="000000"/>
        </w:rPr>
      </w:pPr>
      <w:r w:rsidRPr="004D2725">
        <w:rPr>
          <w:color w:val="000000"/>
        </w:rPr>
        <w:t>Wellness-based emergency fund size calculations</w:t>
      </w:r>
    </w:p>
    <w:p w14:paraId="2A7628C3" w14:textId="77777777" w:rsidR="004D2725" w:rsidRPr="004D2725" w:rsidRDefault="004D2725" w:rsidP="004D2725">
      <w:pPr>
        <w:numPr>
          <w:ilvl w:val="0"/>
          <w:numId w:val="30"/>
        </w:numPr>
        <w:spacing w:before="100" w:beforeAutospacing="1" w:after="100" w:afterAutospacing="1"/>
        <w:rPr>
          <w:color w:val="000000"/>
        </w:rPr>
      </w:pPr>
      <w:r w:rsidRPr="004D2725">
        <w:rPr>
          <w:color w:val="000000"/>
        </w:rPr>
        <w:t>Stress-spending buffer recommendations</w:t>
      </w:r>
    </w:p>
    <w:p w14:paraId="12069151" w14:textId="77777777" w:rsidR="004D2725" w:rsidRPr="004D2725" w:rsidRDefault="004D2725" w:rsidP="004D2725">
      <w:pPr>
        <w:numPr>
          <w:ilvl w:val="0"/>
          <w:numId w:val="30"/>
        </w:numPr>
        <w:spacing w:before="100" w:beforeAutospacing="1" w:after="100" w:afterAutospacing="1"/>
        <w:rPr>
          <w:color w:val="000000"/>
        </w:rPr>
      </w:pPr>
      <w:r w:rsidRPr="004D2725">
        <w:rPr>
          <w:color w:val="000000"/>
        </w:rPr>
        <w:t>Mental health emergency fund suggestions</w:t>
      </w:r>
    </w:p>
    <w:p w14:paraId="2101870D" w14:textId="77777777" w:rsidR="004D2725" w:rsidRPr="004D2725" w:rsidRDefault="00E953E9" w:rsidP="004D2725">
      <w:r w:rsidRPr="00E953E9">
        <w:rPr>
          <w:noProof/>
          <w14:ligatures w14:val="standardContextual"/>
        </w:rPr>
        <w:pict w14:anchorId="70C32C46">
          <v:rect id="_x0000_i1028" alt="" style="width:468pt;height:.05pt;mso-width-percent:0;mso-height-percent:0;mso-width-percent:0;mso-height-percent:0" o:hralign="center" o:hrstd="t" o:hr="t" fillcolor="#a0a0a0" stroked="f"/>
        </w:pict>
      </w:r>
    </w:p>
    <w:p w14:paraId="52A6C128" w14:textId="77777777" w:rsidR="004D2725" w:rsidRPr="004D2725" w:rsidRDefault="004D2725" w:rsidP="004D2725">
      <w:pPr>
        <w:spacing w:before="100" w:beforeAutospacing="1" w:after="100" w:afterAutospacing="1"/>
        <w:outlineLvl w:val="1"/>
        <w:rPr>
          <w:b/>
          <w:bCs/>
          <w:color w:val="000000"/>
          <w:sz w:val="36"/>
          <w:szCs w:val="36"/>
        </w:rPr>
      </w:pPr>
      <w:r w:rsidRPr="004D2725">
        <w:rPr>
          <w:b/>
          <w:bCs/>
          <w:color w:val="000000"/>
          <w:sz w:val="36"/>
          <w:szCs w:val="36"/>
        </w:rPr>
        <w:t>6. Implementation Timeline</w:t>
      </w:r>
    </w:p>
    <w:p w14:paraId="624D07A7" w14:textId="77777777" w:rsidR="004D2725" w:rsidRPr="004D2725" w:rsidRDefault="004D2725" w:rsidP="004D2725">
      <w:pPr>
        <w:spacing w:before="100" w:beforeAutospacing="1" w:after="100" w:afterAutospacing="1"/>
        <w:outlineLvl w:val="2"/>
        <w:rPr>
          <w:b/>
          <w:bCs/>
          <w:color w:val="000000"/>
          <w:sz w:val="27"/>
          <w:szCs w:val="27"/>
        </w:rPr>
      </w:pPr>
      <w:r w:rsidRPr="004D2725">
        <w:rPr>
          <w:b/>
          <w:bCs/>
          <w:color w:val="000000"/>
          <w:sz w:val="27"/>
          <w:szCs w:val="27"/>
        </w:rPr>
        <w:t>Phase 1: Basic Integration (Months 1-2)</w:t>
      </w:r>
    </w:p>
    <w:p w14:paraId="402B6FA1" w14:textId="77777777" w:rsidR="004D2725" w:rsidRPr="004D2725" w:rsidRDefault="004D2725" w:rsidP="004D2725">
      <w:pPr>
        <w:numPr>
          <w:ilvl w:val="0"/>
          <w:numId w:val="31"/>
        </w:numPr>
        <w:spacing w:before="100" w:beforeAutospacing="1" w:after="100" w:afterAutospacing="1"/>
        <w:rPr>
          <w:color w:val="000000"/>
        </w:rPr>
      </w:pPr>
      <w:r w:rsidRPr="004D2725">
        <w:rPr>
          <w:color w:val="000000"/>
        </w:rPr>
        <w:t>Static multipliers based on wellness scores</w:t>
      </w:r>
    </w:p>
    <w:p w14:paraId="5D6644C9" w14:textId="77777777" w:rsidR="004D2725" w:rsidRPr="004D2725" w:rsidRDefault="004D2725" w:rsidP="004D2725">
      <w:pPr>
        <w:numPr>
          <w:ilvl w:val="0"/>
          <w:numId w:val="31"/>
        </w:numPr>
        <w:spacing w:before="100" w:beforeAutospacing="1" w:after="100" w:afterAutospacing="1"/>
        <w:rPr>
          <w:color w:val="000000"/>
        </w:rPr>
      </w:pPr>
      <w:r w:rsidRPr="004D2725">
        <w:rPr>
          <w:color w:val="000000"/>
        </w:rPr>
        <w:t>Manual forecast adjustments</w:t>
      </w:r>
    </w:p>
    <w:p w14:paraId="3769AFEE" w14:textId="77777777" w:rsidR="004D2725" w:rsidRPr="004D2725" w:rsidRDefault="004D2725" w:rsidP="004D2725">
      <w:pPr>
        <w:numPr>
          <w:ilvl w:val="0"/>
          <w:numId w:val="31"/>
        </w:numPr>
        <w:spacing w:before="100" w:beforeAutospacing="1" w:after="100" w:afterAutospacing="1"/>
        <w:rPr>
          <w:color w:val="000000"/>
        </w:rPr>
      </w:pPr>
      <w:r w:rsidRPr="004D2725">
        <w:rPr>
          <w:color w:val="000000"/>
        </w:rPr>
        <w:t>Basic dashboard display</w:t>
      </w:r>
    </w:p>
    <w:p w14:paraId="6C8F204A" w14:textId="77777777" w:rsidR="004D2725" w:rsidRPr="004D2725" w:rsidRDefault="004D2725" w:rsidP="004D2725">
      <w:pPr>
        <w:spacing w:before="100" w:beforeAutospacing="1" w:after="100" w:afterAutospacing="1"/>
        <w:outlineLvl w:val="2"/>
        <w:rPr>
          <w:b/>
          <w:bCs/>
          <w:color w:val="000000"/>
          <w:sz w:val="27"/>
          <w:szCs w:val="27"/>
        </w:rPr>
      </w:pPr>
      <w:r w:rsidRPr="004D2725">
        <w:rPr>
          <w:b/>
          <w:bCs/>
          <w:color w:val="000000"/>
          <w:sz w:val="27"/>
          <w:szCs w:val="27"/>
        </w:rPr>
        <w:t>Phase 2: Dynamic Forecasting (Months 3-4)</w:t>
      </w:r>
    </w:p>
    <w:p w14:paraId="49D6A720" w14:textId="77777777" w:rsidR="004D2725" w:rsidRPr="004D2725" w:rsidRDefault="004D2725" w:rsidP="004D2725">
      <w:pPr>
        <w:numPr>
          <w:ilvl w:val="0"/>
          <w:numId w:val="32"/>
        </w:numPr>
        <w:spacing w:before="100" w:beforeAutospacing="1" w:after="100" w:afterAutospacing="1"/>
        <w:rPr>
          <w:color w:val="000000"/>
        </w:rPr>
      </w:pPr>
      <w:r w:rsidRPr="004D2725">
        <w:rPr>
          <w:color w:val="000000"/>
        </w:rPr>
        <w:t>Automated forecast recalculation</w:t>
      </w:r>
    </w:p>
    <w:p w14:paraId="4AD6545C" w14:textId="77777777" w:rsidR="004D2725" w:rsidRPr="004D2725" w:rsidRDefault="004D2725" w:rsidP="004D2725">
      <w:pPr>
        <w:numPr>
          <w:ilvl w:val="0"/>
          <w:numId w:val="32"/>
        </w:numPr>
        <w:spacing w:before="100" w:beforeAutospacing="1" w:after="100" w:afterAutospacing="1"/>
        <w:rPr>
          <w:color w:val="000000"/>
        </w:rPr>
      </w:pPr>
      <w:r w:rsidRPr="004D2725">
        <w:rPr>
          <w:color w:val="000000"/>
        </w:rPr>
        <w:t>Weekly check-in integration</w:t>
      </w:r>
    </w:p>
    <w:p w14:paraId="1B6F302E" w14:textId="77777777" w:rsidR="004D2725" w:rsidRPr="004D2725" w:rsidRDefault="004D2725" w:rsidP="004D2725">
      <w:pPr>
        <w:numPr>
          <w:ilvl w:val="0"/>
          <w:numId w:val="32"/>
        </w:numPr>
        <w:spacing w:before="100" w:beforeAutospacing="1" w:after="100" w:afterAutospacing="1"/>
        <w:rPr>
          <w:color w:val="000000"/>
        </w:rPr>
      </w:pPr>
      <w:r w:rsidRPr="004D2725">
        <w:rPr>
          <w:color w:val="000000"/>
        </w:rPr>
        <w:t>Spending alerts and recommendations</w:t>
      </w:r>
    </w:p>
    <w:p w14:paraId="139817A0" w14:textId="77777777" w:rsidR="004D2725" w:rsidRPr="004D2725" w:rsidRDefault="004D2725" w:rsidP="004D2725">
      <w:pPr>
        <w:spacing w:before="100" w:beforeAutospacing="1" w:after="100" w:afterAutospacing="1"/>
        <w:outlineLvl w:val="2"/>
        <w:rPr>
          <w:b/>
          <w:bCs/>
          <w:color w:val="000000"/>
          <w:sz w:val="27"/>
          <w:szCs w:val="27"/>
        </w:rPr>
      </w:pPr>
      <w:r w:rsidRPr="004D2725">
        <w:rPr>
          <w:b/>
          <w:bCs/>
          <w:color w:val="000000"/>
          <w:sz w:val="27"/>
          <w:szCs w:val="27"/>
        </w:rPr>
        <w:t>Phase 3: Predictive Enhancement (Months 5-6)</w:t>
      </w:r>
    </w:p>
    <w:p w14:paraId="4CCF1078" w14:textId="77777777" w:rsidR="004D2725" w:rsidRPr="004D2725" w:rsidRDefault="004D2725" w:rsidP="004D2725">
      <w:pPr>
        <w:numPr>
          <w:ilvl w:val="0"/>
          <w:numId w:val="33"/>
        </w:numPr>
        <w:spacing w:before="100" w:beforeAutospacing="1" w:after="100" w:afterAutospacing="1"/>
        <w:rPr>
          <w:color w:val="000000"/>
        </w:rPr>
      </w:pPr>
      <w:r w:rsidRPr="004D2725">
        <w:rPr>
          <w:color w:val="000000"/>
        </w:rPr>
        <w:t>Machine learning pattern recognition</w:t>
      </w:r>
    </w:p>
    <w:p w14:paraId="3EB7A00A" w14:textId="77777777" w:rsidR="004D2725" w:rsidRPr="004D2725" w:rsidRDefault="004D2725" w:rsidP="004D2725">
      <w:pPr>
        <w:numPr>
          <w:ilvl w:val="0"/>
          <w:numId w:val="33"/>
        </w:numPr>
        <w:spacing w:before="100" w:beforeAutospacing="1" w:after="100" w:afterAutospacing="1"/>
        <w:rPr>
          <w:color w:val="000000"/>
        </w:rPr>
      </w:pPr>
      <w:r w:rsidRPr="004D2725">
        <w:rPr>
          <w:color w:val="000000"/>
        </w:rPr>
        <w:t>Personalized multipliers</w:t>
      </w:r>
    </w:p>
    <w:p w14:paraId="25836E4F" w14:textId="77777777" w:rsidR="004D2725" w:rsidRPr="004D2725" w:rsidRDefault="004D2725" w:rsidP="004D2725">
      <w:pPr>
        <w:numPr>
          <w:ilvl w:val="0"/>
          <w:numId w:val="33"/>
        </w:numPr>
        <w:spacing w:before="100" w:beforeAutospacing="1" w:after="100" w:afterAutospacing="1"/>
        <w:rPr>
          <w:color w:val="000000"/>
        </w:rPr>
      </w:pPr>
      <w:r w:rsidRPr="004D2725">
        <w:rPr>
          <w:color w:val="000000"/>
        </w:rPr>
        <w:t>Advanced risk management features</w:t>
      </w:r>
    </w:p>
    <w:p w14:paraId="3E2B9BE6" w14:textId="77777777" w:rsidR="004D2725" w:rsidRPr="004D2725" w:rsidRDefault="004D2725" w:rsidP="004D2725">
      <w:pPr>
        <w:spacing w:before="100" w:beforeAutospacing="1" w:after="100" w:afterAutospacing="1"/>
        <w:outlineLvl w:val="2"/>
        <w:rPr>
          <w:b/>
          <w:bCs/>
          <w:color w:val="000000"/>
          <w:sz w:val="27"/>
          <w:szCs w:val="27"/>
        </w:rPr>
      </w:pPr>
      <w:r w:rsidRPr="004D2725">
        <w:rPr>
          <w:b/>
          <w:bCs/>
          <w:color w:val="000000"/>
          <w:sz w:val="27"/>
          <w:szCs w:val="27"/>
        </w:rPr>
        <w:t>Phase 4: Advanced Analytics (Months 7-12)</w:t>
      </w:r>
    </w:p>
    <w:p w14:paraId="2A08A02C" w14:textId="77777777" w:rsidR="004D2725" w:rsidRPr="004D2725" w:rsidRDefault="004D2725" w:rsidP="004D2725">
      <w:pPr>
        <w:numPr>
          <w:ilvl w:val="0"/>
          <w:numId w:val="34"/>
        </w:numPr>
        <w:spacing w:before="100" w:beforeAutospacing="1" w:after="100" w:afterAutospacing="1"/>
        <w:rPr>
          <w:color w:val="000000"/>
        </w:rPr>
      </w:pPr>
      <w:r w:rsidRPr="004D2725">
        <w:rPr>
          <w:color w:val="000000"/>
        </w:rPr>
        <w:t>Seasonal and life event modeling</w:t>
      </w:r>
    </w:p>
    <w:p w14:paraId="27F574C1" w14:textId="77777777" w:rsidR="004D2725" w:rsidRPr="004D2725" w:rsidRDefault="004D2725" w:rsidP="004D2725">
      <w:pPr>
        <w:numPr>
          <w:ilvl w:val="0"/>
          <w:numId w:val="34"/>
        </w:numPr>
        <w:spacing w:before="100" w:beforeAutospacing="1" w:after="100" w:afterAutospacing="1"/>
        <w:rPr>
          <w:color w:val="000000"/>
        </w:rPr>
      </w:pPr>
      <w:r w:rsidRPr="004D2725">
        <w:rPr>
          <w:color w:val="000000"/>
        </w:rPr>
        <w:t>Peer comparison features</w:t>
      </w:r>
    </w:p>
    <w:p w14:paraId="0E8CCF82" w14:textId="77777777" w:rsidR="004D2725" w:rsidRPr="004D2725" w:rsidRDefault="004D2725" w:rsidP="004D2725">
      <w:pPr>
        <w:numPr>
          <w:ilvl w:val="0"/>
          <w:numId w:val="34"/>
        </w:numPr>
        <w:spacing w:before="100" w:beforeAutospacing="1" w:after="100" w:afterAutospacing="1"/>
        <w:rPr>
          <w:color w:val="000000"/>
        </w:rPr>
      </w:pPr>
      <w:r w:rsidRPr="004D2725">
        <w:rPr>
          <w:color w:val="000000"/>
        </w:rPr>
        <w:t>Comprehensive wellness-financial coaching</w:t>
      </w:r>
    </w:p>
    <w:p w14:paraId="4B0154F7" w14:textId="77777777" w:rsidR="004D2725" w:rsidRPr="004D2725" w:rsidRDefault="00E953E9" w:rsidP="004D2725">
      <w:r w:rsidRPr="00E953E9">
        <w:rPr>
          <w:noProof/>
          <w14:ligatures w14:val="standardContextual"/>
        </w:rPr>
        <w:pict w14:anchorId="3C166A38">
          <v:rect id="_x0000_i1027" alt="" style="width:468pt;height:.05pt;mso-width-percent:0;mso-height-percent:0;mso-width-percent:0;mso-height-percent:0" o:hralign="center" o:hrstd="t" o:hr="t" fillcolor="#a0a0a0" stroked="f"/>
        </w:pict>
      </w:r>
    </w:p>
    <w:p w14:paraId="0D255E0D" w14:textId="77777777" w:rsidR="004D2725" w:rsidRPr="004D2725" w:rsidRDefault="004D2725" w:rsidP="004D2725">
      <w:pPr>
        <w:spacing w:before="100" w:beforeAutospacing="1" w:after="100" w:afterAutospacing="1"/>
        <w:outlineLvl w:val="1"/>
        <w:rPr>
          <w:b/>
          <w:bCs/>
          <w:color w:val="000000"/>
          <w:sz w:val="36"/>
          <w:szCs w:val="36"/>
        </w:rPr>
      </w:pPr>
      <w:r w:rsidRPr="004D2725">
        <w:rPr>
          <w:b/>
          <w:bCs/>
          <w:color w:val="000000"/>
          <w:sz w:val="36"/>
          <w:szCs w:val="36"/>
        </w:rPr>
        <w:t>7. Success Metrics</w:t>
      </w:r>
    </w:p>
    <w:p w14:paraId="6D95D5C9" w14:textId="77777777" w:rsidR="004D2725" w:rsidRPr="004D2725" w:rsidRDefault="004D2725" w:rsidP="004D2725">
      <w:pPr>
        <w:spacing w:before="100" w:beforeAutospacing="1" w:after="100" w:afterAutospacing="1"/>
        <w:outlineLvl w:val="2"/>
        <w:rPr>
          <w:b/>
          <w:bCs/>
          <w:color w:val="000000"/>
          <w:sz w:val="27"/>
          <w:szCs w:val="27"/>
        </w:rPr>
      </w:pPr>
      <w:r w:rsidRPr="004D2725">
        <w:rPr>
          <w:b/>
          <w:bCs/>
          <w:color w:val="000000"/>
          <w:sz w:val="27"/>
          <w:szCs w:val="27"/>
        </w:rPr>
        <w:t>Accuracy Improvements</w:t>
      </w:r>
    </w:p>
    <w:p w14:paraId="283781A6" w14:textId="77777777" w:rsidR="004D2725" w:rsidRPr="004D2725" w:rsidRDefault="004D2725" w:rsidP="004D2725">
      <w:pPr>
        <w:numPr>
          <w:ilvl w:val="0"/>
          <w:numId w:val="35"/>
        </w:numPr>
        <w:spacing w:before="100" w:beforeAutospacing="1" w:after="100" w:afterAutospacing="1"/>
        <w:rPr>
          <w:color w:val="000000"/>
        </w:rPr>
      </w:pPr>
      <w:r w:rsidRPr="004D2725">
        <w:rPr>
          <w:b/>
          <w:bCs/>
          <w:color w:val="000000"/>
        </w:rPr>
        <w:t>Forecast Accuracy</w:t>
      </w:r>
      <w:r w:rsidRPr="004D2725">
        <w:rPr>
          <w:color w:val="000000"/>
        </w:rPr>
        <w:t>: Target 20% improvement in spending predictions</w:t>
      </w:r>
    </w:p>
    <w:p w14:paraId="74757A12" w14:textId="77777777" w:rsidR="004D2725" w:rsidRPr="004D2725" w:rsidRDefault="004D2725" w:rsidP="004D2725">
      <w:pPr>
        <w:numPr>
          <w:ilvl w:val="0"/>
          <w:numId w:val="35"/>
        </w:numPr>
        <w:spacing w:before="100" w:beforeAutospacing="1" w:after="100" w:afterAutospacing="1"/>
        <w:rPr>
          <w:color w:val="000000"/>
        </w:rPr>
      </w:pPr>
      <w:r w:rsidRPr="004D2725">
        <w:rPr>
          <w:b/>
          <w:bCs/>
          <w:color w:val="000000"/>
        </w:rPr>
        <w:t>Alert Effectiveness</w:t>
      </w:r>
      <w:r w:rsidRPr="004D2725">
        <w:rPr>
          <w:color w:val="000000"/>
        </w:rPr>
        <w:t>: 70% of alerts should correlate with actual spending changes</w:t>
      </w:r>
    </w:p>
    <w:p w14:paraId="59D8EA4A" w14:textId="77777777" w:rsidR="004D2725" w:rsidRPr="004D2725" w:rsidRDefault="004D2725" w:rsidP="004D2725">
      <w:pPr>
        <w:numPr>
          <w:ilvl w:val="0"/>
          <w:numId w:val="35"/>
        </w:numPr>
        <w:spacing w:before="100" w:beforeAutospacing="1" w:after="100" w:afterAutospacing="1"/>
        <w:rPr>
          <w:color w:val="000000"/>
        </w:rPr>
      </w:pPr>
      <w:r w:rsidRPr="004D2725">
        <w:rPr>
          <w:b/>
          <w:bCs/>
          <w:color w:val="000000"/>
        </w:rPr>
        <w:t>User Satisfaction</w:t>
      </w:r>
      <w:r w:rsidRPr="004D2725">
        <w:rPr>
          <w:color w:val="000000"/>
        </w:rPr>
        <w:t>: 85% of users find wellness-adjusted forecasts more accurate</w:t>
      </w:r>
    </w:p>
    <w:p w14:paraId="71A10C7F" w14:textId="77777777" w:rsidR="004D2725" w:rsidRPr="004D2725" w:rsidRDefault="004D2725" w:rsidP="004D2725">
      <w:pPr>
        <w:spacing w:before="100" w:beforeAutospacing="1" w:after="100" w:afterAutospacing="1"/>
        <w:outlineLvl w:val="2"/>
        <w:rPr>
          <w:b/>
          <w:bCs/>
          <w:color w:val="000000"/>
          <w:sz w:val="27"/>
          <w:szCs w:val="27"/>
        </w:rPr>
      </w:pPr>
      <w:r w:rsidRPr="004D2725">
        <w:rPr>
          <w:b/>
          <w:bCs/>
          <w:color w:val="000000"/>
          <w:sz w:val="27"/>
          <w:szCs w:val="27"/>
        </w:rPr>
        <w:t>Engagement Metrics</w:t>
      </w:r>
    </w:p>
    <w:p w14:paraId="4A694864" w14:textId="77777777" w:rsidR="004D2725" w:rsidRPr="004D2725" w:rsidRDefault="004D2725" w:rsidP="004D2725">
      <w:pPr>
        <w:numPr>
          <w:ilvl w:val="0"/>
          <w:numId w:val="36"/>
        </w:numPr>
        <w:spacing w:before="100" w:beforeAutospacing="1" w:after="100" w:afterAutospacing="1"/>
        <w:rPr>
          <w:color w:val="000000"/>
        </w:rPr>
      </w:pPr>
      <w:r w:rsidRPr="004D2725">
        <w:rPr>
          <w:b/>
          <w:bCs/>
          <w:color w:val="000000"/>
        </w:rPr>
        <w:t>Weekly Check-in Completion</w:t>
      </w:r>
      <w:r w:rsidRPr="004D2725">
        <w:rPr>
          <w:color w:val="000000"/>
        </w:rPr>
        <w:t>: 80% weekly completion rate</w:t>
      </w:r>
    </w:p>
    <w:p w14:paraId="440AFFAA" w14:textId="77777777" w:rsidR="004D2725" w:rsidRPr="004D2725" w:rsidRDefault="004D2725" w:rsidP="004D2725">
      <w:pPr>
        <w:numPr>
          <w:ilvl w:val="0"/>
          <w:numId w:val="36"/>
        </w:numPr>
        <w:spacing w:before="100" w:beforeAutospacing="1" w:after="100" w:afterAutospacing="1"/>
        <w:rPr>
          <w:color w:val="000000"/>
        </w:rPr>
      </w:pPr>
      <w:r w:rsidRPr="004D2725">
        <w:rPr>
          <w:b/>
          <w:bCs/>
          <w:color w:val="000000"/>
        </w:rPr>
        <w:t>Forecast Utilization</w:t>
      </w:r>
      <w:r w:rsidRPr="004D2725">
        <w:rPr>
          <w:color w:val="000000"/>
        </w:rPr>
        <w:t>: Users check updated forecasts within 24 hours of wellness updates</w:t>
      </w:r>
    </w:p>
    <w:p w14:paraId="74FF06B4" w14:textId="77777777" w:rsidR="004D2725" w:rsidRPr="004D2725" w:rsidRDefault="004D2725" w:rsidP="004D2725">
      <w:pPr>
        <w:numPr>
          <w:ilvl w:val="0"/>
          <w:numId w:val="36"/>
        </w:numPr>
        <w:spacing w:before="100" w:beforeAutospacing="1" w:after="100" w:afterAutospacing="1"/>
        <w:rPr>
          <w:color w:val="000000"/>
        </w:rPr>
      </w:pPr>
      <w:r w:rsidRPr="004D2725">
        <w:rPr>
          <w:b/>
          <w:bCs/>
          <w:color w:val="000000"/>
        </w:rPr>
        <w:t>Recommendation Adoption</w:t>
      </w:r>
      <w:r w:rsidRPr="004D2725">
        <w:rPr>
          <w:color w:val="000000"/>
        </w:rPr>
        <w:t>: 50% of users follow through on wellness-based recommendations</w:t>
      </w:r>
    </w:p>
    <w:p w14:paraId="76B12172" w14:textId="77777777" w:rsidR="004D2725" w:rsidRPr="004D2725" w:rsidRDefault="004D2725" w:rsidP="004D2725">
      <w:pPr>
        <w:spacing w:before="100" w:beforeAutospacing="1" w:after="100" w:afterAutospacing="1"/>
        <w:outlineLvl w:val="2"/>
        <w:rPr>
          <w:b/>
          <w:bCs/>
          <w:color w:val="000000"/>
          <w:sz w:val="27"/>
          <w:szCs w:val="27"/>
        </w:rPr>
      </w:pPr>
      <w:r w:rsidRPr="004D2725">
        <w:rPr>
          <w:b/>
          <w:bCs/>
          <w:color w:val="000000"/>
          <w:sz w:val="27"/>
          <w:szCs w:val="27"/>
        </w:rPr>
        <w:t>Financial Impact</w:t>
      </w:r>
    </w:p>
    <w:p w14:paraId="045D0E93" w14:textId="77777777" w:rsidR="004D2725" w:rsidRPr="004D2725" w:rsidRDefault="004D2725" w:rsidP="004D2725">
      <w:pPr>
        <w:numPr>
          <w:ilvl w:val="0"/>
          <w:numId w:val="37"/>
        </w:numPr>
        <w:spacing w:before="100" w:beforeAutospacing="1" w:after="100" w:afterAutospacing="1"/>
        <w:rPr>
          <w:color w:val="000000"/>
        </w:rPr>
      </w:pPr>
      <w:r w:rsidRPr="004D2725">
        <w:rPr>
          <w:b/>
          <w:bCs/>
          <w:color w:val="000000"/>
        </w:rPr>
        <w:t>Overspending Reduction</w:t>
      </w:r>
      <w:r w:rsidRPr="004D2725">
        <w:rPr>
          <w:color w:val="000000"/>
        </w:rPr>
        <w:t>: 15% reduction in unplanned expenses</w:t>
      </w:r>
    </w:p>
    <w:p w14:paraId="0104D022" w14:textId="77777777" w:rsidR="004D2725" w:rsidRPr="004D2725" w:rsidRDefault="004D2725" w:rsidP="004D2725">
      <w:pPr>
        <w:numPr>
          <w:ilvl w:val="0"/>
          <w:numId w:val="37"/>
        </w:numPr>
        <w:spacing w:before="100" w:beforeAutospacing="1" w:after="100" w:afterAutospacing="1"/>
        <w:rPr>
          <w:color w:val="000000"/>
        </w:rPr>
      </w:pPr>
      <w:r w:rsidRPr="004D2725">
        <w:rPr>
          <w:b/>
          <w:bCs/>
          <w:color w:val="000000"/>
        </w:rPr>
        <w:t>Emergency Fund Growth</w:t>
      </w:r>
      <w:r w:rsidRPr="004D2725">
        <w:rPr>
          <w:color w:val="000000"/>
        </w:rPr>
        <w:t>: Users increase emergency funds by 25% due to better risk awareness</w:t>
      </w:r>
    </w:p>
    <w:p w14:paraId="30B15AB4" w14:textId="77777777" w:rsidR="004D2725" w:rsidRPr="004D2725" w:rsidRDefault="004D2725" w:rsidP="004D2725">
      <w:pPr>
        <w:numPr>
          <w:ilvl w:val="0"/>
          <w:numId w:val="37"/>
        </w:numPr>
        <w:spacing w:before="100" w:beforeAutospacing="1" w:after="100" w:afterAutospacing="1"/>
        <w:rPr>
          <w:color w:val="000000"/>
        </w:rPr>
      </w:pPr>
      <w:r w:rsidRPr="004D2725">
        <w:rPr>
          <w:b/>
          <w:bCs/>
          <w:color w:val="000000"/>
        </w:rPr>
        <w:t>Goal Achievement</w:t>
      </w:r>
      <w:r w:rsidRPr="004D2725">
        <w:rPr>
          <w:color w:val="000000"/>
        </w:rPr>
        <w:t>: 30% improvement in reaching financial milestones</w:t>
      </w:r>
    </w:p>
    <w:p w14:paraId="1EF187A2" w14:textId="77777777" w:rsidR="004D2725" w:rsidRPr="004D2725" w:rsidRDefault="00E953E9" w:rsidP="004D2725">
      <w:r w:rsidRPr="00E953E9">
        <w:rPr>
          <w:noProof/>
          <w14:ligatures w14:val="standardContextual"/>
        </w:rPr>
        <w:pict w14:anchorId="31BE089D">
          <v:rect id="_x0000_i1026" alt="" style="width:468pt;height:.05pt;mso-width-percent:0;mso-height-percent:0;mso-width-percent:0;mso-height-percent:0" o:hralign="center" o:hrstd="t" o:hr="t" fillcolor="#a0a0a0" stroked="f"/>
        </w:pict>
      </w:r>
    </w:p>
    <w:p w14:paraId="32ED0178" w14:textId="77777777" w:rsidR="004D2725" w:rsidRPr="004D2725" w:rsidRDefault="004D2725" w:rsidP="004D2725">
      <w:pPr>
        <w:spacing w:before="100" w:beforeAutospacing="1" w:after="100" w:afterAutospacing="1"/>
        <w:outlineLvl w:val="1"/>
        <w:rPr>
          <w:b/>
          <w:bCs/>
          <w:color w:val="000000"/>
          <w:sz w:val="36"/>
          <w:szCs w:val="36"/>
        </w:rPr>
      </w:pPr>
      <w:r w:rsidRPr="004D2725">
        <w:rPr>
          <w:b/>
          <w:bCs/>
          <w:color w:val="000000"/>
          <w:sz w:val="36"/>
          <w:szCs w:val="36"/>
        </w:rPr>
        <w:t>8. Technical Requirements</w:t>
      </w:r>
    </w:p>
    <w:p w14:paraId="495E2FD9" w14:textId="77777777" w:rsidR="004D2725" w:rsidRPr="004D2725" w:rsidRDefault="004D2725" w:rsidP="004D2725">
      <w:pPr>
        <w:spacing w:before="100" w:beforeAutospacing="1" w:after="100" w:afterAutospacing="1"/>
        <w:outlineLvl w:val="2"/>
        <w:rPr>
          <w:b/>
          <w:bCs/>
          <w:color w:val="000000"/>
          <w:sz w:val="27"/>
          <w:szCs w:val="27"/>
        </w:rPr>
      </w:pPr>
      <w:r w:rsidRPr="004D2725">
        <w:rPr>
          <w:b/>
          <w:bCs/>
          <w:color w:val="000000"/>
          <w:sz w:val="27"/>
          <w:szCs w:val="27"/>
        </w:rPr>
        <w:t>Data Storage</w:t>
      </w:r>
    </w:p>
    <w:p w14:paraId="3D5E7275" w14:textId="77777777" w:rsidR="004D2725" w:rsidRPr="004D2725" w:rsidRDefault="004D2725" w:rsidP="004D2725">
      <w:pPr>
        <w:numPr>
          <w:ilvl w:val="0"/>
          <w:numId w:val="38"/>
        </w:numPr>
        <w:spacing w:before="100" w:beforeAutospacing="1" w:after="100" w:afterAutospacing="1"/>
        <w:rPr>
          <w:color w:val="000000"/>
        </w:rPr>
      </w:pPr>
      <w:r w:rsidRPr="004D2725">
        <w:rPr>
          <w:color w:val="000000"/>
        </w:rPr>
        <w:t>Wellness score history (minimum 12 months)</w:t>
      </w:r>
    </w:p>
    <w:p w14:paraId="6B59D3C2" w14:textId="77777777" w:rsidR="004D2725" w:rsidRPr="004D2725" w:rsidRDefault="004D2725" w:rsidP="004D2725">
      <w:pPr>
        <w:numPr>
          <w:ilvl w:val="0"/>
          <w:numId w:val="38"/>
        </w:numPr>
        <w:spacing w:before="100" w:beforeAutospacing="1" w:after="100" w:afterAutospacing="1"/>
        <w:rPr>
          <w:color w:val="000000"/>
        </w:rPr>
      </w:pPr>
      <w:r w:rsidRPr="004D2725">
        <w:rPr>
          <w:color w:val="000000"/>
        </w:rPr>
        <w:t>Spending correlation tracking</w:t>
      </w:r>
    </w:p>
    <w:p w14:paraId="701DB0D6" w14:textId="77777777" w:rsidR="004D2725" w:rsidRPr="004D2725" w:rsidRDefault="004D2725" w:rsidP="004D2725">
      <w:pPr>
        <w:numPr>
          <w:ilvl w:val="0"/>
          <w:numId w:val="38"/>
        </w:numPr>
        <w:spacing w:before="100" w:beforeAutospacing="1" w:after="100" w:afterAutospacing="1"/>
        <w:rPr>
          <w:color w:val="000000"/>
        </w:rPr>
      </w:pPr>
      <w:r w:rsidRPr="004D2725">
        <w:rPr>
          <w:color w:val="000000"/>
        </w:rPr>
        <w:t>Forecast accuracy metrics</w:t>
      </w:r>
    </w:p>
    <w:p w14:paraId="3E15E938" w14:textId="77777777" w:rsidR="004D2725" w:rsidRPr="004D2725" w:rsidRDefault="004D2725" w:rsidP="004D2725">
      <w:pPr>
        <w:numPr>
          <w:ilvl w:val="0"/>
          <w:numId w:val="38"/>
        </w:numPr>
        <w:spacing w:before="100" w:beforeAutospacing="1" w:after="100" w:afterAutospacing="1"/>
        <w:rPr>
          <w:color w:val="000000"/>
        </w:rPr>
      </w:pPr>
      <w:r w:rsidRPr="004D2725">
        <w:rPr>
          <w:color w:val="000000"/>
        </w:rPr>
        <w:t>User preference settings</w:t>
      </w:r>
    </w:p>
    <w:p w14:paraId="69A0DD56" w14:textId="77777777" w:rsidR="004D2725" w:rsidRPr="004D2725" w:rsidRDefault="004D2725" w:rsidP="004D2725">
      <w:pPr>
        <w:spacing w:before="100" w:beforeAutospacing="1" w:after="100" w:afterAutospacing="1"/>
        <w:outlineLvl w:val="2"/>
        <w:rPr>
          <w:b/>
          <w:bCs/>
          <w:color w:val="000000"/>
          <w:sz w:val="27"/>
          <w:szCs w:val="27"/>
        </w:rPr>
      </w:pPr>
      <w:r w:rsidRPr="004D2725">
        <w:rPr>
          <w:b/>
          <w:bCs/>
          <w:color w:val="000000"/>
          <w:sz w:val="27"/>
          <w:szCs w:val="27"/>
        </w:rPr>
        <w:t>API Integrations</w:t>
      </w:r>
    </w:p>
    <w:p w14:paraId="5B581DD5" w14:textId="77777777" w:rsidR="004D2725" w:rsidRPr="004D2725" w:rsidRDefault="004D2725" w:rsidP="004D2725">
      <w:pPr>
        <w:numPr>
          <w:ilvl w:val="0"/>
          <w:numId w:val="39"/>
        </w:numPr>
        <w:spacing w:before="100" w:beforeAutospacing="1" w:after="100" w:afterAutospacing="1"/>
        <w:rPr>
          <w:color w:val="000000"/>
        </w:rPr>
      </w:pPr>
      <w:r w:rsidRPr="004D2725">
        <w:rPr>
          <w:color w:val="000000"/>
        </w:rPr>
        <w:t>Bank account connections for actual spending verification</w:t>
      </w:r>
    </w:p>
    <w:p w14:paraId="5E7D5C4E" w14:textId="77777777" w:rsidR="004D2725" w:rsidRPr="004D2725" w:rsidRDefault="004D2725" w:rsidP="004D2725">
      <w:pPr>
        <w:numPr>
          <w:ilvl w:val="0"/>
          <w:numId w:val="39"/>
        </w:numPr>
        <w:spacing w:before="100" w:beforeAutospacing="1" w:after="100" w:afterAutospacing="1"/>
        <w:rPr>
          <w:color w:val="000000"/>
        </w:rPr>
      </w:pPr>
      <w:r w:rsidRPr="004D2725">
        <w:rPr>
          <w:color w:val="000000"/>
        </w:rPr>
        <w:t>Calendar integration for life event detection</w:t>
      </w:r>
    </w:p>
    <w:p w14:paraId="0A4AF3B5" w14:textId="77777777" w:rsidR="004D2725" w:rsidRPr="004D2725" w:rsidRDefault="004D2725" w:rsidP="004D2725">
      <w:pPr>
        <w:numPr>
          <w:ilvl w:val="0"/>
          <w:numId w:val="39"/>
        </w:numPr>
        <w:spacing w:before="100" w:beforeAutospacing="1" w:after="100" w:afterAutospacing="1"/>
        <w:rPr>
          <w:color w:val="000000"/>
        </w:rPr>
      </w:pPr>
      <w:r w:rsidRPr="004D2725">
        <w:rPr>
          <w:color w:val="000000"/>
        </w:rPr>
        <w:t>Notification systems for alerts and recommendations</w:t>
      </w:r>
    </w:p>
    <w:p w14:paraId="78741249" w14:textId="77777777" w:rsidR="004D2725" w:rsidRPr="004D2725" w:rsidRDefault="004D2725" w:rsidP="004D2725">
      <w:pPr>
        <w:spacing w:before="100" w:beforeAutospacing="1" w:after="100" w:afterAutospacing="1"/>
        <w:outlineLvl w:val="2"/>
        <w:rPr>
          <w:b/>
          <w:bCs/>
          <w:color w:val="000000"/>
          <w:sz w:val="27"/>
          <w:szCs w:val="27"/>
        </w:rPr>
      </w:pPr>
      <w:r w:rsidRPr="004D2725">
        <w:rPr>
          <w:b/>
          <w:bCs/>
          <w:color w:val="000000"/>
          <w:sz w:val="27"/>
          <w:szCs w:val="27"/>
        </w:rPr>
        <w:t>Security Considerations</w:t>
      </w:r>
    </w:p>
    <w:p w14:paraId="17EE68D1" w14:textId="77777777" w:rsidR="004D2725" w:rsidRPr="004D2725" w:rsidRDefault="004D2725" w:rsidP="004D2725">
      <w:pPr>
        <w:numPr>
          <w:ilvl w:val="0"/>
          <w:numId w:val="40"/>
        </w:numPr>
        <w:spacing w:before="100" w:beforeAutospacing="1" w:after="100" w:afterAutospacing="1"/>
        <w:rPr>
          <w:color w:val="000000"/>
        </w:rPr>
      </w:pPr>
      <w:r w:rsidRPr="004D2725">
        <w:rPr>
          <w:color w:val="000000"/>
        </w:rPr>
        <w:t>Encrypted wellness data storage</w:t>
      </w:r>
    </w:p>
    <w:p w14:paraId="3037DBCA" w14:textId="77777777" w:rsidR="004D2725" w:rsidRPr="004D2725" w:rsidRDefault="004D2725" w:rsidP="004D2725">
      <w:pPr>
        <w:numPr>
          <w:ilvl w:val="0"/>
          <w:numId w:val="40"/>
        </w:numPr>
        <w:spacing w:before="100" w:beforeAutospacing="1" w:after="100" w:afterAutospacing="1"/>
        <w:rPr>
          <w:color w:val="000000"/>
        </w:rPr>
      </w:pPr>
      <w:r w:rsidRPr="004D2725">
        <w:rPr>
          <w:color w:val="000000"/>
        </w:rPr>
        <w:t>HIPAA-compliant data handling</w:t>
      </w:r>
    </w:p>
    <w:p w14:paraId="69F7A142" w14:textId="77777777" w:rsidR="004D2725" w:rsidRPr="004D2725" w:rsidRDefault="004D2725" w:rsidP="004D2725">
      <w:pPr>
        <w:numPr>
          <w:ilvl w:val="0"/>
          <w:numId w:val="40"/>
        </w:numPr>
        <w:spacing w:before="100" w:beforeAutospacing="1" w:after="100" w:afterAutospacing="1"/>
        <w:rPr>
          <w:color w:val="000000"/>
        </w:rPr>
      </w:pPr>
      <w:r w:rsidRPr="004D2725">
        <w:rPr>
          <w:color w:val="000000"/>
        </w:rPr>
        <w:t>User control over data sharing and deletion</w:t>
      </w:r>
    </w:p>
    <w:p w14:paraId="5BF248C0" w14:textId="77777777" w:rsidR="004D2725" w:rsidRPr="004D2725" w:rsidRDefault="00E953E9" w:rsidP="004D2725">
      <w:r w:rsidRPr="00E953E9">
        <w:rPr>
          <w:noProof/>
          <w14:ligatures w14:val="standardContextual"/>
        </w:rPr>
        <w:pict w14:anchorId="7C1C3465">
          <v:rect id="_x0000_i1025" alt="" style="width:468pt;height:.05pt;mso-width-percent:0;mso-height-percent:0;mso-width-percent:0;mso-height-percent:0" o:hralign="center" o:hrstd="t" o:hr="t" fillcolor="#a0a0a0" stroked="f"/>
        </w:pict>
      </w:r>
    </w:p>
    <w:p w14:paraId="78DDDD8A" w14:textId="77777777" w:rsidR="004D2725" w:rsidRPr="004D2725" w:rsidRDefault="004D2725" w:rsidP="004D2725">
      <w:pPr>
        <w:spacing w:before="100" w:beforeAutospacing="1" w:after="100" w:afterAutospacing="1"/>
        <w:outlineLvl w:val="1"/>
        <w:rPr>
          <w:b/>
          <w:bCs/>
          <w:color w:val="000000"/>
          <w:sz w:val="36"/>
          <w:szCs w:val="36"/>
        </w:rPr>
      </w:pPr>
      <w:r w:rsidRPr="004D2725">
        <w:rPr>
          <w:b/>
          <w:bCs/>
          <w:color w:val="000000"/>
          <w:sz w:val="36"/>
          <w:szCs w:val="36"/>
        </w:rPr>
        <w:t>Conclusion</w:t>
      </w:r>
    </w:p>
    <w:p w14:paraId="7288F7A2" w14:textId="77777777" w:rsidR="004D2725" w:rsidRPr="004D2725" w:rsidRDefault="004D2725" w:rsidP="004D2725">
      <w:pPr>
        <w:spacing w:before="100" w:beforeAutospacing="1" w:after="100" w:afterAutospacing="1"/>
        <w:rPr>
          <w:color w:val="000000"/>
        </w:rPr>
      </w:pPr>
      <w:r w:rsidRPr="004D2725">
        <w:rPr>
          <w:color w:val="000000"/>
        </w:rPr>
        <w:t>This integration transforms Mingus from a traditional budgeting tool into a holistic financial wellness platform. By connecting physical, mental, and relational health to spending behavior, users get more accurate forecasts and actionable insights that address the root causes of their financial challenges.</w:t>
      </w:r>
    </w:p>
    <w:p w14:paraId="0B90EF7A" w14:textId="77777777" w:rsidR="004D2725" w:rsidRPr="004D2725" w:rsidRDefault="004D2725" w:rsidP="004D2725">
      <w:pPr>
        <w:spacing w:before="100" w:beforeAutospacing="1" w:after="100" w:afterAutospacing="1"/>
        <w:rPr>
          <w:color w:val="000000"/>
        </w:rPr>
      </w:pPr>
      <w:r w:rsidRPr="004D2725">
        <w:rPr>
          <w:color w:val="000000"/>
        </w:rPr>
        <w:t>The system acknowledges that financial decisions aren't made in a vacuum - they're influenced by how we feel physically, mentally, and socially. This culturally aware approach will resonate strongly with your target demographic and differentiate Mingus in the competitive personal finance market.</w:t>
      </w:r>
    </w:p>
    <w:p w14:paraId="3868782E" w14:textId="77777777" w:rsidR="00035225" w:rsidRDefault="00035225"/>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783F"/>
    <w:multiLevelType w:val="multilevel"/>
    <w:tmpl w:val="9AF0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24E49"/>
    <w:multiLevelType w:val="multilevel"/>
    <w:tmpl w:val="FFEC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04C34"/>
    <w:multiLevelType w:val="multilevel"/>
    <w:tmpl w:val="540A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7464B"/>
    <w:multiLevelType w:val="multilevel"/>
    <w:tmpl w:val="FC84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17345"/>
    <w:multiLevelType w:val="multilevel"/>
    <w:tmpl w:val="D340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F0299"/>
    <w:multiLevelType w:val="multilevel"/>
    <w:tmpl w:val="A074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C3676"/>
    <w:multiLevelType w:val="multilevel"/>
    <w:tmpl w:val="09FC4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6F38D3"/>
    <w:multiLevelType w:val="multilevel"/>
    <w:tmpl w:val="5304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5A1048"/>
    <w:multiLevelType w:val="multilevel"/>
    <w:tmpl w:val="AB4E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084A64"/>
    <w:multiLevelType w:val="multilevel"/>
    <w:tmpl w:val="55FA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7F6F22"/>
    <w:multiLevelType w:val="multilevel"/>
    <w:tmpl w:val="747E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FF2698"/>
    <w:multiLevelType w:val="multilevel"/>
    <w:tmpl w:val="BBD8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01583E"/>
    <w:multiLevelType w:val="multilevel"/>
    <w:tmpl w:val="0174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F56D85"/>
    <w:multiLevelType w:val="multilevel"/>
    <w:tmpl w:val="C1E2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FA78EE"/>
    <w:multiLevelType w:val="multilevel"/>
    <w:tmpl w:val="439C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2163B5"/>
    <w:multiLevelType w:val="multilevel"/>
    <w:tmpl w:val="DDF4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F32AE8"/>
    <w:multiLevelType w:val="multilevel"/>
    <w:tmpl w:val="5ED0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4510F0"/>
    <w:multiLevelType w:val="multilevel"/>
    <w:tmpl w:val="E030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820722"/>
    <w:multiLevelType w:val="multilevel"/>
    <w:tmpl w:val="993C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DD1E45"/>
    <w:multiLevelType w:val="multilevel"/>
    <w:tmpl w:val="E24C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255D8F"/>
    <w:multiLevelType w:val="multilevel"/>
    <w:tmpl w:val="182A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5F292F"/>
    <w:multiLevelType w:val="multilevel"/>
    <w:tmpl w:val="67D2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254387"/>
    <w:multiLevelType w:val="multilevel"/>
    <w:tmpl w:val="AE9AF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8A371E"/>
    <w:multiLevelType w:val="multilevel"/>
    <w:tmpl w:val="8AD8F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D960A6"/>
    <w:multiLevelType w:val="multilevel"/>
    <w:tmpl w:val="F5A08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471720"/>
    <w:multiLevelType w:val="multilevel"/>
    <w:tmpl w:val="BA38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1C0A4A"/>
    <w:multiLevelType w:val="multilevel"/>
    <w:tmpl w:val="E564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294F04"/>
    <w:multiLevelType w:val="multilevel"/>
    <w:tmpl w:val="1284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F32CF4"/>
    <w:multiLevelType w:val="multilevel"/>
    <w:tmpl w:val="79F0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90018B7"/>
    <w:multiLevelType w:val="multilevel"/>
    <w:tmpl w:val="96C0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3B6E9D"/>
    <w:multiLevelType w:val="multilevel"/>
    <w:tmpl w:val="76A8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9C723A"/>
    <w:multiLevelType w:val="multilevel"/>
    <w:tmpl w:val="E1F6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BC00CE"/>
    <w:multiLevelType w:val="multilevel"/>
    <w:tmpl w:val="0962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B83CFF"/>
    <w:multiLevelType w:val="multilevel"/>
    <w:tmpl w:val="9C224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455EE1"/>
    <w:multiLevelType w:val="multilevel"/>
    <w:tmpl w:val="3470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C676A7"/>
    <w:multiLevelType w:val="multilevel"/>
    <w:tmpl w:val="63D69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DF2AFE"/>
    <w:multiLevelType w:val="multilevel"/>
    <w:tmpl w:val="2C123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DE6EDA"/>
    <w:multiLevelType w:val="multilevel"/>
    <w:tmpl w:val="D62C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107ED8"/>
    <w:multiLevelType w:val="multilevel"/>
    <w:tmpl w:val="00A2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D01159"/>
    <w:multiLevelType w:val="multilevel"/>
    <w:tmpl w:val="79A8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9C746F"/>
    <w:multiLevelType w:val="multilevel"/>
    <w:tmpl w:val="26D4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DD0B03"/>
    <w:multiLevelType w:val="multilevel"/>
    <w:tmpl w:val="2706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231711"/>
    <w:multiLevelType w:val="multilevel"/>
    <w:tmpl w:val="33A2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7626662"/>
    <w:multiLevelType w:val="multilevel"/>
    <w:tmpl w:val="387A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7CD75A6"/>
    <w:multiLevelType w:val="multilevel"/>
    <w:tmpl w:val="6A98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7FB5186"/>
    <w:multiLevelType w:val="multilevel"/>
    <w:tmpl w:val="8DA8F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DDC5560"/>
    <w:multiLevelType w:val="multilevel"/>
    <w:tmpl w:val="F3D8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DE66424"/>
    <w:multiLevelType w:val="multilevel"/>
    <w:tmpl w:val="08028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15301D"/>
    <w:multiLevelType w:val="multilevel"/>
    <w:tmpl w:val="1D32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6336A3"/>
    <w:multiLevelType w:val="multilevel"/>
    <w:tmpl w:val="7D06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18A0D24"/>
    <w:multiLevelType w:val="multilevel"/>
    <w:tmpl w:val="C2AC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D955DB"/>
    <w:multiLevelType w:val="multilevel"/>
    <w:tmpl w:val="F804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BA279B"/>
    <w:multiLevelType w:val="multilevel"/>
    <w:tmpl w:val="445A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AF4106"/>
    <w:multiLevelType w:val="multilevel"/>
    <w:tmpl w:val="650E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25653E"/>
    <w:multiLevelType w:val="multilevel"/>
    <w:tmpl w:val="9D30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8E0FB8"/>
    <w:multiLevelType w:val="multilevel"/>
    <w:tmpl w:val="8678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FA7284"/>
    <w:multiLevelType w:val="multilevel"/>
    <w:tmpl w:val="E4F0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89F4194"/>
    <w:multiLevelType w:val="multilevel"/>
    <w:tmpl w:val="FB08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B5789D"/>
    <w:multiLevelType w:val="multilevel"/>
    <w:tmpl w:val="C93A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9EE0640"/>
    <w:multiLevelType w:val="multilevel"/>
    <w:tmpl w:val="0262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625FEF"/>
    <w:multiLevelType w:val="multilevel"/>
    <w:tmpl w:val="2BBA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DE7A2A"/>
    <w:multiLevelType w:val="multilevel"/>
    <w:tmpl w:val="0294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AC3A52"/>
    <w:multiLevelType w:val="multilevel"/>
    <w:tmpl w:val="23BE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BD4ABE"/>
    <w:multiLevelType w:val="multilevel"/>
    <w:tmpl w:val="2E2C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D71FB7"/>
    <w:multiLevelType w:val="multilevel"/>
    <w:tmpl w:val="A8D0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FD97735"/>
    <w:multiLevelType w:val="multilevel"/>
    <w:tmpl w:val="D9B2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E713B4"/>
    <w:multiLevelType w:val="multilevel"/>
    <w:tmpl w:val="2B8A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EB08C3"/>
    <w:multiLevelType w:val="multilevel"/>
    <w:tmpl w:val="BF7C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041936"/>
    <w:multiLevelType w:val="multilevel"/>
    <w:tmpl w:val="D320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6E412E"/>
    <w:multiLevelType w:val="multilevel"/>
    <w:tmpl w:val="7AD0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127EF6"/>
    <w:multiLevelType w:val="multilevel"/>
    <w:tmpl w:val="0D70F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8562204"/>
    <w:multiLevelType w:val="multilevel"/>
    <w:tmpl w:val="480E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DF6EE4"/>
    <w:multiLevelType w:val="multilevel"/>
    <w:tmpl w:val="041E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CB4CC8"/>
    <w:multiLevelType w:val="multilevel"/>
    <w:tmpl w:val="AF723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760CF1"/>
    <w:multiLevelType w:val="multilevel"/>
    <w:tmpl w:val="4288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5F450F"/>
    <w:multiLevelType w:val="multilevel"/>
    <w:tmpl w:val="32A0A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7A64F1"/>
    <w:multiLevelType w:val="multilevel"/>
    <w:tmpl w:val="9DD4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303324"/>
    <w:multiLevelType w:val="multilevel"/>
    <w:tmpl w:val="55C03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326FE7"/>
    <w:multiLevelType w:val="multilevel"/>
    <w:tmpl w:val="9B0C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97155A"/>
    <w:multiLevelType w:val="multilevel"/>
    <w:tmpl w:val="B7E6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714729"/>
    <w:multiLevelType w:val="multilevel"/>
    <w:tmpl w:val="7C50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83477A"/>
    <w:multiLevelType w:val="multilevel"/>
    <w:tmpl w:val="D29A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017FEB"/>
    <w:multiLevelType w:val="multilevel"/>
    <w:tmpl w:val="724C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2715A9"/>
    <w:multiLevelType w:val="multilevel"/>
    <w:tmpl w:val="2E26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C848AD"/>
    <w:multiLevelType w:val="multilevel"/>
    <w:tmpl w:val="A9BA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6F507C"/>
    <w:multiLevelType w:val="multilevel"/>
    <w:tmpl w:val="D3364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D065BE3"/>
    <w:multiLevelType w:val="multilevel"/>
    <w:tmpl w:val="D376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DA09CD"/>
    <w:multiLevelType w:val="multilevel"/>
    <w:tmpl w:val="63B6D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E59111C"/>
    <w:multiLevelType w:val="multilevel"/>
    <w:tmpl w:val="1396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ECE167A"/>
    <w:multiLevelType w:val="multilevel"/>
    <w:tmpl w:val="118A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F205F4B"/>
    <w:multiLevelType w:val="multilevel"/>
    <w:tmpl w:val="21A0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F8922C7"/>
    <w:multiLevelType w:val="multilevel"/>
    <w:tmpl w:val="C85A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FA2760A"/>
    <w:multiLevelType w:val="multilevel"/>
    <w:tmpl w:val="780E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FD76011"/>
    <w:multiLevelType w:val="multilevel"/>
    <w:tmpl w:val="888E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6A2F03"/>
    <w:multiLevelType w:val="multilevel"/>
    <w:tmpl w:val="A486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65574F4"/>
    <w:multiLevelType w:val="multilevel"/>
    <w:tmpl w:val="2E1C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7AB28B7"/>
    <w:multiLevelType w:val="multilevel"/>
    <w:tmpl w:val="7F705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DE35DA"/>
    <w:multiLevelType w:val="multilevel"/>
    <w:tmpl w:val="70BE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C4D6F01"/>
    <w:multiLevelType w:val="multilevel"/>
    <w:tmpl w:val="784C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CD719E7"/>
    <w:multiLevelType w:val="multilevel"/>
    <w:tmpl w:val="BCFC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F524C92"/>
    <w:multiLevelType w:val="multilevel"/>
    <w:tmpl w:val="8EB4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FA533CF"/>
    <w:multiLevelType w:val="multilevel"/>
    <w:tmpl w:val="89528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945571">
    <w:abstractNumId w:val="98"/>
  </w:num>
  <w:num w:numId="2" w16cid:durableId="1118572190">
    <w:abstractNumId w:val="64"/>
  </w:num>
  <w:num w:numId="3" w16cid:durableId="154150428">
    <w:abstractNumId w:val="0"/>
  </w:num>
  <w:num w:numId="4" w16cid:durableId="1690595167">
    <w:abstractNumId w:val="45"/>
  </w:num>
  <w:num w:numId="5" w16cid:durableId="1453281135">
    <w:abstractNumId w:val="65"/>
  </w:num>
  <w:num w:numId="6" w16cid:durableId="2045324190">
    <w:abstractNumId w:val="23"/>
  </w:num>
  <w:num w:numId="7" w16cid:durableId="1248688073">
    <w:abstractNumId w:val="14"/>
  </w:num>
  <w:num w:numId="8" w16cid:durableId="290594912">
    <w:abstractNumId w:val="22"/>
  </w:num>
  <w:num w:numId="9" w16cid:durableId="589507475">
    <w:abstractNumId w:val="44"/>
  </w:num>
  <w:num w:numId="10" w16cid:durableId="1530022330">
    <w:abstractNumId w:val="87"/>
  </w:num>
  <w:num w:numId="11" w16cid:durableId="2065373736">
    <w:abstractNumId w:val="40"/>
  </w:num>
  <w:num w:numId="12" w16cid:durableId="1001079264">
    <w:abstractNumId w:val="24"/>
  </w:num>
  <w:num w:numId="13" w16cid:durableId="2079935739">
    <w:abstractNumId w:val="96"/>
  </w:num>
  <w:num w:numId="14" w16cid:durableId="1149514291">
    <w:abstractNumId w:val="85"/>
  </w:num>
  <w:num w:numId="15" w16cid:durableId="1053847311">
    <w:abstractNumId w:val="16"/>
  </w:num>
  <w:num w:numId="16" w16cid:durableId="253127126">
    <w:abstractNumId w:val="70"/>
  </w:num>
  <w:num w:numId="17" w16cid:durableId="539321195">
    <w:abstractNumId w:val="97"/>
  </w:num>
  <w:num w:numId="18" w16cid:durableId="1962955472">
    <w:abstractNumId w:val="59"/>
  </w:num>
  <w:num w:numId="19" w16cid:durableId="1385178633">
    <w:abstractNumId w:val="57"/>
  </w:num>
  <w:num w:numId="20" w16cid:durableId="1640837183">
    <w:abstractNumId w:val="71"/>
  </w:num>
  <w:num w:numId="21" w16cid:durableId="252671598">
    <w:abstractNumId w:val="37"/>
  </w:num>
  <w:num w:numId="22" w16cid:durableId="2072920077">
    <w:abstractNumId w:val="39"/>
  </w:num>
  <w:num w:numId="23" w16cid:durableId="534076840">
    <w:abstractNumId w:val="80"/>
  </w:num>
  <w:num w:numId="24" w16cid:durableId="820735736">
    <w:abstractNumId w:val="56"/>
  </w:num>
  <w:num w:numId="25" w16cid:durableId="720834279">
    <w:abstractNumId w:val="99"/>
  </w:num>
  <w:num w:numId="26" w16cid:durableId="1752040295">
    <w:abstractNumId w:val="74"/>
  </w:num>
  <w:num w:numId="27" w16cid:durableId="1934047663">
    <w:abstractNumId w:val="36"/>
  </w:num>
  <w:num w:numId="28" w16cid:durableId="1526796707">
    <w:abstractNumId w:val="29"/>
  </w:num>
  <w:num w:numId="29" w16cid:durableId="199705510">
    <w:abstractNumId w:val="63"/>
  </w:num>
  <w:num w:numId="30" w16cid:durableId="979766993">
    <w:abstractNumId w:val="95"/>
  </w:num>
  <w:num w:numId="31" w16cid:durableId="1200312590">
    <w:abstractNumId w:val="17"/>
  </w:num>
  <w:num w:numId="32" w16cid:durableId="1322467664">
    <w:abstractNumId w:val="69"/>
  </w:num>
  <w:num w:numId="33" w16cid:durableId="414516695">
    <w:abstractNumId w:val="62"/>
  </w:num>
  <w:num w:numId="34" w16cid:durableId="912395098">
    <w:abstractNumId w:val="50"/>
  </w:num>
  <w:num w:numId="35" w16cid:durableId="2087531350">
    <w:abstractNumId w:val="48"/>
  </w:num>
  <w:num w:numId="36" w16cid:durableId="1025903662">
    <w:abstractNumId w:val="28"/>
  </w:num>
  <w:num w:numId="37" w16cid:durableId="1206483069">
    <w:abstractNumId w:val="94"/>
  </w:num>
  <w:num w:numId="38" w16cid:durableId="1452937759">
    <w:abstractNumId w:val="38"/>
  </w:num>
  <w:num w:numId="39" w16cid:durableId="155920464">
    <w:abstractNumId w:val="82"/>
  </w:num>
  <w:num w:numId="40" w16cid:durableId="907618022">
    <w:abstractNumId w:val="49"/>
  </w:num>
  <w:num w:numId="41" w16cid:durableId="1638023044">
    <w:abstractNumId w:val="31"/>
  </w:num>
  <w:num w:numId="42" w16cid:durableId="748885943">
    <w:abstractNumId w:val="88"/>
  </w:num>
  <w:num w:numId="43" w16cid:durableId="1647930068">
    <w:abstractNumId w:val="91"/>
  </w:num>
  <w:num w:numId="44" w16cid:durableId="1844584890">
    <w:abstractNumId w:val="4"/>
  </w:num>
  <w:num w:numId="45" w16cid:durableId="1108508124">
    <w:abstractNumId w:val="18"/>
  </w:num>
  <w:num w:numId="46" w16cid:durableId="1159536959">
    <w:abstractNumId w:val="54"/>
  </w:num>
  <w:num w:numId="47" w16cid:durableId="838228756">
    <w:abstractNumId w:val="12"/>
  </w:num>
  <w:num w:numId="48" w16cid:durableId="642974464">
    <w:abstractNumId w:val="67"/>
  </w:num>
  <w:num w:numId="49" w16cid:durableId="1204052844">
    <w:abstractNumId w:val="58"/>
  </w:num>
  <w:num w:numId="50" w16cid:durableId="983464839">
    <w:abstractNumId w:val="2"/>
  </w:num>
  <w:num w:numId="51" w16cid:durableId="1809586120">
    <w:abstractNumId w:val="51"/>
  </w:num>
  <w:num w:numId="52" w16cid:durableId="2068524449">
    <w:abstractNumId w:val="13"/>
  </w:num>
  <w:num w:numId="53" w16cid:durableId="222453947">
    <w:abstractNumId w:val="43"/>
  </w:num>
  <w:num w:numId="54" w16cid:durableId="93794337">
    <w:abstractNumId w:val="27"/>
  </w:num>
  <w:num w:numId="55" w16cid:durableId="106505396">
    <w:abstractNumId w:val="20"/>
  </w:num>
  <w:num w:numId="56" w16cid:durableId="343671521">
    <w:abstractNumId w:val="42"/>
  </w:num>
  <w:num w:numId="57" w16cid:durableId="2054579322">
    <w:abstractNumId w:val="35"/>
  </w:num>
  <w:num w:numId="58" w16cid:durableId="79371014">
    <w:abstractNumId w:val="89"/>
  </w:num>
  <w:num w:numId="59" w16cid:durableId="376900887">
    <w:abstractNumId w:val="76"/>
  </w:num>
  <w:num w:numId="60" w16cid:durableId="1306932436">
    <w:abstractNumId w:val="90"/>
  </w:num>
  <w:num w:numId="61" w16cid:durableId="998580659">
    <w:abstractNumId w:val="83"/>
  </w:num>
  <w:num w:numId="62" w16cid:durableId="546067845">
    <w:abstractNumId w:val="9"/>
  </w:num>
  <w:num w:numId="63" w16cid:durableId="733627629">
    <w:abstractNumId w:val="11"/>
  </w:num>
  <w:num w:numId="64" w16cid:durableId="1621261352">
    <w:abstractNumId w:val="3"/>
  </w:num>
  <w:num w:numId="65" w16cid:durableId="234171019">
    <w:abstractNumId w:val="78"/>
  </w:num>
  <w:num w:numId="66" w16cid:durableId="1355377746">
    <w:abstractNumId w:val="68"/>
  </w:num>
  <w:num w:numId="67" w16cid:durableId="1124542254">
    <w:abstractNumId w:val="73"/>
  </w:num>
  <w:num w:numId="68" w16cid:durableId="1937319730">
    <w:abstractNumId w:val="46"/>
  </w:num>
  <w:num w:numId="69" w16cid:durableId="2108384663">
    <w:abstractNumId w:val="93"/>
  </w:num>
  <w:num w:numId="70" w16cid:durableId="808329309">
    <w:abstractNumId w:val="15"/>
  </w:num>
  <w:num w:numId="71" w16cid:durableId="863131625">
    <w:abstractNumId w:val="52"/>
  </w:num>
  <w:num w:numId="72" w16cid:durableId="1336374003">
    <w:abstractNumId w:val="47"/>
  </w:num>
  <w:num w:numId="73" w16cid:durableId="22634127">
    <w:abstractNumId w:val="33"/>
  </w:num>
  <w:num w:numId="74" w16cid:durableId="1109394076">
    <w:abstractNumId w:val="66"/>
  </w:num>
  <w:num w:numId="75" w16cid:durableId="2115585546">
    <w:abstractNumId w:val="60"/>
  </w:num>
  <w:num w:numId="76" w16cid:durableId="560796595">
    <w:abstractNumId w:val="26"/>
  </w:num>
  <w:num w:numId="77" w16cid:durableId="1018315829">
    <w:abstractNumId w:val="100"/>
  </w:num>
  <w:num w:numId="78" w16cid:durableId="45373726">
    <w:abstractNumId w:val="79"/>
  </w:num>
  <w:num w:numId="79" w16cid:durableId="218977386">
    <w:abstractNumId w:val="6"/>
  </w:num>
  <w:num w:numId="80" w16cid:durableId="15038599">
    <w:abstractNumId w:val="21"/>
  </w:num>
  <w:num w:numId="81" w16cid:durableId="1550679162">
    <w:abstractNumId w:val="34"/>
  </w:num>
  <w:num w:numId="82" w16cid:durableId="295794237">
    <w:abstractNumId w:val="25"/>
  </w:num>
  <w:num w:numId="83" w16cid:durableId="1126313906">
    <w:abstractNumId w:val="55"/>
  </w:num>
  <w:num w:numId="84" w16cid:durableId="1119105027">
    <w:abstractNumId w:val="86"/>
  </w:num>
  <w:num w:numId="85" w16cid:durableId="2062900402">
    <w:abstractNumId w:val="19"/>
  </w:num>
  <w:num w:numId="86" w16cid:durableId="1897080122">
    <w:abstractNumId w:val="84"/>
  </w:num>
  <w:num w:numId="87" w16cid:durableId="890072005">
    <w:abstractNumId w:val="75"/>
  </w:num>
  <w:num w:numId="88" w16cid:durableId="943994386">
    <w:abstractNumId w:val="32"/>
  </w:num>
  <w:num w:numId="89" w16cid:durableId="1924679835">
    <w:abstractNumId w:val="1"/>
  </w:num>
  <w:num w:numId="90" w16cid:durableId="218368212">
    <w:abstractNumId w:val="30"/>
  </w:num>
  <w:num w:numId="91" w16cid:durableId="2108428328">
    <w:abstractNumId w:val="72"/>
  </w:num>
  <w:num w:numId="92" w16cid:durableId="994914181">
    <w:abstractNumId w:val="5"/>
  </w:num>
  <w:num w:numId="93" w16cid:durableId="1131898562">
    <w:abstractNumId w:val="41"/>
  </w:num>
  <w:num w:numId="94" w16cid:durableId="1097559367">
    <w:abstractNumId w:val="92"/>
  </w:num>
  <w:num w:numId="95" w16cid:durableId="1983460813">
    <w:abstractNumId w:val="10"/>
  </w:num>
  <w:num w:numId="96" w16cid:durableId="268197657">
    <w:abstractNumId w:val="53"/>
  </w:num>
  <w:num w:numId="97" w16cid:durableId="2124956214">
    <w:abstractNumId w:val="7"/>
  </w:num>
  <w:num w:numId="98" w16cid:durableId="1077436141">
    <w:abstractNumId w:val="61"/>
  </w:num>
  <w:num w:numId="99" w16cid:durableId="905259474">
    <w:abstractNumId w:val="101"/>
  </w:num>
  <w:num w:numId="100" w16cid:durableId="415589651">
    <w:abstractNumId w:val="8"/>
  </w:num>
  <w:num w:numId="101" w16cid:durableId="1978415386">
    <w:abstractNumId w:val="77"/>
  </w:num>
  <w:num w:numId="102" w16cid:durableId="1553038097">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B41"/>
    <w:rsid w:val="00035225"/>
    <w:rsid w:val="00215A64"/>
    <w:rsid w:val="00234A03"/>
    <w:rsid w:val="0039017B"/>
    <w:rsid w:val="004D2725"/>
    <w:rsid w:val="007026C4"/>
    <w:rsid w:val="00767117"/>
    <w:rsid w:val="00793B41"/>
    <w:rsid w:val="008C7AA7"/>
    <w:rsid w:val="009D24EE"/>
    <w:rsid w:val="009F5B20"/>
    <w:rsid w:val="00A61488"/>
    <w:rsid w:val="00E45E03"/>
    <w:rsid w:val="00E9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4E9DC32C"/>
  <w15:chartTrackingRefBased/>
  <w15:docId w15:val="{60F1884D-CF12-7540-B88A-6747D9A48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725"/>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93B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3B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3B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3B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3B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3B4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B4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B4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B4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B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3B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3B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3B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3B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3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B41"/>
    <w:rPr>
      <w:rFonts w:eastAsiaTheme="majorEastAsia" w:cstheme="majorBidi"/>
      <w:color w:val="272727" w:themeColor="text1" w:themeTint="D8"/>
    </w:rPr>
  </w:style>
  <w:style w:type="paragraph" w:styleId="Title">
    <w:name w:val="Title"/>
    <w:basedOn w:val="Normal"/>
    <w:next w:val="Normal"/>
    <w:link w:val="TitleChar"/>
    <w:uiPriority w:val="10"/>
    <w:qFormat/>
    <w:rsid w:val="00793B4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B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B41"/>
    <w:pPr>
      <w:spacing w:before="160"/>
      <w:jc w:val="center"/>
    </w:pPr>
    <w:rPr>
      <w:i/>
      <w:iCs/>
      <w:color w:val="404040" w:themeColor="text1" w:themeTint="BF"/>
    </w:rPr>
  </w:style>
  <w:style w:type="character" w:customStyle="1" w:styleId="QuoteChar">
    <w:name w:val="Quote Char"/>
    <w:basedOn w:val="DefaultParagraphFont"/>
    <w:link w:val="Quote"/>
    <w:uiPriority w:val="29"/>
    <w:rsid w:val="00793B41"/>
    <w:rPr>
      <w:i/>
      <w:iCs/>
      <w:color w:val="404040" w:themeColor="text1" w:themeTint="BF"/>
    </w:rPr>
  </w:style>
  <w:style w:type="paragraph" w:styleId="ListParagraph">
    <w:name w:val="List Paragraph"/>
    <w:basedOn w:val="Normal"/>
    <w:uiPriority w:val="34"/>
    <w:qFormat/>
    <w:rsid w:val="00793B41"/>
    <w:pPr>
      <w:ind w:left="720"/>
      <w:contextualSpacing/>
    </w:pPr>
  </w:style>
  <w:style w:type="character" w:styleId="IntenseEmphasis">
    <w:name w:val="Intense Emphasis"/>
    <w:basedOn w:val="DefaultParagraphFont"/>
    <w:uiPriority w:val="21"/>
    <w:qFormat/>
    <w:rsid w:val="00793B41"/>
    <w:rPr>
      <w:i/>
      <w:iCs/>
      <w:color w:val="0F4761" w:themeColor="accent1" w:themeShade="BF"/>
    </w:rPr>
  </w:style>
  <w:style w:type="paragraph" w:styleId="IntenseQuote">
    <w:name w:val="Intense Quote"/>
    <w:basedOn w:val="Normal"/>
    <w:next w:val="Normal"/>
    <w:link w:val="IntenseQuoteChar"/>
    <w:uiPriority w:val="30"/>
    <w:qFormat/>
    <w:rsid w:val="00793B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3B41"/>
    <w:rPr>
      <w:i/>
      <w:iCs/>
      <w:color w:val="0F4761" w:themeColor="accent1" w:themeShade="BF"/>
    </w:rPr>
  </w:style>
  <w:style w:type="character" w:styleId="IntenseReference">
    <w:name w:val="Intense Reference"/>
    <w:basedOn w:val="DefaultParagraphFont"/>
    <w:uiPriority w:val="32"/>
    <w:qFormat/>
    <w:rsid w:val="00793B41"/>
    <w:rPr>
      <w:b/>
      <w:bCs/>
      <w:smallCaps/>
      <w:color w:val="0F4761" w:themeColor="accent1" w:themeShade="BF"/>
      <w:spacing w:val="5"/>
    </w:rPr>
  </w:style>
  <w:style w:type="paragraph" w:styleId="NormalWeb">
    <w:name w:val="Normal (Web)"/>
    <w:basedOn w:val="Normal"/>
    <w:uiPriority w:val="99"/>
    <w:semiHidden/>
    <w:unhideWhenUsed/>
    <w:rsid w:val="00793B41"/>
    <w:pPr>
      <w:spacing w:before="100" w:beforeAutospacing="1" w:after="100" w:afterAutospacing="1"/>
    </w:pPr>
  </w:style>
  <w:style w:type="character" w:styleId="Strong">
    <w:name w:val="Strong"/>
    <w:basedOn w:val="DefaultParagraphFont"/>
    <w:uiPriority w:val="22"/>
    <w:qFormat/>
    <w:rsid w:val="00793B41"/>
    <w:rPr>
      <w:b/>
      <w:bCs/>
    </w:rPr>
  </w:style>
  <w:style w:type="character" w:customStyle="1" w:styleId="apple-converted-space">
    <w:name w:val="apple-converted-space"/>
    <w:basedOn w:val="DefaultParagraphFont"/>
    <w:rsid w:val="004D2725"/>
  </w:style>
  <w:style w:type="paragraph" w:styleId="HTMLPreformatted">
    <w:name w:val="HTML Preformatted"/>
    <w:basedOn w:val="Normal"/>
    <w:link w:val="HTMLPreformattedChar"/>
    <w:uiPriority w:val="99"/>
    <w:semiHidden/>
    <w:unhideWhenUsed/>
    <w:rsid w:val="004D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D272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D27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6745649">
      <w:bodyDiv w:val="1"/>
      <w:marLeft w:val="0"/>
      <w:marRight w:val="0"/>
      <w:marTop w:val="0"/>
      <w:marBottom w:val="0"/>
      <w:divBdr>
        <w:top w:val="none" w:sz="0" w:space="0" w:color="auto"/>
        <w:left w:val="none" w:sz="0" w:space="0" w:color="auto"/>
        <w:bottom w:val="none" w:sz="0" w:space="0" w:color="auto"/>
        <w:right w:val="none" w:sz="0" w:space="0" w:color="auto"/>
      </w:divBdr>
    </w:div>
    <w:div w:id="2076002661">
      <w:bodyDiv w:val="1"/>
      <w:marLeft w:val="0"/>
      <w:marRight w:val="0"/>
      <w:marTop w:val="0"/>
      <w:marBottom w:val="0"/>
      <w:divBdr>
        <w:top w:val="none" w:sz="0" w:space="0" w:color="auto"/>
        <w:left w:val="none" w:sz="0" w:space="0" w:color="auto"/>
        <w:bottom w:val="none" w:sz="0" w:space="0" w:color="auto"/>
        <w:right w:val="none" w:sz="0" w:space="0" w:color="auto"/>
      </w:divBdr>
    </w:div>
    <w:div w:id="209304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5305</Words>
  <Characters>30244</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2</cp:revision>
  <dcterms:created xsi:type="dcterms:W3CDTF">2025-06-29T16:28:00Z</dcterms:created>
  <dcterms:modified xsi:type="dcterms:W3CDTF">2025-06-29T17:42:00Z</dcterms:modified>
</cp:coreProperties>
</file>