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F4379" w14:textId="7BDD6A46" w:rsidR="00110576" w:rsidRPr="00110576" w:rsidRDefault="00110576" w:rsidP="0011057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</w:t>
      </w:r>
      <w:r w:rsidRPr="0011057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teps to create and integrate the Financial Questionnaire Template, including the user flow for "go deep" vs "keep it brief":</w:t>
      </w:r>
    </w:p>
    <w:p w14:paraId="02AC308F" w14:textId="77777777" w:rsidR="00110576" w:rsidRPr="00110576" w:rsidRDefault="00591A0B" w:rsidP="001105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A0B">
        <w:rPr>
          <w:rFonts w:ascii="Times New Roman" w:eastAsia="Times New Roman" w:hAnsi="Times New Roman" w:cs="Times New Roman"/>
          <w:noProof/>
          <w:kern w:val="0"/>
        </w:rPr>
        <w:pict w14:anchorId="0EFDAE5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2CF88E3" w14:textId="77777777" w:rsidR="00110576" w:rsidRPr="00110576" w:rsidRDefault="00110576" w:rsidP="0011057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31"/>
          <w:szCs w:val="31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1. </w:t>
      </w: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:sz w:val="31"/>
          <w:szCs w:val="31"/>
          <w14:ligatures w14:val="none"/>
        </w:rPr>
        <w:t>Create the Financial Questionnaire Template</w:t>
      </w:r>
    </w:p>
    <w:p w14:paraId="0EC32305" w14:textId="77777777" w:rsidR="00110576" w:rsidRPr="00110576" w:rsidRDefault="00110576" w:rsidP="00110576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Purpose:</w:t>
      </w: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Offer a quick, simplified assessment for users who want a brief onboarding.</w:t>
      </w:r>
    </w:p>
    <w:p w14:paraId="6F2323EC" w14:textId="77777777" w:rsidR="00110576" w:rsidRPr="00110576" w:rsidRDefault="00110576" w:rsidP="00110576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Fields to include:</w:t>
      </w:r>
    </w:p>
    <w:p w14:paraId="3225FBE9" w14:textId="77777777" w:rsidR="00110576" w:rsidRPr="00110576" w:rsidRDefault="00110576" w:rsidP="00110576">
      <w:pPr>
        <w:numPr>
          <w:ilvl w:val="0"/>
          <w:numId w:val="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Monthly income (number)</w:t>
      </w:r>
    </w:p>
    <w:p w14:paraId="763DF820" w14:textId="77777777" w:rsidR="00110576" w:rsidRPr="00110576" w:rsidRDefault="00110576" w:rsidP="00110576">
      <w:pPr>
        <w:numPr>
          <w:ilvl w:val="0"/>
          <w:numId w:val="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Total monthly expenses (number)</w:t>
      </w:r>
    </w:p>
    <w:p w14:paraId="4264E5B3" w14:textId="77777777" w:rsidR="00110576" w:rsidRPr="00110576" w:rsidRDefault="00110576" w:rsidP="00110576">
      <w:pPr>
        <w:numPr>
          <w:ilvl w:val="0"/>
          <w:numId w:val="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Current savings (number)</w:t>
      </w:r>
    </w:p>
    <w:p w14:paraId="33CCEA75" w14:textId="77777777" w:rsidR="00110576" w:rsidRPr="00110576" w:rsidRDefault="00110576" w:rsidP="00110576">
      <w:pPr>
        <w:numPr>
          <w:ilvl w:val="0"/>
          <w:numId w:val="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Total debt (number)</w:t>
      </w:r>
    </w:p>
    <w:p w14:paraId="574B4998" w14:textId="77777777" w:rsidR="00110576" w:rsidRPr="00110576" w:rsidRDefault="00110576" w:rsidP="00110576">
      <w:pPr>
        <w:numPr>
          <w:ilvl w:val="0"/>
          <w:numId w:val="7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Risk tolerance (slider or radio: 1-5)</w:t>
      </w:r>
    </w:p>
    <w:p w14:paraId="7E5323CE" w14:textId="77777777" w:rsidR="00110576" w:rsidRPr="00110576" w:rsidRDefault="00110576" w:rsidP="00110576">
      <w:pPr>
        <w:numPr>
          <w:ilvl w:val="0"/>
          <w:numId w:val="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Main financial goals (multi-</w:t>
      </w:r>
      <w:proofErr w:type="gramStart"/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select:</w:t>
      </w:r>
      <w:proofErr w:type="gramEnd"/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emergency fund, debt payoff, savings, investment, retirement, home purchase, etc.)</w:t>
      </w:r>
    </w:p>
    <w:p w14:paraId="5691A300" w14:textId="77777777" w:rsidR="00110576" w:rsidRPr="00110576" w:rsidRDefault="00110576" w:rsidP="00110576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UI:</w:t>
      </w:r>
    </w:p>
    <w:p w14:paraId="2C2718EF" w14:textId="77777777" w:rsidR="00110576" w:rsidRPr="00110576" w:rsidRDefault="00110576" w:rsidP="00110576">
      <w:pPr>
        <w:numPr>
          <w:ilvl w:val="0"/>
          <w:numId w:val="1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Clean, single-page form with progress indicator.</w:t>
      </w:r>
    </w:p>
    <w:p w14:paraId="72F44BCF" w14:textId="77777777" w:rsidR="00110576" w:rsidRPr="00110576" w:rsidRDefault="00110576" w:rsidP="00110576">
      <w:pPr>
        <w:numPr>
          <w:ilvl w:val="0"/>
          <w:numId w:val="11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Submit button: “Get My Financial Health Score”.</w:t>
      </w:r>
    </w:p>
    <w:p w14:paraId="210D2CE0" w14:textId="77777777" w:rsidR="00110576" w:rsidRPr="00110576" w:rsidRDefault="00591A0B" w:rsidP="001105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A0B">
        <w:rPr>
          <w:rFonts w:ascii="Times New Roman" w:eastAsia="Times New Roman" w:hAnsi="Times New Roman" w:cs="Times New Roman"/>
          <w:noProof/>
          <w:kern w:val="0"/>
        </w:rPr>
        <w:pict w14:anchorId="3516669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17F5DC7" w14:textId="77777777" w:rsidR="00110576" w:rsidRPr="00110576" w:rsidRDefault="00110576" w:rsidP="0011057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31"/>
          <w:szCs w:val="31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2. </w:t>
      </w: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:sz w:val="31"/>
          <w:szCs w:val="31"/>
          <w14:ligatures w14:val="none"/>
        </w:rPr>
        <w:t>Create a Choice Screen</w:t>
      </w:r>
    </w:p>
    <w:p w14:paraId="5E3D4AF2" w14:textId="77777777" w:rsidR="00110576" w:rsidRPr="00110576" w:rsidRDefault="00110576" w:rsidP="00110576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Purpose:</w:t>
      </w: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Let users choose between a quick assessment and the full onboarding.</w:t>
      </w:r>
    </w:p>
    <w:p w14:paraId="707113D5" w14:textId="77777777" w:rsidR="00110576" w:rsidRPr="00110576" w:rsidRDefault="00110576" w:rsidP="00110576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Screen content:</w:t>
      </w:r>
    </w:p>
    <w:p w14:paraId="3D12BE20" w14:textId="77777777" w:rsidR="00110576" w:rsidRPr="00110576" w:rsidRDefault="00110576" w:rsidP="00110576">
      <w:pPr>
        <w:numPr>
          <w:ilvl w:val="0"/>
          <w:numId w:val="1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Title: “How detailed do you want to get?”</w:t>
      </w:r>
    </w:p>
    <w:p w14:paraId="1314B342" w14:textId="77777777" w:rsidR="00110576" w:rsidRPr="00110576" w:rsidRDefault="00110576" w:rsidP="00110576">
      <w:pPr>
        <w:numPr>
          <w:ilvl w:val="0"/>
          <w:numId w:val="1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Two buttons/cards:</w:t>
      </w:r>
    </w:p>
    <w:p w14:paraId="1C2DB874" w14:textId="77777777" w:rsidR="00110576" w:rsidRPr="00110576" w:rsidRDefault="00110576" w:rsidP="00110576">
      <w:pPr>
        <w:numPr>
          <w:ilvl w:val="0"/>
          <w:numId w:val="16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Keep it Brief:</w:t>
      </w: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“Quick assessment for instant insights” → routes to the Financial Questionnaire.</w:t>
      </w:r>
    </w:p>
    <w:p w14:paraId="210A0CF0" w14:textId="77777777" w:rsidR="00110576" w:rsidRPr="00110576" w:rsidRDefault="00110576" w:rsidP="00110576">
      <w:pPr>
        <w:numPr>
          <w:ilvl w:val="0"/>
          <w:numId w:val="17"/>
        </w:numPr>
        <w:spacing w:before="30" w:after="30" w:line="240" w:lineRule="auto"/>
        <w:ind w:left="144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Go Deep:</w:t>
      </w: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“Comprehensive profile for personalized planning” → routes to the existing onboarding process.</w:t>
      </w:r>
    </w:p>
    <w:p w14:paraId="199F2204" w14:textId="77777777" w:rsidR="00110576" w:rsidRPr="00110576" w:rsidRDefault="00110576" w:rsidP="00110576">
      <w:pPr>
        <w:numPr>
          <w:ilvl w:val="0"/>
          <w:numId w:val="1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Short description of what each option means.</w:t>
      </w:r>
    </w:p>
    <w:p w14:paraId="08E8AA3B" w14:textId="77777777" w:rsidR="00110576" w:rsidRPr="00110576" w:rsidRDefault="00110576" w:rsidP="00110576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Routing:</w:t>
      </w:r>
    </w:p>
    <w:p w14:paraId="60D74471" w14:textId="77777777" w:rsidR="00110576" w:rsidRPr="00110576" w:rsidRDefault="00110576" w:rsidP="00110576">
      <w:pPr>
        <w:numPr>
          <w:ilvl w:val="0"/>
          <w:numId w:val="2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/onboarding/choice</w:t>
      </w: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(or similar) as the first step after registration/login.</w:t>
      </w:r>
    </w:p>
    <w:p w14:paraId="3D6986EE" w14:textId="77777777" w:rsidR="00110576" w:rsidRPr="00110576" w:rsidRDefault="00591A0B" w:rsidP="001105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A0B">
        <w:rPr>
          <w:rFonts w:ascii="Times New Roman" w:eastAsia="Times New Roman" w:hAnsi="Times New Roman" w:cs="Times New Roman"/>
          <w:noProof/>
          <w:kern w:val="0"/>
        </w:rPr>
        <w:pict w14:anchorId="376BB6E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46A372C" w14:textId="77777777" w:rsidR="00110576" w:rsidRPr="00110576" w:rsidRDefault="00110576" w:rsidP="0011057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31"/>
          <w:szCs w:val="31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3. </w:t>
      </w: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:sz w:val="31"/>
          <w:szCs w:val="31"/>
          <w14:ligatures w14:val="none"/>
        </w:rPr>
        <w:t>Integrate into the User Flow</w:t>
      </w:r>
    </w:p>
    <w:p w14:paraId="49D35D3D" w14:textId="77777777" w:rsidR="00110576" w:rsidRPr="00110576" w:rsidRDefault="00110576" w:rsidP="00110576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After registration/login:</w:t>
      </w:r>
    </w:p>
    <w:p w14:paraId="4CACC739" w14:textId="77777777" w:rsidR="00110576" w:rsidRPr="00110576" w:rsidRDefault="00110576" w:rsidP="00110576">
      <w:pPr>
        <w:numPr>
          <w:ilvl w:val="0"/>
          <w:numId w:val="2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If onboarding not complete, redirect to </w:t>
      </w:r>
      <w:r w:rsidRPr="00110576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/onboarding/choice</w:t>
      </w: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.</w:t>
      </w:r>
    </w:p>
    <w:p w14:paraId="1B63BC49" w14:textId="77777777" w:rsidR="00110576" w:rsidRPr="00110576" w:rsidRDefault="00110576" w:rsidP="00110576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If user selects “Keep it Brief”:</w:t>
      </w:r>
    </w:p>
    <w:p w14:paraId="5C3B098B" w14:textId="77777777" w:rsidR="00110576" w:rsidRPr="00110576" w:rsidRDefault="00110576" w:rsidP="00110576">
      <w:pPr>
        <w:numPr>
          <w:ilvl w:val="0"/>
          <w:numId w:val="2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Route to </w:t>
      </w:r>
      <w:r w:rsidRPr="00110576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/</w:t>
      </w:r>
      <w:proofErr w:type="gramStart"/>
      <w:r w:rsidRPr="00110576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financial-questionnaire</w:t>
      </w:r>
      <w:proofErr w:type="gramEnd"/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(new template).</w:t>
      </w:r>
    </w:p>
    <w:p w14:paraId="5FEA0F35" w14:textId="77777777" w:rsidR="00110576" w:rsidRPr="00110576" w:rsidRDefault="00110576" w:rsidP="00110576">
      <w:pPr>
        <w:numPr>
          <w:ilvl w:val="0"/>
          <w:numId w:val="2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On submit, show a results/summary page with a financial health score and recommendations.</w:t>
      </w:r>
    </w:p>
    <w:p w14:paraId="31564BCE" w14:textId="77777777" w:rsidR="00110576" w:rsidRPr="00110576" w:rsidRDefault="00110576" w:rsidP="00110576">
      <w:pPr>
        <w:numPr>
          <w:ilvl w:val="0"/>
          <w:numId w:val="2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Option to “Go Deeper” later from dashboard or results page.</w:t>
      </w:r>
    </w:p>
    <w:p w14:paraId="56A6F8B9" w14:textId="77777777" w:rsidR="00110576" w:rsidRPr="00110576" w:rsidRDefault="00110576" w:rsidP="00110576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If user selects “Go Deep”:</w:t>
      </w:r>
    </w:p>
    <w:p w14:paraId="5EA0B7B5" w14:textId="77777777" w:rsidR="00110576" w:rsidRPr="00110576" w:rsidRDefault="00110576" w:rsidP="00110576">
      <w:pPr>
        <w:numPr>
          <w:ilvl w:val="0"/>
          <w:numId w:val="2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Route to the existing onboarding process (income sources, frequency, detailed expenses, debts, etc.).</w:t>
      </w:r>
    </w:p>
    <w:p w14:paraId="56B4872D" w14:textId="77777777" w:rsidR="00110576" w:rsidRPr="00110576" w:rsidRDefault="00591A0B" w:rsidP="001105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A0B">
        <w:rPr>
          <w:rFonts w:ascii="Times New Roman" w:eastAsia="Times New Roman" w:hAnsi="Times New Roman" w:cs="Times New Roman"/>
          <w:noProof/>
          <w:kern w:val="0"/>
        </w:rPr>
        <w:pict w14:anchorId="3A53BCC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6B29CD1" w14:textId="77777777" w:rsidR="00110576" w:rsidRPr="00110576" w:rsidRDefault="00110576" w:rsidP="0011057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4. Backend/API</w:t>
      </w:r>
    </w:p>
    <w:p w14:paraId="6D36E519" w14:textId="77777777" w:rsidR="00110576" w:rsidRPr="00110576" w:rsidRDefault="00110576" w:rsidP="00110576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New endpoint:</w:t>
      </w:r>
    </w:p>
    <w:p w14:paraId="6DFFF4DA" w14:textId="77777777" w:rsidR="00110576" w:rsidRPr="00110576" w:rsidRDefault="00110576" w:rsidP="00110576">
      <w:pPr>
        <w:numPr>
          <w:ilvl w:val="0"/>
          <w:numId w:val="30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POST /</w:t>
      </w:r>
      <w:proofErr w:type="spellStart"/>
      <w:r w:rsidRPr="00110576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api</w:t>
      </w:r>
      <w:proofErr w:type="spellEnd"/>
      <w:r w:rsidRPr="00110576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/financial/questionnaire</w:t>
      </w: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to accept and process the brief questionnaire.</w:t>
      </w:r>
    </w:p>
    <w:p w14:paraId="0F614A4E" w14:textId="77777777" w:rsidR="00110576" w:rsidRPr="00110576" w:rsidRDefault="00110576" w:rsidP="00110576">
      <w:pPr>
        <w:numPr>
          <w:ilvl w:val="0"/>
          <w:numId w:val="31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Calculate a financial health score and generate recommendations.</w:t>
      </w:r>
    </w:p>
    <w:p w14:paraId="226C5699" w14:textId="77777777" w:rsidR="00110576" w:rsidRPr="00110576" w:rsidRDefault="00110576" w:rsidP="00110576">
      <w:pPr>
        <w:numPr>
          <w:ilvl w:val="0"/>
          <w:numId w:val="32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Store results in the user’s profile or a new table.</w:t>
      </w:r>
    </w:p>
    <w:p w14:paraId="3142F144" w14:textId="77777777" w:rsidR="00110576" w:rsidRPr="00110576" w:rsidRDefault="00110576" w:rsidP="00110576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Results endpoint:</w:t>
      </w:r>
    </w:p>
    <w:p w14:paraId="702E94B1" w14:textId="77777777" w:rsidR="00110576" w:rsidRPr="00110576" w:rsidRDefault="00110576" w:rsidP="00110576">
      <w:pPr>
        <w:numPr>
          <w:ilvl w:val="0"/>
          <w:numId w:val="3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GET /</w:t>
      </w:r>
      <w:proofErr w:type="spellStart"/>
      <w:r w:rsidRPr="00110576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api</w:t>
      </w:r>
      <w:proofErr w:type="spellEnd"/>
      <w:r w:rsidRPr="00110576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/financial/questionnaire/results</w:t>
      </w: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to display the score and recommendations.</w:t>
      </w:r>
    </w:p>
    <w:p w14:paraId="460B4615" w14:textId="77777777" w:rsidR="00110576" w:rsidRPr="00110576" w:rsidRDefault="00591A0B" w:rsidP="001105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A0B">
        <w:rPr>
          <w:rFonts w:ascii="Times New Roman" w:eastAsia="Times New Roman" w:hAnsi="Times New Roman" w:cs="Times New Roman"/>
          <w:noProof/>
          <w:kern w:val="0"/>
        </w:rPr>
        <w:pict w14:anchorId="397D7BA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98C702B" w14:textId="77777777" w:rsidR="00110576" w:rsidRPr="00110576" w:rsidRDefault="00110576" w:rsidP="0011057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5. Recommend the “Go Deep” vs “Keep it Brief” Question</w:t>
      </w:r>
    </w:p>
    <w:p w14:paraId="5BB7E19C" w14:textId="77777777" w:rsidR="00110576" w:rsidRPr="00110576" w:rsidRDefault="00110576" w:rsidP="00110576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Suggested screen/question:</w:t>
      </w: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&gt; </w:t>
      </w: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How detailed do you want to get with your financial setup?</w:t>
      </w: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&gt; - </w:t>
      </w:r>
      <w:proofErr w:type="gramStart"/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[ ]</w:t>
      </w:r>
      <w:proofErr w:type="gramEnd"/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</w:t>
      </w: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Keep it Brief</w:t>
      </w: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: Quick assessment for instant insights (5 questions, 2 minutes)&gt; - </w:t>
      </w:r>
      <w:proofErr w:type="gramStart"/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[ ]</w:t>
      </w:r>
      <w:proofErr w:type="gramEnd"/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</w:t>
      </w:r>
      <w:r w:rsidRPr="00110576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Go Deep</w:t>
      </w: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: Comprehensive profile for personalized planning (detailed income, expenses, debts, goals)</w:t>
      </w:r>
    </w:p>
    <w:p w14:paraId="3856FC28" w14:textId="77777777" w:rsidR="00110576" w:rsidRPr="00110576" w:rsidRDefault="00591A0B" w:rsidP="001105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A0B">
        <w:rPr>
          <w:rFonts w:ascii="Times New Roman" w:eastAsia="Times New Roman" w:hAnsi="Times New Roman" w:cs="Times New Roman"/>
          <w:noProof/>
          <w:kern w:val="0"/>
        </w:rPr>
        <w:pict w14:anchorId="1DFE78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14663D" w14:textId="77777777" w:rsidR="00110576" w:rsidRPr="00110576" w:rsidRDefault="00110576" w:rsidP="0011057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6. Optional Enhancements</w:t>
      </w:r>
    </w:p>
    <w:p w14:paraId="35A33EF4" w14:textId="77777777" w:rsidR="00110576" w:rsidRPr="00110576" w:rsidRDefault="00110576" w:rsidP="00110576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Allow users to “upgrade” from brief to deep onboarding at any time.</w:t>
      </w:r>
    </w:p>
    <w:p w14:paraId="52B2D5CE" w14:textId="77777777" w:rsidR="00110576" w:rsidRPr="00110576" w:rsidRDefault="00110576" w:rsidP="00110576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Track which users choose each path for analytics.</w:t>
      </w:r>
    </w:p>
    <w:p w14:paraId="31C11E66" w14:textId="77777777" w:rsidR="00110576" w:rsidRPr="00110576" w:rsidRDefault="00110576" w:rsidP="00110576">
      <w:pPr>
        <w:numPr>
          <w:ilvl w:val="0"/>
          <w:numId w:val="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Pre-fill detailed onboarding with answers from the brief questionnaire if they upgrade.</w:t>
      </w:r>
    </w:p>
    <w:p w14:paraId="58B7EB5F" w14:textId="77777777" w:rsidR="00110576" w:rsidRPr="00110576" w:rsidRDefault="00591A0B" w:rsidP="0011057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A0B">
        <w:rPr>
          <w:rFonts w:ascii="Times New Roman" w:eastAsia="Times New Roman" w:hAnsi="Times New Roman" w:cs="Times New Roman"/>
          <w:noProof/>
          <w:kern w:val="0"/>
        </w:rPr>
        <w:pict w14:anchorId="466E6D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CD7DD2" w14:textId="77777777" w:rsidR="00110576" w:rsidRPr="00110576" w:rsidRDefault="00110576" w:rsidP="001105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of Steps:</w:t>
      </w:r>
    </w:p>
    <w:p w14:paraId="4060A0C1" w14:textId="77777777" w:rsidR="00110576" w:rsidRPr="00110576" w:rsidRDefault="00110576" w:rsidP="00110576">
      <w:pPr>
        <w:numPr>
          <w:ilvl w:val="0"/>
          <w:numId w:val="3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kern w:val="0"/>
          <w14:ligatures w14:val="none"/>
        </w:rPr>
        <w:t>Build the Financial Questionnaire template and backend.</w:t>
      </w:r>
    </w:p>
    <w:p w14:paraId="5603E02F" w14:textId="77777777" w:rsidR="00110576" w:rsidRPr="00110576" w:rsidRDefault="00110576" w:rsidP="00110576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kern w:val="0"/>
          <w14:ligatures w14:val="none"/>
        </w:rPr>
        <w:t>Build the onboarding choice screen.</w:t>
      </w:r>
    </w:p>
    <w:p w14:paraId="6DBC3D45" w14:textId="77777777" w:rsidR="00110576" w:rsidRPr="00110576" w:rsidRDefault="00110576" w:rsidP="00110576">
      <w:pPr>
        <w:numPr>
          <w:ilvl w:val="0"/>
          <w:numId w:val="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kern w:val="0"/>
          <w14:ligatures w14:val="none"/>
        </w:rPr>
        <w:t>Add routing logic after registration/login.</w:t>
      </w:r>
    </w:p>
    <w:p w14:paraId="698763DE" w14:textId="77777777" w:rsidR="00110576" w:rsidRPr="00110576" w:rsidRDefault="00110576" w:rsidP="00110576">
      <w:pPr>
        <w:numPr>
          <w:ilvl w:val="0"/>
          <w:numId w:val="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kern w:val="0"/>
          <w14:ligatures w14:val="none"/>
        </w:rPr>
        <w:t>Implement backend endpoints for questionnaire submission and results.</w:t>
      </w:r>
    </w:p>
    <w:p w14:paraId="0A0F39C2" w14:textId="77777777" w:rsidR="00110576" w:rsidRPr="00110576" w:rsidRDefault="00110576" w:rsidP="00110576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10576">
        <w:rPr>
          <w:rFonts w:ascii="Times New Roman" w:eastAsia="Times New Roman" w:hAnsi="Times New Roman" w:cs="Times New Roman"/>
          <w:kern w:val="0"/>
          <w14:ligatures w14:val="none"/>
        </w:rPr>
        <w:t>Add “upgrade to full onboarding” option in dashboard/results.</w:t>
      </w:r>
    </w:p>
    <w:p w14:paraId="507F94B2" w14:textId="05276F7E" w:rsidR="00035225" w:rsidRDefault="00110576" w:rsidP="00110576">
      <w:r w:rsidRPr="00110576">
        <w:rPr>
          <w:rFonts w:ascii="Times New Roman" w:eastAsia="Times New Roman" w:hAnsi="Times New Roman" w:cs="Times New Roman"/>
          <w:kern w:val="0"/>
          <w14:ligatures w14:val="none"/>
        </w:rPr>
        <w:t>Would you like a sample wireframe or code for any of these steps?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74BF"/>
    <w:multiLevelType w:val="multilevel"/>
    <w:tmpl w:val="0F4E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A7DC8"/>
    <w:multiLevelType w:val="multilevel"/>
    <w:tmpl w:val="7E18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74822"/>
    <w:multiLevelType w:val="multilevel"/>
    <w:tmpl w:val="1A1A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4391B"/>
    <w:multiLevelType w:val="multilevel"/>
    <w:tmpl w:val="E51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C3384"/>
    <w:multiLevelType w:val="multilevel"/>
    <w:tmpl w:val="3CB6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D3CF6"/>
    <w:multiLevelType w:val="multilevel"/>
    <w:tmpl w:val="EAA0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866DC"/>
    <w:multiLevelType w:val="multilevel"/>
    <w:tmpl w:val="C95C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17E3C"/>
    <w:multiLevelType w:val="multilevel"/>
    <w:tmpl w:val="3D80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E32BF"/>
    <w:multiLevelType w:val="multilevel"/>
    <w:tmpl w:val="EA5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A2EAD"/>
    <w:multiLevelType w:val="multilevel"/>
    <w:tmpl w:val="D132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D18E2"/>
    <w:multiLevelType w:val="multilevel"/>
    <w:tmpl w:val="9F5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B78CB"/>
    <w:multiLevelType w:val="multilevel"/>
    <w:tmpl w:val="9B02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F3501"/>
    <w:multiLevelType w:val="multilevel"/>
    <w:tmpl w:val="68FE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D7AFB"/>
    <w:multiLevelType w:val="multilevel"/>
    <w:tmpl w:val="934A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44B2C"/>
    <w:multiLevelType w:val="multilevel"/>
    <w:tmpl w:val="3A7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917F3"/>
    <w:multiLevelType w:val="multilevel"/>
    <w:tmpl w:val="0D92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1783D"/>
    <w:multiLevelType w:val="multilevel"/>
    <w:tmpl w:val="0BE4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392E00"/>
    <w:multiLevelType w:val="multilevel"/>
    <w:tmpl w:val="F96C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24FCB"/>
    <w:multiLevelType w:val="multilevel"/>
    <w:tmpl w:val="C824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CB16FB"/>
    <w:multiLevelType w:val="multilevel"/>
    <w:tmpl w:val="BC8C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A22AF1"/>
    <w:multiLevelType w:val="multilevel"/>
    <w:tmpl w:val="2690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F43838"/>
    <w:multiLevelType w:val="multilevel"/>
    <w:tmpl w:val="094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10398D"/>
    <w:multiLevelType w:val="multilevel"/>
    <w:tmpl w:val="42F0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3D5E82"/>
    <w:multiLevelType w:val="multilevel"/>
    <w:tmpl w:val="D79A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481DF0"/>
    <w:multiLevelType w:val="multilevel"/>
    <w:tmpl w:val="59C6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C11657"/>
    <w:multiLevelType w:val="multilevel"/>
    <w:tmpl w:val="6CEC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180C35"/>
    <w:multiLevelType w:val="multilevel"/>
    <w:tmpl w:val="004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1709B6"/>
    <w:multiLevelType w:val="multilevel"/>
    <w:tmpl w:val="759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0C7052"/>
    <w:multiLevelType w:val="multilevel"/>
    <w:tmpl w:val="9C6A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243936"/>
    <w:multiLevelType w:val="multilevel"/>
    <w:tmpl w:val="021C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486BBF"/>
    <w:multiLevelType w:val="multilevel"/>
    <w:tmpl w:val="8DEC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D53D99"/>
    <w:multiLevelType w:val="multilevel"/>
    <w:tmpl w:val="91A0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A82597"/>
    <w:multiLevelType w:val="multilevel"/>
    <w:tmpl w:val="A6FE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1E5449"/>
    <w:multiLevelType w:val="multilevel"/>
    <w:tmpl w:val="7106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2F5F1B"/>
    <w:multiLevelType w:val="multilevel"/>
    <w:tmpl w:val="D2AC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9A1C0E"/>
    <w:multiLevelType w:val="multilevel"/>
    <w:tmpl w:val="1D08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EE134B"/>
    <w:multiLevelType w:val="multilevel"/>
    <w:tmpl w:val="AB84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0D03B2"/>
    <w:multiLevelType w:val="multilevel"/>
    <w:tmpl w:val="ECA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081677"/>
    <w:multiLevelType w:val="multilevel"/>
    <w:tmpl w:val="2510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F7344"/>
    <w:multiLevelType w:val="multilevel"/>
    <w:tmpl w:val="B0F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2A42AA"/>
    <w:multiLevelType w:val="multilevel"/>
    <w:tmpl w:val="5A1C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C04D45"/>
    <w:multiLevelType w:val="multilevel"/>
    <w:tmpl w:val="3234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610224">
    <w:abstractNumId w:val="7"/>
  </w:num>
  <w:num w:numId="2" w16cid:durableId="949436235">
    <w:abstractNumId w:val="22"/>
  </w:num>
  <w:num w:numId="3" w16cid:durableId="1843665953">
    <w:abstractNumId w:val="31"/>
  </w:num>
  <w:num w:numId="4" w16cid:durableId="444154423">
    <w:abstractNumId w:val="30"/>
  </w:num>
  <w:num w:numId="5" w16cid:durableId="62485309">
    <w:abstractNumId w:val="6"/>
  </w:num>
  <w:num w:numId="6" w16cid:durableId="2144501190">
    <w:abstractNumId w:val="29"/>
  </w:num>
  <w:num w:numId="7" w16cid:durableId="470561041">
    <w:abstractNumId w:val="36"/>
  </w:num>
  <w:num w:numId="8" w16cid:durableId="896890364">
    <w:abstractNumId w:val="10"/>
  </w:num>
  <w:num w:numId="9" w16cid:durableId="1535655725">
    <w:abstractNumId w:val="9"/>
  </w:num>
  <w:num w:numId="10" w16cid:durableId="819036137">
    <w:abstractNumId w:val="34"/>
  </w:num>
  <w:num w:numId="11" w16cid:durableId="489445155">
    <w:abstractNumId w:val="39"/>
  </w:num>
  <w:num w:numId="12" w16cid:durableId="865869400">
    <w:abstractNumId w:val="12"/>
  </w:num>
  <w:num w:numId="13" w16cid:durableId="945237063">
    <w:abstractNumId w:val="25"/>
  </w:num>
  <w:num w:numId="14" w16cid:durableId="935748579">
    <w:abstractNumId w:val="35"/>
  </w:num>
  <w:num w:numId="15" w16cid:durableId="243338178">
    <w:abstractNumId w:val="33"/>
  </w:num>
  <w:num w:numId="16" w16cid:durableId="689529822">
    <w:abstractNumId w:val="19"/>
  </w:num>
  <w:num w:numId="17" w16cid:durableId="1169062120">
    <w:abstractNumId w:val="8"/>
  </w:num>
  <w:num w:numId="18" w16cid:durableId="1973171358">
    <w:abstractNumId w:val="14"/>
  </w:num>
  <w:num w:numId="19" w16cid:durableId="1933859044">
    <w:abstractNumId w:val="28"/>
  </w:num>
  <w:num w:numId="20" w16cid:durableId="1380468929">
    <w:abstractNumId w:val="38"/>
  </w:num>
  <w:num w:numId="21" w16cid:durableId="398405799">
    <w:abstractNumId w:val="37"/>
  </w:num>
  <w:num w:numId="22" w16cid:durableId="1645617785">
    <w:abstractNumId w:val="13"/>
  </w:num>
  <w:num w:numId="23" w16cid:durableId="584730022">
    <w:abstractNumId w:val="20"/>
  </w:num>
  <w:num w:numId="24" w16cid:durableId="1459296587">
    <w:abstractNumId w:val="26"/>
  </w:num>
  <w:num w:numId="25" w16cid:durableId="834540020">
    <w:abstractNumId w:val="1"/>
  </w:num>
  <w:num w:numId="26" w16cid:durableId="223101469">
    <w:abstractNumId w:val="40"/>
  </w:num>
  <w:num w:numId="27" w16cid:durableId="1672101348">
    <w:abstractNumId w:val="3"/>
  </w:num>
  <w:num w:numId="28" w16cid:durableId="2004550317">
    <w:abstractNumId w:val="11"/>
  </w:num>
  <w:num w:numId="29" w16cid:durableId="2088652798">
    <w:abstractNumId w:val="32"/>
  </w:num>
  <w:num w:numId="30" w16cid:durableId="2074353735">
    <w:abstractNumId w:val="0"/>
  </w:num>
  <w:num w:numId="31" w16cid:durableId="215362704">
    <w:abstractNumId w:val="2"/>
  </w:num>
  <w:num w:numId="32" w16cid:durableId="279000692">
    <w:abstractNumId w:val="24"/>
  </w:num>
  <w:num w:numId="33" w16cid:durableId="1660690111">
    <w:abstractNumId w:val="17"/>
  </w:num>
  <w:num w:numId="34" w16cid:durableId="1062754539">
    <w:abstractNumId w:val="15"/>
  </w:num>
  <w:num w:numId="35" w16cid:durableId="1898280428">
    <w:abstractNumId w:val="41"/>
  </w:num>
  <w:num w:numId="36" w16cid:durableId="1217667414">
    <w:abstractNumId w:val="21"/>
  </w:num>
  <w:num w:numId="37" w16cid:durableId="1828785779">
    <w:abstractNumId w:val="4"/>
  </w:num>
  <w:num w:numId="38" w16cid:durableId="2055809992">
    <w:abstractNumId w:val="5"/>
    <w:lvlOverride w:ilvl="0">
      <w:startOverride w:val="1"/>
    </w:lvlOverride>
  </w:num>
  <w:num w:numId="39" w16cid:durableId="332804712">
    <w:abstractNumId w:val="27"/>
    <w:lvlOverride w:ilvl="0">
      <w:startOverride w:val="2"/>
    </w:lvlOverride>
  </w:num>
  <w:num w:numId="40" w16cid:durableId="1154177717">
    <w:abstractNumId w:val="16"/>
    <w:lvlOverride w:ilvl="0">
      <w:startOverride w:val="3"/>
    </w:lvlOverride>
  </w:num>
  <w:num w:numId="41" w16cid:durableId="1583759191">
    <w:abstractNumId w:val="18"/>
    <w:lvlOverride w:ilvl="0">
      <w:startOverride w:val="4"/>
    </w:lvlOverride>
  </w:num>
  <w:num w:numId="42" w16cid:durableId="538661495">
    <w:abstractNumId w:val="2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76"/>
    <w:rsid w:val="00035225"/>
    <w:rsid w:val="00110576"/>
    <w:rsid w:val="00215A64"/>
    <w:rsid w:val="00591A0B"/>
    <w:rsid w:val="008C7AA7"/>
    <w:rsid w:val="009D24EE"/>
    <w:rsid w:val="009F5B20"/>
    <w:rsid w:val="00A61488"/>
    <w:rsid w:val="00AD0F06"/>
    <w:rsid w:val="00E45E03"/>
    <w:rsid w:val="00E7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1BC4"/>
  <w15:chartTrackingRefBased/>
  <w15:docId w15:val="{E1BCC558-52A1-184F-A09D-88561ABE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0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576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110576"/>
  </w:style>
  <w:style w:type="paragraph" w:customStyle="1" w:styleId="nested">
    <w:name w:val="nested"/>
    <w:basedOn w:val="Normal"/>
    <w:rsid w:val="0011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down-inline-code">
    <w:name w:val="markdown-inline-code"/>
    <w:basedOn w:val="DefaultParagraphFont"/>
    <w:rsid w:val="0011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dcterms:created xsi:type="dcterms:W3CDTF">2025-06-29T18:20:00Z</dcterms:created>
  <dcterms:modified xsi:type="dcterms:W3CDTF">2025-06-29T18:48:00Z</dcterms:modified>
</cp:coreProperties>
</file>