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caps/>
          <w:color w:val="7C3AED"/>
          <w:sz w:val="20"/>
          <w:szCs w:val="20"/>
        </w:rPr>
        <w:t xml:space="preserve">MINGUS PERSONAL FINANCE APPLICATION</w:t>
      </w:r>
    </w:p>
    <w:p>
      <w:pPr>
        <w:spacing w:after="400"/>
        <w:jc w:val="center"/>
      </w:pPr>
      <w:r>
        <w:rPr>
          <w:b/>
          <w:bCs/>
          <w:color w:val="5B21B6"/>
          <w:sz w:val="44"/>
          <w:szCs w:val="44"/>
        </w:rPr>
        <w:t xml:space="preserve">Optimized User Onboarding Flow</w:t>
      </w:r>
    </w:p>
    <w:p>
      <w:pPr>
        <w:spacing w:after="600"/>
        <w:jc w:val="center"/>
      </w:pPr>
      <w:r>
        <w:rPr>
          <w:i/>
          <w:iCs/>
          <w:color w:val="1F2937"/>
          <w:sz w:val="24"/>
          <w:szCs w:val="24"/>
        </w:rPr>
        <w:t xml:space="preserve">Two Optimized Paths: Assessment-First vs. Direct Signup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5B21B6"/>
                <w:sz w:val="26"/>
                <w:szCs w:val="26"/>
              </w:rPr>
              <w:t xml:space="preserve">EXECUTIVE SUMMARY</w:t>
            </w:r>
          </w:p>
          <w:p>
            <w:r>
              <w:rPr>
                <w:sz w:val="22"/>
                <w:szCs w:val="22"/>
              </w:rPr>
              <w:t xml:space="preserve">This document defines the optimal user onboarding flow for Mingus, optimizing for two key scenarios: users who complete an assessment first (engaged leads) and users who click 'Get Started' directly (high intent). Both paths are designed to minimize friction while capturing essential data for personalization.</w:t>
            </w:r>
          </w:p>
          <w:p>
            <w:r>
              <w:t xml:space="preserve"/>
            </w:r>
          </w:p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Goal: </w:t>
            </w:r>
            <w:r>
              <w:rPr>
                <w:sz w:val="22"/>
                <w:szCs w:val="22"/>
              </w:rPr>
              <w:t xml:space="preserve">Get users to the dashboard in under 3 minutes with enough data to deliver personalized value immediately.</w:t>
            </w:r>
          </w:p>
        </w:tc>
      </w:tr>
    </w:tbl>
    <w:p>
      <w:pPr>
        <w:spacing w:before="400"/>
      </w:pPr>
    </w:p>
    <w:p>
      <w:pPr>
        <w:pStyle w:val="Heading1"/>
      </w:pPr>
      <w:r>
        <w:rPr>
          <w:b/>
          <w:bCs/>
          <w:sz w:val="32"/>
          <w:szCs w:val="32"/>
        </w:rPr>
        <w:t xml:space="preserve">1. ASSESSMENT-FIRST PATH (Recommended)</w:t>
      </w:r>
    </w:p>
    <w:p>
      <w:pPr>
        <w:spacing w:after="200"/>
      </w:pPr>
      <w:r>
        <w:t xml:space="preserve">For users who engage with a lead magnet assessment before signing up. This is the highest-converting path because users have already invested time and want to see their results.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OPTIMIZED FLOW (3 Steps to Dashboard)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Landing Page  →  Assessment Modal  →  Combined Signup + Quick Setup  →  Dashboard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Total Time: ~2-3 minutes  |  Steps: 3  |  Friction: Low</w:t>
            </w:r>
          </w:p>
        </w:tc>
      </w:tr>
    </w:tbl>
    <w:p>
      <w:pPr>
        <w:pStyle w:val="Heading3"/>
        <w:spacing w:before="300"/>
      </w:pPr>
      <w:r>
        <w:rPr>
          <w:b/>
          <w:bCs/>
        </w:rPr>
        <w:t xml:space="preserve">Step 1: Assessment Completion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Modal overlay on landing page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60-90 seconds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Captured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Email, First Name, Assessment Answers, Assessment Type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 Sees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Score preview (e.g., 'Your AI Risk Score: 45/100') with teaser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Next Action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'Create free account to see full results and recommendations'</w:t>
            </w:r>
          </w:p>
        </w:tc>
      </w:tr>
    </w:tbl>
    <w:p>
      <w:pPr>
        <w:spacing w:before="200"/>
      </w:pPr>
      <w:r>
        <w:rPr>
          <w:b/>
          <w:bCs/>
        </w:rPr>
        <w:t xml:space="preserve">Key Change: Show Score Preview Immediately</w:t>
      </w:r>
    </w:p>
    <w:p>
      <w:r>
        <w:t xml:space="preserve">After assessment completion, show the user their score RIGHT AWAY with a teaser message. This creates urgency to sign up and see the full analysis.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 Score Preview Screen:</w:t>
            </w:r>
          </w:p>
          <w:p>
            <w:r>
              <w:t xml:space="preserve"/>
            </w:r>
          </w:p>
          <w:p>
            <w:r>
              <w:rPr>
                <w:color w:val="999999"/>
                <w:sz w:val="18"/>
                <w:szCs w:val="18"/>
              </w:rPr>
              <w:t xml:space="preserve">━━━━━━━━━━━━━━━━━━━━━━━━━━━━━━━━━━</w:t>
            </w:r>
          </w:p>
          <w:p>
            <w:pPr>
              <w:jc w:val="center"/>
            </w:pPr>
            <w:r>
              <w:rPr>
                <w:b/>
                <w:bCs/>
                <w:color w:val="5B21B6"/>
                <w:sz w:val="24"/>
                <w:szCs w:val="24"/>
              </w:rPr>
              <w:t xml:space="preserve">Your AI Replacement Risk Score</w:t>
            </w:r>
          </w:p>
          <w:p>
            <w:pPr>
              <w:jc w:val="center"/>
            </w:pPr>
            <w:r>
              <w:rPr>
                <w:b/>
                <w:bCs/>
                <w:color w:val="D97706"/>
                <w:sz w:val="44"/>
                <w:szCs w:val="44"/>
              </w:rPr>
              <w:t xml:space="preserve">45 / 100</w:t>
            </w:r>
          </w:p>
          <w:p>
            <w:pPr>
              <w:jc w:val="center"/>
            </w:pPr>
            <w:r>
              <w:rPr>
                <w:color w:val="D97706"/>
                <w:sz w:val="20"/>
                <w:szCs w:val="20"/>
              </w:rPr>
              <w:t xml:space="preserve">MODERATE RISK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You're in the top 35% most at-risk professionals in your industry.</w:t>
            </w:r>
          </w:p>
          <w:p>
            <w:r>
              <w:t xml:space="preserve"/>
            </w:r>
          </w:p>
          <w:p>
            <w:r>
              <w:rPr>
                <w:sz w:val="20"/>
                <w:szCs w:val="20"/>
              </w:rPr>
              <w:t xml:space="preserve">🔒 Create your free account to unlock:</w:t>
            </w:r>
          </w:p>
          <w:p>
            <w:r>
              <w:rPr>
                <w:sz w:val="18"/>
                <w:szCs w:val="18"/>
              </w:rPr>
              <w:t xml:space="preserve">    • Personalized career protection strategies</w:t>
            </w:r>
          </w:p>
          <w:p>
            <w:r>
              <w:rPr>
                <w:sz w:val="18"/>
                <w:szCs w:val="18"/>
              </w:rPr>
              <w:t xml:space="preserve">    • Job recommendations matched to your skills</w:t>
            </w:r>
          </w:p>
          <w:p>
            <w:r>
              <w:rPr>
                <w:sz w:val="18"/>
                <w:szCs w:val="18"/>
              </w:rPr>
              <w:t xml:space="preserve">    • Weekly risk monitoring alerts</w:t>
            </w:r>
          </w:p>
          <w:p>
            <w:r>
              <w:rPr>
                <w:color w:val="999999"/>
                <w:sz w:val="18"/>
                <w:szCs w:val="18"/>
              </w:rPr>
              <w:t xml:space="preserve">━━━━━━━━━━━━━━━━━━━━━━━━━━━━━━━━━━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b/>
                <w:bCs/>
                <w:color w:val="5B21B6"/>
                <w:sz w:val="22"/>
                <w:szCs w:val="22"/>
              </w:rPr>
              <w:t xml:space="preserve">[Create Free Account]</w:t>
            </w:r>
          </w:p>
        </w:tc>
      </w:tr>
    </w:tbl>
    <w:p>
      <w:pPr>
        <w:pStyle w:val="Heading3"/>
        <w:spacing w:before="300"/>
      </w:pPr>
      <w:r>
        <w:rPr>
          <w:b/>
          <w:bCs/>
        </w:rPr>
        <w:t xml:space="preserve">Step 2: Combined Signup + Quick Setup (SINGLE PAGE)</w:t>
      </w:r>
    </w:p>
    <w:p>
      <w:pPr>
        <w:spacing w:before="150"/>
      </w:pPr>
      <w:r>
        <w:rPr>
          <w:b/>
          <w:bCs/>
        </w:rPr>
        <w:t xml:space="preserve">KEY OPTIMIZATION: Combine registration and quick setup into ONE page</w:t>
      </w:r>
    </w:p>
    <w:p>
      <w:r>
        <w:t xml:space="preserve">Instead of Signup → Quick Setup as two separate pages, create a single unified page that captures everything needed.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/signup?from=assessment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45-60 seconds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Pre-filled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Email ✓, First Name ✓ (from assessment)</w:t>
            </w:r>
          </w:p>
        </w:tc>
      </w:tr>
    </w:tbl>
    <w:p>
      <w:pPr>
        <w:spacing w:before="200"/>
      </w:pPr>
      <w:r>
        <w:rPr>
          <w:b/>
          <w:bCs/>
        </w:rPr>
        <w:t xml:space="preserve">Combined Form Fields (Assessment Path):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Pre-filled?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Yes ✓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Text (disabled)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Password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First 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Yes ✓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Text (disabled)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Income Range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4 Button Select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Top Financial Goal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5 Button Select</w:t>
            </w:r>
          </w:p>
        </w:tc>
      </w:tr>
    </w:tbl>
    <w:p>
      <w:pPr>
        <w:pStyle w:val="Heading3"/>
        <w:spacing w:before="300"/>
      </w:pPr>
      <w:r>
        <w:rPr>
          <w:b/>
          <w:bCs/>
        </w:rPr>
        <w:t xml:space="preserve">Step 3: Dashboard with Full Assessment Results</w:t>
      </w:r>
    </w:p>
    <w:p>
      <w:r>
        <w:t xml:space="preserve">User lands on dashboard and immediately sees their complete assessment results plus personalized recommendations based on their score, income, location, and financial goal.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2. DIRECT SIGNUP PATH ('Get Started' Button)</w:t>
      </w:r>
    </w:p>
    <w:p>
      <w:pPr>
        <w:spacing w:after="200"/>
      </w:pPr>
      <w:r>
        <w:t xml:space="preserve">For users who skip assessments and click 'Get Started' directly. These are high-intent users who want to sign up immediately.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5B21B6"/>
                <w:sz w:val="22"/>
                <w:szCs w:val="22"/>
              </w:rPr>
              <w:t xml:space="preserve">OPTIMIZED FLOW (2 Steps to Dashboard)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Landing Page  →  Combined Signup + Quick Setup  →  Dashboard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Total Time: ~90 seconds  |  Steps: 2  |  Friction: Minimal</w:t>
            </w:r>
          </w:p>
        </w:tc>
      </w:tr>
    </w:tbl>
    <w:p>
      <w:pPr>
        <w:pStyle w:val="Heading3"/>
        <w:spacing w:before="300"/>
      </w:pPr>
      <w:r>
        <w:rPr>
          <w:b/>
          <w:bCs/>
        </w:rPr>
        <w:t xml:space="preserve">Step 1: Combined Signup + Quick Setup (Direct Path)</w:t>
      </w:r>
    </w:p>
    <w:p>
      <w:pPr>
        <w:spacing w:before="200"/>
      </w:pPr>
      <w:r>
        <w:rPr>
          <w:b/>
          <w:bCs/>
        </w:rPr>
        <w:t xml:space="preserve">Combined Form Fields (Direct Path):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Pre-filled?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Password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First 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Income Range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4 Button Select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Top Financial Goal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5 Button Select</w:t>
            </w:r>
          </w:p>
        </w:tc>
      </w:tr>
    </w:tbl>
    <w:p>
      <w:pPr>
        <w:pStyle w:val="Heading3"/>
        <w:spacing w:before="300"/>
      </w:pPr>
      <w:r>
        <w:rPr>
          <w:b/>
          <w:bCs/>
        </w:rPr>
        <w:t xml:space="preserve">Step 2: Dashboard with Assessment Prompt</w:t>
      </w:r>
    </w:p>
    <w:p>
      <w:r>
        <w:t xml:space="preserve">User lands on dashboard and sees a prominent card encouraging them to complete an assessment to unlock personalized recommendations.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Dashboard Welcome Card for Direct Signups:</w:t>
            </w:r>
          </w:p>
          <w:p>
            <w:r>
              <w:t xml:space="preserve"/>
            </w:r>
          </w:p>
          <w:p>
            <w:r>
              <w:rPr>
                <w:color w:val="999999"/>
                <w:sz w:val="18"/>
                <w:szCs w:val="18"/>
              </w:rPr>
              <w:t xml:space="preserve">━━━━━━━━━━━━━━━━━━━━━━━━━━━━━━━━━━</w:t>
            </w:r>
          </w:p>
          <w:p>
            <w:r>
              <w:rPr>
                <w:b/>
                <w:bCs/>
                <w:color w:val="5B21B6"/>
                <w:sz w:val="24"/>
                <w:szCs w:val="24"/>
              </w:rPr>
              <w:t xml:space="preserve">Welcome to Mingus, [First Name]! 🎉</w:t>
            </w:r>
          </w:p>
          <w:p>
            <w:r>
              <w:t xml:space="preserve"/>
            </w:r>
          </w:p>
          <w:p>
            <w:r>
              <w:rPr>
                <w:sz w:val="20"/>
                <w:szCs w:val="20"/>
              </w:rPr>
              <w:t xml:space="preserve">Complete a quick career assessment to unlock:</w:t>
            </w:r>
          </w:p>
          <w:p>
            <w:r>
              <w:rPr>
                <w:sz w:val="18"/>
                <w:szCs w:val="18"/>
              </w:rPr>
              <w:t xml:space="preserve">✓ Personalized job recommendations</w:t>
            </w:r>
          </w:p>
          <w:p>
            <w:r>
              <w:rPr>
                <w:sz w:val="18"/>
                <w:szCs w:val="18"/>
              </w:rPr>
              <w:t xml:space="preserve">✓ AI risk analysis for your role</w:t>
            </w:r>
          </w:p>
          <w:p>
            <w:r>
              <w:rPr>
                <w:sz w:val="18"/>
                <w:szCs w:val="18"/>
              </w:rPr>
              <w:t xml:space="preserve">✓ Income comparison in your market</w:t>
            </w:r>
          </w:p>
          <w:p>
            <w:r>
              <w:t xml:space="preserve"/>
            </w:r>
          </w:p>
          <w:p>
            <w:r>
              <w:rPr>
                <w:b/>
                <w:bCs/>
                <w:color w:val="5B21B6"/>
                <w:sz w:val="20"/>
                <w:szCs w:val="20"/>
              </w:rPr>
              <w:t xml:space="preserve">[Take 2-Min Assessment]    [Explore Dashboard]</w:t>
            </w:r>
          </w:p>
          <w:p>
            <w:r>
              <w:rPr>
                <w:color w:val="999999"/>
                <w:sz w:val="18"/>
                <w:szCs w:val="18"/>
              </w:rPr>
              <w:t xml:space="preserve">━━━━━━━━━━━━━━━━━━━━━━━━━━━━━━━━━━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3. PATH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Assessment Path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Direct Path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Total Steps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3 steps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2 steps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Time to Dashboard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2-3 minutes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~90 seconds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Data Collected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Assessment + Profile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Profile only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Personalization Level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59669"/>
                <w:sz w:val="18"/>
                <w:szCs w:val="18"/>
              </w:rPr>
              <w:t xml:space="preserve">HIGH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First Value Moment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Score preview + full results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Dashboard access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Expected Conversion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59669"/>
                <w:sz w:val="18"/>
                <w:szCs w:val="18"/>
              </w:rPr>
              <w:t xml:space="preserve">70-80%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59669"/>
                <w:sz w:val="18"/>
                <w:szCs w:val="18"/>
              </w:rPr>
              <w:t xml:space="preserve">80-90%</w:t>
            </w:r>
          </w:p>
        </w:tc>
      </w:tr>
    </w:tbl>
    <w:p>
      <w:pPr>
        <w:spacing w:before="400"/>
      </w:pPr>
    </w:p>
    <w:p>
      <w:pPr>
        <w:pStyle w:val="Heading1"/>
      </w:pPr>
      <w:r>
        <w:rPr>
          <w:b/>
          <w:bCs/>
          <w:sz w:val="32"/>
          <w:szCs w:val="32"/>
        </w:rPr>
        <w:t xml:space="preserve">4. IMPLEMENTATION SUMMARY</w:t>
      </w:r>
    </w:p>
    <w:p>
      <w:pPr>
        <w:spacing w:before="200"/>
      </w:pPr>
      <w:r>
        <w:rPr>
          <w:b/>
          <w:bCs/>
        </w:rPr>
        <w:t xml:space="preserve">Key Changes Required:</w:t>
      </w:r>
    </w:p>
    <w:p>
      <w:pPr>
        <w:pStyle w:val="ListParagraph"/>
        <w:numPr>
          <w:ilvl w:val="0"/>
          <w:numId w:val="2"/>
        </w:numPr>
        <w:spacing w:before="150"/>
      </w:pPr>
      <w:r>
        <w:rPr>
          <w:b/>
          <w:bCs/>
        </w:rPr>
        <w:t xml:space="preserve">1. Create Combined Signup Component</w:t>
      </w:r>
    </w:p>
    <w:p>
      <w:r>
        <w:t xml:space="preserve">Merge SignUpPage and QuickSetup into single UnifiedSignup component that handles both paths.</w:t>
      </w:r>
    </w:p>
    <w:p>
      <w:pPr>
        <w:pStyle w:val="ListParagraph"/>
        <w:numPr>
          <w:ilvl w:val="0"/>
          <w:numId w:val="2"/>
        </w:numPr>
        <w:spacing w:before="150"/>
      </w:pPr>
      <w:r>
        <w:rPr>
          <w:b/>
          <w:bCs/>
        </w:rPr>
        <w:t xml:space="preserve">2. Add Score Preview to Assessment Results</w:t>
      </w:r>
    </w:p>
    <w:p>
      <w:r>
        <w:t xml:space="preserve">Show score immediately after assessment completion with teaser to encourage signup.</w:t>
      </w:r>
    </w:p>
    <w:p>
      <w:pPr>
        <w:pStyle w:val="ListParagraph"/>
        <w:numPr>
          <w:ilvl w:val="0"/>
          <w:numId w:val="2"/>
        </w:numPr>
        <w:spacing w:before="150"/>
      </w:pPr>
      <w:r>
        <w:rPr>
          <w:b/>
          <w:bCs/>
        </w:rPr>
        <w:t xml:space="preserve">3. Update Dashboard Welcome Experience</w:t>
      </w:r>
    </w:p>
    <w:p>
      <w:r>
        <w:t xml:space="preserve">For assessment path: Show full results. For direct path: Show assessment prompt card.</w:t>
      </w:r>
    </w:p>
    <w:p>
      <w:pPr>
        <w:pStyle w:val="ListParagraph"/>
        <w:numPr>
          <w:ilvl w:val="0"/>
          <w:numId w:val="2"/>
        </w:numPr>
        <w:spacing w:before="150"/>
      </w:pPr>
      <w:r>
        <w:rPr>
          <w:b/>
          <w:bCs/>
        </w:rPr>
        <w:t xml:space="preserve">4. Remove Separate Quick Setup Page</w:t>
      </w:r>
    </w:p>
    <w:p>
      <w:r>
        <w:t xml:space="preserve">Eliminate /quick-setup route. All profile data collected during signup.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5B21B6"/>
                <w:sz w:val="26"/>
                <w:szCs w:val="26"/>
              </w:rPr>
              <w:t xml:space="preserve">RESULT</w:t>
            </w:r>
          </w:p>
          <w:p>
            <w:r>
              <w:t xml:space="preserve"/>
            </w:r>
          </w:p>
          <w:p>
            <w:r>
              <w:rPr>
                <w:sz w:val="22"/>
                <w:szCs w:val="22"/>
              </w:rPr>
              <w:t xml:space="preserve">Assessment Path: Landing → Assessment → Combined Signup → Dashboard (3 steps, 2-3 min)</w:t>
            </w:r>
          </w:p>
          <w:p>
            <w:r>
              <w:rPr>
                <w:sz w:val="22"/>
                <w:szCs w:val="22"/>
              </w:rPr>
              <w:t xml:space="preserve">Direct Path: Landing → Combined Signup → Dashboard (2 steps, 90 sec)</w:t>
            </w:r>
          </w:p>
          <w:p>
            <w:r>
              <w:t xml:space="preserve"/>
            </w:r>
          </w:p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Both paths now deliver users to a personalized dashboard experience in under 3 minutes.</w:t>
            </w:r>
          </w:p>
        </w:tc>
      </w:tr>
    </w:tbl>
    <w:p>
      <w:r>
        <w:t xml:space="preserve"/>
      </w:r>
    </w:p>
    <w:p>
      <w:pPr>
        <w:jc w:val="center"/>
      </w:pPr>
      <w:r>
        <w:rPr>
          <w:i/>
          <w:iCs/>
          <w:color w:val="666666"/>
        </w:rPr>
        <w:t xml:space="preserve">Document prepared: January 2025</w:t>
      </w:r>
    </w:p>
    <w:p>
      <w:pPr>
        <w:jc w:val="center"/>
      </w:pPr>
      <w:r>
        <w:rPr>
          <w:i/>
          <w:iCs/>
          <w:color w:val="666666"/>
        </w:rPr>
        <w:t xml:space="preserve">For: Mingus Personal Finance Application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B21B6"/>
        <w:sz w:val="18"/>
        <w:szCs w:val="18"/>
      </w:rPr>
      <w:t xml:space="preserve">MINGUS | Optimized User Onboarding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5B21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2026-01-14T15:58:11.849Z</dcterms:created>
  <dcterms:modified xsi:type="dcterms:W3CDTF">2026-01-14T15:58:11.849Z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