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ASG AIRLINES</w:t>
      </w:r>
    </w:p>
    <w:p>
      <w:pPr>
        <w:jc w:val="center"/>
      </w:pPr>
      <w:r>
        <w:rPr>
          <w:b/>
          <w:sz w:val="42"/>
        </w:rPr>
        <w:t>Detailed Project Documentation</w:t>
      </w:r>
    </w:p>
    <w:p>
      <w:pPr>
        <w:jc w:val="center"/>
      </w:pPr>
      <w:r>
        <w:rPr>
          <w:i/>
        </w:rPr>
        <w:t>End-to-End Data Engineering Case Study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6912"/>
            <w:vAlign w:val="center"/>
            <w:shd w:fill="D9EAF7"/>
          </w:tcPr>
          <w:p>
            <w:r>
              <w:rPr>
                <w:b/>
              </w:rPr>
              <w:t>ASG Airlines Data Engineering Case Study</w:t>
            </w:r>
          </w:p>
        </w:tc>
      </w:tr>
      <w:tr>
        <w:tc>
          <w:tcPr>
            <w:tcW w:type="dxa" w:w="2592"/>
            <w:vAlign w:val="center"/>
          </w:tcPr>
          <w:p>
            <w:r>
              <w:t>Purpose</w:t>
            </w:r>
          </w:p>
        </w:tc>
        <w:tc>
          <w:tcPr>
            <w:tcW w:type="dxa" w:w="6912"/>
            <w:vAlign w:val="center"/>
          </w:tcPr>
          <w:p>
            <w:r>
              <w:t>Technical and implementation documentation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t>Pipeline</w:t>
            </w:r>
          </w:p>
        </w:tc>
        <w:tc>
          <w:tcPr>
            <w:tcW w:type="dxa" w:w="6912"/>
            <w:vAlign w:val="center"/>
          </w:tcPr>
          <w:p>
            <w:r>
              <w:t>Python-based ingestion, validation, transformation and KPI generation</w:t>
            </w:r>
          </w:p>
        </w:tc>
      </w:tr>
      <w:tr>
        <w:tc>
          <w:tcPr>
            <w:tcW w:type="dxa" w:w="2592"/>
            <w:vAlign w:val="center"/>
          </w:tcPr>
          <w:p>
            <w:r>
              <w:t>Reporting</w:t>
            </w:r>
          </w:p>
        </w:tc>
        <w:tc>
          <w:tcPr>
            <w:tcW w:type="dxa" w:w="6912"/>
            <w:vAlign w:val="center"/>
          </w:tcPr>
          <w:p>
            <w:r>
              <w:t>Power BI-ready CSV outputs and dashboard</w:t>
            </w:r>
          </w:p>
        </w:tc>
      </w:tr>
      <w:tr>
        <w:tc>
          <w:tcPr>
            <w:tcW w:type="dxa" w:w="2592"/>
            <w:vAlign w:val="center"/>
          </w:tcPr>
          <w:p>
            <w:r>
              <w:t>Primary data source</w:t>
            </w:r>
          </w:p>
        </w:tc>
        <w:tc>
          <w:tcPr>
            <w:tcW w:type="dxa" w:w="6912"/>
            <w:vAlign w:val="center"/>
          </w:tcPr>
          <w:p>
            <w:r>
              <w:t>Excel workbook containing Flights, Bookings, Payments and Passengers</w:t>
            </w:r>
          </w:p>
        </w:tc>
      </w:tr>
    </w:tbl>
    <w:p/>
    <w:p/>
    <w:p>
      <w:pPr>
        <w:jc w:val="center"/>
      </w:pPr>
      <w:r>
        <w:rPr>
          <w:i/>
        </w:rPr>
        <w:t>Prepared as a practical candidate submission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implements an end-to-end airline data engineering pipeline for converting a messy operational Excel workbook into reliable, analysis-ready datasets and a reporting layer. The main focus is data ingestion, validation, cleaning, transformation, KPI generation, data-quality handling, privacy protection and Power BI reporting.</w:t>
      </w:r>
    </w:p>
    <w:p>
      <w:r>
        <w:t>The implementation uses Python because the supplied dataset is relatively small and the assignment allows a local Python/SQL solution. The design deliberately avoids unnecessary infrastructure and keeps the processing steps transparent and reproducible.</w:t>
      </w:r>
    </w:p>
    <w:p>
      <w:r>
        <w:t>The pipeline follows a simple flow: raw Excel workbook → ingestion and schema validation → record-level validation and cleaning → valid and rejected outputs → KPI/aggregation datasets → Power BI.</w:t>
      </w:r>
    </w:p>
    <w:p>
      <w:r>
        <w:t>A key design decision is that invalid records are not silently deleted. They are written to separate rejected CSV files together with a rejection reason. This preserves visibility into the original data-quality problems while allowing valid records to continue through the pipeline.</w:t>
      </w:r>
    </w:p>
    <w:p>
      <w:pPr>
        <w:pStyle w:val="Heading1"/>
      </w:pPr>
      <w:r>
        <w:t>2. Project Objective</w:t>
      </w:r>
    </w:p>
    <w:p>
      <w:r>
        <w:t>The objective is to build a reliable data pipeline for airline operational analytics from the supplied messy source data.</w:t>
      </w:r>
    </w:p>
    <w:p>
      <w:pPr>
        <w:pStyle w:val="ListBullet"/>
      </w:pPr>
      <w:r>
        <w:t>Ingest the source Excel workbook.</w:t>
      </w:r>
    </w:p>
    <w:p>
      <w:pPr>
        <w:pStyle w:val="ListBullet"/>
      </w:pPr>
      <w:r>
        <w:t>Validate workbook structure and required columns.</w:t>
      </w:r>
    </w:p>
    <w:p>
      <w:pPr>
        <w:pStyle w:val="ListBullet"/>
      </w:pPr>
      <w:r>
        <w:t>Identify invalid, incomplete and inconsistent records.</w:t>
      </w:r>
    </w:p>
    <w:p>
      <w:pPr>
        <w:pStyle w:val="ListBullet"/>
      </w:pPr>
      <w:r>
        <w:t>Clean and standardize valid records.</w:t>
      </w:r>
    </w:p>
    <w:p>
      <w:pPr>
        <w:pStyle w:val="ListBullet"/>
      </w:pPr>
      <w:r>
        <w:t>Handle duplicate records and missing values.</w:t>
      </w:r>
    </w:p>
    <w:p>
      <w:pPr>
        <w:pStyle w:val="ListBullet"/>
      </w:pPr>
      <w:r>
        <w:t>Parse departure and arrival timestamps consistently.</w:t>
      </w:r>
    </w:p>
    <w:p>
      <w:pPr>
        <w:pStyle w:val="ListBullet"/>
      </w:pPr>
      <w:r>
        <w:t>Calculate flight duration correctly, including overnight flights.</w:t>
      </w:r>
    </w:p>
    <w:p>
      <w:pPr>
        <w:pStyle w:val="ListBullet"/>
      </w:pPr>
      <w:r>
        <w:t>Create a distinct flight-instance key for reliable flight counting.</w:t>
      </w:r>
    </w:p>
    <w:p>
      <w:pPr>
        <w:pStyle w:val="ListBullet"/>
      </w:pPr>
      <w:r>
        <w:t>Separate rejected records and preserve rejection reasons.</w:t>
      </w:r>
    </w:p>
    <w:p>
      <w:pPr>
        <w:pStyle w:val="ListBullet"/>
      </w:pPr>
      <w:r>
        <w:t>Protect passenger identifiers in analytical outputs.</w:t>
      </w:r>
    </w:p>
    <w:p>
      <w:pPr>
        <w:pStyle w:val="ListBullet"/>
      </w:pPr>
      <w:r>
        <w:t>Generate KPI and aggregation datasets.</w:t>
      </w:r>
    </w:p>
    <w:p>
      <w:pPr>
        <w:pStyle w:val="ListBullet"/>
      </w:pPr>
      <w:r>
        <w:t>Prepare clean CSV outputs for Power BI reporting.</w:t>
      </w:r>
    </w:p>
    <w:p>
      <w:pPr>
        <w:pStyle w:val="ListBullet"/>
      </w:pPr>
      <w:r>
        <w:t>Document assumptions, limitations, architecture and workflow.</w:t>
      </w:r>
    </w:p>
    <w:p>
      <w:pPr>
        <w:pStyle w:val="Heading1"/>
      </w:pPr>
      <w:r>
        <w:t>3. Source Data</w:t>
      </w:r>
    </w:p>
    <w:p>
      <w:r>
        <w:t>The source is an Excel workbook named data/raw/UseCase - Airlines.xlsx. The workbook is organized into four logical datasets.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Sheet / Dataset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Typical information used</w:t>
            </w:r>
          </w:p>
        </w:tc>
      </w:tr>
      <w:tr>
        <w:tc>
          <w:tcPr>
            <w:tcW w:type="dxa" w:w="3360"/>
            <w:vAlign w:val="center"/>
          </w:tcPr>
          <w:p>
            <w:r>
              <w:t>Flights</w:t>
            </w:r>
          </w:p>
        </w:tc>
        <w:tc>
          <w:tcPr>
            <w:tcW w:type="dxa" w:w="3360"/>
            <w:vAlign w:val="center"/>
          </w:tcPr>
          <w:p>
            <w:r>
              <w:t>Flight operations</w:t>
            </w:r>
          </w:p>
        </w:tc>
        <w:tc>
          <w:tcPr>
            <w:tcW w:type="dxa" w:w="3360"/>
            <w:vAlign w:val="center"/>
          </w:tcPr>
          <w:p>
            <w:r>
              <w:t>Flight ID, airline, source, destination, departure and arrival times</w:t>
            </w:r>
          </w:p>
        </w:tc>
      </w:tr>
      <w:tr>
        <w:tc>
          <w:tcPr>
            <w:tcW w:type="dxa" w:w="3360"/>
            <w:vAlign w:val="center"/>
          </w:tcPr>
          <w:p>
            <w:r>
              <w:t>Bookings</w:t>
            </w:r>
          </w:p>
        </w:tc>
        <w:tc>
          <w:tcPr>
            <w:tcW w:type="dxa" w:w="3360"/>
            <w:vAlign w:val="center"/>
          </w:tcPr>
          <w:p>
            <w:r>
              <w:t>Booking activity</w:t>
            </w:r>
          </w:p>
        </w:tc>
        <w:tc>
          <w:tcPr>
            <w:tcW w:type="dxa" w:w="3360"/>
            <w:vAlign w:val="center"/>
          </w:tcPr>
          <w:p>
            <w:r>
              <w:t>Booking reference, flight reference, passenger reference and booking 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Payments</w:t>
            </w:r>
          </w:p>
        </w:tc>
        <w:tc>
          <w:tcPr>
            <w:tcW w:type="dxa" w:w="3360"/>
            <w:vAlign w:val="center"/>
          </w:tcPr>
          <w:p>
            <w:r>
              <w:t>Payment transactions</w:t>
            </w:r>
          </w:p>
        </w:tc>
        <w:tc>
          <w:tcPr>
            <w:tcW w:type="dxa" w:w="3360"/>
            <w:vAlign w:val="center"/>
          </w:tcPr>
          <w:p>
            <w:r>
              <w:t>Payment reference, booking reference and payment amount</w:t>
            </w:r>
          </w:p>
        </w:tc>
      </w:tr>
      <w:tr>
        <w:tc>
          <w:tcPr>
            <w:tcW w:type="dxa" w:w="3360"/>
            <w:vAlign w:val="center"/>
          </w:tcPr>
          <w:p>
            <w:r>
              <w:t>Passengers</w:t>
            </w:r>
          </w:p>
        </w:tc>
        <w:tc>
          <w:tcPr>
            <w:tcW w:type="dxa" w:w="3360"/>
            <w:vAlign w:val="center"/>
          </w:tcPr>
          <w:p>
            <w:r>
              <w:t>Passenger information</w:t>
            </w:r>
          </w:p>
        </w:tc>
        <w:tc>
          <w:tcPr>
            <w:tcW w:type="dxa" w:w="3360"/>
            <w:vAlign w:val="center"/>
          </w:tcPr>
          <w:p>
            <w:r>
              <w:t>Passenger identifiers and demographic/contact information</w:t>
            </w:r>
          </w:p>
        </w:tc>
      </w:tr>
    </w:tbl>
    <w:p/>
    <w:p>
      <w:pPr>
        <w:pStyle w:val="Heading2"/>
      </w:pPr>
      <w:r>
        <w:t>3.1 Data Quality Problems Addressed</w:t>
      </w:r>
    </w:p>
    <w:p>
      <w:pPr>
        <w:pStyle w:val="ListBullet"/>
      </w:pPr>
      <w:r>
        <w:t>Invalid or inconsistent flight identifiers and references.</w:t>
      </w:r>
    </w:p>
    <w:p>
      <w:pPr>
        <w:pStyle w:val="ListBullet"/>
      </w:pPr>
      <w:r>
        <w:t>Duplicate records.</w:t>
      </w:r>
    </w:p>
    <w:p>
      <w:pPr>
        <w:pStyle w:val="ListBullet"/>
      </w:pPr>
      <w:r>
        <w:t>Missing values in important operational fields.</w:t>
      </w:r>
    </w:p>
    <w:p>
      <w:pPr>
        <w:pStyle w:val="ListBullet"/>
      </w:pPr>
      <w:r>
        <w:t>Inconsistent text/categorical values.</w:t>
      </w:r>
    </w:p>
    <w:p>
      <w:pPr>
        <w:pStyle w:val="ListBullet"/>
      </w:pPr>
      <w:r>
        <w:t>Timestamp parsing and invalid time relationships.</w:t>
      </w:r>
    </w:p>
    <w:p>
      <w:pPr>
        <w:pStyle w:val="ListBullet"/>
      </w:pPr>
      <w:r>
        <w:t>Flight duration values that are missing, invalid or non-positive.</w:t>
      </w:r>
    </w:p>
    <w:p>
      <w:pPr>
        <w:pStyle w:val="ListBullet"/>
      </w:pPr>
      <w:r>
        <w:t>Invalid booking statuses.</w:t>
      </w:r>
    </w:p>
    <w:p>
      <w:pPr>
        <w:pStyle w:val="ListBullet"/>
      </w:pPr>
      <w:r>
        <w:t>Invalid payment amounts.</w:t>
      </w:r>
    </w:p>
    <w:p>
      <w:pPr>
        <w:pStyle w:val="ListBullet"/>
      </w:pPr>
      <w:r>
        <w:t>Payment records referring to invalid bookings.</w:t>
      </w:r>
    </w:p>
    <w:p>
      <w:pPr>
        <w:pStyle w:val="ListBullet"/>
      </w:pPr>
      <w:r>
        <w:t>Passenger information that should not be exposed to the reporting layer.</w:t>
      </w:r>
    </w:p>
    <w:p>
      <w:pPr>
        <w:pStyle w:val="Heading1"/>
      </w:pPr>
      <w:r>
        <w:t>4. Technology and Project Structure</w:t>
      </w:r>
    </w:p>
    <w:p>
      <w:r>
        <w:t>The implementation uses Python with pandas for data processing and CSV files as the reporting handoff. Power BI is used for the visualization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040"/>
            <w:vAlign w:val="center"/>
          </w:tcPr>
          <w:p>
            <w:r>
              <w:t>Python</w:t>
            </w:r>
          </w:p>
        </w:tc>
        <w:tc>
          <w:tcPr>
            <w:tcW w:type="dxa" w:w="5040"/>
            <w:vAlign w:val="center"/>
          </w:tcPr>
          <w:p>
            <w:r>
              <w:t>Pipeline implementation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pandas</w:t>
            </w:r>
          </w:p>
        </w:tc>
        <w:tc>
          <w:tcPr>
            <w:tcW w:type="dxa" w:w="5040"/>
            <w:vAlign w:val="center"/>
          </w:tcPr>
          <w:p>
            <w:r>
              <w:t>Data loading, cleaning, transformation and aggregation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openpyxl</w:t>
            </w:r>
          </w:p>
        </w:tc>
        <w:tc>
          <w:tcPr>
            <w:tcW w:type="dxa" w:w="5040"/>
            <w:vAlign w:val="center"/>
          </w:tcPr>
          <w:p>
            <w:r>
              <w:t>Reading the Excel workbook</w:t>
            </w:r>
          </w:p>
        </w:tc>
      </w:tr>
      <w:tr>
        <w:tc>
          <w:tcPr>
            <w:tcW w:type="dxa" w:w="5040"/>
            <w:vAlign w:val="center"/>
          </w:tcPr>
          <w:p>
            <w:r>
              <w:t>CSV</w:t>
            </w:r>
          </w:p>
        </w:tc>
        <w:tc>
          <w:tcPr>
            <w:tcW w:type="dxa" w:w="5040"/>
            <w:vAlign w:val="center"/>
          </w:tcPr>
          <w:p>
            <w:r>
              <w:t>Cleaned and aggregated reporting outputs</w:t>
            </w:r>
          </w:p>
        </w:tc>
      </w:tr>
      <w:tr>
        <w:tc>
          <w:tcPr>
            <w:tcW w:type="dxa" w:w="5040"/>
            <w:vAlign w:val="center"/>
          </w:tcPr>
          <w:p>
            <w:r>
              <w:t>Power BI</w:t>
            </w:r>
          </w:p>
        </w:tc>
        <w:tc>
          <w:tcPr>
            <w:tcW w:type="dxa" w:w="5040"/>
            <w:vAlign w:val="center"/>
          </w:tcPr>
          <w:p>
            <w:r>
              <w:t>Dashboard and interactive reporting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Git/GitHub</w:t>
            </w:r>
          </w:p>
        </w:tc>
        <w:tc>
          <w:tcPr>
            <w:tcW w:type="dxa" w:w="5040"/>
            <w:vAlign w:val="center"/>
          </w:tcPr>
          <w:p>
            <w:r>
              <w:t>Source-code and submission management</w:t>
            </w:r>
          </w:p>
        </w:tc>
      </w:tr>
    </w:tbl>
    <w:p/>
    <w:p>
      <w:pPr>
        <w:pStyle w:val="Heading2"/>
      </w:pPr>
      <w:r>
        <w:t>4.1 Project Structure</w:t>
      </w:r>
    </w:p>
    <w:p>
      <w:pPr>
        <w:pStyle w:val="CodeBlock"/>
      </w:pPr>
      <w:r>
        <w:t>ASG Airlines Project</w:t>
      </w:r>
    </w:p>
    <w:p>
      <w:pPr>
        <w:pStyle w:val="CodeBlock"/>
      </w:pPr>
      <w:r>
        <w:t>│</w:t>
      </w:r>
    </w:p>
    <w:p>
      <w:pPr>
        <w:pStyle w:val="CodeBlock"/>
      </w:pPr>
      <w:r>
        <w:t>├── data/</w:t>
      </w:r>
    </w:p>
    <w:p>
      <w:pPr>
        <w:pStyle w:val="CodeBlock"/>
      </w:pPr>
      <w:r>
        <w:t>│   ├── raw/</w:t>
      </w:r>
    </w:p>
    <w:p>
      <w:pPr>
        <w:pStyle w:val="CodeBlock"/>
      </w:pPr>
      <w:r>
        <w:t>│   │   └── UseCase - Airlines.xlsx</w:t>
      </w:r>
    </w:p>
    <w:p>
      <w:pPr>
        <w:pStyle w:val="CodeBlock"/>
      </w:pPr>
      <w:r>
        <w:t>│   └── cleaned/</w:t>
      </w:r>
    </w:p>
    <w:p>
      <w:pPr>
        <w:pStyle w:val="CodeBlock"/>
      </w:pPr>
      <w:r>
        <w:t>│       ├── flights_cleaned.csv</w:t>
      </w:r>
    </w:p>
    <w:p>
      <w:pPr>
        <w:pStyle w:val="CodeBlock"/>
      </w:pPr>
      <w:r>
        <w:t>│       ├── bookings_cleaned.csv</w:t>
      </w:r>
    </w:p>
    <w:p>
      <w:pPr>
        <w:pStyle w:val="CodeBlock"/>
      </w:pPr>
      <w:r>
        <w:t>│       ├── payments_cleaned.csv</w:t>
      </w:r>
    </w:p>
    <w:p>
      <w:pPr>
        <w:pStyle w:val="CodeBlock"/>
      </w:pPr>
      <w:r>
        <w:t>│       ├── passengers_safe.csv</w:t>
      </w:r>
    </w:p>
    <w:p>
      <w:pPr>
        <w:pStyle w:val="CodeBlock"/>
      </w:pPr>
      <w:r>
        <w:t>│       ├── route_performance.csv</w:t>
      </w:r>
    </w:p>
    <w:p>
      <w:pPr>
        <w:pStyle w:val="CodeBlock"/>
      </w:pPr>
      <w:r>
        <w:t>│       ├── airline_distribution.csv</w:t>
      </w:r>
    </w:p>
    <w:p>
      <w:pPr>
        <w:pStyle w:val="CodeBlock"/>
      </w:pPr>
      <w:r>
        <w:t>│       ├── booking_status.csv</w:t>
      </w:r>
    </w:p>
    <w:p>
      <w:pPr>
        <w:pStyle w:val="CodeBlock"/>
      </w:pPr>
      <w:r>
        <w:t>│       ├── overview_kpis.csv</w:t>
      </w:r>
    </w:p>
    <w:p>
      <w:pPr>
        <w:pStyle w:val="CodeBlock"/>
      </w:pPr>
      <w:r>
        <w:t>│       ├── data_quality_report.csv</w:t>
      </w:r>
    </w:p>
    <w:p>
      <w:pPr>
        <w:pStyle w:val="CodeBlock"/>
      </w:pPr>
      <w:r>
        <w:t>│       ├── rejected_flights.csv</w:t>
      </w:r>
    </w:p>
    <w:p>
      <w:pPr>
        <w:pStyle w:val="CodeBlock"/>
      </w:pPr>
      <w:r>
        <w:t>│       ├── rejected_bookings.csv</w:t>
      </w:r>
    </w:p>
    <w:p>
      <w:pPr>
        <w:pStyle w:val="CodeBlock"/>
      </w:pPr>
      <w:r>
        <w:t>│       └── rejected_payments.csv</w:t>
      </w:r>
    </w:p>
    <w:p>
      <w:pPr>
        <w:pStyle w:val="CodeBlock"/>
      </w:pPr>
      <w:r>
        <w:t>│</w:t>
      </w:r>
    </w:p>
    <w:p>
      <w:pPr>
        <w:pStyle w:val="CodeBlock"/>
      </w:pPr>
      <w:r>
        <w:t>├── src/</w:t>
      </w:r>
    </w:p>
    <w:p>
      <w:pPr>
        <w:pStyle w:val="CodeBlock"/>
      </w:pPr>
      <w:r>
        <w:t>│   ├── main.py</w:t>
      </w:r>
    </w:p>
    <w:p>
      <w:pPr>
        <w:pStyle w:val="CodeBlock"/>
      </w:pPr>
      <w:r>
        <w:t>│   ├── ingest.py</w:t>
      </w:r>
    </w:p>
    <w:p>
      <w:pPr>
        <w:pStyle w:val="CodeBlock"/>
      </w:pPr>
      <w:r>
        <w:t>│   ├── transform.py</w:t>
      </w:r>
    </w:p>
    <w:p>
      <w:pPr>
        <w:pStyle w:val="CodeBlock"/>
      </w:pPr>
      <w:r>
        <w:t>│   ├── kpis.py</w:t>
      </w:r>
    </w:p>
    <w:p>
      <w:pPr>
        <w:pStyle w:val="CodeBlock"/>
      </w:pPr>
      <w:r>
        <w:t>│   └── profile.py</w:t>
      </w:r>
    </w:p>
    <w:p>
      <w:pPr>
        <w:pStyle w:val="CodeBlock"/>
      </w:pPr>
      <w:r>
        <w:t>│</w:t>
      </w:r>
    </w:p>
    <w:p>
      <w:pPr>
        <w:pStyle w:val="CodeBlock"/>
      </w:pPr>
      <w:r>
        <w:t>├── docs/</w:t>
      </w:r>
    </w:p>
    <w:p>
      <w:pPr>
        <w:pStyle w:val="CodeBlock"/>
      </w:pPr>
      <w:r>
        <w:t>├── notebooks/</w:t>
      </w:r>
    </w:p>
    <w:p>
      <w:pPr>
        <w:pStyle w:val="CodeBlock"/>
      </w:pPr>
      <w:r>
        <w:t>├── powerbi/</w:t>
      </w:r>
    </w:p>
    <w:p>
      <w:pPr>
        <w:pStyle w:val="CodeBlock"/>
      </w:pPr>
      <w:r>
        <w:t>├── requirements.txt</w:t>
      </w:r>
    </w:p>
    <w:p>
      <w:pPr>
        <w:pStyle w:val="CodeBlock"/>
      </w:pPr>
      <w:r>
        <w:t>└── README.md</w:t>
      </w:r>
    </w:p>
    <w:p>
      <w:pPr>
        <w:pStyle w:val="Heading1"/>
      </w:pPr>
      <w:r>
        <w:t>5. End-to-End Architecture</w:t>
      </w:r>
    </w:p>
    <w:p>
      <w:pPr>
        <w:pStyle w:val="CodeBlock"/>
      </w:pPr>
      <w:r>
        <w:t xml:space="preserve">                 RAW EXCEL WORKBOOK</w:t>
      </w:r>
    </w:p>
    <w:p>
      <w:pPr>
        <w:pStyle w:val="CodeBlock"/>
      </w:pPr>
      <w:r>
        <w:t xml:space="preserve">          Flights / Bookings / Payments / Passengers</w:t>
      </w:r>
    </w:p>
    <w:p>
      <w:pPr>
        <w:pStyle w:val="CodeBlock"/>
      </w:pPr>
      <w:r>
        <w:t xml:space="preserve">                           |</w:t>
      </w:r>
    </w:p>
    <w:p>
      <w:pPr>
        <w:pStyle w:val="CodeBlock"/>
      </w:pPr>
      <w:r>
        <w:t xml:space="preserve">                           v</w:t>
      </w:r>
    </w:p>
    <w:p>
      <w:pPr>
        <w:pStyle w:val="CodeBlock"/>
      </w:pPr>
      <w:r>
        <w:t xml:space="preserve">             PYTHON INGESTION + VALIDATION</w:t>
      </w:r>
    </w:p>
    <w:p>
      <w:pPr>
        <w:pStyle w:val="CodeBlock"/>
      </w:pPr>
      <w:r>
        <w:t xml:space="preserve">                           |</w:t>
      </w:r>
    </w:p>
    <w:p>
      <w:pPr>
        <w:pStyle w:val="CodeBlock"/>
      </w:pPr>
      <w:r>
        <w:t xml:space="preserve">                 +---------+---------+</w:t>
      </w:r>
    </w:p>
    <w:p>
      <w:pPr>
        <w:pStyle w:val="CodeBlock"/>
      </w:pPr>
      <w:r>
        <w:t xml:space="preserve">                 |                   |</w:t>
      </w:r>
    </w:p>
    <w:p>
      <w:pPr>
        <w:pStyle w:val="CodeBlock"/>
      </w:pPr>
      <w:r>
        <w:t xml:space="preserve">                 v                   v</w:t>
      </w:r>
    </w:p>
    <w:p>
      <w:pPr>
        <w:pStyle w:val="CodeBlock"/>
      </w:pPr>
      <w:r>
        <w:t xml:space="preserve">          VALID RECORDS       REJECTED RECORDS</w:t>
      </w:r>
    </w:p>
    <w:p>
      <w:pPr>
        <w:pStyle w:val="CodeBlock"/>
      </w:pPr>
      <w:r>
        <w:t xml:space="preserve">                 |             + REJECTION REASON</w:t>
      </w:r>
    </w:p>
    <w:p>
      <w:pPr>
        <w:pStyle w:val="CodeBlock"/>
      </w:pPr>
      <w:r>
        <w:t xml:space="preserve">                 v</w:t>
      </w:r>
    </w:p>
    <w:p>
      <w:pPr>
        <w:pStyle w:val="CodeBlock"/>
      </w:pPr>
      <w:r>
        <w:t xml:space="preserve">        CLEANING &amp; TRANSFORMATION</w:t>
      </w:r>
    </w:p>
    <w:p>
      <w:pPr>
        <w:pStyle w:val="CodeBlock"/>
      </w:pPr>
      <w:r>
        <w:t xml:space="preserve">        - duplicates</w:t>
      </w:r>
    </w:p>
    <w:p>
      <w:pPr>
        <w:pStyle w:val="CodeBlock"/>
      </w:pPr>
      <w:r>
        <w:t xml:space="preserve">        - missing values</w:t>
      </w:r>
    </w:p>
    <w:p>
      <w:pPr>
        <w:pStyle w:val="CodeBlock"/>
      </w:pPr>
      <w:r>
        <w:t xml:space="preserve">        - standardization</w:t>
      </w:r>
    </w:p>
    <w:p>
      <w:pPr>
        <w:pStyle w:val="CodeBlock"/>
      </w:pPr>
      <w:r>
        <w:t xml:space="preserve">        - timestamps</w:t>
      </w:r>
    </w:p>
    <w:p>
      <w:pPr>
        <w:pStyle w:val="CodeBlock"/>
      </w:pPr>
      <w:r>
        <w:t xml:space="preserve">        - duration</w:t>
      </w:r>
    </w:p>
    <w:p>
      <w:pPr>
        <w:pStyle w:val="CodeBlock"/>
      </w:pPr>
      <w:r>
        <w:t xml:space="preserve">        - overnight handling</w:t>
      </w:r>
    </w:p>
    <w:p>
      <w:pPr>
        <w:pStyle w:val="CodeBlock"/>
      </w:pPr>
      <w:r>
        <w:t xml:space="preserve">        - PII-safe identifiers</w:t>
      </w:r>
    </w:p>
    <w:p>
      <w:pPr>
        <w:pStyle w:val="CodeBlock"/>
      </w:pPr>
      <w:r>
        <w:t xml:space="preserve">                 |</w:t>
      </w:r>
    </w:p>
    <w:p>
      <w:pPr>
        <w:pStyle w:val="CodeBlock"/>
      </w:pPr>
      <w:r>
        <w:t xml:space="preserve">                 v</w:t>
      </w:r>
    </w:p>
    <w:p>
      <w:pPr>
        <w:pStyle w:val="CodeBlock"/>
      </w:pPr>
      <w:r>
        <w:t xml:space="preserve">            CLEANED CSV OUTPUTS</w:t>
      </w:r>
    </w:p>
    <w:p>
      <w:pPr>
        <w:pStyle w:val="CodeBlock"/>
      </w:pPr>
      <w:r>
        <w:t xml:space="preserve">                 |</w:t>
      </w:r>
    </w:p>
    <w:p>
      <w:pPr>
        <w:pStyle w:val="CodeBlock"/>
      </w:pPr>
      <w:r>
        <w:t xml:space="preserve">                 v</w:t>
      </w:r>
    </w:p>
    <w:p>
      <w:pPr>
        <w:pStyle w:val="CodeBlock"/>
      </w:pPr>
      <w:r>
        <w:t xml:space="preserve">          KPI / AGGREGATION LAYER</w:t>
      </w:r>
    </w:p>
    <w:p>
      <w:pPr>
        <w:pStyle w:val="CodeBlock"/>
      </w:pPr>
      <w:r>
        <w:t xml:space="preserve">          - duration</w:t>
      </w:r>
    </w:p>
    <w:p>
      <w:pPr>
        <w:pStyle w:val="CodeBlock"/>
      </w:pPr>
      <w:r>
        <w:t xml:space="preserve">          - route traffic</w:t>
      </w:r>
    </w:p>
    <w:p>
      <w:pPr>
        <w:pStyle w:val="CodeBlock"/>
      </w:pPr>
      <w:r>
        <w:t xml:space="preserve">          - airline distribution</w:t>
      </w:r>
    </w:p>
    <w:p>
      <w:pPr>
        <w:pStyle w:val="CodeBlock"/>
      </w:pPr>
      <w:r>
        <w:t xml:space="preserve">          - booking status</w:t>
      </w:r>
    </w:p>
    <w:p>
      <w:pPr>
        <w:pStyle w:val="CodeBlock"/>
      </w:pPr>
      <w:r>
        <w:t xml:space="preserve">          - payment metrics</w:t>
      </w:r>
    </w:p>
    <w:p>
      <w:pPr>
        <w:pStyle w:val="CodeBlock"/>
      </w:pPr>
      <w:r>
        <w:t xml:space="preserve">                 |</w:t>
      </w:r>
    </w:p>
    <w:p>
      <w:pPr>
        <w:pStyle w:val="CodeBlock"/>
      </w:pPr>
      <w:r>
        <w:t xml:space="preserve">                 v</w:t>
      </w:r>
    </w:p>
    <w:p>
      <w:pPr>
        <w:pStyle w:val="CodeBlock"/>
      </w:pPr>
      <w:r>
        <w:t xml:space="preserve">             POWER BI REPORT</w:t>
      </w:r>
    </w:p>
    <w:p>
      <w:pPr>
        <w:pStyle w:val="Heading2"/>
      </w:pPr>
      <w:r>
        <w:t>5.1 Architecture Explanation</w:t>
      </w:r>
    </w:p>
    <w:p>
      <w:pPr>
        <w:pStyle w:val="ListNumber"/>
      </w:pPr>
      <w:r>
        <w:t>The raw Excel workbook is the source layer.</w:t>
      </w:r>
    </w:p>
    <w:p>
      <w:pPr>
        <w:pStyle w:val="ListNumber"/>
      </w:pPr>
      <w:r>
        <w:t>Python ingestion checks the workbook structure and required fields.</w:t>
      </w:r>
    </w:p>
    <w:p>
      <w:pPr>
        <w:pStyle w:val="ListNumber"/>
      </w:pPr>
      <w:r>
        <w:t>Validation separates usable records from records that cannot safely be used.</w:t>
      </w:r>
    </w:p>
    <w:p>
      <w:pPr>
        <w:pStyle w:val="ListNumber"/>
      </w:pPr>
      <w:r>
        <w:t>Cleaning standardizes valid data and creates derived operational fields.</w:t>
      </w:r>
    </w:p>
    <w:p>
      <w:pPr>
        <w:pStyle w:val="ListNumber"/>
      </w:pPr>
      <w:r>
        <w:t>Cleaned datasets are stored as CSV files.</w:t>
      </w:r>
    </w:p>
    <w:p>
      <w:pPr>
        <w:pStyle w:val="ListNumber"/>
      </w:pPr>
      <w:r>
        <w:t>The KPI layer creates compact reporting tables for common business questions.</w:t>
      </w:r>
    </w:p>
    <w:p>
      <w:pPr>
        <w:pStyle w:val="ListNumber"/>
      </w:pPr>
      <w:r>
        <w:t>Power BI consumes the cleaned and aggregated outputs for visualization.</w:t>
      </w:r>
    </w:p>
    <w:p>
      <w:pPr>
        <w:pStyle w:val="Heading2"/>
      </w:pPr>
      <w:r>
        <w:t>5.2 Why This Architecture Was Chosen</w:t>
      </w:r>
    </w:p>
    <w:p>
      <w:r>
        <w:t>The dataset is small enough that a local Python pipeline is practical. A cloud data platform would add deployment and configuration overhead without providing meaningful benefit for this case-study volume. The selected design is therefore simple, understandable, reproducible and easy to demonstrate.</w:t>
      </w:r>
    </w:p>
    <w:p>
      <w:r>
        <w:t>For larger production volumes, the same logical stages could later be moved to cloud object storage, a database/data warehouse and distributed processing without changing the fundamental data-quality rules.</w:t>
      </w:r>
    </w:p>
    <w:p>
      <w:pPr>
        <w:pStyle w:val="Heading1"/>
      </w:pPr>
      <w:r>
        <w:t>6. Workflow Walkthrough</w:t>
      </w:r>
    </w:p>
    <w:p>
      <w:pPr>
        <w:pStyle w:val="Heading2"/>
      </w:pPr>
      <w:r>
        <w:t>6.1 Step 1 — Ingestion</w:t>
      </w:r>
    </w:p>
    <w:p>
      <w:r>
        <w:t>The ingestion module loads the Excel workbook and checks that the expected sheets and required columns are present before downstream processing begins.</w:t>
      </w:r>
    </w:p>
    <w:p>
      <w:pPr>
        <w:pStyle w:val="ListBullet"/>
      </w:pPr>
      <w:r>
        <w:t>Input: Excel workbook.</w:t>
      </w:r>
    </w:p>
    <w:p>
      <w:pPr>
        <w:pStyle w:val="ListBullet"/>
      </w:pPr>
      <w:r>
        <w:t>Expected datasets: Flights, Bookings, Payments and Passengers.</w:t>
      </w:r>
    </w:p>
    <w:p>
      <w:pPr>
        <w:pStyle w:val="ListBullet"/>
      </w:pPr>
      <w:r>
        <w:t>Schema validation occurs before transformations.</w:t>
      </w:r>
    </w:p>
    <w:p>
      <w:pPr>
        <w:pStyle w:val="ListBullet"/>
      </w:pPr>
      <w:r>
        <w:t>Missing required sheets/columns are treated as pipeline-level errors.</w:t>
      </w:r>
    </w:p>
    <w:p>
      <w:pPr>
        <w:pStyle w:val="Heading2"/>
      </w:pPr>
      <w:r>
        <w:t>6.2 Step 2 — Source Profiling</w:t>
      </w:r>
    </w:p>
    <w:p>
      <w:r>
        <w:t>The profiling module provides a basic view of the source data before and during processing. The profile captures row counts, data types, null counts/percentages, distinct values and duplicate-row counts. This helps make data-quality problems measurable rather than relying only on manual inspection.</w:t>
      </w:r>
    </w:p>
    <w:p>
      <w:pPr>
        <w:pStyle w:val="Heading2"/>
      </w:pPr>
      <w:r>
        <w:t>6.3 Step 3 — Validation</w:t>
      </w:r>
    </w:p>
    <w:p>
      <w:r>
        <w:t>Record-level validation checks the fields needed for reliable analytics.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Validation examples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Action on failure</w:t>
            </w:r>
          </w:p>
        </w:tc>
      </w:tr>
      <w:tr>
        <w:tc>
          <w:tcPr>
            <w:tcW w:type="dxa" w:w="3360"/>
            <w:vAlign w:val="center"/>
          </w:tcPr>
          <w:p>
            <w:r>
              <w:t>Flights</w:t>
            </w:r>
          </w:p>
        </w:tc>
        <w:tc>
          <w:tcPr>
            <w:tcW w:type="dxa" w:w="3360"/>
            <w:vAlign w:val="center"/>
          </w:tcPr>
          <w:p>
            <w:r>
              <w:t>Flight ID, source/destination, timestamps, positive duration</w:t>
            </w:r>
          </w:p>
        </w:tc>
        <w:tc>
          <w:tcPr>
            <w:tcW w:type="dxa" w:w="3360"/>
            <w:vAlign w:val="center"/>
          </w:tcPr>
          <w:p>
            <w:r>
              <w:t>Write to rejected_flights.csv</w:t>
            </w:r>
          </w:p>
        </w:tc>
      </w:tr>
      <w:tr>
        <w:tc>
          <w:tcPr>
            <w:tcW w:type="dxa" w:w="3360"/>
            <w:vAlign w:val="center"/>
          </w:tcPr>
          <w:p>
            <w:r>
              <w:t>Bookings</w:t>
            </w:r>
          </w:p>
        </w:tc>
        <w:tc>
          <w:tcPr>
            <w:tcW w:type="dxa" w:w="3360"/>
            <w:vAlign w:val="center"/>
          </w:tcPr>
          <w:p>
            <w:r>
              <w:t>Flight reference, passenger reference, valid booking status</w:t>
            </w:r>
          </w:p>
        </w:tc>
        <w:tc>
          <w:tcPr>
            <w:tcW w:type="dxa" w:w="3360"/>
            <w:vAlign w:val="center"/>
          </w:tcPr>
          <w:p>
            <w:r>
              <w:t>Write to rejected_bookings.csv</w:t>
            </w:r>
          </w:p>
        </w:tc>
      </w:tr>
      <w:tr>
        <w:tc>
          <w:tcPr>
            <w:tcW w:type="dxa" w:w="3360"/>
            <w:vAlign w:val="center"/>
          </w:tcPr>
          <w:p>
            <w:r>
              <w:t>Payments</w:t>
            </w:r>
          </w:p>
        </w:tc>
        <w:tc>
          <w:tcPr>
            <w:tcW w:type="dxa" w:w="3360"/>
            <w:vAlign w:val="center"/>
          </w:tcPr>
          <w:p>
            <w:r>
              <w:t>Booking reference and positive numeric amount</w:t>
            </w:r>
          </w:p>
        </w:tc>
        <w:tc>
          <w:tcPr>
            <w:tcW w:type="dxa" w:w="3360"/>
            <w:vAlign w:val="center"/>
          </w:tcPr>
          <w:p>
            <w:r>
              <w:t>Write to rejected_payments.csv</w:t>
            </w:r>
          </w:p>
        </w:tc>
      </w:tr>
    </w:tbl>
    <w:p/>
    <w:p>
      <w:r>
        <w:t>The pipeline keeps the rejection reason with each rejected record. This is important because it makes the cleaning process auditable and allows the analyst to understand why records were excluded.</w:t>
      </w:r>
    </w:p>
    <w:p>
      <w:pPr>
        <w:pStyle w:val="Heading2"/>
      </w:pPr>
      <w:r>
        <w:t>6.4 Step 4 — Cleaning and Transformation</w:t>
      </w:r>
    </w:p>
    <w:p>
      <w:pPr>
        <w:pStyle w:val="ListBullet"/>
      </w:pPr>
      <w:r>
        <w:t>Text values are stripped and standardized.</w:t>
      </w:r>
    </w:p>
    <w:p>
      <w:pPr>
        <w:pStyle w:val="ListBullet"/>
      </w:pPr>
      <w:r>
        <w:t>Timestamps are parsed into consistent datetime values.</w:t>
      </w:r>
    </w:p>
    <w:p>
      <w:pPr>
        <w:pStyle w:val="ListBullet"/>
      </w:pPr>
      <w:r>
        <w:t>Missing airline values are retained as 'Unknown' rather than dropping otherwise usable flights.</w:t>
      </w:r>
    </w:p>
    <w:p>
      <w:pPr>
        <w:pStyle w:val="ListBullet"/>
      </w:pPr>
      <w:r>
        <w:t>Duplicate records are removed where appropriate.</w:t>
      </w:r>
    </w:p>
    <w:p>
      <w:pPr>
        <w:pStyle w:val="ListBullet"/>
      </w:pPr>
      <w:r>
        <w:t>Flight duration is derived from arrival time minus departure time.</w:t>
      </w:r>
    </w:p>
    <w:p>
      <w:pPr>
        <w:pStyle w:val="ListBullet"/>
      </w:pPr>
      <w:r>
        <w:t>Overnight flights are identified from the change in calendar date.</w:t>
      </w:r>
    </w:p>
    <w:p>
      <w:pPr>
        <w:pStyle w:val="ListBullet"/>
      </w:pPr>
      <w:r>
        <w:t>A route field is created using source and destination.</w:t>
      </w:r>
    </w:p>
    <w:p>
      <w:pPr>
        <w:pStyle w:val="ListBullet"/>
      </w:pPr>
      <w:r>
        <w:t>A flight_instance_key is created so repeated flight numbers can still represent different flight instances.</w:t>
      </w:r>
    </w:p>
    <w:p>
      <w:pPr>
        <w:pStyle w:val="ListBullet"/>
      </w:pPr>
      <w:r>
        <w:t>Booking and payment references are standardized before relationship validation.</w:t>
      </w:r>
    </w:p>
    <w:p>
      <w:pPr>
        <w:pStyle w:val="ListBullet"/>
      </w:pPr>
      <w:r>
        <w:t>Passenger IDs are hashed for safe analytical use.</w:t>
      </w:r>
    </w:p>
    <w:p>
      <w:pPr>
        <w:pStyle w:val="Heading2"/>
      </w:pPr>
      <w:r>
        <w:t>6.5 Step 5 — KPI and Aggregation</w:t>
      </w:r>
    </w:p>
    <w:p>
      <w:r>
        <w:t>The KPI module converts cleaned operational data into smaller reporting datasets. This reduces the amount of transformation that needs to be repeated in the visualization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overview_kpis.csv</w:t>
            </w:r>
          </w:p>
        </w:tc>
        <w:tc>
          <w:tcPr>
            <w:tcW w:type="dxa" w:w="5040"/>
            <w:vAlign w:val="center"/>
          </w:tcPr>
          <w:p>
            <w:r>
              <w:t>Overall project KPIs</w:t>
            </w:r>
          </w:p>
        </w:tc>
      </w:tr>
      <w:tr>
        <w:tc>
          <w:tcPr>
            <w:tcW w:type="dxa" w:w="5040"/>
            <w:vAlign w:val="center"/>
          </w:tcPr>
          <w:p>
            <w:r>
              <w:t>route_performance.csv</w:t>
            </w:r>
          </w:p>
        </w:tc>
        <w:tc>
          <w:tcPr>
            <w:tcW w:type="dxa" w:w="5040"/>
            <w:vAlign w:val="center"/>
          </w:tcPr>
          <w:p>
            <w:r>
              <w:t>Route traffic and duration summary</w:t>
            </w:r>
          </w:p>
        </w:tc>
      </w:tr>
      <w:tr>
        <w:tc>
          <w:tcPr>
            <w:tcW w:type="dxa" w:w="5040"/>
            <w:vAlign w:val="center"/>
          </w:tcPr>
          <w:p>
            <w:r>
              <w:t>airline_distribution.csv</w:t>
            </w:r>
          </w:p>
        </w:tc>
        <w:tc>
          <w:tcPr>
            <w:tcW w:type="dxa" w:w="5040"/>
            <w:vAlign w:val="center"/>
          </w:tcPr>
          <w:p>
            <w:r>
              <w:t>Flight distribution by airline</w:t>
            </w:r>
          </w:p>
        </w:tc>
      </w:tr>
      <w:tr>
        <w:tc>
          <w:tcPr>
            <w:tcW w:type="dxa" w:w="5040"/>
            <w:vAlign w:val="center"/>
          </w:tcPr>
          <w:p>
            <w:r>
              <w:t>booking_status.csv</w:t>
            </w:r>
          </w:p>
        </w:tc>
        <w:tc>
          <w:tcPr>
            <w:tcW w:type="dxa" w:w="5040"/>
            <w:vAlign w:val="center"/>
          </w:tcPr>
          <w:p>
            <w:r>
              <w:t>Booking status counts</w:t>
            </w:r>
          </w:p>
        </w:tc>
      </w:tr>
      <w:tr>
        <w:tc>
          <w:tcPr>
            <w:tcW w:type="dxa" w:w="5040"/>
            <w:vAlign w:val="center"/>
          </w:tcPr>
          <w:p>
            <w:r>
              <w:t>data_quality_report.csv</w:t>
            </w:r>
          </w:p>
        </w:tc>
        <w:tc>
          <w:tcPr>
            <w:tcW w:type="dxa" w:w="5040"/>
            <w:vAlign w:val="center"/>
          </w:tcPr>
          <w:p>
            <w:r>
              <w:t>Validation and rejection summary</w:t>
            </w:r>
          </w:p>
        </w:tc>
      </w:tr>
    </w:tbl>
    <w:p/>
    <w:p>
      <w:pPr>
        <w:pStyle w:val="Heading2"/>
      </w:pPr>
      <w:r>
        <w:t>6.6 Step 6 — Reporting</w:t>
      </w:r>
    </w:p>
    <w:p>
      <w:r>
        <w:t>The cleaned CSVs form the handoff to Power BI. The report is intentionally kept simple and focuses on the assignment's core operational questions rather than adding unnecessary advanced analytics.</w:t>
      </w:r>
    </w:p>
    <w:p>
      <w:pPr>
        <w:pStyle w:val="Heading1"/>
      </w:pPr>
      <w:r>
        <w:t>7. Data Cleaning and Transformation Details</w:t>
      </w:r>
    </w:p>
    <w:p>
      <w:pPr>
        <w:pStyle w:val="Heading2"/>
      </w:pPr>
      <w:r>
        <w:t>7.1 Flight Cleaning</w:t>
      </w:r>
    </w:p>
    <w:p>
      <w:r>
        <w:t>Flight data is the primary operational dataset. The cleaning logic first standardizes text fields and timestamps, then checks whether the resulting record is logically usable.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Check / Transformation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Duplicate rows</w:t>
            </w:r>
          </w:p>
        </w:tc>
        <w:tc>
          <w:tcPr>
            <w:tcW w:type="dxa" w:w="5040"/>
            <w:vAlign w:val="center"/>
          </w:tcPr>
          <w:p>
            <w:r>
              <w:t>Removed from the clean dataset</w:t>
            </w:r>
          </w:p>
        </w:tc>
      </w:tr>
      <w:tr>
        <w:tc>
          <w:tcPr>
            <w:tcW w:type="dxa" w:w="5040"/>
            <w:vAlign w:val="center"/>
          </w:tcPr>
          <w:p>
            <w:r>
              <w:t>Airline missing</w:t>
            </w:r>
          </w:p>
        </w:tc>
        <w:tc>
          <w:tcPr>
            <w:tcW w:type="dxa" w:w="5040"/>
            <w:vAlign w:val="center"/>
          </w:tcPr>
          <w:p>
            <w:r>
              <w:t>Retained as Unknown</w:t>
            </w:r>
          </w:p>
        </w:tc>
      </w:tr>
      <w:tr>
        <w:tc>
          <w:tcPr>
            <w:tcW w:type="dxa" w:w="5040"/>
            <w:vAlign w:val="center"/>
          </w:tcPr>
          <w:p>
            <w:r>
              <w:t>Departure/arrival parsing</w:t>
            </w:r>
          </w:p>
        </w:tc>
        <w:tc>
          <w:tcPr>
            <w:tcW w:type="dxa" w:w="5040"/>
            <w:vAlign w:val="center"/>
          </w:tcPr>
          <w:p>
            <w:r>
              <w:t>Converted to datetime</w:t>
            </w:r>
          </w:p>
        </w:tc>
      </w:tr>
      <w:tr>
        <w:tc>
          <w:tcPr>
            <w:tcW w:type="dxa" w:w="5040"/>
            <w:vAlign w:val="center"/>
          </w:tcPr>
          <w:p>
            <w:r>
              <w:t>Same source and destination</w:t>
            </w:r>
          </w:p>
        </w:tc>
        <w:tc>
          <w:tcPr>
            <w:tcW w:type="dxa" w:w="5040"/>
            <w:vAlign w:val="center"/>
          </w:tcPr>
          <w:p>
            <w:r>
              <w:t>Rejected</w:t>
            </w:r>
          </w:p>
        </w:tc>
      </w:tr>
      <w:tr>
        <w:tc>
          <w:tcPr>
            <w:tcW w:type="dxa" w:w="5040"/>
            <w:vAlign w:val="center"/>
          </w:tcPr>
          <w:p>
            <w:r>
              <w:t>Missing required flight fields</w:t>
            </w:r>
          </w:p>
        </w:tc>
        <w:tc>
          <w:tcPr>
            <w:tcW w:type="dxa" w:w="5040"/>
            <w:vAlign w:val="center"/>
          </w:tcPr>
          <w:p>
            <w:r>
              <w:t>Rejected</w:t>
            </w:r>
          </w:p>
        </w:tc>
      </w:tr>
      <w:tr>
        <w:tc>
          <w:tcPr>
            <w:tcW w:type="dxa" w:w="5040"/>
            <w:vAlign w:val="center"/>
          </w:tcPr>
          <w:p>
            <w:r>
              <w:t>Arrival before departure</w:t>
            </w:r>
          </w:p>
        </w:tc>
        <w:tc>
          <w:tcPr>
            <w:tcW w:type="dxa" w:w="5040"/>
            <w:vAlign w:val="center"/>
          </w:tcPr>
          <w:p>
            <w:r>
              <w:t>Rejected</w:t>
            </w:r>
          </w:p>
        </w:tc>
      </w:tr>
      <w:tr>
        <w:tc>
          <w:tcPr>
            <w:tcW w:type="dxa" w:w="5040"/>
            <w:vAlign w:val="center"/>
          </w:tcPr>
          <w:p>
            <w:r>
              <w:t>Non-positive duration</w:t>
            </w:r>
          </w:p>
        </w:tc>
        <w:tc>
          <w:tcPr>
            <w:tcW w:type="dxa" w:w="5040"/>
            <w:vAlign w:val="center"/>
          </w:tcPr>
          <w:p>
            <w:r>
              <w:t>Rejected</w:t>
            </w:r>
          </w:p>
        </w:tc>
      </w:tr>
      <w:tr>
        <w:tc>
          <w:tcPr>
            <w:tcW w:type="dxa" w:w="5040"/>
            <w:vAlign w:val="center"/>
          </w:tcPr>
          <w:p>
            <w:r>
              <w:t>Route</w:t>
            </w:r>
          </w:p>
        </w:tc>
        <w:tc>
          <w:tcPr>
            <w:tcW w:type="dxa" w:w="5040"/>
            <w:vAlign w:val="center"/>
          </w:tcPr>
          <w:p>
            <w:r>
              <w:t>Created as SOURCE-DESTINATION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Flight instance</w:t>
            </w:r>
          </w:p>
        </w:tc>
        <w:tc>
          <w:tcPr>
            <w:tcW w:type="dxa" w:w="5040"/>
            <w:vAlign w:val="center"/>
          </w:tcPr>
          <w:p>
            <w:r>
              <w:t>flight_instance_key created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Overnight</w:t>
            </w:r>
          </w:p>
        </w:tc>
        <w:tc>
          <w:tcPr>
            <w:tcW w:type="dxa" w:w="5040"/>
            <w:vAlign w:val="center"/>
          </w:tcPr>
          <w:p>
            <w:r>
              <w:t>Arrival date later than departure date</w:t>
            </w:r>
          </w:p>
        </w:tc>
      </w:tr>
    </w:tbl>
    <w:p/>
    <w:p>
      <w:pPr>
        <w:pStyle w:val="Heading2"/>
      </w:pPr>
      <w:r>
        <w:t>7.2 Booking Cleaning</w:t>
      </w:r>
    </w:p>
    <w:p>
      <w:pPr>
        <w:pStyle w:val="ListBullet"/>
      </w:pPr>
      <w:r>
        <w:t>Duplicate booking rows are removed.</w:t>
      </w:r>
    </w:p>
    <w:p>
      <w:pPr>
        <w:pStyle w:val="ListBullet"/>
      </w:pPr>
      <w:r>
        <w:t>Booking identifiers and categorical fields are standardized.</w:t>
      </w:r>
    </w:p>
    <w:p>
      <w:pPr>
        <w:pStyle w:val="ListBullet"/>
      </w:pPr>
      <w:r>
        <w:t>Flight references are checked against valid flight records.</w:t>
      </w:r>
    </w:p>
    <w:p>
      <w:pPr>
        <w:pStyle w:val="ListBullet"/>
      </w:pPr>
      <w:r>
        <w:t>Booking status is validated.</w:t>
      </w:r>
    </w:p>
    <w:p>
      <w:pPr>
        <w:pStyle w:val="ListBullet"/>
      </w:pPr>
      <w:r>
        <w:t>Invalid records are retained separately with rejection reasons.</w:t>
      </w:r>
    </w:p>
    <w:p>
      <w:pPr>
        <w:pStyle w:val="ListBullet"/>
      </w:pPr>
      <w:r>
        <w:t>Passenger IDs are converted into safe hashed identifiers in analytical outputs.</w:t>
      </w:r>
    </w:p>
    <w:p>
      <w:pPr>
        <w:pStyle w:val="Heading2"/>
      </w:pPr>
      <w:r>
        <w:t>7.3 Payment Cleaning</w:t>
      </w:r>
    </w:p>
    <w:p>
      <w:pPr>
        <w:pStyle w:val="ListBullet"/>
      </w:pPr>
      <w:r>
        <w:t>Payment identifiers and booking references are standardized.</w:t>
      </w:r>
    </w:p>
    <w:p>
      <w:pPr>
        <w:pStyle w:val="ListBullet"/>
      </w:pPr>
      <w:r>
        <w:t>Payment amount is converted to numeric form.</w:t>
      </w:r>
    </w:p>
    <w:p>
      <w:pPr>
        <w:pStyle w:val="ListBullet"/>
      </w:pPr>
      <w:r>
        <w:t>Missing or invalid payment references are rejected.</w:t>
      </w:r>
    </w:p>
    <w:p>
      <w:pPr>
        <w:pStyle w:val="ListBullet"/>
      </w:pPr>
      <w:r>
        <w:t>Non-positive payment amounts are rejected.</w:t>
      </w:r>
    </w:p>
    <w:p>
      <w:pPr>
        <w:pStyle w:val="ListBullet"/>
      </w:pPr>
      <w:r>
        <w:t>Payment records that refer to invalid bookings are rejected.</w:t>
      </w:r>
    </w:p>
    <w:p>
      <w:pPr>
        <w:pStyle w:val="ListBullet"/>
      </w:pPr>
      <w:r>
        <w:t>Valid payments are retained for payment metrics.</w:t>
      </w:r>
    </w:p>
    <w:p>
      <w:pPr>
        <w:pStyle w:val="Heading2"/>
      </w:pPr>
      <w:r>
        <w:t>7.4 Passenger Privacy Handling</w:t>
      </w:r>
    </w:p>
    <w:p>
      <w:r>
        <w:t>The source contains passenger information including direct identifying/contact fields. The analytical layer does not expose those direct identifiers. Passenger IDs are hashed using SHA-256 with a salt, and the safe passenger output contains only the fields needed for the analytical use case.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Source information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Analytical treatment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Passenger ID</w:t>
            </w:r>
          </w:p>
        </w:tc>
        <w:tc>
          <w:tcPr>
            <w:tcW w:type="dxa" w:w="5040"/>
            <w:vAlign w:val="center"/>
          </w:tcPr>
          <w:p>
            <w:r>
              <w:t>Hashed into a safe passenger key</w:t>
            </w:r>
          </w:p>
        </w:tc>
      </w:tr>
      <w:tr>
        <w:tc>
          <w:tcPr>
            <w:tcW w:type="dxa" w:w="5040"/>
            <w:vAlign w:val="center"/>
          </w:tcPr>
          <w:p>
            <w:r>
              <w:t>Direct name/contact identifiers</w:t>
            </w:r>
          </w:p>
        </w:tc>
        <w:tc>
          <w:tcPr>
            <w:tcW w:type="dxa" w:w="5040"/>
            <w:vAlign w:val="center"/>
          </w:tcPr>
          <w:p>
            <w:r>
              <w:t>Not exposed in reporting outputs</w:t>
            </w:r>
          </w:p>
        </w:tc>
      </w:tr>
      <w:tr>
        <w:tc>
          <w:tcPr>
            <w:tcW w:type="dxa" w:w="5040"/>
            <w:vAlign w:val="center"/>
          </w:tcPr>
          <w:p>
            <w:r>
              <w:t>Sensitive passenger details</w:t>
            </w:r>
          </w:p>
        </w:tc>
        <w:tc>
          <w:tcPr>
            <w:tcW w:type="dxa" w:w="5040"/>
            <w:vAlign w:val="center"/>
          </w:tcPr>
          <w:p>
            <w:r>
              <w:t>Kept outside dashboard datasets</w:t>
            </w:r>
          </w:p>
        </w:tc>
      </w:tr>
    </w:tbl>
    <w:p/>
    <w:p>
      <w:r>
        <w:rPr>
          <w:b/>
        </w:rPr>
        <w:t xml:space="preserve">Access-control principle: </w:t>
      </w:r>
      <w:r>
        <w:t>Only authorized users should access the original passenger-level source. The reporting layer should use the safe outputs whenever direct passenger identification is not required.</w:t>
      </w:r>
    </w:p>
    <w:p>
      <w:pPr>
        <w:pStyle w:val="Heading1"/>
      </w:pPr>
      <w:r>
        <w:t>8. Flight Duration and Overnight Handling</w:t>
      </w:r>
    </w:p>
    <w:p>
      <w:r>
        <w:t>Flight duration is calculated directly from the complete departure and arrival timestamps.</w:t>
      </w:r>
    </w:p>
    <w:p>
      <w:pPr>
        <w:pStyle w:val="CodeBlock"/>
      </w:pPr>
      <w:r>
        <w:t>duration_minutes = (arrival_time - departure_time).total_seconds() / 60</w:t>
      </w:r>
    </w:p>
    <w:p>
      <w:r>
        <w:t>This approach handles flights that cross midnight correctly because the calculation uses the complete date and time, not only the clock time.</w:t>
      </w:r>
    </w:p>
    <w:p>
      <w:r>
        <w:t>An overnight flight is classified when the arrival date is later than the departure date.</w:t>
      </w:r>
    </w:p>
    <w:p>
      <w:pPr>
        <w:pStyle w:val="CodeBlock"/>
      </w:pPr>
      <w:r>
        <w:t>if arrival_time.date() &gt; departure_time.date():</w:t>
      </w:r>
    </w:p>
    <w:p>
      <w:pPr>
        <w:pStyle w:val="CodeBlock"/>
      </w:pPr>
      <w:r>
        <w:t xml:space="preserve">    is_overnight = True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is_overnight = False</w:t>
      </w:r>
    </w:p>
    <w:p>
      <w:r>
        <w:t>Example: a flight departing late on one date and arriving after midnight on the next date receives its actual positive duration and is marked as overnight.</w:t>
      </w:r>
    </w:p>
    <w:p>
      <w:pPr>
        <w:pStyle w:val="Heading1"/>
      </w:pPr>
      <w:r>
        <w:t>9. KPI Definitions and Results</w:t>
      </w:r>
    </w:p>
    <w:p>
      <w:r>
        <w:t>The following figures are based on the verified cleaned outputs produced by the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KPI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Total Flights</w:t>
            </w:r>
          </w:p>
        </w:tc>
        <w:tc>
          <w:tcPr>
            <w:tcW w:type="dxa" w:w="3360"/>
            <w:vAlign w:val="center"/>
          </w:tcPr>
          <w:p>
            <w:r>
              <w:t>1,004</w:t>
            </w:r>
          </w:p>
        </w:tc>
        <w:tc>
          <w:tcPr>
            <w:tcW w:type="dxa" w:w="3360"/>
            <w:vAlign w:val="center"/>
          </w:tcPr>
          <w:p>
            <w:r>
              <w:t>Distinct flight instances using flight_instance_key</w:t>
            </w:r>
          </w:p>
        </w:tc>
      </w:tr>
      <w:tr>
        <w:tc>
          <w:tcPr>
            <w:tcW w:type="dxa" w:w="3360"/>
            <w:vAlign w:val="center"/>
          </w:tcPr>
          <w:p>
            <w:r>
              <w:t>Average Flight Duration</w:t>
            </w:r>
          </w:p>
        </w:tc>
        <w:tc>
          <w:tcPr>
            <w:tcW w:type="dxa" w:w="3360"/>
            <w:vAlign w:val="center"/>
          </w:tcPr>
          <w:p>
            <w:r>
              <w:t>164.5 min</w:t>
            </w:r>
          </w:p>
        </w:tc>
        <w:tc>
          <w:tcPr>
            <w:tcW w:type="dxa" w:w="3360"/>
            <w:vAlign w:val="center"/>
          </w:tcPr>
          <w:p>
            <w:r>
              <w:t>Average duration_minutes</w:t>
            </w:r>
          </w:p>
        </w:tc>
      </w:tr>
      <w:tr>
        <w:tc>
          <w:tcPr>
            <w:tcW w:type="dxa" w:w="3360"/>
            <w:vAlign w:val="center"/>
          </w:tcPr>
          <w:p>
            <w:r>
              <w:t>Overnight Flights</w:t>
            </w:r>
          </w:p>
        </w:tc>
        <w:tc>
          <w:tcPr>
            <w:tcW w:type="dxa" w:w="3360"/>
            <w:vAlign w:val="center"/>
          </w:tcPr>
          <w:p>
            <w:r>
              <w:t>122</w:t>
            </w:r>
          </w:p>
        </w:tc>
        <w:tc>
          <w:tcPr>
            <w:tcW w:type="dxa" w:w="3360"/>
            <w:vAlign w:val="center"/>
          </w:tcPr>
          <w:p>
            <w:r>
              <w:t>Flights where arrival date is later than departure date</w:t>
            </w:r>
          </w:p>
        </w:tc>
      </w:tr>
      <w:tr>
        <w:tc>
          <w:tcPr>
            <w:tcW w:type="dxa" w:w="3360"/>
            <w:vAlign w:val="center"/>
          </w:tcPr>
          <w:p>
            <w:r>
              <w:t>Same-day Flights</w:t>
            </w:r>
          </w:p>
        </w:tc>
        <w:tc>
          <w:tcPr>
            <w:tcW w:type="dxa" w:w="3360"/>
            <w:vAlign w:val="center"/>
          </w:tcPr>
          <w:p>
            <w:r>
              <w:t>882</w:t>
            </w:r>
          </w:p>
        </w:tc>
        <w:tc>
          <w:tcPr>
            <w:tcW w:type="dxa" w:w="3360"/>
            <w:vAlign w:val="center"/>
          </w:tcPr>
          <w:p>
            <w:r>
              <w:t>Flights not crossing midnight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Valid Bookings</w:t>
            </w:r>
          </w:p>
        </w:tc>
        <w:tc>
          <w:tcPr>
            <w:tcW w:type="dxa" w:w="3360"/>
            <w:vAlign w:val="center"/>
          </w:tcPr>
          <w:p>
            <w:r>
              <w:t>924</w:t>
            </w:r>
          </w:p>
        </w:tc>
        <w:tc>
          <w:tcPr>
            <w:tcW w:type="dxa" w:w="3360"/>
            <w:vAlign w:val="center"/>
          </w:tcPr>
          <w:p>
            <w:r>
              <w:t>Rows remaining after booking validation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Cancelled Bookings</w:t>
            </w:r>
          </w:p>
        </w:tc>
        <w:tc>
          <w:tcPr>
            <w:tcW w:type="dxa" w:w="3360"/>
            <w:vAlign w:val="center"/>
          </w:tcPr>
          <w:p>
            <w:r>
              <w:t>314</w:t>
            </w:r>
          </w:p>
        </w:tc>
        <w:tc>
          <w:tcPr>
            <w:tcW w:type="dxa" w:w="3360"/>
            <w:vAlign w:val="center"/>
          </w:tcPr>
          <w:p>
            <w:r>
              <w:t>Valid bookings with CANCELLED 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Cancellation Rate</w:t>
            </w:r>
          </w:p>
        </w:tc>
        <w:tc>
          <w:tcPr>
            <w:tcW w:type="dxa" w:w="3360"/>
            <w:vAlign w:val="center"/>
          </w:tcPr>
          <w:p>
            <w:r>
              <w:t>34.0%</w:t>
            </w:r>
          </w:p>
        </w:tc>
        <w:tc>
          <w:tcPr>
            <w:tcW w:type="dxa" w:w="3360"/>
            <w:vAlign w:val="center"/>
          </w:tcPr>
          <w:p>
            <w:r>
              <w:t>Cancelled bookings / valid bookings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Valid Payments</w:t>
            </w:r>
          </w:p>
        </w:tc>
        <w:tc>
          <w:tcPr>
            <w:tcW w:type="dxa" w:w="3360"/>
            <w:vAlign w:val="center"/>
          </w:tcPr>
          <w:p>
            <w:r>
              <w:t>863</w:t>
            </w:r>
          </w:p>
        </w:tc>
        <w:tc>
          <w:tcPr>
            <w:tcW w:type="dxa" w:w="3360"/>
            <w:vAlign w:val="center"/>
          </w:tcPr>
          <w:p>
            <w:r>
              <w:t>Payment rows remaining after validation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Valid Payment Amount</w:t>
            </w:r>
          </w:p>
        </w:tc>
        <w:tc>
          <w:tcPr>
            <w:tcW w:type="dxa" w:w="3360"/>
            <w:vAlign w:val="center"/>
          </w:tcPr>
          <w:p>
            <w:r>
              <w:t>₹6,959,344.65</w:t>
            </w:r>
          </w:p>
        </w:tc>
        <w:tc>
          <w:tcPr>
            <w:tcW w:type="dxa" w:w="3360"/>
            <w:vAlign w:val="center"/>
          </w:tcPr>
          <w:p>
            <w:r>
              <w:t>Sum of valid payment amounts</w:t>
            </w:r>
          </w:p>
        </w:tc>
      </w:tr>
    </w:tbl>
    <w:p/>
    <w:p>
      <w:pPr>
        <w:pStyle w:val="Heading2"/>
      </w:pPr>
      <w:r>
        <w:t>9.1 Airline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Airline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Flights</w:t>
            </w:r>
          </w:p>
        </w:tc>
      </w:tr>
      <w:tr>
        <w:tc>
          <w:tcPr>
            <w:tcW w:type="dxa" w:w="5040"/>
            <w:vAlign w:val="center"/>
          </w:tcPr>
          <w:p>
            <w:r>
              <w:t>IndiGo</w:t>
            </w:r>
          </w:p>
        </w:tc>
        <w:tc>
          <w:tcPr>
            <w:tcW w:type="dxa" w:w="5040"/>
            <w:vAlign w:val="center"/>
          </w:tcPr>
          <w:p>
            <w:r>
              <w:t>249</w:t>
            </w:r>
          </w:p>
        </w:tc>
      </w:tr>
      <w:tr>
        <w:tc>
          <w:tcPr>
            <w:tcW w:type="dxa" w:w="5040"/>
            <w:vAlign w:val="center"/>
          </w:tcPr>
          <w:p>
            <w:r>
              <w:t>SpiceJet</w:t>
            </w:r>
          </w:p>
        </w:tc>
        <w:tc>
          <w:tcPr>
            <w:tcW w:type="dxa" w:w="5040"/>
            <w:vAlign w:val="center"/>
          </w:tcPr>
          <w:p>
            <w:r>
              <w:t>235</w:t>
            </w:r>
          </w:p>
        </w:tc>
      </w:tr>
      <w:tr>
        <w:tc>
          <w:tcPr>
            <w:tcW w:type="dxa" w:w="5040"/>
            <w:vAlign w:val="center"/>
          </w:tcPr>
          <w:p>
            <w:r>
              <w:t>Air India</w:t>
            </w:r>
          </w:p>
        </w:tc>
        <w:tc>
          <w:tcPr>
            <w:tcW w:type="dxa" w:w="5040"/>
            <w:vAlign w:val="center"/>
          </w:tcPr>
          <w:p>
            <w:r>
              <w:t>233</w:t>
            </w:r>
          </w:p>
        </w:tc>
      </w:tr>
      <w:tr>
        <w:tc>
          <w:tcPr>
            <w:tcW w:type="dxa" w:w="5040"/>
            <w:vAlign w:val="center"/>
          </w:tcPr>
          <w:p>
            <w:r>
              <w:t>Vistara</w:t>
            </w:r>
          </w:p>
        </w:tc>
        <w:tc>
          <w:tcPr>
            <w:tcW w:type="dxa" w:w="5040"/>
            <w:vAlign w:val="center"/>
          </w:tcPr>
          <w:p>
            <w:r>
              <w:t>218</w:t>
            </w:r>
          </w:p>
        </w:tc>
      </w:tr>
      <w:tr>
        <w:tc>
          <w:tcPr>
            <w:tcW w:type="dxa" w:w="5040"/>
            <w:vAlign w:val="center"/>
          </w:tcPr>
          <w:p>
            <w:r>
              <w:t>Unknown</w:t>
            </w:r>
          </w:p>
        </w:tc>
        <w:tc>
          <w:tcPr>
            <w:tcW w:type="dxa" w:w="5040"/>
            <w:vAlign w:val="center"/>
          </w:tcPr>
          <w:p>
            <w:r>
              <w:t>69</w:t>
            </w:r>
          </w:p>
        </w:tc>
      </w:tr>
    </w:tbl>
    <w:p/>
    <w:p>
      <w:pPr>
        <w:pStyle w:val="Heading2"/>
      </w:pPr>
      <w:r>
        <w:t>9.2 Booking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Bookings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CONFIRMED</w:t>
            </w:r>
          </w:p>
        </w:tc>
        <w:tc>
          <w:tcPr>
            <w:tcW w:type="dxa" w:w="5040"/>
            <w:vAlign w:val="center"/>
          </w:tcPr>
          <w:p>
            <w:r>
              <w:t>319</w:t>
            </w:r>
          </w:p>
        </w:tc>
      </w:tr>
      <w:tr>
        <w:tc>
          <w:tcPr>
            <w:tcW w:type="dxa" w:w="5040"/>
            <w:vAlign w:val="center"/>
          </w:tcPr>
          <w:p>
            <w:r>
              <w:t>CANCELLED</w:t>
            </w:r>
          </w:p>
        </w:tc>
        <w:tc>
          <w:tcPr>
            <w:tcW w:type="dxa" w:w="5040"/>
            <w:vAlign w:val="center"/>
          </w:tcPr>
          <w:p>
            <w:r>
              <w:t>314</w:t>
            </w:r>
          </w:p>
        </w:tc>
      </w:tr>
      <w:tr>
        <w:tc>
          <w:tcPr>
            <w:tcW w:type="dxa" w:w="5040"/>
            <w:vAlign w:val="center"/>
          </w:tcPr>
          <w:p>
            <w:r>
              <w:t>PENDING</w:t>
            </w:r>
          </w:p>
        </w:tc>
        <w:tc>
          <w:tcPr>
            <w:tcW w:type="dxa" w:w="5040"/>
            <w:vAlign w:val="center"/>
          </w:tcPr>
          <w:p>
            <w:r>
              <w:t>291</w:t>
            </w:r>
          </w:p>
        </w:tc>
      </w:tr>
      <w:tr>
        <w:tc>
          <w:tcPr>
            <w:tcW w:type="dxa" w:w="5040"/>
            <w:vAlign w:val="center"/>
          </w:tcPr>
          <w:p>
            <w:r>
              <w:t>Total</w:t>
            </w:r>
          </w:p>
        </w:tc>
        <w:tc>
          <w:tcPr>
            <w:tcW w:type="dxa" w:w="5040"/>
            <w:vAlign w:val="center"/>
          </w:tcPr>
          <w:p>
            <w:r>
              <w:t>924</w:t>
            </w:r>
          </w:p>
        </w:tc>
      </w:tr>
    </w:tbl>
    <w:p/>
    <w:p>
      <w:pPr>
        <w:pStyle w:val="Heading2"/>
      </w:pPr>
      <w:r>
        <w:t>9.3 Top Routes by Traffic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Flight Count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Average Duration (min)</w:t>
            </w:r>
          </w:p>
        </w:tc>
      </w:tr>
      <w:tr>
        <w:tc>
          <w:tcPr>
            <w:tcW w:type="dxa" w:w="3360"/>
            <w:vAlign w:val="center"/>
          </w:tcPr>
          <w:p>
            <w:r>
              <w:t>BOM-CCU</w:t>
            </w:r>
          </w:p>
        </w:tc>
        <w:tc>
          <w:tcPr>
            <w:tcW w:type="dxa" w:w="3360"/>
            <w:vAlign w:val="center"/>
          </w:tcPr>
          <w:p>
            <w:r>
              <w:t>90</w:t>
            </w:r>
          </w:p>
        </w:tc>
        <w:tc>
          <w:tcPr>
            <w:tcW w:type="dxa" w:w="3360"/>
            <w:vAlign w:val="center"/>
          </w:tcPr>
          <w:p>
            <w:r>
              <w:t>169.5</w:t>
            </w:r>
          </w:p>
        </w:tc>
      </w:tr>
      <w:tr>
        <w:tc>
          <w:tcPr>
            <w:tcW w:type="dxa" w:w="3360"/>
            <w:vAlign w:val="center"/>
          </w:tcPr>
          <w:p>
            <w:r>
              <w:t>CCU-DEL</w:t>
            </w:r>
          </w:p>
        </w:tc>
        <w:tc>
          <w:tcPr>
            <w:tcW w:type="dxa" w:w="3360"/>
            <w:vAlign w:val="center"/>
          </w:tcPr>
          <w:p>
            <w:r>
              <w:t>72</w:t>
            </w:r>
          </w:p>
        </w:tc>
        <w:tc>
          <w:tcPr>
            <w:tcW w:type="dxa" w:w="3360"/>
            <w:vAlign w:val="center"/>
          </w:tcPr>
          <w:p>
            <w:r>
              <w:t>153.6</w:t>
            </w:r>
          </w:p>
        </w:tc>
      </w:tr>
      <w:tr>
        <w:tc>
          <w:tcPr>
            <w:tcW w:type="dxa" w:w="3360"/>
            <w:vAlign w:val="center"/>
          </w:tcPr>
          <w:p>
            <w:r>
              <w:t>MAA-BLR</w:t>
            </w:r>
          </w:p>
        </w:tc>
        <w:tc>
          <w:tcPr>
            <w:tcW w:type="dxa" w:w="3360"/>
            <w:vAlign w:val="center"/>
          </w:tcPr>
          <w:p>
            <w:r>
              <w:t>65</w:t>
            </w:r>
          </w:p>
        </w:tc>
        <w:tc>
          <w:tcPr>
            <w:tcW w:type="dxa" w:w="3360"/>
            <w:vAlign w:val="center"/>
          </w:tcPr>
          <w:p>
            <w:r>
              <w:t>172.8</w:t>
            </w:r>
          </w:p>
        </w:tc>
      </w:tr>
      <w:tr>
        <w:tc>
          <w:tcPr>
            <w:tcW w:type="dxa" w:w="3360"/>
            <w:vAlign w:val="center"/>
          </w:tcPr>
          <w:p>
            <w:r>
              <w:t>BLR-BOM</w:t>
            </w:r>
          </w:p>
        </w:tc>
        <w:tc>
          <w:tcPr>
            <w:tcW w:type="dxa" w:w="3360"/>
            <w:vAlign w:val="center"/>
          </w:tcPr>
          <w:p>
            <w:r>
              <w:t>60</w:t>
            </w:r>
          </w:p>
        </w:tc>
        <w:tc>
          <w:tcPr>
            <w:tcW w:type="dxa" w:w="3360"/>
            <w:vAlign w:val="center"/>
          </w:tcPr>
          <w:p>
            <w:r>
              <w:t>147.7</w:t>
            </w:r>
          </w:p>
        </w:tc>
      </w:tr>
      <w:tr>
        <w:tc>
          <w:tcPr>
            <w:tcW w:type="dxa" w:w="3360"/>
            <w:vAlign w:val="center"/>
          </w:tcPr>
          <w:p>
            <w:r>
              <w:t>HYD-MAA</w:t>
            </w:r>
          </w:p>
        </w:tc>
        <w:tc>
          <w:tcPr>
            <w:tcW w:type="dxa" w:w="3360"/>
            <w:vAlign w:val="center"/>
          </w:tcPr>
          <w:p>
            <w:r>
              <w:t>57</w:t>
            </w:r>
          </w:p>
        </w:tc>
        <w:tc>
          <w:tcPr>
            <w:tcW w:type="dxa" w:w="3360"/>
            <w:vAlign w:val="center"/>
          </w:tcPr>
          <w:p>
            <w:r>
              <w:t>152.8</w:t>
            </w:r>
          </w:p>
        </w:tc>
      </w:tr>
      <w:tr>
        <w:tc>
          <w:tcPr>
            <w:tcW w:type="dxa" w:w="3360"/>
            <w:vAlign w:val="center"/>
          </w:tcPr>
          <w:p>
            <w:r>
              <w:t>DEL-HYD</w:t>
            </w:r>
          </w:p>
        </w:tc>
        <w:tc>
          <w:tcPr>
            <w:tcW w:type="dxa" w:w="3360"/>
            <w:vAlign w:val="center"/>
          </w:tcPr>
          <w:p>
            <w:r>
              <w:t>54</w:t>
            </w:r>
          </w:p>
        </w:tc>
        <w:tc>
          <w:tcPr>
            <w:tcW w:type="dxa" w:w="3360"/>
            <w:vAlign w:val="center"/>
          </w:tcPr>
          <w:p>
            <w:r>
              <w:t>174.8</w:t>
            </w:r>
          </w:p>
        </w:tc>
      </w:tr>
      <w:tr>
        <w:tc>
          <w:tcPr>
            <w:tcW w:type="dxa" w:w="3360"/>
            <w:vAlign w:val="center"/>
          </w:tcPr>
          <w:p>
            <w:r>
              <w:t>HYD-DEL</w:t>
            </w:r>
          </w:p>
        </w:tc>
        <w:tc>
          <w:tcPr>
            <w:tcW w:type="dxa" w:w="3360"/>
            <w:vAlign w:val="center"/>
          </w:tcPr>
          <w:p>
            <w:r>
              <w:t>42</w:t>
            </w:r>
          </w:p>
        </w:tc>
        <w:tc>
          <w:tcPr>
            <w:tcW w:type="dxa" w:w="3360"/>
            <w:vAlign w:val="center"/>
          </w:tcPr>
          <w:p>
            <w:r>
              <w:t>185.4</w:t>
            </w:r>
          </w:p>
        </w:tc>
      </w:tr>
      <w:tr>
        <w:tc>
          <w:tcPr>
            <w:tcW w:type="dxa" w:w="3360"/>
            <w:vAlign w:val="center"/>
          </w:tcPr>
          <w:p>
            <w:r>
              <w:t>BOM-DEL</w:t>
            </w:r>
          </w:p>
        </w:tc>
        <w:tc>
          <w:tcPr>
            <w:tcW w:type="dxa" w:w="3360"/>
            <w:vAlign w:val="center"/>
          </w:tcPr>
          <w:p>
            <w:r>
              <w:t>39</w:t>
            </w:r>
          </w:p>
        </w:tc>
        <w:tc>
          <w:tcPr>
            <w:tcW w:type="dxa" w:w="3360"/>
            <w:vAlign w:val="center"/>
          </w:tcPr>
          <w:p>
            <w:r>
              <w:t>153.8</w:t>
            </w:r>
          </w:p>
        </w:tc>
      </w:tr>
    </w:tbl>
    <w:p/>
    <w:p>
      <w:pPr>
        <w:pStyle w:val="Heading1"/>
      </w:pPr>
      <w:r>
        <w:t>10. Data Quality Results</w:t>
      </w:r>
    </w:p>
    <w:p>
      <w:r>
        <w:t>The pipeline exposes data-quality findings instead of silently removing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3360"/>
            <w:vAlign w:val="center"/>
          </w:tcPr>
          <w:p>
            <w:r>
              <w:t>Flights</w:t>
            </w:r>
          </w:p>
        </w:tc>
        <w:tc>
          <w:tcPr>
            <w:tcW w:type="dxa" w:w="3360"/>
            <w:vAlign w:val="center"/>
          </w:tcPr>
          <w:p>
            <w:r>
              <w:t>Rejected invalid duration</w:t>
            </w:r>
          </w:p>
        </w:tc>
        <w:tc>
          <w:tcPr>
            <w:tcW w:type="dxa" w:w="3360"/>
            <w:vAlign w:val="center"/>
          </w:tcPr>
          <w:p>
            <w:r>
              <w:t>1</w:t>
            </w:r>
          </w:p>
        </w:tc>
      </w:tr>
      <w:tr>
        <w:tc>
          <w:tcPr>
            <w:tcW w:type="dxa" w:w="3360"/>
            <w:vAlign w:val="center"/>
          </w:tcPr>
          <w:p>
            <w:r>
              <w:t>Bookings</w:t>
            </w:r>
          </w:p>
        </w:tc>
        <w:tc>
          <w:tcPr>
            <w:tcW w:type="dxa" w:w="3360"/>
            <w:vAlign w:val="center"/>
          </w:tcPr>
          <w:p>
            <w:r>
              <w:t>Rejected invalid status</w:t>
            </w:r>
          </w:p>
        </w:tc>
        <w:tc>
          <w:tcPr>
            <w:tcW w:type="dxa" w:w="3360"/>
            <w:vAlign w:val="center"/>
          </w:tcPr>
          <w:p>
            <w:r>
              <w:t>75</w:t>
            </w:r>
          </w:p>
        </w:tc>
      </w:tr>
      <w:tr>
        <w:tc>
          <w:tcPr>
            <w:tcW w:type="dxa" w:w="3360"/>
            <w:vAlign w:val="center"/>
          </w:tcPr>
          <w:p>
            <w:r>
              <w:t>Bookings</w:t>
            </w:r>
          </w:p>
        </w:tc>
        <w:tc>
          <w:tcPr>
            <w:tcW w:type="dxa" w:w="3360"/>
            <w:vAlign w:val="center"/>
          </w:tcPr>
          <w:p>
            <w:r>
              <w:t>Rejected invalid flight reference</w:t>
            </w:r>
          </w:p>
        </w:tc>
        <w:tc>
          <w:tcPr>
            <w:tcW w:type="dxa" w:w="3360"/>
            <w:vAlign w:val="center"/>
          </w:tcPr>
          <w:p>
            <w:r>
              <w:t>1</w:t>
            </w:r>
          </w:p>
        </w:tc>
      </w:tr>
      <w:tr>
        <w:tc>
          <w:tcPr>
            <w:tcW w:type="dxa" w:w="3360"/>
            <w:vAlign w:val="center"/>
          </w:tcPr>
          <w:p>
            <w:r>
              <w:t>Payments</w:t>
            </w:r>
          </w:p>
        </w:tc>
        <w:tc>
          <w:tcPr>
            <w:tcW w:type="dxa" w:w="3360"/>
            <w:vAlign w:val="center"/>
          </w:tcPr>
          <w:p>
            <w:r>
              <w:t>Rejected invalid payment amount</w:t>
            </w:r>
          </w:p>
        </w:tc>
        <w:tc>
          <w:tcPr>
            <w:tcW w:type="dxa" w:w="3360"/>
            <w:vAlign w:val="center"/>
          </w:tcPr>
          <w:p>
            <w:r>
              <w:t>78</w:t>
            </w:r>
          </w:p>
        </w:tc>
      </w:tr>
      <w:tr>
        <w:tc>
          <w:tcPr>
            <w:tcW w:type="dxa" w:w="3360"/>
            <w:vAlign w:val="center"/>
          </w:tcPr>
          <w:p>
            <w:r>
              <w:t>Payments</w:t>
            </w:r>
          </w:p>
        </w:tc>
        <w:tc>
          <w:tcPr>
            <w:tcW w:type="dxa" w:w="3360"/>
            <w:vAlign w:val="center"/>
          </w:tcPr>
          <w:p>
            <w:r>
              <w:t>Rejected invalid booking reference</w:t>
            </w:r>
          </w:p>
        </w:tc>
        <w:tc>
          <w:tcPr>
            <w:tcW w:type="dxa" w:w="3360"/>
            <w:vAlign w:val="center"/>
          </w:tcPr>
          <w:p>
            <w:r>
              <w:t>59</w:t>
            </w:r>
          </w:p>
        </w:tc>
      </w:tr>
    </w:tbl>
    <w:p/>
    <w:p>
      <w:r>
        <w:t>In addition, duplicate flight rows were removed during cleaning. The quality layer records the resulting validation and rejection information so that the reporting layer can communicate the reliability of the data.</w:t>
      </w:r>
    </w:p>
    <w:p>
      <w:pPr>
        <w:pStyle w:val="Heading2"/>
      </w:pPr>
      <w:r>
        <w:t>10.1 Example Operational Anomaly</w:t>
      </w:r>
    </w:p>
    <w:p>
      <w:r>
        <w:t>Flight SJ192 was rejected because its arrival timestamp occurs before its departure timestamp. Treating this as a valid operational flight would produce a negative duration and therefore an incorrect duration KPI.</w:t>
      </w:r>
    </w:p>
    <w:p>
      <w:pPr>
        <w:pStyle w:val="Heading1"/>
      </w:pPr>
      <w:r>
        <w:t>11. Delay KPI Limitation</w:t>
      </w:r>
    </w:p>
    <w:p>
      <w:r>
        <w:t>The assignment mentions delays/anomalies, but the supplied source does not contain separate scheduled and actual departure/arrival timestamps. Therefore, a true operational delay KPI cannot be calculated without inventing data.</w:t>
      </w:r>
    </w:p>
    <w:p>
      <w:r>
        <w:t>The project deliberately does not create a fabricated delay value. Instead, it reports data-quality anomalies such as invalid timestamp relationships and rejected operational records.</w:t>
      </w:r>
    </w:p>
    <w:p>
      <w:r>
        <w:rPr>
          <w:b/>
        </w:rPr>
        <w:t xml:space="preserve">Reason for this decision: </w:t>
      </w:r>
      <w:r>
        <w:t>It is better to report a clear limitation than to present an unsupported KPI as if it were measured from the source.</w:t>
      </w:r>
    </w:p>
    <w:p>
      <w:pPr>
        <w:pStyle w:val="Heading1"/>
      </w:pPr>
      <w:r>
        <w:t>12. Data Model and Relationships</w:t>
      </w:r>
    </w:p>
    <w:p>
      <w:r>
        <w:t>The main analytical relationship is centered on flights, bookings and payments.</w:t>
      </w:r>
    </w:p>
    <w:p>
      <w:pPr>
        <w:pStyle w:val="CodeBlock"/>
      </w:pPr>
      <w:r>
        <w:t>Passengers</w:t>
      </w:r>
    </w:p>
    <w:p>
      <w:pPr>
        <w:pStyle w:val="CodeBlock"/>
      </w:pPr>
      <w:r>
        <w:t xml:space="preserve">    |</w:t>
      </w:r>
    </w:p>
    <w:p>
      <w:pPr>
        <w:pStyle w:val="CodeBlock"/>
      </w:pPr>
      <w:r>
        <w:t xml:space="preserve">    | passenger_id / safe passenger key</w:t>
      </w:r>
    </w:p>
    <w:p>
      <w:pPr>
        <w:pStyle w:val="CodeBlock"/>
      </w:pPr>
      <w:r>
        <w:t xml:space="preserve">    v</w:t>
      </w:r>
    </w:p>
    <w:p>
      <w:pPr>
        <w:pStyle w:val="CodeBlock"/>
      </w:pPr>
      <w:r>
        <w:t>Bookings</w:t>
      </w:r>
    </w:p>
    <w:p>
      <w:pPr>
        <w:pStyle w:val="CodeBlock"/>
      </w:pPr>
      <w:r>
        <w:t xml:space="preserve">    |</w:t>
      </w:r>
    </w:p>
    <w:p>
      <w:pPr>
        <w:pStyle w:val="CodeBlock"/>
      </w:pPr>
      <w:r>
        <w:t xml:space="preserve">    | flight_id / flight reference</w:t>
      </w:r>
    </w:p>
    <w:p>
      <w:pPr>
        <w:pStyle w:val="CodeBlock"/>
      </w:pPr>
      <w:r>
        <w:t xml:space="preserve">    v</w:t>
      </w:r>
    </w:p>
    <w:p>
      <w:pPr>
        <w:pStyle w:val="CodeBlock"/>
      </w:pPr>
      <w:r>
        <w:t>Flights</w:t>
      </w:r>
    </w:p>
    <w:p>
      <w:pPr>
        <w:pStyle w:val="CodeBlock"/>
      </w:pPr>
      <w:r/>
    </w:p>
    <w:p>
      <w:pPr>
        <w:pStyle w:val="CodeBlock"/>
      </w:pPr>
      <w:r>
        <w:t>Bookings</w:t>
      </w:r>
    </w:p>
    <w:p>
      <w:pPr>
        <w:pStyle w:val="CodeBlock"/>
      </w:pPr>
      <w:r>
        <w:t xml:space="preserve">    |</w:t>
      </w:r>
    </w:p>
    <w:p>
      <w:pPr>
        <w:pStyle w:val="CodeBlock"/>
      </w:pPr>
      <w:r>
        <w:t xml:space="preserve">    | booking_id / booking reference</w:t>
      </w:r>
    </w:p>
    <w:p>
      <w:pPr>
        <w:pStyle w:val="CodeBlock"/>
      </w:pPr>
      <w:r>
        <w:t xml:space="preserve">    v</w:t>
      </w:r>
    </w:p>
    <w:p>
      <w:pPr>
        <w:pStyle w:val="CodeBlock"/>
      </w:pPr>
      <w:r>
        <w:t>Payments</w:t>
      </w:r>
    </w:p>
    <w:p>
      <w:r>
        <w:t>For reporting, the pipeline also produces aggregated tables such as route_performance and airline_distribution. These reduce the need for repeated calculations in the dashboard.</w:t>
      </w:r>
    </w:p>
    <w:p>
      <w:pPr>
        <w:pStyle w:val="Heading1"/>
      </w:pPr>
      <w:r>
        <w:t>13. Power BI Reporting Design</w:t>
      </w:r>
    </w:p>
    <w:p>
      <w:r>
        <w:t>The reporting layer is intentionally simple and aligned with the assignment. The dashboard should provide a quick operational overview without appearing unnecessarily complex for the size of the case study.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Page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</w:rPr>
              <w:t>Suggested visuals</w:t>
            </w:r>
          </w:p>
        </w:tc>
      </w:tr>
      <w:tr>
        <w:tc>
          <w:tcPr>
            <w:tcW w:type="dxa" w:w="3360"/>
            <w:vAlign w:val="center"/>
          </w:tcPr>
          <w:p>
            <w:r>
              <w:t>Overview</w:t>
            </w:r>
          </w:p>
        </w:tc>
        <w:tc>
          <w:tcPr>
            <w:tcW w:type="dxa" w:w="3360"/>
            <w:vAlign w:val="center"/>
          </w:tcPr>
          <w:p>
            <w:r>
              <w:t>Overall airline operations</w:t>
            </w:r>
          </w:p>
        </w:tc>
        <w:tc>
          <w:tcPr>
            <w:tcW w:type="dxa" w:w="3360"/>
            <w:vAlign w:val="center"/>
          </w:tcPr>
          <w:p>
            <w:r>
              <w:t>KPI cards, airline distribution, booking 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Duration</w:t>
            </w:r>
          </w:p>
        </w:tc>
        <w:tc>
          <w:tcPr>
            <w:tcW w:type="dxa" w:w="3360"/>
            <w:vAlign w:val="center"/>
          </w:tcPr>
          <w:p>
            <w:r>
              <w:t>Flight duration analysis</w:t>
            </w:r>
          </w:p>
        </w:tc>
        <w:tc>
          <w:tcPr>
            <w:tcW w:type="dxa" w:w="3360"/>
            <w:vAlign w:val="center"/>
          </w:tcPr>
          <w:p>
            <w:r>
              <w:t>Average duration by airline, duration distribution, overnight count</w:t>
            </w:r>
          </w:p>
        </w:tc>
      </w:tr>
      <w:tr>
        <w:tc>
          <w:tcPr>
            <w:tcW w:type="dxa" w:w="3360"/>
            <w:vAlign w:val="center"/>
          </w:tcPr>
          <w:p>
            <w:r>
              <w:t>Routes</w:t>
            </w:r>
          </w:p>
        </w:tc>
        <w:tc>
          <w:tcPr>
            <w:tcW w:type="dxa" w:w="3360"/>
            <w:vAlign w:val="center"/>
          </w:tcPr>
          <w:p>
            <w:r>
              <w:t>Route traffic</w:t>
            </w:r>
          </w:p>
        </w:tc>
        <w:tc>
          <w:tcPr>
            <w:tcW w:type="dxa" w:w="3360"/>
            <w:vAlign w:val="center"/>
          </w:tcPr>
          <w:p>
            <w:r>
              <w:t>Top routes by flight count, route table</w:t>
            </w:r>
          </w:p>
        </w:tc>
      </w:tr>
      <w:tr>
        <w:tc>
          <w:tcPr>
            <w:tcW w:type="dxa" w:w="3360"/>
            <w:vAlign w:val="center"/>
          </w:tcPr>
          <w:p>
            <w:r>
              <w:t>Data Quality</w:t>
            </w:r>
          </w:p>
        </w:tc>
        <w:tc>
          <w:tcPr>
            <w:tcW w:type="dxa" w:w="3360"/>
            <w:vAlign w:val="center"/>
          </w:tcPr>
          <w:p>
            <w:r>
              <w:t>Quality and anomalies</w:t>
            </w:r>
          </w:p>
        </w:tc>
        <w:tc>
          <w:tcPr>
            <w:tcW w:type="dxa" w:w="3360"/>
            <w:vAlign w:val="center"/>
          </w:tcPr>
          <w:p>
            <w:r>
              <w:t>Rejected-record counts, issue table, anomaly note</w:t>
            </w:r>
          </w:p>
        </w:tc>
      </w:tr>
    </w:tbl>
    <w:p/>
    <w:p>
      <w:r>
        <w:t>For flight counts, the report should use the distinct flight_instance_key rather than simply counting flight_id, because the same flight number can appear for multiple flight instances.</w:t>
      </w:r>
    </w:p>
    <w:p>
      <w:pPr>
        <w:pStyle w:val="Heading1"/>
      </w:pPr>
      <w:r>
        <w:t>14. Source Code Walkthrough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t>src/main.py</w:t>
            </w:r>
          </w:p>
        </w:tc>
        <w:tc>
          <w:tcPr>
            <w:tcW w:type="dxa" w:w="5040"/>
            <w:vAlign w:val="center"/>
          </w:tcPr>
          <w:p>
            <w:r>
              <w:t>Pipeline entry point and orchestration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src/ingest.py</w:t>
            </w:r>
          </w:p>
        </w:tc>
        <w:tc>
          <w:tcPr>
            <w:tcW w:type="dxa" w:w="5040"/>
            <w:vAlign w:val="center"/>
          </w:tcPr>
          <w:p>
            <w:r>
              <w:t>Excel loading and schema 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src/transform.py</w:t>
            </w:r>
          </w:p>
        </w:tc>
        <w:tc>
          <w:tcPr>
            <w:tcW w:type="dxa" w:w="5040"/>
            <w:vAlign w:val="center"/>
          </w:tcPr>
          <w:p>
            <w:r>
              <w:t>Cleaning, validation, transformation and privacy handling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src/kpis.py</w:t>
            </w:r>
          </w:p>
        </w:tc>
        <w:tc>
          <w:tcPr>
            <w:tcW w:type="dxa" w:w="5040"/>
            <w:vAlign w:val="center"/>
          </w:tcPr>
          <w:p>
            <w:r>
              <w:t>KPI and aggregation generation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src/profile.py</w:t>
            </w:r>
          </w:p>
        </w:tc>
        <w:tc>
          <w:tcPr>
            <w:tcW w:type="dxa" w:w="5040"/>
            <w:vAlign w:val="center"/>
          </w:tcPr>
          <w:p>
            <w:r>
              <w:t>Source data profiling</w:t>
            </w:r>
          </w:p>
        </w:tc>
      </w:tr>
    </w:tbl>
    <w:p/>
    <w:p>
      <w:pPr>
        <w:pStyle w:val="Heading2"/>
      </w:pPr>
      <w:r>
        <w:t>14.1 Pipeline Execution</w:t>
      </w:r>
    </w:p>
    <w:p>
      <w:pPr>
        <w:pStyle w:val="CodeBlock"/>
      </w:pPr>
      <w:r>
        <w:t>python src/main.py --input "data/raw/UseCase - Airlines.xlsx"</w:t>
      </w:r>
    </w:p>
    <w:p>
      <w:r>
        <w:t>When execution completes successfully, the reporting outputs are written to data/cleaned/.</w:t>
      </w:r>
    </w:p>
    <w:p>
      <w:pPr>
        <w:pStyle w:val="Heading2"/>
      </w:pPr>
      <w:r>
        <w:t>14.2 Processing Sequence</w:t>
      </w:r>
    </w:p>
    <w:p>
      <w:pPr>
        <w:pStyle w:val="ListNumber"/>
      </w:pPr>
      <w:r>
        <w:t>Load workbook.</w:t>
      </w:r>
    </w:p>
    <w:p>
      <w:pPr>
        <w:pStyle w:val="ListNumber"/>
      </w:pPr>
      <w:r>
        <w:t>Validate workbook sheets and required columns.</w:t>
      </w:r>
    </w:p>
    <w:p>
      <w:pPr>
        <w:pStyle w:val="ListNumber"/>
      </w:pPr>
      <w:r>
        <w:t>Profile source datasets.</w:t>
      </w:r>
    </w:p>
    <w:p>
      <w:pPr>
        <w:pStyle w:val="ListNumber"/>
      </w:pPr>
      <w:r>
        <w:t>Clean and validate flights.</w:t>
      </w:r>
    </w:p>
    <w:p>
      <w:pPr>
        <w:pStyle w:val="ListNumber"/>
      </w:pPr>
      <w:r>
        <w:t>Clean and validate bookings.</w:t>
      </w:r>
    </w:p>
    <w:p>
      <w:pPr>
        <w:pStyle w:val="ListNumber"/>
      </w:pPr>
      <w:r>
        <w:t>Clean and validate payments.</w:t>
      </w:r>
    </w:p>
    <w:p>
      <w:pPr>
        <w:pStyle w:val="ListNumber"/>
      </w:pPr>
      <w:r>
        <w:t>Create safe passenger output.</w:t>
      </w:r>
    </w:p>
    <w:p>
      <w:pPr>
        <w:pStyle w:val="ListNumber"/>
      </w:pPr>
      <w:r>
        <w:t>Generate KPI and aggregation tables.</w:t>
      </w:r>
    </w:p>
    <w:p>
      <w:pPr>
        <w:pStyle w:val="ListNumber"/>
      </w:pPr>
      <w:r>
        <w:t>Write clean and rejected CSV files.</w:t>
      </w:r>
    </w:p>
    <w:p>
      <w:pPr>
        <w:pStyle w:val="ListNumber"/>
      </w:pPr>
      <w:r>
        <w:t>Use the cleaned outputs as the Power BI handoff.</w:t>
      </w:r>
    </w:p>
    <w:p>
      <w:pPr>
        <w:pStyle w:val="Heading1"/>
      </w:pPr>
      <w:r>
        <w:t>15. Error Handling and Reliability</w:t>
      </w:r>
    </w:p>
    <w:p>
      <w:r>
        <w:t>The pipeline is designed so that individual bad records do not cause the entire processing run to fail.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5040"/>
            <w:vAlign w:val="center"/>
          </w:tcPr>
          <w:p>
            <w:r>
              <w:t>Missing required sheet/column</w:t>
            </w:r>
          </w:p>
        </w:tc>
        <w:tc>
          <w:tcPr>
            <w:tcW w:type="dxa" w:w="5040"/>
            <w:vAlign w:val="center"/>
          </w:tcPr>
          <w:p>
            <w:r>
              <w:t>Pipeline-level validation error</w:t>
            </w:r>
          </w:p>
        </w:tc>
      </w:tr>
      <w:tr>
        <w:tc>
          <w:tcPr>
            <w:tcW w:type="dxa" w:w="5040"/>
            <w:vAlign w:val="center"/>
          </w:tcPr>
          <w:p>
            <w:r>
              <w:t>Invalid flight record</w:t>
            </w:r>
          </w:p>
        </w:tc>
        <w:tc>
          <w:tcPr>
            <w:tcW w:type="dxa" w:w="5040"/>
            <w:vAlign w:val="center"/>
          </w:tcPr>
          <w:p>
            <w:r>
              <w:t>Reject record and store reason</w:t>
            </w:r>
          </w:p>
        </w:tc>
      </w:tr>
      <w:tr>
        <w:tc>
          <w:tcPr>
            <w:tcW w:type="dxa" w:w="5040"/>
            <w:vAlign w:val="center"/>
          </w:tcPr>
          <w:p>
            <w:r>
              <w:t>Invalid booking</w:t>
            </w:r>
          </w:p>
        </w:tc>
        <w:tc>
          <w:tcPr>
            <w:tcW w:type="dxa" w:w="5040"/>
            <w:vAlign w:val="center"/>
          </w:tcPr>
          <w:p>
            <w:r>
              <w:t>Reject record and store reason</w:t>
            </w:r>
          </w:p>
        </w:tc>
      </w:tr>
      <w:tr>
        <w:tc>
          <w:tcPr>
            <w:tcW w:type="dxa" w:w="5040"/>
            <w:vAlign w:val="center"/>
          </w:tcPr>
          <w:p>
            <w:r>
              <w:t>Invalid payment</w:t>
            </w:r>
          </w:p>
        </w:tc>
        <w:tc>
          <w:tcPr>
            <w:tcW w:type="dxa" w:w="5040"/>
            <w:vAlign w:val="center"/>
          </w:tcPr>
          <w:p>
            <w:r>
              <w:t>Reject record and store reason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 records after rejection</w:t>
            </w:r>
          </w:p>
        </w:tc>
        <w:tc>
          <w:tcPr>
            <w:tcW w:type="dxa" w:w="5040"/>
            <w:vAlign w:val="center"/>
          </w:tcPr>
          <w:p>
            <w:r>
              <w:t>Continue processing</w:t>
            </w:r>
          </w:p>
        </w:tc>
      </w:tr>
    </w:tbl>
    <w:p/>
    <w:p>
      <w:r>
        <w:t>This pattern is appropriate for batch data processing because it provides both successful analytical outputs and a clear exception dataset for investigation.</w:t>
      </w:r>
    </w:p>
    <w:p>
      <w:pPr>
        <w:pStyle w:val="Heading1"/>
      </w:pPr>
      <w:r>
        <w:t>16.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Assumption / Treatment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Flight duration</w:t>
            </w:r>
          </w:p>
        </w:tc>
        <w:tc>
          <w:tcPr>
            <w:tcW w:type="dxa" w:w="5040"/>
            <w:vAlign w:val="center"/>
          </w:tcPr>
          <w:p>
            <w:r>
              <w:t>arrival_time − departure_time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Overnight flight</w:t>
            </w:r>
          </w:p>
        </w:tc>
        <w:tc>
          <w:tcPr>
            <w:tcW w:type="dxa" w:w="5040"/>
            <w:vAlign w:val="center"/>
          </w:tcPr>
          <w:p>
            <w:r>
              <w:t>Arrival date later than departure date</w:t>
            </w:r>
          </w:p>
        </w:tc>
      </w:tr>
      <w:tr>
        <w:tc>
          <w:tcPr>
            <w:tcW w:type="dxa" w:w="5040"/>
            <w:vAlign w:val="center"/>
          </w:tcPr>
          <w:p>
            <w:r>
              <w:t>Flight uniqueness</w:t>
            </w:r>
          </w:p>
        </w:tc>
        <w:tc>
          <w:tcPr>
            <w:tcW w:type="dxa" w:w="5040"/>
            <w:vAlign w:val="center"/>
          </w:tcPr>
          <w:p>
            <w:r>
              <w:t>flight_instance_key represents a distinct flight instance</w:t>
            </w:r>
          </w:p>
        </w:tc>
      </w:tr>
      <w:tr>
        <w:tc>
          <w:tcPr>
            <w:tcW w:type="dxa" w:w="5040"/>
            <w:vAlign w:val="center"/>
          </w:tcPr>
          <w:p>
            <w:r>
              <w:t>Missing airline</w:t>
            </w:r>
          </w:p>
        </w:tc>
        <w:tc>
          <w:tcPr>
            <w:tcW w:type="dxa" w:w="5040"/>
            <w:vAlign w:val="center"/>
          </w:tcPr>
          <w:p>
            <w:r>
              <w:t>Retained as Unknown</w:t>
            </w:r>
          </w:p>
        </w:tc>
      </w:tr>
      <w:tr>
        <w:tc>
          <w:tcPr>
            <w:tcW w:type="dxa" w:w="5040"/>
            <w:vAlign w:val="center"/>
          </w:tcPr>
          <w:p>
            <w:r>
              <w:t>Delay</w:t>
            </w:r>
          </w:p>
        </w:tc>
        <w:tc>
          <w:tcPr>
            <w:tcW w:type="dxa" w:w="5040"/>
            <w:vAlign w:val="center"/>
          </w:tcPr>
          <w:p>
            <w:r>
              <w:t>Not calculated because scheduled-vs-actual timestamps are unavailable</w:t>
            </w:r>
          </w:p>
        </w:tc>
      </w:tr>
      <w:tr>
        <w:tc>
          <w:tcPr>
            <w:tcW w:type="dxa" w:w="5040"/>
            <w:vAlign w:val="center"/>
          </w:tcPr>
          <w:p>
            <w:r>
              <w:t>Passenger privacy</w:t>
            </w:r>
          </w:p>
        </w:tc>
        <w:tc>
          <w:tcPr>
            <w:tcW w:type="dxa" w:w="5040"/>
            <w:vAlign w:val="center"/>
          </w:tcPr>
          <w:p>
            <w:r>
              <w:t>Direct identifiers are excluded from analytical outputs</w:t>
            </w:r>
          </w:p>
        </w:tc>
      </w:tr>
      <w:tr>
        <w:tc>
          <w:tcPr>
            <w:tcW w:type="dxa" w:w="5040"/>
            <w:vAlign w:val="center"/>
          </w:tcPr>
          <w:p>
            <w:r>
              <w:t>Reporting</w:t>
            </w:r>
          </w:p>
        </w:tc>
        <w:tc>
          <w:tcPr>
            <w:tcW w:type="dxa" w:w="5040"/>
            <w:vAlign w:val="center"/>
          </w:tcPr>
          <w:p>
            <w:r>
              <w:t>Cleaned CSV outputs are the Power BI handoff</w:t>
            </w:r>
          </w:p>
        </w:tc>
      </w:tr>
    </w:tbl>
    <w:p/>
    <w:p>
      <w:pPr>
        <w:pStyle w:val="Heading1"/>
      </w:pPr>
      <w:r>
        <w:t>17. Performance and Scalability</w:t>
      </w:r>
    </w:p>
    <w:p>
      <w:r>
        <w:t>For the supplied dataset, pandas-based processing is sufficient and keeps the implementation easy to understand. The pipeline is modular, so the processing stages can be changed independently if data volume increases.</w:t>
      </w:r>
    </w:p>
    <w:p>
      <w:pPr>
        <w:pStyle w:val="ListBullet"/>
      </w:pPr>
      <w:r>
        <w:t>Batch processing is suitable for the current dataset size.</w:t>
      </w:r>
    </w:p>
    <w:p>
      <w:pPr>
        <w:pStyle w:val="ListBullet"/>
      </w:pPr>
      <w:r>
        <w:t>Aggregated KPI tables reduce repeated reporting calculations.</w:t>
      </w:r>
    </w:p>
    <w:p>
      <w:pPr>
        <w:pStyle w:val="ListBullet"/>
      </w:pPr>
      <w:r>
        <w:t>Validation and transformation are separated into reusable functions.</w:t>
      </w:r>
    </w:p>
    <w:p>
      <w:pPr>
        <w:pStyle w:val="ListBullet"/>
      </w:pPr>
      <w:r>
        <w:t>Rejected records prevent repeated manual inspection of bad rows.</w:t>
      </w:r>
    </w:p>
    <w:p>
      <w:pPr>
        <w:pStyle w:val="ListBullet"/>
      </w:pPr>
      <w:r>
        <w:t>For larger datasets, the same stages could be implemented using SQL, Spark or cloud data services.</w:t>
      </w:r>
    </w:p>
    <w:p>
      <w:pPr>
        <w:pStyle w:val="Heading1"/>
      </w:pPr>
      <w:r>
        <w:t>18. Privacy and Access Control</w:t>
      </w:r>
    </w:p>
    <w:p>
      <w:r>
        <w:t>The source contains passenger-related information, so privacy is treated as part of the data pipeline rather than as a dashboard-only concern.</w:t>
      </w:r>
    </w:p>
    <w:p>
      <w:pPr>
        <w:pStyle w:val="ListBullet"/>
      </w:pPr>
      <w:r>
        <w:t>Original passenger-level data should be accessible only to authorized personnel.</w:t>
      </w:r>
    </w:p>
    <w:p>
      <w:pPr>
        <w:pStyle w:val="ListBullet"/>
      </w:pPr>
      <w:r>
        <w:t>Analytical reporting should use safe passenger identifiers where passenger-level analysis is required.</w:t>
      </w:r>
    </w:p>
    <w:p>
      <w:pPr>
        <w:pStyle w:val="ListBullet"/>
      </w:pPr>
      <w:r>
        <w:t>Direct passenger identifiers should not be loaded into general operational dashboards.</w:t>
      </w:r>
    </w:p>
    <w:p>
      <w:pPr>
        <w:pStyle w:val="ListBullet"/>
      </w:pPr>
      <w:r>
        <w:t>Access to sensitive source data should follow least-privilege principles.</w:t>
      </w:r>
    </w:p>
    <w:p>
      <w:pPr>
        <w:pStyle w:val="ListBullet"/>
      </w:pPr>
      <w:r>
        <w:t>The reporting layer should expose only the fields required for the business purpose.</w:t>
      </w:r>
    </w:p>
    <w:p>
      <w:pPr>
        <w:pStyle w:val="Heading1"/>
      </w:pPr>
      <w:r>
        <w:t>19. Submission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Status / Expected artifact</w:t>
            </w:r>
          </w:p>
        </w:tc>
      </w:tr>
      <w:tr>
        <w:tc>
          <w:tcPr>
            <w:tcW w:type="dxa" w:w="5040"/>
            <w:vAlign w:val="center"/>
          </w:tcPr>
          <w:p>
            <w:r>
              <w:t>Source code</w:t>
            </w:r>
          </w:p>
        </w:tc>
        <w:tc>
          <w:tcPr>
            <w:tcW w:type="dxa" w:w="5040"/>
            <w:vAlign w:val="center"/>
          </w:tcPr>
          <w:p>
            <w:r>
              <w:t>src/ Python modules</w:t>
            </w:r>
          </w:p>
        </w:tc>
      </w:tr>
      <w:tr>
        <w:tc>
          <w:tcPr>
            <w:tcW w:type="dxa" w:w="5040"/>
            <w:vAlign w:val="center"/>
          </w:tcPr>
          <w:p>
            <w:r>
              <w:t>Working pipeline</w:t>
            </w:r>
          </w:p>
        </w:tc>
        <w:tc>
          <w:tcPr>
            <w:tcW w:type="dxa" w:w="5040"/>
            <w:vAlign w:val="center"/>
          </w:tcPr>
          <w:p>
            <w:r>
              <w:t>src/main.py</w:t>
            </w:r>
          </w:p>
        </w:tc>
      </w:tr>
      <w:tr>
        <w:tc>
          <w:tcPr>
            <w:tcW w:type="dxa" w:w="5040"/>
            <w:vAlign w:val="center"/>
          </w:tcPr>
          <w:p>
            <w:r>
              <w:t>Cleaned dataset</w:t>
            </w:r>
          </w:p>
        </w:tc>
        <w:tc>
          <w:tcPr>
            <w:tcW w:type="dxa" w:w="5040"/>
            <w:vAlign w:val="center"/>
          </w:tcPr>
          <w:p>
            <w:r>
              <w:t>data/cleaned/*.csv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Rejected records</w:t>
            </w:r>
          </w:p>
        </w:tc>
        <w:tc>
          <w:tcPr>
            <w:tcW w:type="dxa" w:w="5040"/>
            <w:vAlign w:val="center"/>
          </w:tcPr>
          <w:p>
            <w:r>
              <w:t>rejected_flights.csv, rejected_bookings.csv, rejected_payments.csv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Documentation</w:t>
            </w:r>
          </w:p>
        </w:tc>
        <w:tc>
          <w:tcPr>
            <w:tcW w:type="dxa" w:w="5040"/>
            <w:vAlign w:val="center"/>
          </w:tcPr>
          <w:p>
            <w:r>
              <w:t>README.md and docs/*.md</w:t>
            </w:r>
          </w:p>
        </w:tc>
      </w:tr>
      <w:tr>
        <w:tc>
          <w:tcPr>
            <w:tcW w:type="dxa" w:w="5040"/>
            <w:vAlign w:val="center"/>
          </w:tcPr>
          <w:p>
            <w:r>
              <w:t>Workflow &amp; architecture</w:t>
            </w:r>
          </w:p>
        </w:tc>
        <w:tc>
          <w:tcPr>
            <w:tcW w:type="dxa" w:w="5040"/>
            <w:vAlign w:val="center"/>
          </w:tcPr>
          <w:p>
            <w:r>
              <w:t>Workflow and Architecture Walkthrough document</w:t>
            </w:r>
          </w:p>
        </w:tc>
      </w:tr>
      <w:tr>
        <w:tc>
          <w:tcPr>
            <w:tcW w:type="dxa" w:w="5040"/>
            <w:vAlign w:val="center"/>
          </w:tcPr>
          <w:p>
            <w:r>
              <w:t>Dashboard</w:t>
            </w:r>
          </w:p>
        </w:tc>
        <w:tc>
          <w:tcPr>
            <w:tcW w:type="dxa" w:w="5040"/>
            <w:vAlign w:val="center"/>
          </w:tcPr>
          <w:p>
            <w:r>
              <w:t>Power BI report / Power BI-style dashboard</w:t>
            </w:r>
          </w:p>
        </w:tc>
      </w:tr>
      <w:tr>
        <w:tc>
          <w:tcPr>
            <w:tcW w:type="dxa" w:w="5040"/>
            <w:vAlign w:val="center"/>
          </w:tcPr>
          <w:p>
            <w:r>
              <w:t>Screenshot</w:t>
            </w:r>
          </w:p>
        </w:tc>
        <w:tc>
          <w:tcPr>
            <w:tcW w:type="dxa" w:w="5040"/>
            <w:vAlign w:val="center"/>
          </w:tcPr>
          <w:p>
            <w:r>
              <w:t>Dashboard screenshot for submission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GitHub repository</w:t>
            </w:r>
          </w:p>
        </w:tc>
        <w:tc>
          <w:tcPr>
            <w:tcW w:type="dxa" w:w="5040"/>
            <w:vAlign w:val="center"/>
          </w:tcPr>
          <w:p>
            <w:r>
              <w:t>Repository containing the project structure and documentation</w:t>
            </w:r>
          </w:p>
        </w:tc>
      </w:tr>
    </w:tbl>
    <w:p/>
    <w:p>
      <w:pPr>
        <w:pStyle w:val="Heading1"/>
      </w:pPr>
      <w:r>
        <w:t>20. Verification Checklist</w:t>
      </w:r>
    </w:p>
    <w:p>
      <w:pPr>
        <w:pStyle w:val="ListBullet"/>
      </w:pPr>
      <w:r>
        <w:t>Source workbook can be loaded successfully.</w:t>
      </w:r>
    </w:p>
    <w:p>
      <w:pPr>
        <w:pStyle w:val="ListBullet"/>
      </w:pPr>
      <w:r>
        <w:t>Expected sheets and required columns are validated.</w:t>
      </w:r>
    </w:p>
    <w:p>
      <w:pPr>
        <w:pStyle w:val="ListBullet"/>
      </w:pPr>
      <w:r>
        <w:t>Duplicate records are handled.</w:t>
      </w:r>
    </w:p>
    <w:p>
      <w:pPr>
        <w:pStyle w:val="ListBullet"/>
      </w:pPr>
      <w:r>
        <w:t>Missing values are handled according to field importance.</w:t>
      </w:r>
    </w:p>
    <w:p>
      <w:pPr>
        <w:pStyle w:val="ListBullet"/>
      </w:pPr>
      <w:r>
        <w:t>Invalid records are separated rather than silently dropped.</w:t>
      </w:r>
    </w:p>
    <w:p>
      <w:pPr>
        <w:pStyle w:val="ListBullet"/>
      </w:pPr>
      <w:r>
        <w:t>Rejection reasons are recorded.</w:t>
      </w:r>
    </w:p>
    <w:p>
      <w:pPr>
        <w:pStyle w:val="ListBullet"/>
      </w:pPr>
      <w:r>
        <w:t>Flight duration is calculated from complete timestamps.</w:t>
      </w:r>
    </w:p>
    <w:p>
      <w:pPr>
        <w:pStyle w:val="ListBullet"/>
      </w:pPr>
      <w:r>
        <w:t>Overnight flights are handled correctly.</w:t>
      </w:r>
    </w:p>
    <w:p>
      <w:pPr>
        <w:pStyle w:val="ListBullet"/>
      </w:pPr>
      <w:r>
        <w:t>Distinct flight counting uses flight_instance_key.</w:t>
      </w:r>
    </w:p>
    <w:p>
      <w:pPr>
        <w:pStyle w:val="ListBullet"/>
      </w:pPr>
      <w:r>
        <w:t>Passenger identifiers are protected in analytical outputs.</w:t>
      </w:r>
    </w:p>
    <w:p>
      <w:pPr>
        <w:pStyle w:val="ListBullet"/>
      </w:pPr>
      <w:r>
        <w:t>KPI tables are generated.</w:t>
      </w:r>
    </w:p>
    <w:p>
      <w:pPr>
        <w:pStyle w:val="ListBullet"/>
      </w:pPr>
      <w:r>
        <w:t>Power BI-ready CSV outputs are available.</w:t>
      </w:r>
    </w:p>
    <w:p>
      <w:pPr>
        <w:pStyle w:val="ListBullet"/>
      </w:pPr>
      <w:r>
        <w:t>Delay KPI limitation is documented.</w:t>
      </w:r>
    </w:p>
    <w:p>
      <w:pPr>
        <w:pStyle w:val="ListBullet"/>
      </w:pPr>
      <w:r>
        <w:t>Dashboard focuses on the assignment's required operational metrics.</w:t>
      </w:r>
    </w:p>
    <w:p>
      <w:pPr>
        <w:pStyle w:val="Heading1"/>
      </w:pPr>
      <w:r>
        <w:t>21. Final Outcome</w:t>
      </w:r>
    </w:p>
    <w:p>
      <w:r>
        <w:t>The completed solution converts the supplied airline data into a structured, validated and reporting-ready pipeline. The process is intentionally straightforward:</w:t>
      </w:r>
    </w:p>
    <w:p>
      <w:pPr>
        <w:jc w:val="center"/>
      </w:pPr>
      <w:r>
        <w:rPr>
          <w:b/>
          <w:sz w:val="26"/>
        </w:rPr>
        <w:t>INGEST → VALIDATE → CLEAN → REJECT BAD RECORDS → PROTECT PII → AGGREGATE → REPORT</w:t>
      </w:r>
    </w:p>
    <w:p>
      <w:r>
        <w:t>The resulting outputs support average flight duration, route traffic, airline distribution, booking status, cancellation rate, payment metrics and data-quality analysis. The solution also explicitly documents the limitation around true delay measurement rather than fabricating a metric.</w:t>
      </w:r>
    </w:p>
    <w:p>
      <w:pPr>
        <w:pStyle w:val="Heading1"/>
      </w:pPr>
      <w:r>
        <w:t>22. Key Results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t>Clean flight instances</w:t>
            </w:r>
          </w:p>
        </w:tc>
        <w:tc>
          <w:tcPr>
            <w:tcW w:type="dxa" w:w="5040"/>
            <w:vAlign w:val="center"/>
          </w:tcPr>
          <w:p>
            <w:r>
              <w:t>1,004</w:t>
            </w:r>
          </w:p>
        </w:tc>
      </w:tr>
      <w:tr>
        <w:tc>
          <w:tcPr>
            <w:tcW w:type="dxa" w:w="5040"/>
            <w:vAlign w:val="center"/>
          </w:tcPr>
          <w:p>
            <w:r>
              <w:t>Average flight duration</w:t>
            </w:r>
          </w:p>
        </w:tc>
        <w:tc>
          <w:tcPr>
            <w:tcW w:type="dxa" w:w="5040"/>
            <w:vAlign w:val="center"/>
          </w:tcPr>
          <w:p>
            <w:r>
              <w:t>164.5 minutes</w:t>
            </w:r>
          </w:p>
        </w:tc>
      </w:tr>
      <w:tr>
        <w:tc>
          <w:tcPr>
            <w:tcW w:type="dxa" w:w="5040"/>
            <w:vAlign w:val="center"/>
          </w:tcPr>
          <w:p>
            <w:r>
              <w:t>Overnight flights</w:t>
            </w:r>
          </w:p>
        </w:tc>
        <w:tc>
          <w:tcPr>
            <w:tcW w:type="dxa" w:w="5040"/>
            <w:vAlign w:val="center"/>
          </w:tcPr>
          <w:p>
            <w:r>
              <w:t>122</w:t>
            </w:r>
          </w:p>
        </w:tc>
      </w:tr>
      <w:tr>
        <w:tc>
          <w:tcPr>
            <w:tcW w:type="dxa" w:w="5040"/>
            <w:vAlign w:val="center"/>
          </w:tcPr>
          <w:p>
            <w:r>
              <w:t>Same-day flights</w:t>
            </w:r>
          </w:p>
        </w:tc>
        <w:tc>
          <w:tcPr>
            <w:tcW w:type="dxa" w:w="5040"/>
            <w:vAlign w:val="center"/>
          </w:tcPr>
          <w:p>
            <w:r>
              <w:t>882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 bookings</w:t>
            </w:r>
          </w:p>
        </w:tc>
        <w:tc>
          <w:tcPr>
            <w:tcW w:type="dxa" w:w="5040"/>
            <w:vAlign w:val="center"/>
          </w:tcPr>
          <w:p>
            <w:r>
              <w:t>924</w:t>
            </w:r>
          </w:p>
        </w:tc>
      </w:tr>
      <w:tr>
        <w:tc>
          <w:tcPr>
            <w:tcW w:type="dxa" w:w="5040"/>
            <w:vAlign w:val="center"/>
          </w:tcPr>
          <w:p>
            <w:r>
              <w:t>Cancellation rate</w:t>
            </w:r>
          </w:p>
        </w:tc>
        <w:tc>
          <w:tcPr>
            <w:tcW w:type="dxa" w:w="5040"/>
            <w:vAlign w:val="center"/>
          </w:tcPr>
          <w:p>
            <w:r>
              <w:t>34.0%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 payments</w:t>
            </w:r>
          </w:p>
        </w:tc>
        <w:tc>
          <w:tcPr>
            <w:tcW w:type="dxa" w:w="5040"/>
            <w:vAlign w:val="center"/>
          </w:tcPr>
          <w:p>
            <w:r>
              <w:t>863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 payment amount</w:t>
            </w:r>
          </w:p>
        </w:tc>
        <w:tc>
          <w:tcPr>
            <w:tcW w:type="dxa" w:w="5040"/>
            <w:vAlign w:val="center"/>
          </w:tcPr>
          <w:p>
            <w:r>
              <w:t>₹6,959,344.65</w:t>
            </w:r>
          </w:p>
        </w:tc>
      </w:tr>
      <w:tr>
        <w:tc>
          <w:tcPr>
            <w:tcW w:type="dxa" w:w="5040"/>
            <w:vAlign w:val="center"/>
          </w:tcPr>
          <w:p>
            <w:r>
              <w:t>Rejected flights</w:t>
            </w:r>
          </w:p>
        </w:tc>
        <w:tc>
          <w:tcPr>
            <w:tcW w:type="dxa" w:w="5040"/>
            <w:vAlign w:val="center"/>
          </w:tcPr>
          <w:p>
            <w:r>
              <w:t>1</w:t>
            </w:r>
          </w:p>
        </w:tc>
      </w:tr>
      <w:tr>
        <w:tc>
          <w:tcPr>
            <w:tcW w:type="dxa" w:w="5040"/>
            <w:vAlign w:val="center"/>
          </w:tcPr>
          <w:p>
            <w:r>
              <w:t>Rejected bookings</w:t>
            </w:r>
          </w:p>
        </w:tc>
        <w:tc>
          <w:tcPr>
            <w:tcW w:type="dxa" w:w="5040"/>
            <w:vAlign w:val="center"/>
          </w:tcPr>
          <w:p>
            <w:r>
              <w:t>76</w:t>
            </w:r>
          </w:p>
        </w:tc>
      </w:tr>
      <w:tr>
        <w:tc>
          <w:tcPr>
            <w:tcW w:type="dxa" w:w="5040"/>
            <w:vAlign w:val="center"/>
          </w:tcPr>
          <w:p>
            <w:r>
              <w:t>Rejected payments</w:t>
            </w:r>
          </w:p>
        </w:tc>
        <w:tc>
          <w:tcPr>
            <w:tcW w:type="dxa" w:w="5040"/>
            <w:vAlign w:val="center"/>
          </w:tcPr>
          <w:p>
            <w:r>
              <w:t>137</w:t>
            </w:r>
          </w:p>
        </w:tc>
      </w:tr>
    </w:tbl>
    <w:p/>
    <w:p/>
    <w:p>
      <w:pPr>
        <w:jc w:val="center"/>
      </w:pPr>
      <w:r>
        <w:rPr>
          <w:i/>
        </w:rPr>
        <w:t>End of Documentation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ASG Airlines Data Engineering Case Study | Detailed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