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757CE" w14:textId="77777777" w:rsidR="00E83853" w:rsidRDefault="00E83853" w:rsidP="00E83853">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4750273E" w14:textId="77777777" w:rsidR="00E83853" w:rsidRDefault="00E83853" w:rsidP="00E83853">
      <w:r>
        <w:t xml:space="preserve">As machines become increasingly capable, tasks considered to require "intelligence" are often removed from the definition of AI, a phenomenon known as the AI effect. A quip in </w:t>
      </w:r>
      <w:proofErr w:type="spellStart"/>
      <w:r>
        <w:t>Tesler's</w:t>
      </w:r>
      <w:proofErr w:type="spellEnd"/>
      <w:r>
        <w:t xml:space="preserve"> Theorem says "AI is whatever hasn't been done yet." For instance, optical character recognition is frequently excluded from things considered to be </w:t>
      </w:r>
      <w:proofErr w:type="gramStart"/>
      <w:r>
        <w:t>AI ,</w:t>
      </w:r>
      <w:proofErr w:type="gramEnd"/>
      <w:r>
        <w:t xml:space="preserve">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30F4468D" w14:textId="75C360AF" w:rsidR="006C1611" w:rsidRPr="009D4DAB" w:rsidRDefault="006C1611" w:rsidP="006C1611">
      <w:bookmarkStart w:id="0" w:name="_GoBack"/>
      <w:bookmarkEnd w:id="0"/>
      <w:r w:rsidRPr="009D4DAB">
        <w:t>Throughout history, AI research has been divided into subfields that often fail to relate with each other. These sub-fields are based on technical considerations, such as particular goals (e.g. "robotics" or "machine learning"), use of particular tools ("logic" or artificial neural networks), or deep philosophical differences. Subfields have also been grounded on social factors.</w:t>
      </w:r>
      <w:r w:rsidRPr="009D4DAB">
        <w:t xml:space="preserve"> </w:t>
      </w:r>
      <w:r w:rsidRPr="009D4DAB">
        <w:t>Approaches consist of statistical methods, computational intelligence, and traditional symbolic AI</w:t>
      </w:r>
      <w:r w:rsidRPr="009D4DAB">
        <w:t xml:space="preserve"> and s</w:t>
      </w:r>
      <w:r w:rsidRPr="009D4DAB">
        <w:t>everal tools are used in AI, including versions of search and mathematical optimization, artificial neural networks, and methods based on statistics, probability and economics.</w:t>
      </w:r>
      <w:r w:rsidRPr="009D4DAB">
        <w:t xml:space="preserve"> </w:t>
      </w:r>
      <w:r w:rsidRPr="009D4DAB">
        <w:t xml:space="preserve">Conventional problems of AI research include reasoning, knowledge representation, planning, learning, natural language processing, perception and the ability to move and manipulate objects. </w:t>
      </w:r>
    </w:p>
    <w:p w14:paraId="68FE5235" w14:textId="0108D4AC" w:rsidR="00E83853" w:rsidRPr="00D94EFB" w:rsidRDefault="006C1611" w:rsidP="00E83853">
      <w:r w:rsidRPr="009D4DAB">
        <w:t>General intelligence is among the field's long-term goals. AI field draws upon computer science, information engineering, mathematics, psychology, linguistics, philosophy, and many other fields.</w:t>
      </w:r>
      <w:r w:rsidRPr="009D4DAB">
        <w:t xml:space="preserve"> </w:t>
      </w:r>
      <w:r w:rsidR="00E83853" w:rsidRPr="009D4DAB">
        <w:t xml:space="preserve">Artificial intelligence was instituted as academic discipline in 1955, and in the years since has gone through many waves of optimism, followed by distress and the loss of funding (called "AI winter"), followed by new approaches, success and renewed funding. </w:t>
      </w:r>
    </w:p>
    <w:p w14:paraId="6BEF3DBC" w14:textId="77777777" w:rsidR="00E83853" w:rsidRDefault="00E83853" w:rsidP="00E83853">
      <w:r>
        <w:t>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training data. Such systems can still be benchmarked if the non-goal system is framed as a system whose "goal" is to successfully accomplish its narrow classification task.</w:t>
      </w:r>
    </w:p>
    <w:p w14:paraId="54205832" w14:textId="77777777" w:rsidR="00E83853" w:rsidRDefault="00E83853" w:rsidP="00E83853">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w:t>
      </w:r>
      <w:proofErr w:type="spellStart"/>
      <w:r>
        <w:t>neighbor</w:t>
      </w:r>
      <w:proofErr w:type="spellEnd"/>
      <w:r>
        <w:t xml:space="preserve">, could theoretically, (given infinite data, time, and memory) learn to approximate any function, including which combination of mathematical functions would best describe the </w:t>
      </w:r>
      <w:proofErr w:type="gramStart"/>
      <w:r>
        <w:t>world[</w:t>
      </w:r>
      <w:proofErr w:type="gramEnd"/>
      <w:r>
        <w:t xml:space="preserve">citation needed]. These learners could therefore, derive all possible </w:t>
      </w:r>
      <w:r>
        <w:lastRenderedPageBreak/>
        <w:t>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77E45C97" w14:textId="77777777" w:rsidR="00E83853" w:rsidRDefault="00E83853" w:rsidP="00E83853">
      <w:r>
        <w:t xml:space="preserve">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t>analogizers</w:t>
      </w:r>
      <w:proofErr w:type="spellEnd"/>
      <w:r>
        <w:t xml:space="preserve"> such as SVM and nearest-</w:t>
      </w:r>
      <w:proofErr w:type="spellStart"/>
      <w:r>
        <w:t>neighbor</w:t>
      </w:r>
      <w:proofErr w:type="spellEnd"/>
      <w:r>
        <w:t>: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0EC0F250" w14:textId="77777777" w:rsidR="00E83853" w:rsidRDefault="00E83853" w:rsidP="00E83853">
      <w:r>
        <w:t xml:space="preserve">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t>color</w:t>
      </w:r>
      <w:proofErr w:type="spellEnd"/>
      <w:r>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1B1C9871" w14:textId="77777777" w:rsidR="00E83853" w:rsidRDefault="00E83853" w:rsidP="00E83853">
      <w:r>
        <w:t xml:space="preserve">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w:t>
      </w:r>
      <w:proofErr w:type="spellStart"/>
      <w:r>
        <w:t>horses.A</w:t>
      </w:r>
      <w:proofErr w:type="spellEnd"/>
      <w:r>
        <w:t xml:space="preserve">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3310F56D" w14:textId="77777777" w:rsidR="00E83853" w:rsidRDefault="00E83853" w:rsidP="00E83853">
      <w:r>
        <w:t>A self-driving car system may use a neural network to determine which parts of the picture seem to match previous training images of pedestrians, and then model those areas as slow-moving but somewhat unpredictable rectangular prisms that must be avoided. Compared with humans, existing AI lacks several features of human "</w:t>
      </w:r>
      <w:proofErr w:type="spellStart"/>
      <w:r>
        <w:t>commonsense</w:t>
      </w:r>
      <w:proofErr w:type="spellEnd"/>
      <w:r>
        <w:t xml:space="preserve"> reasoning"; most notably, humans have powerful </w:t>
      </w:r>
      <w:r>
        <w:lastRenderedPageBreak/>
        <w:t>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w:t>
      </w:r>
      <w:proofErr w:type="gramStart"/>
      <w:r>
        <w:t>.)[</w:t>
      </w:r>
      <w:proofErr w:type="gramEnd"/>
      <w:r>
        <w:t>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p w14:paraId="2CA4304A" w14:textId="77777777" w:rsidR="00E83853" w:rsidRDefault="00E83853" w:rsidP="00E83853"/>
    <w:p w14:paraId="31DD4A9F" w14:textId="77777777" w:rsidR="00E83853" w:rsidRDefault="00E83853"/>
    <w:sectPr w:rsidR="00E83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53"/>
    <w:rsid w:val="006C1611"/>
    <w:rsid w:val="009D4DAB"/>
    <w:rsid w:val="00E83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9139"/>
  <w15:chartTrackingRefBased/>
  <w15:docId w15:val="{781FBE4A-293D-4BC1-98CD-A738B50B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85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3</cp:revision>
  <dcterms:created xsi:type="dcterms:W3CDTF">2020-04-06T11:02:00Z</dcterms:created>
  <dcterms:modified xsi:type="dcterms:W3CDTF">2020-04-06T11:04:00Z</dcterms:modified>
</cp:coreProperties>
</file>