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4C85" w14:textId="77777777" w:rsidR="00A73E92" w:rsidRDefault="00A73E92" w:rsidP="00A73E92">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07D13C72" w14:textId="77777777" w:rsidR="00A73E92" w:rsidRDefault="00A73E92" w:rsidP="00A73E92">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AI ,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0108A8C0" w14:textId="77777777" w:rsidR="00A73E92" w:rsidRDefault="00A73E92" w:rsidP="00A73E92">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443E7E3B" w14:textId="77777777" w:rsidR="00A73E92" w:rsidRDefault="00A73E92" w:rsidP="00A73E92">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2C7D64EB" w14:textId="77777777" w:rsidR="00A73E92" w:rsidRDefault="00A73E92" w:rsidP="00A73E92">
      <w:r>
        <w:t>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training data. Such systems can still be benchmarked if the non-goal system is framed as a system whose "goal" is to successfully accomplish its narrow classification task.</w:t>
      </w:r>
    </w:p>
    <w:p w14:paraId="61955540" w14:textId="77777777" w:rsidR="00A73E92" w:rsidRDefault="00A73E92" w:rsidP="00A73E92">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w:t>
      </w:r>
      <w:r>
        <w:lastRenderedPageBreak/>
        <w:t>best describe the world[citation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38F455D6" w14:textId="77777777" w:rsidR="00A73E92" w:rsidRDefault="00A73E92" w:rsidP="00A73E92">
      <w:r>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t>analogizers</w:t>
      </w:r>
      <w:proofErr w:type="spellEnd"/>
      <w:r>
        <w:t xml:space="preserve">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108DC790" w14:textId="4EDFC872" w:rsidR="00A73E92" w:rsidRDefault="00A73E92" w:rsidP="00A73E92">
      <w:r>
        <w:t xml:space="preserve">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79055789" w14:textId="1DEF1B19" w:rsidR="00A73E92" w:rsidRDefault="00A73E92" w:rsidP="00A73E92">
      <w:r w:rsidRPr="00D81292">
        <w:t>(A generic AI has difficulty discerning whether the ones alleged to be advocating violence are the councilmen or the demonstrators.) The lack of "common knowledge" means that AI often makes different mistakes than humans make, in ways that can seem unfathomable. For instance, existing self-driving cars cannot reason about the location nor the intentions of pedestrians in the exact way that humans do, and instead must use non-human modes of reasoning to avoid accidents.</w:t>
      </w:r>
      <w:r>
        <w:t xml:space="preserve"> </w:t>
      </w:r>
      <w:r w:rsidRPr="00D81292">
        <w:t xml:space="preserve">A self-driving car system might use a neural network to determine which parts of the picture seem to match prior training images of pedestrians, and then model those areas as slow-moving but somewhat unpredictable rectangular prisms that must be evaded. Compared with humans, existing AI lacks several features of human "common sense reasoning"; particularly,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understand natural-language sentences such as "The city councilmen refused the demonstrators a permit because they advocated violence". </w:t>
      </w:r>
    </w:p>
    <w:p w14:paraId="79742D93" w14:textId="77777777" w:rsidR="00A73E92" w:rsidRDefault="00A73E92" w:rsidP="00A73E92"/>
    <w:p w14:paraId="2A2DAA78" w14:textId="176F565D" w:rsidR="00A73E92" w:rsidRPr="00D81292" w:rsidRDefault="00A73E92" w:rsidP="00A73E92">
      <w:r w:rsidRPr="00D81292">
        <w:t>A real-world example is that, unlike humans, current image classifiers don't determine the spatial relationship between components of the picture; instead, they learn abstract patterns of pixels that humans are unaware of, but that linearly correlate with images of certain types of real objects. Faintly superimposing such a pattern on a legitimate image results in an "adversarial" image that the system misclassifies</w:t>
      </w:r>
      <w:r>
        <w:t xml:space="preserve">. </w:t>
      </w:r>
      <w:bookmarkStart w:id="0" w:name="_GoBack"/>
      <w:bookmarkEnd w:id="0"/>
      <w:r w:rsidRPr="00D81292">
        <w:t>Settling on a bad, excessively complex theory gerrymandered to fit all the past training data is known as overfitting. Many systems try to decrease overfitting by rewarding a theory in accord with how well it fits the data, but penalizing the theory in accordance with how complex the theory is. Besides classic overfitting, learners can also dissatisfy by "learning the wrong lesson". A toy example is that an image classifier trained only on pictures of brown horses and black cats might conclude that all brown patches are to be expected to be horses..</w:t>
      </w:r>
    </w:p>
    <w:p w14:paraId="2E9CA4ED" w14:textId="77777777" w:rsidR="00A73E92" w:rsidRDefault="00A73E92" w:rsidP="00A73E92"/>
    <w:p w14:paraId="4A6FE99F" w14:textId="77777777" w:rsidR="00A73E92" w:rsidRDefault="00A73E92" w:rsidP="00A73E92"/>
    <w:p w14:paraId="23D9857D" w14:textId="77777777" w:rsidR="00A73E92" w:rsidRDefault="00A73E92"/>
    <w:sectPr w:rsidR="00A7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92"/>
    <w:rsid w:val="00A73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68D8"/>
  <w15:chartTrackingRefBased/>
  <w15:docId w15:val="{36300E37-844F-4D10-A195-5B10B2FE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E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1</cp:revision>
  <dcterms:created xsi:type="dcterms:W3CDTF">2020-04-06T11:18:00Z</dcterms:created>
  <dcterms:modified xsi:type="dcterms:W3CDTF">2020-04-06T11:19:00Z</dcterms:modified>
</cp:coreProperties>
</file>