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A9" w:rsidRPr="00F905A9" w:rsidRDefault="00F905A9" w:rsidP="00F905A9">
      <w:pPr>
        <w:jc w:val="center"/>
        <w:rPr>
          <w:b/>
          <w:sz w:val="28"/>
          <w:szCs w:val="28"/>
        </w:rPr>
      </w:pPr>
      <w:r w:rsidRPr="00F905A9">
        <w:rPr>
          <w:b/>
          <w:sz w:val="28"/>
          <w:szCs w:val="28"/>
        </w:rPr>
        <w:t>INCOME ANALYSIS</w:t>
      </w:r>
    </w:p>
    <w:p w:rsidR="00F905A9" w:rsidRPr="00F905A9" w:rsidRDefault="00F905A9">
      <w:pPr>
        <w:rPr>
          <w:b/>
          <w:sz w:val="24"/>
          <w:szCs w:val="24"/>
        </w:rPr>
      </w:pPr>
      <w:r w:rsidRPr="00F905A9">
        <w:rPr>
          <w:b/>
          <w:sz w:val="24"/>
          <w:szCs w:val="24"/>
        </w:rPr>
        <w:t xml:space="preserve">1. </w:t>
      </w:r>
      <w:r w:rsidR="005A4B89" w:rsidRPr="005A4B89">
        <w:rPr>
          <w:b/>
          <w:sz w:val="24"/>
          <w:szCs w:val="24"/>
        </w:rPr>
        <w:t>Determini</w:t>
      </w:r>
      <w:r w:rsidR="005A4B89">
        <w:rPr>
          <w:b/>
          <w:sz w:val="24"/>
          <w:szCs w:val="24"/>
        </w:rPr>
        <w:t>ng Whether There Are Breaks In t</w:t>
      </w:r>
      <w:r w:rsidR="005A4B89" w:rsidRPr="005A4B89">
        <w:rPr>
          <w:b/>
          <w:sz w:val="24"/>
          <w:szCs w:val="24"/>
        </w:rPr>
        <w:t>he Monthly Turnover Values</w:t>
      </w:r>
    </w:p>
    <w:p w:rsidR="00C27172" w:rsidRDefault="00BD315B">
      <w:r w:rsidRPr="00BD315B">
        <w:rPr>
          <w:noProof/>
        </w:rPr>
        <w:drawing>
          <wp:inline distT="0" distB="0" distL="0" distR="0" wp14:anchorId="7040582E" wp14:editId="6F83C156">
            <wp:extent cx="5943600"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837940"/>
                    </a:xfrm>
                    <a:prstGeom prst="rect">
                      <a:avLst/>
                    </a:prstGeom>
                  </pic:spPr>
                </pic:pic>
              </a:graphicData>
            </a:graphic>
          </wp:inline>
        </w:drawing>
      </w:r>
    </w:p>
    <w:p w:rsidR="00422726" w:rsidRDefault="00422726" w:rsidP="00702F34">
      <w:pPr>
        <w:spacing w:after="0" w:line="240" w:lineRule="auto"/>
        <w:jc w:val="both"/>
      </w:pPr>
      <w:r w:rsidRPr="00422726">
        <w:t>It is observed that there are decreases in the product turnover in January. In February and March, it is observed that the rise continues, but between April and May there is a situation that can be said to be partially sellable. After May, it is seen that the rise continues until July. A decrease is observed in July and August. However, the rise continued from September to December. It is seen that there is a serious decrease in December. The reason for this is thought to be due to the fact that the dataset we have contains the latest data dated December 9th. In fact, since there is no data on the whole month, a healthy evaluation cannot be made.</w:t>
      </w:r>
    </w:p>
    <w:p w:rsidR="00422726" w:rsidRDefault="00422726" w:rsidP="00702F34">
      <w:pPr>
        <w:spacing w:after="0" w:line="240" w:lineRule="auto"/>
        <w:jc w:val="both"/>
      </w:pPr>
    </w:p>
    <w:p w:rsidR="00422726" w:rsidRDefault="00422726" w:rsidP="00422726">
      <w:pPr>
        <w:spacing w:after="0" w:line="240" w:lineRule="auto"/>
        <w:jc w:val="both"/>
      </w:pPr>
      <w:r w:rsidRPr="00422726">
        <w:rPr>
          <w:b/>
        </w:rPr>
        <w:t>Comment:</w:t>
      </w:r>
      <w:r>
        <w:t xml:space="preserve"> </w:t>
      </w:r>
      <w:r w:rsidRPr="00422726">
        <w:t>The reason for the decrease in July and August; It is considered that the reason for the rise from September to December may be due to the high season.</w:t>
      </w:r>
    </w:p>
    <w:p w:rsidR="005A4B89" w:rsidRDefault="005A4B89" w:rsidP="00422726">
      <w:pPr>
        <w:spacing w:after="0" w:line="240" w:lineRule="auto"/>
        <w:jc w:val="both"/>
      </w:pPr>
    </w:p>
    <w:p w:rsidR="005A4B89" w:rsidRPr="00086D55" w:rsidRDefault="00086D55" w:rsidP="00422726">
      <w:pPr>
        <w:spacing w:after="0" w:line="240" w:lineRule="auto"/>
        <w:jc w:val="both"/>
        <w:rPr>
          <w:b/>
          <w:sz w:val="24"/>
          <w:szCs w:val="24"/>
        </w:rPr>
      </w:pPr>
      <w:r w:rsidRPr="00086D55">
        <w:rPr>
          <w:b/>
          <w:sz w:val="24"/>
          <w:szCs w:val="24"/>
        </w:rPr>
        <w:t xml:space="preserve">2. </w:t>
      </w:r>
      <w:r w:rsidR="005A4B89" w:rsidRPr="00086D55">
        <w:rPr>
          <w:b/>
          <w:sz w:val="24"/>
          <w:szCs w:val="24"/>
        </w:rPr>
        <w:t xml:space="preserve">Determining </w:t>
      </w:r>
      <w:r>
        <w:rPr>
          <w:b/>
          <w:sz w:val="24"/>
          <w:szCs w:val="24"/>
        </w:rPr>
        <w:t xml:space="preserve">Whether </w:t>
      </w:r>
      <w:proofErr w:type="gramStart"/>
      <w:r>
        <w:rPr>
          <w:b/>
          <w:sz w:val="24"/>
          <w:szCs w:val="24"/>
        </w:rPr>
        <w:t>There</w:t>
      </w:r>
      <w:proofErr w:type="gramEnd"/>
      <w:r>
        <w:rPr>
          <w:b/>
          <w:sz w:val="24"/>
          <w:szCs w:val="24"/>
        </w:rPr>
        <w:t xml:space="preserve"> is a Break in The Turnover Values of The Months o</w:t>
      </w:r>
      <w:r w:rsidRPr="00086D55">
        <w:rPr>
          <w:b/>
          <w:sz w:val="24"/>
          <w:szCs w:val="24"/>
        </w:rPr>
        <w:t>f Each Year</w:t>
      </w:r>
    </w:p>
    <w:p w:rsidR="005A4B89" w:rsidRDefault="005A4B89" w:rsidP="00422726">
      <w:pPr>
        <w:spacing w:after="0" w:line="240" w:lineRule="auto"/>
        <w:jc w:val="both"/>
      </w:pPr>
      <w:r w:rsidRPr="005A4B89">
        <w:rPr>
          <w:noProof/>
        </w:rPr>
        <w:lastRenderedPageBreak/>
        <w:drawing>
          <wp:inline distT="0" distB="0" distL="0" distR="0" wp14:anchorId="4C26DDE8" wp14:editId="6C16BB14">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21355"/>
                    </a:xfrm>
                    <a:prstGeom prst="rect">
                      <a:avLst/>
                    </a:prstGeom>
                  </pic:spPr>
                </pic:pic>
              </a:graphicData>
            </a:graphic>
          </wp:inline>
        </w:drawing>
      </w:r>
    </w:p>
    <w:p w:rsidR="005A4B89" w:rsidRDefault="005A4B89" w:rsidP="00422726">
      <w:pPr>
        <w:spacing w:after="0" w:line="240" w:lineRule="auto"/>
        <w:jc w:val="both"/>
      </w:pPr>
    </w:p>
    <w:p w:rsidR="005A4B89" w:rsidRDefault="005A4B89" w:rsidP="00422726">
      <w:pPr>
        <w:spacing w:after="0" w:line="240" w:lineRule="auto"/>
        <w:jc w:val="both"/>
      </w:pPr>
    </w:p>
    <w:p w:rsidR="005A4B89" w:rsidRDefault="005A4B89" w:rsidP="00422726">
      <w:pPr>
        <w:spacing w:after="0" w:line="240" w:lineRule="auto"/>
        <w:jc w:val="both"/>
      </w:pPr>
      <w:r w:rsidRPr="005A4B89">
        <w:rPr>
          <w:noProof/>
        </w:rPr>
        <w:drawing>
          <wp:inline distT="0" distB="0" distL="0" distR="0" wp14:anchorId="6E4CECC1" wp14:editId="29B54BEB">
            <wp:extent cx="5943600" cy="326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60725"/>
                    </a:xfrm>
                    <a:prstGeom prst="rect">
                      <a:avLst/>
                    </a:prstGeom>
                  </pic:spPr>
                </pic:pic>
              </a:graphicData>
            </a:graphic>
          </wp:inline>
        </w:drawing>
      </w:r>
    </w:p>
    <w:p w:rsidR="00AF522A" w:rsidRDefault="00AF522A" w:rsidP="00AF522A">
      <w:pPr>
        <w:spacing w:after="0" w:line="240" w:lineRule="auto"/>
        <w:jc w:val="both"/>
      </w:pPr>
    </w:p>
    <w:p w:rsidR="00DE333E" w:rsidRDefault="00DE333E" w:rsidP="00AF522A">
      <w:pPr>
        <w:spacing w:after="0" w:line="240" w:lineRule="auto"/>
        <w:jc w:val="both"/>
      </w:pPr>
      <w:r>
        <w:t>Since sales started in December 2019, 2019 was not included in the evaluation.</w:t>
      </w:r>
      <w:r w:rsidR="00AF522A">
        <w:t xml:space="preserve"> </w:t>
      </w:r>
      <w:r>
        <w:t>When the graph is analyzed, while a linear sales trend is observed in 2020, slight ups and downs are observed in 2021. However, although there are sharp ups and downs in sales for 2022, there is a similarity between 2021 and 2022. When we examine the p-value values for 2021 and 2022, it is understood that there is no significant difference between the sales of these two years.</w:t>
      </w:r>
    </w:p>
    <w:p w:rsidR="00422726" w:rsidRDefault="00422726" w:rsidP="00422726">
      <w:pPr>
        <w:spacing w:after="0" w:line="240" w:lineRule="auto"/>
        <w:jc w:val="both"/>
      </w:pPr>
    </w:p>
    <w:p w:rsidR="00A76F9C" w:rsidRDefault="002D276C" w:rsidP="0082566E">
      <w:pPr>
        <w:spacing w:after="0" w:line="240" w:lineRule="auto"/>
        <w:jc w:val="both"/>
      </w:pPr>
      <w:r>
        <w:rPr>
          <w:b/>
          <w:sz w:val="24"/>
          <w:szCs w:val="24"/>
        </w:rPr>
        <w:t>3</w:t>
      </w:r>
      <w:r w:rsidR="004E6FCD" w:rsidRPr="00E60ABB">
        <w:rPr>
          <w:b/>
          <w:sz w:val="24"/>
          <w:szCs w:val="24"/>
        </w:rPr>
        <w:t xml:space="preserve">. </w:t>
      </w:r>
      <w:r w:rsidR="00422726" w:rsidRPr="00422726">
        <w:rPr>
          <w:b/>
          <w:sz w:val="24"/>
          <w:szCs w:val="24"/>
        </w:rPr>
        <w:t>Causality Analysis: Effect of War on Sales, Inflation in Turkey, Expectation in Turkish exchange rate, Covid-19 etc.)</w:t>
      </w:r>
    </w:p>
    <w:p w:rsidR="00A76F9C" w:rsidRDefault="00E0251B" w:rsidP="0082566E">
      <w:pPr>
        <w:spacing w:after="0" w:line="240" w:lineRule="auto"/>
        <w:jc w:val="both"/>
      </w:pPr>
      <w:r w:rsidRPr="00E0251B">
        <w:rPr>
          <w:noProof/>
        </w:rPr>
        <w:drawing>
          <wp:inline distT="0" distB="0" distL="0" distR="0" wp14:anchorId="09636858" wp14:editId="049601DD">
            <wp:extent cx="5943600" cy="3064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64510"/>
                    </a:xfrm>
                    <a:prstGeom prst="rect">
                      <a:avLst/>
                    </a:prstGeom>
                  </pic:spPr>
                </pic:pic>
              </a:graphicData>
            </a:graphic>
          </wp:inline>
        </w:drawing>
      </w:r>
    </w:p>
    <w:p w:rsidR="00A76F9C" w:rsidRDefault="00A76F9C" w:rsidP="0082566E">
      <w:pPr>
        <w:spacing w:after="0" w:line="240" w:lineRule="auto"/>
        <w:jc w:val="both"/>
      </w:pPr>
    </w:p>
    <w:p w:rsidR="004E6FCD" w:rsidRDefault="008D7826" w:rsidP="00AC017B">
      <w:pPr>
        <w:spacing w:after="0" w:line="240" w:lineRule="auto"/>
        <w:jc w:val="both"/>
      </w:pPr>
      <w:r w:rsidRPr="008D7826">
        <w:rPr>
          <w:noProof/>
        </w:rPr>
        <w:drawing>
          <wp:inline distT="0" distB="0" distL="0" distR="0" wp14:anchorId="411992A2" wp14:editId="6852822D">
            <wp:extent cx="5943600" cy="124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43330"/>
                    </a:xfrm>
                    <a:prstGeom prst="rect">
                      <a:avLst/>
                    </a:prstGeom>
                  </pic:spPr>
                </pic:pic>
              </a:graphicData>
            </a:graphic>
          </wp:inline>
        </w:drawing>
      </w:r>
    </w:p>
    <w:p w:rsidR="008D7826" w:rsidRDefault="008D7826" w:rsidP="00AC017B">
      <w:pPr>
        <w:spacing w:after="0" w:line="240" w:lineRule="auto"/>
        <w:jc w:val="both"/>
      </w:pPr>
    </w:p>
    <w:p w:rsidR="00702F34" w:rsidRPr="00422726" w:rsidRDefault="00422726" w:rsidP="00702F34">
      <w:pPr>
        <w:spacing w:after="0" w:line="240" w:lineRule="auto"/>
        <w:jc w:val="both"/>
        <w:rPr>
          <w:rFonts w:cstheme="minorHAnsi"/>
        </w:rPr>
      </w:pPr>
      <w:r w:rsidRPr="00422726">
        <w:rPr>
          <w:rFonts w:cstheme="minorHAnsi"/>
          <w:color w:val="444444"/>
          <w:shd w:val="clear" w:color="auto" w:fill="FFFFFF"/>
        </w:rPr>
        <w:t>As can be seen in the above trend-line chart, the p-value of the order item quantity is 0.043, the p-value of the United Kingdom's inflation feature is 0.18, and the p-value of Turkey's inflation feature is 0.22. According to this result, it is understood that there is no significant difference between the annual average inflation values between Turkey and the United Kingdom and the orders received over the years.</w:t>
      </w:r>
    </w:p>
    <w:p w:rsidR="00702F34" w:rsidRPr="00444C98" w:rsidRDefault="00702F34" w:rsidP="00702F34">
      <w:pPr>
        <w:spacing w:after="0" w:line="240" w:lineRule="auto"/>
        <w:jc w:val="both"/>
      </w:pPr>
    </w:p>
    <w:p w:rsidR="00422726" w:rsidRDefault="002D276C" w:rsidP="00702F34">
      <w:pPr>
        <w:spacing w:after="0" w:line="240" w:lineRule="auto"/>
        <w:jc w:val="both"/>
        <w:rPr>
          <w:b/>
          <w:sz w:val="24"/>
          <w:szCs w:val="24"/>
        </w:rPr>
      </w:pPr>
      <w:r>
        <w:rPr>
          <w:b/>
          <w:sz w:val="24"/>
          <w:szCs w:val="24"/>
        </w:rPr>
        <w:t>4</w:t>
      </w:r>
      <w:r w:rsidR="00422726" w:rsidRPr="00422726">
        <w:rPr>
          <w:b/>
          <w:sz w:val="24"/>
          <w:szCs w:val="24"/>
        </w:rPr>
        <w:t>. Is there a difference between the average monthly sales amounts on the sales platforms? (A/B Analysis)</w:t>
      </w:r>
    </w:p>
    <w:p w:rsidR="00B96259" w:rsidRDefault="00444190" w:rsidP="00702F34">
      <w:pPr>
        <w:spacing w:after="0" w:line="240" w:lineRule="auto"/>
        <w:jc w:val="both"/>
        <w:rPr>
          <w:noProof/>
        </w:rPr>
      </w:pPr>
      <w:r w:rsidRPr="00444190">
        <w:rPr>
          <w:noProof/>
        </w:rPr>
        <w:drawing>
          <wp:inline distT="0" distB="0" distL="0" distR="0" wp14:anchorId="62F9C1FC" wp14:editId="3FDB2C66">
            <wp:extent cx="5943600" cy="3272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72155"/>
                    </a:xfrm>
                    <a:prstGeom prst="rect">
                      <a:avLst/>
                    </a:prstGeom>
                  </pic:spPr>
                </pic:pic>
              </a:graphicData>
            </a:graphic>
          </wp:inline>
        </w:drawing>
      </w:r>
    </w:p>
    <w:p w:rsidR="00444190" w:rsidRDefault="009118F5" w:rsidP="00702F34">
      <w:pPr>
        <w:spacing w:after="0" w:line="240" w:lineRule="auto"/>
        <w:jc w:val="both"/>
        <w:rPr>
          <w:noProof/>
        </w:rPr>
      </w:pPr>
      <w:r w:rsidRPr="009118F5">
        <w:rPr>
          <w:noProof/>
        </w:rPr>
        <w:t>In the A-B Analysis; It is seen that the highest monthly sales in online markets are made on Amazon with a range of 57%-62%, Woocommerce as the second with a range of 26-33%, and EBAY as the third with a range of 6%-9%. Monthly sales on Amazon FBA and ETSY vary between 2% and 3%.</w:t>
      </w:r>
    </w:p>
    <w:p w:rsidR="009118F5" w:rsidRPr="009118F5" w:rsidRDefault="009118F5" w:rsidP="00702F34">
      <w:pPr>
        <w:spacing w:after="0" w:line="240" w:lineRule="auto"/>
        <w:jc w:val="both"/>
        <w:rPr>
          <w:noProof/>
        </w:rPr>
      </w:pPr>
    </w:p>
    <w:p w:rsidR="007D18FE" w:rsidRDefault="007D18FE" w:rsidP="00702F34">
      <w:pPr>
        <w:spacing w:after="0" w:line="240" w:lineRule="auto"/>
        <w:jc w:val="both"/>
      </w:pPr>
    </w:p>
    <w:p w:rsidR="007B3BDB" w:rsidRDefault="002D276C" w:rsidP="00702F34">
      <w:pPr>
        <w:spacing w:after="0" w:line="240" w:lineRule="auto"/>
        <w:jc w:val="both"/>
      </w:pPr>
      <w:r>
        <w:rPr>
          <w:b/>
          <w:sz w:val="24"/>
          <w:szCs w:val="24"/>
        </w:rPr>
        <w:t>5</w:t>
      </w:r>
      <w:r w:rsidR="009118F5" w:rsidRPr="009118F5">
        <w:rPr>
          <w:b/>
          <w:sz w:val="24"/>
          <w:szCs w:val="24"/>
        </w:rPr>
        <w:t>. In the light of Time Series Analysis, the maximum profitability that can be obtained in the sales to be made within the next six months</w:t>
      </w:r>
    </w:p>
    <w:p w:rsidR="00222027" w:rsidRDefault="00961013" w:rsidP="00702F34">
      <w:pPr>
        <w:spacing w:after="0" w:line="240" w:lineRule="auto"/>
        <w:jc w:val="both"/>
      </w:pPr>
      <w:r w:rsidRPr="00961013">
        <w:rPr>
          <w:noProof/>
        </w:rPr>
        <w:drawing>
          <wp:inline distT="0" distB="0" distL="0" distR="0" wp14:anchorId="13CC5026" wp14:editId="595A5AB7">
            <wp:extent cx="5943600" cy="3063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63875"/>
                    </a:xfrm>
                    <a:prstGeom prst="rect">
                      <a:avLst/>
                    </a:prstGeom>
                  </pic:spPr>
                </pic:pic>
              </a:graphicData>
            </a:graphic>
          </wp:inline>
        </w:drawing>
      </w:r>
    </w:p>
    <w:p w:rsidR="0009046D" w:rsidRDefault="0009046D" w:rsidP="00702F34">
      <w:pPr>
        <w:spacing w:after="0" w:line="240" w:lineRule="auto"/>
        <w:jc w:val="both"/>
      </w:pPr>
    </w:p>
    <w:p w:rsidR="0009046D" w:rsidRDefault="0009046D" w:rsidP="00702F34">
      <w:pPr>
        <w:spacing w:after="0" w:line="240" w:lineRule="auto"/>
        <w:jc w:val="both"/>
      </w:pPr>
    </w:p>
    <w:p w:rsidR="0009046D" w:rsidRDefault="0009046D" w:rsidP="00702F34">
      <w:pPr>
        <w:spacing w:after="0" w:line="240" w:lineRule="auto"/>
        <w:jc w:val="both"/>
      </w:pPr>
    </w:p>
    <w:p w:rsidR="0009046D" w:rsidRDefault="00D67F7A" w:rsidP="00702F34">
      <w:pPr>
        <w:spacing w:after="0" w:line="240" w:lineRule="auto"/>
        <w:jc w:val="both"/>
        <w:rPr>
          <w:b/>
          <w:sz w:val="24"/>
          <w:szCs w:val="24"/>
        </w:rPr>
      </w:pPr>
      <w:r w:rsidRPr="00D67F7A">
        <w:rPr>
          <w:b/>
          <w:sz w:val="24"/>
          <w:szCs w:val="24"/>
        </w:rPr>
        <w:t xml:space="preserve">Describe </w:t>
      </w:r>
      <w:r w:rsidR="0009046D" w:rsidRPr="00D67F7A">
        <w:rPr>
          <w:b/>
          <w:sz w:val="24"/>
          <w:szCs w:val="24"/>
        </w:rPr>
        <w:t xml:space="preserve">Forecasts </w:t>
      </w:r>
    </w:p>
    <w:p w:rsidR="00D67F7A" w:rsidRPr="00D67F7A" w:rsidRDefault="00D67F7A" w:rsidP="00702F34">
      <w:pPr>
        <w:spacing w:after="0" w:line="240" w:lineRule="auto"/>
        <w:jc w:val="both"/>
        <w:rPr>
          <w:b/>
          <w:sz w:val="24"/>
          <w:szCs w:val="24"/>
        </w:rPr>
      </w:pPr>
    </w:p>
    <w:p w:rsidR="00D67F7A" w:rsidRDefault="0009046D" w:rsidP="00702F34">
      <w:pPr>
        <w:spacing w:after="0" w:line="240" w:lineRule="auto"/>
        <w:jc w:val="both"/>
      </w:pPr>
      <w:r>
        <w:rPr>
          <w:noProof/>
        </w:rPr>
        <w:drawing>
          <wp:inline distT="0" distB="0" distL="0" distR="0">
            <wp:extent cx="5943600"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rsidR="00D67F7A" w:rsidRDefault="00D67F7A" w:rsidP="00702F34">
      <w:pPr>
        <w:spacing w:after="0" w:line="240" w:lineRule="auto"/>
        <w:jc w:val="both"/>
      </w:pPr>
    </w:p>
    <w:p w:rsidR="007B3BDB" w:rsidRDefault="009118F5" w:rsidP="00702F34">
      <w:pPr>
        <w:spacing w:after="0" w:line="240" w:lineRule="auto"/>
        <w:jc w:val="both"/>
      </w:pPr>
      <w:r w:rsidRPr="009118F5">
        <w:t>Maximum profitability is expected to continue “poorly” over the next 6 months.</w:t>
      </w:r>
    </w:p>
    <w:p w:rsidR="009118F5" w:rsidRDefault="009118F5" w:rsidP="00702F34">
      <w:pPr>
        <w:spacing w:after="0" w:line="240" w:lineRule="auto"/>
        <w:jc w:val="both"/>
        <w:rPr>
          <w:b/>
          <w:sz w:val="24"/>
          <w:szCs w:val="24"/>
        </w:rPr>
      </w:pPr>
    </w:p>
    <w:p w:rsidR="007B3BDB" w:rsidRDefault="002D276C" w:rsidP="00702F34">
      <w:pPr>
        <w:spacing w:after="0" w:line="240" w:lineRule="auto"/>
        <w:jc w:val="both"/>
        <w:rPr>
          <w:b/>
          <w:sz w:val="24"/>
          <w:szCs w:val="24"/>
        </w:rPr>
      </w:pPr>
      <w:r>
        <w:rPr>
          <w:b/>
          <w:sz w:val="24"/>
          <w:szCs w:val="24"/>
        </w:rPr>
        <w:t>6</w:t>
      </w:r>
      <w:r w:rsidR="009118F5" w:rsidRPr="009118F5">
        <w:rPr>
          <w:b/>
          <w:sz w:val="24"/>
          <w:szCs w:val="24"/>
        </w:rPr>
        <w:t>. Similarity of sales volumes of sales platforms (Effect Size Analysis)</w:t>
      </w:r>
      <w:r w:rsidR="007D18FE" w:rsidRPr="007D18FE">
        <w:rPr>
          <w:b/>
          <w:noProof/>
          <w:sz w:val="24"/>
          <w:szCs w:val="24"/>
        </w:rPr>
        <w:drawing>
          <wp:inline distT="0" distB="0" distL="0" distR="0" wp14:anchorId="30B16047" wp14:editId="3E3D6313">
            <wp:extent cx="5943600" cy="2121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121535"/>
                    </a:xfrm>
                    <a:prstGeom prst="rect">
                      <a:avLst/>
                    </a:prstGeom>
                  </pic:spPr>
                </pic:pic>
              </a:graphicData>
            </a:graphic>
          </wp:inline>
        </w:drawing>
      </w:r>
    </w:p>
    <w:p w:rsidR="007E3167" w:rsidRPr="00FF3FE2" w:rsidRDefault="009118F5" w:rsidP="00702F34">
      <w:pPr>
        <w:spacing w:after="0" w:line="240" w:lineRule="auto"/>
        <w:jc w:val="both"/>
      </w:pPr>
      <w:r w:rsidRPr="009118F5">
        <w:t xml:space="preserve">In online markets; Amazon is in the first place with 58528 sales, in the second place is </w:t>
      </w:r>
      <w:proofErr w:type="spellStart"/>
      <w:r w:rsidRPr="009118F5">
        <w:t>Woocommerce</w:t>
      </w:r>
      <w:proofErr w:type="spellEnd"/>
      <w:r w:rsidRPr="009118F5">
        <w:t xml:space="preserve"> with 22940 sales, followed by EBAY, Amazon FBA, ETSY and others. Sales volumes differ according to sales platforms.</w:t>
      </w:r>
    </w:p>
    <w:p w:rsidR="007D18FE" w:rsidRPr="00FF3FE2" w:rsidRDefault="007D18FE" w:rsidP="00702F34">
      <w:pPr>
        <w:spacing w:after="0" w:line="240" w:lineRule="auto"/>
        <w:jc w:val="both"/>
        <w:rPr>
          <w:b/>
          <w:sz w:val="24"/>
          <w:szCs w:val="24"/>
        </w:rPr>
      </w:pPr>
    </w:p>
    <w:p w:rsidR="007B3BDB" w:rsidRPr="007B3BDB" w:rsidRDefault="002D276C" w:rsidP="00702F34">
      <w:pPr>
        <w:spacing w:after="0" w:line="240" w:lineRule="auto"/>
        <w:jc w:val="both"/>
        <w:rPr>
          <w:b/>
          <w:sz w:val="24"/>
          <w:szCs w:val="24"/>
        </w:rPr>
      </w:pPr>
      <w:r>
        <w:rPr>
          <w:b/>
          <w:sz w:val="24"/>
          <w:szCs w:val="24"/>
        </w:rPr>
        <w:t>7</w:t>
      </w:r>
      <w:r w:rsidR="009118F5" w:rsidRPr="009118F5">
        <w:rPr>
          <w:b/>
          <w:sz w:val="24"/>
          <w:szCs w:val="24"/>
        </w:rPr>
        <w:t>. UK Monthly Sales Changes</w:t>
      </w:r>
    </w:p>
    <w:p w:rsidR="007B3BDB" w:rsidRDefault="007B3BDB" w:rsidP="00702F34">
      <w:pPr>
        <w:spacing w:after="0" w:line="240" w:lineRule="auto"/>
        <w:jc w:val="both"/>
      </w:pPr>
    </w:p>
    <w:p w:rsidR="007B3BDB" w:rsidRDefault="00FD7D78" w:rsidP="00702F34">
      <w:pPr>
        <w:spacing w:after="0" w:line="240" w:lineRule="auto"/>
        <w:jc w:val="both"/>
      </w:pPr>
      <w:r w:rsidRPr="00FD7D78">
        <w:rPr>
          <w:noProof/>
        </w:rPr>
        <w:drawing>
          <wp:inline distT="0" distB="0" distL="0" distR="0" wp14:anchorId="0B784739" wp14:editId="0EC47362">
            <wp:extent cx="5943600" cy="4239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39895"/>
                    </a:xfrm>
                    <a:prstGeom prst="rect">
                      <a:avLst/>
                    </a:prstGeom>
                  </pic:spPr>
                </pic:pic>
              </a:graphicData>
            </a:graphic>
          </wp:inline>
        </w:drawing>
      </w:r>
    </w:p>
    <w:p w:rsidR="003967B1" w:rsidRDefault="003967B1" w:rsidP="00702F34">
      <w:pPr>
        <w:spacing w:after="0" w:line="240" w:lineRule="auto"/>
        <w:jc w:val="both"/>
      </w:pPr>
    </w:p>
    <w:p w:rsidR="003967B1" w:rsidRDefault="003967B1" w:rsidP="003967B1">
      <w:pPr>
        <w:spacing w:after="0" w:line="240" w:lineRule="auto"/>
        <w:jc w:val="both"/>
      </w:pPr>
      <w:proofErr w:type="spellStart"/>
      <w:proofErr w:type="gramStart"/>
      <w:r>
        <w:t>Ingilteredeki</w:t>
      </w:r>
      <w:proofErr w:type="spellEnd"/>
      <w:r>
        <w:t xml:space="preserve"> </w:t>
      </w:r>
      <w:proofErr w:type="spellStart"/>
      <w:r>
        <w:t>urun</w:t>
      </w:r>
      <w:proofErr w:type="spellEnd"/>
      <w:r>
        <w:t xml:space="preserve"> </w:t>
      </w:r>
      <w:proofErr w:type="spellStart"/>
      <w:r>
        <w:t>satislari</w:t>
      </w:r>
      <w:proofErr w:type="spellEnd"/>
      <w:r>
        <w:t xml:space="preserve"> </w:t>
      </w:r>
      <w:proofErr w:type="spellStart"/>
      <w:r>
        <w:t>ile</w:t>
      </w:r>
      <w:proofErr w:type="spellEnd"/>
      <w:r>
        <w:t xml:space="preserve"> </w:t>
      </w:r>
      <w:proofErr w:type="spellStart"/>
      <w:r>
        <w:t>aylik</w:t>
      </w:r>
      <w:proofErr w:type="spellEnd"/>
      <w:r>
        <w:t xml:space="preserve"> </w:t>
      </w:r>
      <w:proofErr w:type="spellStart"/>
      <w:r>
        <w:t>ciro</w:t>
      </w:r>
      <w:proofErr w:type="spellEnd"/>
      <w:r>
        <w:t xml:space="preserve"> </w:t>
      </w:r>
      <w:proofErr w:type="spellStart"/>
      <w:r>
        <w:t>arasinda</w:t>
      </w:r>
      <w:proofErr w:type="spellEnd"/>
      <w:r>
        <w:t xml:space="preserve"> </w:t>
      </w:r>
      <w:proofErr w:type="spellStart"/>
      <w:r>
        <w:t>benzerlik</w:t>
      </w:r>
      <w:proofErr w:type="spellEnd"/>
      <w:r>
        <w:t xml:space="preserve"> </w:t>
      </w:r>
      <w:proofErr w:type="spellStart"/>
      <w:r>
        <w:t>gozlemlenmektedir</w:t>
      </w:r>
      <w:proofErr w:type="spellEnd"/>
      <w:r>
        <w:t>.</w:t>
      </w:r>
      <w:proofErr w:type="gramEnd"/>
      <w:r>
        <w:t xml:space="preserve"> </w:t>
      </w:r>
      <w:proofErr w:type="spellStart"/>
      <w:r>
        <w:t>Ocak</w:t>
      </w:r>
      <w:proofErr w:type="spellEnd"/>
      <w:r>
        <w:t xml:space="preserve"> </w:t>
      </w:r>
      <w:proofErr w:type="spellStart"/>
      <w:r>
        <w:t>ayinda</w:t>
      </w:r>
      <w:proofErr w:type="spellEnd"/>
      <w:r>
        <w:t xml:space="preserve"> </w:t>
      </w:r>
      <w:proofErr w:type="spellStart"/>
      <w:r>
        <w:t>dusus</w:t>
      </w:r>
      <w:proofErr w:type="spellEnd"/>
      <w:r>
        <w:t xml:space="preserve"> </w:t>
      </w:r>
      <w:proofErr w:type="spellStart"/>
      <w:r>
        <w:t>yasandigi</w:t>
      </w:r>
      <w:proofErr w:type="spellEnd"/>
      <w:r>
        <w:t xml:space="preserve">, </w:t>
      </w:r>
      <w:proofErr w:type="spellStart"/>
      <w:r>
        <w:t>subat</w:t>
      </w:r>
      <w:proofErr w:type="spellEnd"/>
      <w:r>
        <w:t xml:space="preserve"> </w:t>
      </w:r>
      <w:proofErr w:type="spellStart"/>
      <w:r>
        <w:t>ve</w:t>
      </w:r>
      <w:proofErr w:type="spellEnd"/>
      <w:r>
        <w:t xml:space="preserve"> mart </w:t>
      </w:r>
      <w:proofErr w:type="spellStart"/>
      <w:r>
        <w:t>aylarinda</w:t>
      </w:r>
      <w:proofErr w:type="spellEnd"/>
      <w:r>
        <w:t xml:space="preserve"> </w:t>
      </w:r>
      <w:proofErr w:type="spellStart"/>
      <w:r>
        <w:t>ise</w:t>
      </w:r>
      <w:proofErr w:type="spellEnd"/>
      <w:r>
        <w:t xml:space="preserve">, </w:t>
      </w:r>
      <w:proofErr w:type="spellStart"/>
      <w:r>
        <w:t>yukselisin</w:t>
      </w:r>
      <w:proofErr w:type="spellEnd"/>
      <w:r>
        <w:t xml:space="preserve"> </w:t>
      </w:r>
      <w:proofErr w:type="spellStart"/>
      <w:r>
        <w:t>devam</w:t>
      </w:r>
      <w:proofErr w:type="spellEnd"/>
      <w:r>
        <w:t xml:space="preserve"> </w:t>
      </w:r>
      <w:proofErr w:type="spellStart"/>
      <w:r>
        <w:t>ettigi</w:t>
      </w:r>
      <w:proofErr w:type="spellEnd"/>
      <w:r>
        <w:t xml:space="preserve"> </w:t>
      </w:r>
      <w:proofErr w:type="spellStart"/>
      <w:r>
        <w:t>ancak</w:t>
      </w:r>
      <w:proofErr w:type="spellEnd"/>
      <w:r>
        <w:t xml:space="preserve"> </w:t>
      </w:r>
      <w:proofErr w:type="spellStart"/>
      <w:proofErr w:type="gramStart"/>
      <w:r>
        <w:t>nisan</w:t>
      </w:r>
      <w:proofErr w:type="spellEnd"/>
      <w:proofErr w:type="gramEnd"/>
      <w:r>
        <w:t xml:space="preserve"> </w:t>
      </w:r>
      <w:proofErr w:type="spellStart"/>
      <w:r>
        <w:t>ve</w:t>
      </w:r>
      <w:proofErr w:type="spellEnd"/>
      <w:r>
        <w:t xml:space="preserve"> </w:t>
      </w:r>
      <w:proofErr w:type="spellStart"/>
      <w:r>
        <w:t>mayis</w:t>
      </w:r>
      <w:proofErr w:type="spellEnd"/>
      <w:r>
        <w:t xml:space="preserve"> </w:t>
      </w:r>
      <w:proofErr w:type="spellStart"/>
      <w:r>
        <w:t>aylari</w:t>
      </w:r>
      <w:proofErr w:type="spellEnd"/>
      <w:r>
        <w:t xml:space="preserve"> </w:t>
      </w:r>
      <w:proofErr w:type="spellStart"/>
      <w:r>
        <w:t>arasinda</w:t>
      </w:r>
      <w:proofErr w:type="spellEnd"/>
      <w:r>
        <w:t xml:space="preserve"> </w:t>
      </w:r>
      <w:proofErr w:type="spellStart"/>
      <w:r>
        <w:t>kismen</w:t>
      </w:r>
      <w:proofErr w:type="spellEnd"/>
      <w:r>
        <w:t xml:space="preserve"> </w:t>
      </w:r>
      <w:proofErr w:type="spellStart"/>
      <w:r>
        <w:t>satabil</w:t>
      </w:r>
      <w:proofErr w:type="spellEnd"/>
      <w:r>
        <w:t xml:space="preserve"> </w:t>
      </w:r>
      <w:proofErr w:type="spellStart"/>
      <w:r>
        <w:t>denilebilecek</w:t>
      </w:r>
      <w:proofErr w:type="spellEnd"/>
      <w:r>
        <w:t xml:space="preserve"> </w:t>
      </w:r>
      <w:proofErr w:type="spellStart"/>
      <w:r>
        <w:t>bir</w:t>
      </w:r>
      <w:proofErr w:type="spellEnd"/>
      <w:r>
        <w:t xml:space="preserve"> durum </w:t>
      </w:r>
      <w:proofErr w:type="spellStart"/>
      <w:r>
        <w:t>yasandigi</w:t>
      </w:r>
      <w:proofErr w:type="spellEnd"/>
      <w:r>
        <w:t xml:space="preserve"> </w:t>
      </w:r>
      <w:proofErr w:type="spellStart"/>
      <w:r>
        <w:t>gozlenmektedir</w:t>
      </w:r>
      <w:proofErr w:type="spellEnd"/>
      <w:r>
        <w:t xml:space="preserve">.  </w:t>
      </w:r>
      <w:proofErr w:type="spellStart"/>
      <w:r>
        <w:t>Mayis</w:t>
      </w:r>
      <w:proofErr w:type="spellEnd"/>
      <w:r>
        <w:t xml:space="preserve"> </w:t>
      </w:r>
      <w:proofErr w:type="spellStart"/>
      <w:r>
        <w:t>ayindan</w:t>
      </w:r>
      <w:proofErr w:type="spellEnd"/>
      <w:r>
        <w:t xml:space="preserve"> </w:t>
      </w:r>
      <w:proofErr w:type="spellStart"/>
      <w:r>
        <w:t>sonra</w:t>
      </w:r>
      <w:proofErr w:type="spellEnd"/>
      <w:r>
        <w:t xml:space="preserve">, </w:t>
      </w:r>
      <w:proofErr w:type="spellStart"/>
      <w:r>
        <w:t>temmuz</w:t>
      </w:r>
      <w:proofErr w:type="spellEnd"/>
      <w:r>
        <w:t xml:space="preserve"> </w:t>
      </w:r>
      <w:proofErr w:type="spellStart"/>
      <w:r>
        <w:t>ayina</w:t>
      </w:r>
      <w:proofErr w:type="spellEnd"/>
      <w:r>
        <w:t xml:space="preserve"> </w:t>
      </w:r>
      <w:proofErr w:type="spellStart"/>
      <w:proofErr w:type="gramStart"/>
      <w:r>
        <w:t>kadar</w:t>
      </w:r>
      <w:proofErr w:type="spellEnd"/>
      <w:r>
        <w:t xml:space="preserve">  </w:t>
      </w:r>
      <w:proofErr w:type="spellStart"/>
      <w:r>
        <w:t>yukselisin</w:t>
      </w:r>
      <w:proofErr w:type="spellEnd"/>
      <w:proofErr w:type="gramEnd"/>
      <w:r>
        <w:t xml:space="preserve"> </w:t>
      </w:r>
      <w:proofErr w:type="spellStart"/>
      <w:r>
        <w:t>devam</w:t>
      </w:r>
      <w:proofErr w:type="spellEnd"/>
      <w:r>
        <w:t xml:space="preserve"> </w:t>
      </w:r>
      <w:proofErr w:type="spellStart"/>
      <w:r>
        <w:t>ettigi</w:t>
      </w:r>
      <w:proofErr w:type="spellEnd"/>
      <w:r>
        <w:t xml:space="preserve"> </w:t>
      </w:r>
      <w:proofErr w:type="spellStart"/>
      <w:r>
        <w:t>fakat</w:t>
      </w:r>
      <w:proofErr w:type="spellEnd"/>
      <w:r>
        <w:t xml:space="preserve"> </w:t>
      </w:r>
      <w:proofErr w:type="spellStart"/>
      <w:r>
        <w:t>temmuz</w:t>
      </w:r>
      <w:proofErr w:type="spellEnd"/>
      <w:r>
        <w:t xml:space="preserve"> </w:t>
      </w:r>
      <w:proofErr w:type="spellStart"/>
      <w:r>
        <w:t>ve</w:t>
      </w:r>
      <w:proofErr w:type="spellEnd"/>
      <w:r>
        <w:t xml:space="preserve"> </w:t>
      </w:r>
      <w:proofErr w:type="spellStart"/>
      <w:r>
        <w:t>agustos</w:t>
      </w:r>
      <w:proofErr w:type="spellEnd"/>
      <w:r>
        <w:t xml:space="preserve"> </w:t>
      </w:r>
      <w:proofErr w:type="spellStart"/>
      <w:r>
        <w:t>aylarinda</w:t>
      </w:r>
      <w:proofErr w:type="spellEnd"/>
      <w:r>
        <w:t xml:space="preserve"> </w:t>
      </w:r>
      <w:proofErr w:type="spellStart"/>
      <w:r>
        <w:t>dusus</w:t>
      </w:r>
      <w:proofErr w:type="spellEnd"/>
      <w:r>
        <w:t xml:space="preserve"> </w:t>
      </w:r>
      <w:proofErr w:type="spellStart"/>
      <w:r>
        <w:t>yasandigi</w:t>
      </w:r>
      <w:proofErr w:type="spellEnd"/>
      <w:r>
        <w:t xml:space="preserve"> </w:t>
      </w:r>
      <w:proofErr w:type="spellStart"/>
      <w:r>
        <w:t>gorulmektedir</w:t>
      </w:r>
      <w:proofErr w:type="spellEnd"/>
      <w:r>
        <w:t xml:space="preserve">.  Buna </w:t>
      </w:r>
      <w:proofErr w:type="spellStart"/>
      <w:r>
        <w:t>mukabil</w:t>
      </w:r>
      <w:proofErr w:type="spellEnd"/>
      <w:r>
        <w:t xml:space="preserve">, </w:t>
      </w:r>
      <w:proofErr w:type="spellStart"/>
      <w:r>
        <w:t>eylul</w:t>
      </w:r>
      <w:proofErr w:type="spellEnd"/>
      <w:r>
        <w:t xml:space="preserve"> </w:t>
      </w:r>
      <w:proofErr w:type="spellStart"/>
      <w:r>
        <w:t>ayindan</w:t>
      </w:r>
      <w:proofErr w:type="spellEnd"/>
      <w:r>
        <w:t xml:space="preserve"> </w:t>
      </w:r>
      <w:proofErr w:type="spellStart"/>
      <w:r>
        <w:t>itibaren</w:t>
      </w:r>
      <w:proofErr w:type="spellEnd"/>
      <w:r>
        <w:t xml:space="preserve"> </w:t>
      </w:r>
      <w:proofErr w:type="spellStart"/>
      <w:r>
        <w:t>aralik</w:t>
      </w:r>
      <w:proofErr w:type="spellEnd"/>
      <w:r>
        <w:t xml:space="preserve"> </w:t>
      </w:r>
      <w:proofErr w:type="spellStart"/>
      <w:r>
        <w:t>ayina</w:t>
      </w:r>
      <w:proofErr w:type="spellEnd"/>
      <w:r>
        <w:t xml:space="preserve"> </w:t>
      </w:r>
      <w:proofErr w:type="spellStart"/>
      <w:proofErr w:type="gramStart"/>
      <w:r>
        <w:t>kadar</w:t>
      </w:r>
      <w:proofErr w:type="spellEnd"/>
      <w:proofErr w:type="gramEnd"/>
      <w:r>
        <w:t xml:space="preserve"> </w:t>
      </w:r>
      <w:proofErr w:type="spellStart"/>
      <w:r>
        <w:t>yukselis</w:t>
      </w:r>
      <w:proofErr w:type="spellEnd"/>
      <w:r>
        <w:t xml:space="preserve"> </w:t>
      </w:r>
      <w:proofErr w:type="spellStart"/>
      <w:r>
        <w:t>devam</w:t>
      </w:r>
      <w:proofErr w:type="spellEnd"/>
      <w:r>
        <w:t xml:space="preserve"> </w:t>
      </w:r>
      <w:proofErr w:type="spellStart"/>
      <w:r>
        <w:t>ettigi</w:t>
      </w:r>
      <w:proofErr w:type="spellEnd"/>
      <w:r>
        <w:t xml:space="preserve"> </w:t>
      </w:r>
      <w:proofErr w:type="spellStart"/>
      <w:r>
        <w:t>gorulmektedir</w:t>
      </w:r>
      <w:proofErr w:type="spellEnd"/>
      <w:r>
        <w:t xml:space="preserve">. </w:t>
      </w:r>
      <w:proofErr w:type="spellStart"/>
      <w:proofErr w:type="gramStart"/>
      <w:r>
        <w:t>Aralik</w:t>
      </w:r>
      <w:proofErr w:type="spellEnd"/>
      <w:r>
        <w:t xml:space="preserve"> </w:t>
      </w:r>
      <w:proofErr w:type="spellStart"/>
      <w:r>
        <w:t>ayinda</w:t>
      </w:r>
      <w:proofErr w:type="spellEnd"/>
      <w:r>
        <w:t xml:space="preserve"> </w:t>
      </w:r>
      <w:proofErr w:type="spellStart"/>
      <w:r>
        <w:t>ise</w:t>
      </w:r>
      <w:proofErr w:type="spellEnd"/>
      <w:r>
        <w:t xml:space="preserve">, </w:t>
      </w:r>
      <w:proofErr w:type="spellStart"/>
      <w:r>
        <w:t>ciddi</w:t>
      </w:r>
      <w:proofErr w:type="spellEnd"/>
      <w:r>
        <w:t xml:space="preserve"> </w:t>
      </w:r>
      <w:proofErr w:type="spellStart"/>
      <w:r>
        <w:t>bir</w:t>
      </w:r>
      <w:proofErr w:type="spellEnd"/>
      <w:r>
        <w:t xml:space="preserve"> </w:t>
      </w:r>
      <w:proofErr w:type="spellStart"/>
      <w:r>
        <w:t>dusus</w:t>
      </w:r>
      <w:proofErr w:type="spellEnd"/>
      <w:r>
        <w:t xml:space="preserve"> </w:t>
      </w:r>
      <w:proofErr w:type="spellStart"/>
      <w:r>
        <w:t>yasandigi</w:t>
      </w:r>
      <w:proofErr w:type="spellEnd"/>
      <w:r>
        <w:t xml:space="preserve"> </w:t>
      </w:r>
      <w:proofErr w:type="spellStart"/>
      <w:r>
        <w:t>gozlenmektedir</w:t>
      </w:r>
      <w:proofErr w:type="spellEnd"/>
      <w:r>
        <w:t>.</w:t>
      </w:r>
      <w:proofErr w:type="gramEnd"/>
    </w:p>
    <w:p w:rsidR="003967B1" w:rsidRDefault="003967B1" w:rsidP="003967B1">
      <w:pPr>
        <w:spacing w:after="0" w:line="240" w:lineRule="auto"/>
        <w:jc w:val="both"/>
      </w:pPr>
    </w:p>
    <w:p w:rsidR="009118F5" w:rsidRPr="009118F5" w:rsidRDefault="009118F5" w:rsidP="00702F34">
      <w:pPr>
        <w:spacing w:after="0" w:line="240" w:lineRule="auto"/>
        <w:jc w:val="both"/>
      </w:pPr>
      <w:r w:rsidRPr="009118F5">
        <w:rPr>
          <w:b/>
        </w:rPr>
        <w:t xml:space="preserve">Comment: </w:t>
      </w:r>
      <w:r w:rsidRPr="009118F5">
        <w:t>The reason for the</w:t>
      </w:r>
      <w:r>
        <w:t xml:space="preserve"> decrease in July and August; si</w:t>
      </w:r>
      <w:r w:rsidRPr="009118F5">
        <w:t>nce it is a holiday season, it is considered that the reason for the rise from September to December may be due to the high season. The reason for the decrease in sales in December is considered to be due to the fact that the dataset we have contains the latest data dated December 9th. In fact, since there is no data on the whole month, a healthy evaluation cannot be made.</w:t>
      </w:r>
    </w:p>
    <w:p w:rsidR="009118F5" w:rsidRDefault="009118F5" w:rsidP="00702F34">
      <w:pPr>
        <w:spacing w:after="0" w:line="240" w:lineRule="auto"/>
        <w:jc w:val="both"/>
        <w:rPr>
          <w:b/>
        </w:rPr>
      </w:pPr>
    </w:p>
    <w:p w:rsidR="003967B1" w:rsidRPr="002B4850" w:rsidRDefault="002D276C" w:rsidP="00702F34">
      <w:pPr>
        <w:spacing w:after="0" w:line="240" w:lineRule="auto"/>
        <w:jc w:val="both"/>
        <w:rPr>
          <w:b/>
          <w:sz w:val="24"/>
          <w:szCs w:val="24"/>
        </w:rPr>
      </w:pPr>
      <w:r>
        <w:rPr>
          <w:b/>
          <w:sz w:val="24"/>
          <w:szCs w:val="24"/>
        </w:rPr>
        <w:t>8</w:t>
      </w:r>
      <w:r w:rsidR="007A38E2" w:rsidRPr="002B4850">
        <w:rPr>
          <w:b/>
          <w:sz w:val="24"/>
          <w:szCs w:val="24"/>
        </w:rPr>
        <w:t>.</w:t>
      </w:r>
      <w:r w:rsidR="002B4850" w:rsidRPr="002B4850">
        <w:rPr>
          <w:b/>
          <w:sz w:val="24"/>
          <w:szCs w:val="24"/>
        </w:rPr>
        <w:t xml:space="preserve"> </w:t>
      </w:r>
      <w:proofErr w:type="spellStart"/>
      <w:r w:rsidR="002B4850" w:rsidRPr="002B4850">
        <w:rPr>
          <w:b/>
          <w:sz w:val="24"/>
          <w:szCs w:val="24"/>
        </w:rPr>
        <w:t>Satışlardaki</w:t>
      </w:r>
      <w:proofErr w:type="spellEnd"/>
      <w:r w:rsidR="002B4850" w:rsidRPr="002B4850">
        <w:rPr>
          <w:b/>
          <w:sz w:val="24"/>
          <w:szCs w:val="24"/>
        </w:rPr>
        <w:t xml:space="preserve"> </w:t>
      </w:r>
      <w:proofErr w:type="spellStart"/>
      <w:r w:rsidR="002B4850" w:rsidRPr="002B4850">
        <w:rPr>
          <w:b/>
          <w:sz w:val="24"/>
          <w:szCs w:val="24"/>
        </w:rPr>
        <w:t>Aylık</w:t>
      </w:r>
      <w:proofErr w:type="spellEnd"/>
      <w:r w:rsidR="002B4850" w:rsidRPr="002B4850">
        <w:rPr>
          <w:b/>
          <w:sz w:val="24"/>
          <w:szCs w:val="24"/>
        </w:rPr>
        <w:t xml:space="preserve"> </w:t>
      </w:r>
      <w:proofErr w:type="spellStart"/>
      <w:r w:rsidR="002B4850" w:rsidRPr="002B4850">
        <w:rPr>
          <w:b/>
          <w:sz w:val="24"/>
          <w:szCs w:val="24"/>
        </w:rPr>
        <w:t>Satış</w:t>
      </w:r>
      <w:proofErr w:type="spellEnd"/>
      <w:r w:rsidR="002B4850" w:rsidRPr="002B4850">
        <w:rPr>
          <w:b/>
          <w:sz w:val="24"/>
          <w:szCs w:val="24"/>
        </w:rPr>
        <w:t xml:space="preserve"> </w:t>
      </w:r>
      <w:proofErr w:type="spellStart"/>
      <w:r w:rsidR="002B4850" w:rsidRPr="002B4850">
        <w:rPr>
          <w:b/>
          <w:sz w:val="24"/>
          <w:szCs w:val="24"/>
        </w:rPr>
        <w:t>Trendleri</w:t>
      </w:r>
      <w:proofErr w:type="spellEnd"/>
      <w:r w:rsidR="002B4850" w:rsidRPr="002B4850">
        <w:rPr>
          <w:b/>
          <w:sz w:val="24"/>
          <w:szCs w:val="24"/>
        </w:rPr>
        <w:t xml:space="preserve"> (Line </w:t>
      </w:r>
      <w:proofErr w:type="spellStart"/>
      <w:r w:rsidR="002B4850" w:rsidRPr="002B4850">
        <w:rPr>
          <w:b/>
          <w:sz w:val="24"/>
          <w:szCs w:val="24"/>
        </w:rPr>
        <w:t>Grafik</w:t>
      </w:r>
      <w:proofErr w:type="spellEnd"/>
      <w:r w:rsidR="002B4850" w:rsidRPr="002B4850">
        <w:rPr>
          <w:b/>
          <w:sz w:val="24"/>
          <w:szCs w:val="24"/>
        </w:rPr>
        <w:t>)</w:t>
      </w:r>
    </w:p>
    <w:p w:rsidR="007A38E2" w:rsidRDefault="007A38E2" w:rsidP="00702F34">
      <w:pPr>
        <w:spacing w:after="0" w:line="240" w:lineRule="auto"/>
        <w:jc w:val="both"/>
      </w:pPr>
      <w:r w:rsidRPr="007A38E2">
        <w:rPr>
          <w:noProof/>
        </w:rPr>
        <w:drawing>
          <wp:inline distT="0" distB="0" distL="0" distR="0" wp14:anchorId="17A9FEC1" wp14:editId="3D424A62">
            <wp:extent cx="5943600" cy="3150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50870"/>
                    </a:xfrm>
                    <a:prstGeom prst="rect">
                      <a:avLst/>
                    </a:prstGeom>
                  </pic:spPr>
                </pic:pic>
              </a:graphicData>
            </a:graphic>
          </wp:inline>
        </w:drawing>
      </w:r>
    </w:p>
    <w:p w:rsidR="002B4850" w:rsidRDefault="002B4850" w:rsidP="00702F34">
      <w:pPr>
        <w:spacing w:after="0" w:line="240" w:lineRule="auto"/>
        <w:jc w:val="both"/>
      </w:pPr>
    </w:p>
    <w:p w:rsidR="00E07320" w:rsidRDefault="00E07320" w:rsidP="00702F34">
      <w:pPr>
        <w:spacing w:after="0" w:line="240" w:lineRule="auto"/>
        <w:jc w:val="both"/>
      </w:pPr>
      <w:r w:rsidRPr="00E07320">
        <w:rPr>
          <w:noProof/>
        </w:rPr>
        <w:drawing>
          <wp:inline distT="0" distB="0" distL="0" distR="0" wp14:anchorId="708D59DD" wp14:editId="7249A812">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4845"/>
                    </a:xfrm>
                    <a:prstGeom prst="rect">
                      <a:avLst/>
                    </a:prstGeom>
                  </pic:spPr>
                </pic:pic>
              </a:graphicData>
            </a:graphic>
          </wp:inline>
        </w:drawing>
      </w:r>
    </w:p>
    <w:p w:rsidR="00C20822" w:rsidRDefault="00AE576B" w:rsidP="00702F34">
      <w:pPr>
        <w:spacing w:after="0" w:line="240" w:lineRule="auto"/>
        <w:jc w:val="both"/>
        <w:rPr>
          <w:rFonts w:cstheme="minorHAnsi"/>
          <w:color w:val="444444"/>
          <w:shd w:val="clear" w:color="auto" w:fill="FFFFFF"/>
        </w:rPr>
      </w:pPr>
      <w:r w:rsidRPr="00AE576B">
        <w:rPr>
          <w:rFonts w:cstheme="minorHAnsi"/>
          <w:color w:val="444444"/>
          <w:shd w:val="clear" w:color="auto" w:fill="FFFFFF"/>
        </w:rPr>
        <w:t>The P-value is seen as 0.081. Since this value is greater than 0.05, it shows that there is a significant difference between monthly sales trends.</w:t>
      </w:r>
    </w:p>
    <w:p w:rsidR="00AE576B" w:rsidRPr="00AE576B" w:rsidRDefault="00AE576B" w:rsidP="00702F34">
      <w:pPr>
        <w:spacing w:after="0" w:line="240" w:lineRule="auto"/>
        <w:jc w:val="both"/>
        <w:rPr>
          <w:rFonts w:cstheme="minorHAnsi"/>
          <w:color w:val="444444"/>
          <w:shd w:val="clear" w:color="auto" w:fill="FFFFFF"/>
        </w:rPr>
      </w:pPr>
    </w:p>
    <w:p w:rsidR="00C20822" w:rsidRPr="004135E7" w:rsidRDefault="002D276C" w:rsidP="00702F34">
      <w:pPr>
        <w:spacing w:after="0" w:line="240" w:lineRule="auto"/>
        <w:jc w:val="both"/>
        <w:rPr>
          <w:rFonts w:cstheme="minorHAnsi"/>
          <w:b/>
          <w:color w:val="444444"/>
          <w:sz w:val="24"/>
          <w:szCs w:val="24"/>
          <w:shd w:val="clear" w:color="auto" w:fill="FFFFFF"/>
        </w:rPr>
      </w:pPr>
      <w:r>
        <w:rPr>
          <w:rFonts w:cstheme="minorHAnsi"/>
          <w:b/>
          <w:color w:val="444444"/>
          <w:sz w:val="24"/>
          <w:szCs w:val="24"/>
          <w:shd w:val="clear" w:color="auto" w:fill="FFFFFF"/>
        </w:rPr>
        <w:t>9</w:t>
      </w:r>
      <w:r w:rsidR="00C20822" w:rsidRPr="004135E7">
        <w:rPr>
          <w:rFonts w:cstheme="minorHAnsi"/>
          <w:b/>
          <w:color w:val="444444"/>
          <w:sz w:val="24"/>
          <w:szCs w:val="24"/>
          <w:shd w:val="clear" w:color="auto" w:fill="FFFFFF"/>
        </w:rPr>
        <w:t xml:space="preserve">. </w:t>
      </w:r>
      <w:r w:rsidR="00AE576B" w:rsidRPr="00AE576B">
        <w:rPr>
          <w:rFonts w:cstheme="minorHAnsi"/>
          <w:b/>
          <w:color w:val="444444"/>
          <w:sz w:val="24"/>
          <w:szCs w:val="24"/>
          <w:shd w:val="clear" w:color="auto" w:fill="FFFFFF"/>
        </w:rPr>
        <w:t>Distribution of Orders, Sales and Profits in the UK</w:t>
      </w:r>
    </w:p>
    <w:p w:rsidR="00C20822" w:rsidRPr="004135E7" w:rsidRDefault="00C20822" w:rsidP="00702F34">
      <w:pPr>
        <w:spacing w:after="0" w:line="240" w:lineRule="auto"/>
        <w:jc w:val="both"/>
        <w:rPr>
          <w:rFonts w:cstheme="minorHAnsi"/>
          <w:color w:val="444444"/>
          <w:shd w:val="clear" w:color="auto" w:fill="FFFFFF"/>
        </w:rPr>
      </w:pPr>
    </w:p>
    <w:p w:rsidR="00C20822" w:rsidRDefault="006B7CF1" w:rsidP="00702F34">
      <w:pPr>
        <w:spacing w:after="0" w:line="240" w:lineRule="auto"/>
        <w:jc w:val="both"/>
        <w:rPr>
          <w:rFonts w:cstheme="minorHAnsi"/>
          <w:color w:val="444444"/>
          <w:shd w:val="clear" w:color="auto" w:fill="FFFFFF"/>
          <w:lang w:val="nl-NL"/>
        </w:rPr>
      </w:pPr>
      <w:r w:rsidRPr="006B7CF1">
        <w:rPr>
          <w:rFonts w:cstheme="minorHAnsi"/>
          <w:noProof/>
          <w:color w:val="444444"/>
          <w:shd w:val="clear" w:color="auto" w:fill="FFFFFF"/>
        </w:rPr>
        <w:drawing>
          <wp:inline distT="0" distB="0" distL="0" distR="0" wp14:anchorId="5FE5443D" wp14:editId="45258056">
            <wp:extent cx="5943600" cy="3083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83560"/>
                    </a:xfrm>
                    <a:prstGeom prst="rect">
                      <a:avLst/>
                    </a:prstGeom>
                  </pic:spPr>
                </pic:pic>
              </a:graphicData>
            </a:graphic>
          </wp:inline>
        </w:drawing>
      </w:r>
    </w:p>
    <w:p w:rsidR="00C20822" w:rsidRDefault="00C20822" w:rsidP="00702F34">
      <w:pPr>
        <w:spacing w:after="0" w:line="240" w:lineRule="auto"/>
        <w:jc w:val="both"/>
        <w:rPr>
          <w:rFonts w:cstheme="minorHAnsi"/>
          <w:color w:val="444444"/>
          <w:shd w:val="clear" w:color="auto" w:fill="FFFFFF"/>
          <w:lang w:val="nl-NL"/>
        </w:rPr>
      </w:pPr>
    </w:p>
    <w:p w:rsidR="004135E7" w:rsidRDefault="004135E7" w:rsidP="00702F34">
      <w:pPr>
        <w:spacing w:after="0" w:line="240" w:lineRule="auto"/>
        <w:jc w:val="both"/>
        <w:rPr>
          <w:rFonts w:cstheme="minorHAnsi"/>
          <w:color w:val="444444"/>
          <w:shd w:val="clear" w:color="auto" w:fill="FFFFFF"/>
          <w:lang w:val="nl-NL"/>
        </w:rPr>
      </w:pPr>
    </w:p>
    <w:p w:rsidR="004135E7" w:rsidRDefault="004135E7" w:rsidP="00702F34">
      <w:pPr>
        <w:spacing w:after="0" w:line="240" w:lineRule="auto"/>
        <w:jc w:val="both"/>
        <w:rPr>
          <w:rFonts w:cstheme="minorHAnsi"/>
          <w:color w:val="444444"/>
          <w:shd w:val="clear" w:color="auto" w:fill="FFFFFF"/>
          <w:lang w:val="nl-NL"/>
        </w:rPr>
      </w:pPr>
    </w:p>
    <w:p w:rsidR="004135E7" w:rsidRDefault="004135E7" w:rsidP="00702F34">
      <w:pPr>
        <w:spacing w:after="0" w:line="240" w:lineRule="auto"/>
        <w:jc w:val="both"/>
        <w:rPr>
          <w:rFonts w:cstheme="minorHAnsi"/>
          <w:color w:val="444444"/>
          <w:shd w:val="clear" w:color="auto" w:fill="FFFFFF"/>
          <w:lang w:val="nl-NL"/>
        </w:rPr>
      </w:pPr>
    </w:p>
    <w:p w:rsidR="004135E7" w:rsidRDefault="004135E7" w:rsidP="00702F34">
      <w:pPr>
        <w:spacing w:after="0" w:line="240" w:lineRule="auto"/>
        <w:jc w:val="both"/>
        <w:rPr>
          <w:rFonts w:cstheme="minorHAnsi"/>
          <w:color w:val="444444"/>
          <w:shd w:val="clear" w:color="auto" w:fill="FFFFFF"/>
          <w:lang w:val="nl-NL"/>
        </w:rPr>
      </w:pPr>
    </w:p>
    <w:p w:rsidR="004135E7" w:rsidRDefault="004135E7" w:rsidP="00702F34">
      <w:pPr>
        <w:spacing w:after="0" w:line="240" w:lineRule="auto"/>
        <w:jc w:val="both"/>
        <w:rPr>
          <w:rFonts w:cstheme="minorHAnsi"/>
          <w:color w:val="444444"/>
          <w:shd w:val="clear" w:color="auto" w:fill="FFFFFF"/>
          <w:lang w:val="nl-NL"/>
        </w:rPr>
      </w:pPr>
    </w:p>
    <w:p w:rsidR="004135E7" w:rsidRPr="00AE576B" w:rsidRDefault="00AE576B" w:rsidP="00702F34">
      <w:pPr>
        <w:spacing w:after="0" w:line="240" w:lineRule="auto"/>
        <w:jc w:val="both"/>
        <w:rPr>
          <w:rFonts w:cstheme="minorHAnsi"/>
          <w:color w:val="444444"/>
          <w:sz w:val="24"/>
          <w:szCs w:val="24"/>
          <w:shd w:val="clear" w:color="auto" w:fill="FFFFFF"/>
        </w:rPr>
      </w:pPr>
      <w:r w:rsidRPr="00AE576B">
        <w:rPr>
          <w:rFonts w:cstheme="minorHAnsi"/>
          <w:b/>
          <w:color w:val="444444"/>
          <w:sz w:val="24"/>
          <w:szCs w:val="24"/>
          <w:shd w:val="clear" w:color="auto" w:fill="FFFFFF"/>
        </w:rPr>
        <w:t>Distribu</w:t>
      </w:r>
      <w:r>
        <w:rPr>
          <w:rFonts w:cstheme="minorHAnsi"/>
          <w:b/>
          <w:color w:val="444444"/>
          <w:sz w:val="24"/>
          <w:szCs w:val="24"/>
          <w:shd w:val="clear" w:color="auto" w:fill="FFFFFF"/>
        </w:rPr>
        <w:t>tion of Order, Sales and Profits</w:t>
      </w:r>
      <w:r w:rsidRPr="00AE576B">
        <w:rPr>
          <w:rFonts w:cstheme="minorHAnsi"/>
          <w:b/>
          <w:color w:val="444444"/>
          <w:sz w:val="24"/>
          <w:szCs w:val="24"/>
          <w:shd w:val="clear" w:color="auto" w:fill="FFFFFF"/>
        </w:rPr>
        <w:t xml:space="preserve"> in the Top 8 Countries </w:t>
      </w:r>
      <w:proofErr w:type="gramStart"/>
      <w:r w:rsidRPr="00AE576B">
        <w:rPr>
          <w:rFonts w:cstheme="minorHAnsi"/>
          <w:b/>
          <w:color w:val="444444"/>
          <w:sz w:val="24"/>
          <w:szCs w:val="24"/>
          <w:shd w:val="clear" w:color="auto" w:fill="FFFFFF"/>
        </w:rPr>
        <w:t>Except</w:t>
      </w:r>
      <w:proofErr w:type="gramEnd"/>
      <w:r w:rsidRPr="00AE576B">
        <w:rPr>
          <w:rFonts w:cstheme="minorHAnsi"/>
          <w:b/>
          <w:color w:val="444444"/>
          <w:sz w:val="24"/>
          <w:szCs w:val="24"/>
          <w:shd w:val="clear" w:color="auto" w:fill="FFFFFF"/>
        </w:rPr>
        <w:t xml:space="preserve"> UK</w:t>
      </w:r>
    </w:p>
    <w:p w:rsidR="00C20822" w:rsidRDefault="006B7CF1" w:rsidP="00702F34">
      <w:pPr>
        <w:spacing w:after="0" w:line="240" w:lineRule="auto"/>
        <w:jc w:val="both"/>
        <w:rPr>
          <w:rFonts w:cstheme="minorHAnsi"/>
          <w:color w:val="444444"/>
          <w:shd w:val="clear" w:color="auto" w:fill="FFFFFF"/>
          <w:lang w:val="nl-NL"/>
        </w:rPr>
      </w:pPr>
      <w:r w:rsidRPr="006B7CF1">
        <w:rPr>
          <w:rFonts w:cstheme="minorHAnsi"/>
          <w:noProof/>
          <w:color w:val="444444"/>
          <w:shd w:val="clear" w:color="auto" w:fill="FFFFFF"/>
        </w:rPr>
        <w:drawing>
          <wp:inline distT="0" distB="0" distL="0" distR="0" wp14:anchorId="3E34EDB5" wp14:editId="453A7C7F">
            <wp:extent cx="594360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75280"/>
                    </a:xfrm>
                    <a:prstGeom prst="rect">
                      <a:avLst/>
                    </a:prstGeom>
                  </pic:spPr>
                </pic:pic>
              </a:graphicData>
            </a:graphic>
          </wp:inline>
        </w:drawing>
      </w:r>
    </w:p>
    <w:p w:rsidR="00C20822" w:rsidRDefault="00C20822" w:rsidP="00702F34">
      <w:pPr>
        <w:spacing w:after="0" w:line="240" w:lineRule="auto"/>
        <w:jc w:val="both"/>
        <w:rPr>
          <w:rFonts w:cstheme="minorHAnsi"/>
          <w:color w:val="444444"/>
          <w:shd w:val="clear" w:color="auto" w:fill="FFFFFF"/>
          <w:lang w:val="nl-NL"/>
        </w:rPr>
      </w:pPr>
    </w:p>
    <w:p w:rsidR="00C20822" w:rsidRDefault="00AE576B" w:rsidP="00AE576B">
      <w:pPr>
        <w:spacing w:after="0" w:line="240" w:lineRule="auto"/>
        <w:jc w:val="both"/>
        <w:rPr>
          <w:rFonts w:cstheme="minorHAnsi"/>
        </w:rPr>
      </w:pPr>
      <w:r w:rsidRPr="00AE576B">
        <w:rPr>
          <w:rFonts w:cstheme="minorHAnsi"/>
        </w:rPr>
        <w:t>There are eight countries where the company receives the highest number of orders after the UK. Since the order numbers of other countries are 1, they are not shown in t</w:t>
      </w:r>
      <w:r>
        <w:rPr>
          <w:rFonts w:cstheme="minorHAnsi"/>
        </w:rPr>
        <w:t>his chart. In these countries; w</w:t>
      </w:r>
      <w:r w:rsidRPr="00AE576B">
        <w:rPr>
          <w:rFonts w:cstheme="minorHAnsi"/>
        </w:rPr>
        <w:t>hen the number of orders, sales and gross profits are examined, it is seen that there is a correct ratio in countries other than the first 3 countries. For example, although the number of orders in Ireland is more than Germany and Italy, it is understood that the subtotal and profit are less than these countries. From these results, it can be understood that the carpet preference of the countries varies according to the price and the type of carpet.</w:t>
      </w:r>
    </w:p>
    <w:p w:rsidR="00AD29E1" w:rsidRPr="00AD29E1" w:rsidRDefault="00AD29E1" w:rsidP="00AE576B">
      <w:pPr>
        <w:spacing w:after="0" w:line="240" w:lineRule="auto"/>
        <w:jc w:val="both"/>
        <w:rPr>
          <w:rFonts w:cstheme="minorHAnsi"/>
          <w:b/>
          <w:sz w:val="24"/>
          <w:szCs w:val="24"/>
        </w:rPr>
      </w:pPr>
    </w:p>
    <w:p w:rsidR="00AD29E1" w:rsidRPr="00AD29E1" w:rsidRDefault="00AD29E1" w:rsidP="00AD29E1">
      <w:pPr>
        <w:spacing w:after="0" w:line="240" w:lineRule="auto"/>
        <w:jc w:val="both"/>
        <w:rPr>
          <w:rFonts w:cstheme="minorHAnsi"/>
          <w:b/>
          <w:sz w:val="24"/>
          <w:szCs w:val="24"/>
        </w:rPr>
      </w:pPr>
      <w:r w:rsidRPr="00AD29E1">
        <w:rPr>
          <w:rFonts w:cstheme="minorHAnsi"/>
          <w:b/>
          <w:sz w:val="24"/>
          <w:szCs w:val="24"/>
        </w:rPr>
        <w:t xml:space="preserve">10. </w:t>
      </w:r>
      <w:proofErr w:type="spellStart"/>
      <w:r w:rsidRPr="00AD29E1">
        <w:rPr>
          <w:rFonts w:cstheme="minorHAnsi"/>
          <w:b/>
          <w:sz w:val="24"/>
          <w:szCs w:val="24"/>
        </w:rPr>
        <w:t>Reklam</w:t>
      </w:r>
      <w:proofErr w:type="spellEnd"/>
      <w:r w:rsidRPr="00AD29E1">
        <w:rPr>
          <w:rFonts w:cstheme="minorHAnsi"/>
          <w:b/>
          <w:sz w:val="24"/>
          <w:szCs w:val="24"/>
        </w:rPr>
        <w:t xml:space="preserve"> </w:t>
      </w:r>
      <w:proofErr w:type="spellStart"/>
      <w:r w:rsidRPr="00AD29E1">
        <w:rPr>
          <w:rFonts w:cstheme="minorHAnsi"/>
          <w:b/>
          <w:sz w:val="24"/>
          <w:szCs w:val="24"/>
        </w:rPr>
        <w:t>Harcamaları</w:t>
      </w:r>
      <w:proofErr w:type="spellEnd"/>
      <w:r w:rsidRPr="00AD29E1">
        <w:rPr>
          <w:rFonts w:cstheme="minorHAnsi"/>
          <w:b/>
          <w:sz w:val="24"/>
          <w:szCs w:val="24"/>
        </w:rPr>
        <w:t xml:space="preserve"> </w:t>
      </w:r>
      <w:proofErr w:type="spellStart"/>
      <w:r w:rsidRPr="00AD29E1">
        <w:rPr>
          <w:rFonts w:cstheme="minorHAnsi"/>
          <w:b/>
          <w:sz w:val="24"/>
          <w:szCs w:val="24"/>
        </w:rPr>
        <w:t>ve</w:t>
      </w:r>
      <w:proofErr w:type="spellEnd"/>
      <w:r w:rsidRPr="00AD29E1">
        <w:rPr>
          <w:rFonts w:cstheme="minorHAnsi"/>
          <w:b/>
          <w:sz w:val="24"/>
          <w:szCs w:val="24"/>
        </w:rPr>
        <w:t xml:space="preserve"> </w:t>
      </w:r>
      <w:proofErr w:type="spellStart"/>
      <w:r w:rsidRPr="00AD29E1">
        <w:rPr>
          <w:rFonts w:cstheme="minorHAnsi"/>
          <w:b/>
          <w:sz w:val="24"/>
          <w:szCs w:val="24"/>
        </w:rPr>
        <w:t>Gelir</w:t>
      </w:r>
      <w:proofErr w:type="spellEnd"/>
      <w:r w:rsidRPr="00AD29E1">
        <w:rPr>
          <w:rFonts w:cstheme="minorHAnsi"/>
          <w:b/>
          <w:sz w:val="24"/>
          <w:szCs w:val="24"/>
        </w:rPr>
        <w:t xml:space="preserve"> </w:t>
      </w:r>
      <w:proofErr w:type="spellStart"/>
      <w:r w:rsidRPr="00AD29E1">
        <w:rPr>
          <w:rFonts w:cstheme="minorHAnsi"/>
          <w:b/>
          <w:sz w:val="24"/>
          <w:szCs w:val="24"/>
        </w:rPr>
        <w:t>Arasindaki</w:t>
      </w:r>
      <w:proofErr w:type="spellEnd"/>
      <w:r w:rsidRPr="00AD29E1">
        <w:rPr>
          <w:rFonts w:cstheme="minorHAnsi"/>
          <w:b/>
          <w:sz w:val="24"/>
          <w:szCs w:val="24"/>
        </w:rPr>
        <w:t xml:space="preserve"> </w:t>
      </w:r>
      <w:proofErr w:type="spellStart"/>
      <w:r w:rsidRPr="00AD29E1">
        <w:rPr>
          <w:rFonts w:cstheme="minorHAnsi"/>
          <w:b/>
          <w:sz w:val="24"/>
          <w:szCs w:val="24"/>
        </w:rPr>
        <w:t>Iliski</w:t>
      </w:r>
      <w:proofErr w:type="spellEnd"/>
    </w:p>
    <w:p w:rsidR="00AD29E1" w:rsidRDefault="00AD29E1" w:rsidP="00AD29E1">
      <w:pPr>
        <w:spacing w:after="0" w:line="240" w:lineRule="auto"/>
        <w:jc w:val="both"/>
        <w:rPr>
          <w:rFonts w:cstheme="minorHAnsi"/>
        </w:rPr>
      </w:pPr>
    </w:p>
    <w:p w:rsidR="00AD29E1" w:rsidRDefault="00AD29E1" w:rsidP="00AD29E1">
      <w:pPr>
        <w:spacing w:after="0" w:line="240" w:lineRule="auto"/>
        <w:jc w:val="both"/>
        <w:rPr>
          <w:rFonts w:cstheme="minorHAnsi"/>
        </w:rPr>
      </w:pPr>
      <w:r w:rsidRPr="00914B70">
        <w:rPr>
          <w:rFonts w:cstheme="minorHAnsi"/>
        </w:rPr>
        <w:drawing>
          <wp:inline distT="0" distB="0" distL="0" distR="0" wp14:anchorId="407D0FE6" wp14:editId="18D7D482">
            <wp:extent cx="5943600" cy="3037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37205"/>
                    </a:xfrm>
                    <a:prstGeom prst="rect">
                      <a:avLst/>
                    </a:prstGeom>
                  </pic:spPr>
                </pic:pic>
              </a:graphicData>
            </a:graphic>
          </wp:inline>
        </w:drawing>
      </w:r>
    </w:p>
    <w:p w:rsidR="00AD29E1" w:rsidRDefault="00AD29E1" w:rsidP="00AD29E1">
      <w:pPr>
        <w:spacing w:after="0" w:line="240" w:lineRule="auto"/>
        <w:jc w:val="both"/>
        <w:rPr>
          <w:rFonts w:cstheme="minorHAnsi"/>
        </w:rPr>
      </w:pPr>
    </w:p>
    <w:p w:rsidR="00AD29E1" w:rsidRPr="00AD29E1" w:rsidRDefault="00AD29E1" w:rsidP="00AD29E1">
      <w:pPr>
        <w:spacing w:after="0" w:line="240" w:lineRule="auto"/>
        <w:jc w:val="both"/>
        <w:rPr>
          <w:rFonts w:cstheme="minorHAnsi"/>
        </w:rPr>
      </w:pPr>
      <w:r w:rsidRPr="00AD29E1">
        <w:rPr>
          <w:rFonts w:cstheme="minorHAnsi"/>
          <w:b/>
        </w:rPr>
        <w:t>Recommendation:</w:t>
      </w:r>
      <w:r w:rsidRPr="00AD29E1">
        <w:rPr>
          <w:rFonts w:cstheme="minorHAnsi"/>
        </w:rPr>
        <w:t xml:space="preserve"> First of all, we need to be able to establish a relationship between the 'Sales and Amazon campaigns' tables so that we can measure the relationship between advertising expenditures and revenue. First of all, it is necessary to know which product category the advertisement application is applied to. Since this match could not be made properly, a relationship was tried to be established between the campaign names and the product category names in the sales table.</w:t>
      </w:r>
    </w:p>
    <w:p w:rsidR="00AD29E1" w:rsidRPr="00AD29E1" w:rsidRDefault="00AD29E1" w:rsidP="00AD29E1">
      <w:pPr>
        <w:spacing w:after="0" w:line="240" w:lineRule="auto"/>
        <w:jc w:val="both"/>
        <w:rPr>
          <w:rFonts w:cstheme="minorHAnsi"/>
        </w:rPr>
      </w:pPr>
      <w:r w:rsidRPr="00AD29E1">
        <w:rPr>
          <w:rFonts w:cstheme="minorHAnsi"/>
        </w:rPr>
        <w:t>Therefore, it is evaluated that a healthy analysis can be made by adding the ASIN number in the "Sales" table to the "Amazon campaigns" table.</w:t>
      </w:r>
    </w:p>
    <w:p w:rsidR="00AD29E1" w:rsidRPr="00AD29E1" w:rsidRDefault="00AD29E1" w:rsidP="00AD29E1">
      <w:pPr>
        <w:spacing w:after="0" w:line="240" w:lineRule="auto"/>
        <w:jc w:val="both"/>
        <w:rPr>
          <w:rFonts w:cstheme="minorHAnsi"/>
        </w:rPr>
      </w:pPr>
    </w:p>
    <w:p w:rsidR="00AD29E1" w:rsidRPr="00AD29E1" w:rsidRDefault="00AD29E1" w:rsidP="00AD29E1">
      <w:pPr>
        <w:spacing w:after="0" w:line="240" w:lineRule="auto"/>
        <w:jc w:val="both"/>
        <w:rPr>
          <w:rFonts w:cstheme="minorHAnsi"/>
        </w:rPr>
      </w:pPr>
      <w:r w:rsidRPr="00AD29E1">
        <w:rPr>
          <w:rFonts w:cstheme="minorHAnsi"/>
          <w:b/>
        </w:rPr>
        <w:t>Comment:</w:t>
      </w:r>
      <w:r w:rsidRPr="00AD29E1">
        <w:rPr>
          <w:rFonts w:cstheme="minorHAnsi"/>
        </w:rPr>
        <w:t xml:space="preserve"> It is seen that the advertising campaign for the New Shaggy product was made in October 2021 and 2934 units were sold. When the sales volumes for the years are considered, it is seen that it lags behind the previous year </w:t>
      </w:r>
      <w:bookmarkStart w:id="0" w:name="_GoBack"/>
      <w:bookmarkEnd w:id="0"/>
      <w:r w:rsidRPr="00AD29E1">
        <w:rPr>
          <w:rFonts w:cstheme="minorHAnsi"/>
        </w:rPr>
        <w:t>and there is a decrease of approximately 50% in 2022 compared to 2021.</w:t>
      </w:r>
    </w:p>
    <w:p w:rsidR="00AD29E1" w:rsidRPr="00AD29E1" w:rsidRDefault="00AD29E1" w:rsidP="00AD29E1">
      <w:pPr>
        <w:spacing w:after="0" w:line="240" w:lineRule="auto"/>
        <w:jc w:val="both"/>
        <w:rPr>
          <w:rFonts w:cstheme="minorHAnsi"/>
        </w:rPr>
      </w:pPr>
    </w:p>
    <w:p w:rsidR="00AD29E1" w:rsidRPr="00AD29E1" w:rsidRDefault="00AD29E1" w:rsidP="00AD29E1">
      <w:pPr>
        <w:spacing w:after="0" w:line="240" w:lineRule="auto"/>
        <w:jc w:val="both"/>
        <w:rPr>
          <w:rFonts w:cstheme="minorHAnsi"/>
        </w:rPr>
      </w:pPr>
      <w:r w:rsidRPr="00AD29E1">
        <w:rPr>
          <w:rFonts w:cstheme="minorHAnsi"/>
        </w:rPr>
        <w:t>However, when the CTR ratio of the product is considered, it is seen that it is 0.0022 and the sales amount is 2934. Although we do not know the profit margin of the company, it can be said that the sales increased after the advertisement application.</w:t>
      </w:r>
    </w:p>
    <w:p w:rsidR="00AD29E1" w:rsidRPr="00AD29E1" w:rsidRDefault="00AD29E1" w:rsidP="00AE576B">
      <w:pPr>
        <w:spacing w:after="0" w:line="240" w:lineRule="auto"/>
        <w:jc w:val="both"/>
        <w:rPr>
          <w:rFonts w:cstheme="minorHAnsi"/>
        </w:rPr>
      </w:pPr>
    </w:p>
    <w:sectPr w:rsidR="00AD29E1" w:rsidRPr="00AD29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9D31AA"/>
    <w:multiLevelType w:val="hybridMultilevel"/>
    <w:tmpl w:val="C782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8B8"/>
    <w:rsid w:val="00064C99"/>
    <w:rsid w:val="00086D55"/>
    <w:rsid w:val="0009046D"/>
    <w:rsid w:val="00192F81"/>
    <w:rsid w:val="002039F0"/>
    <w:rsid w:val="002059FD"/>
    <w:rsid w:val="00222027"/>
    <w:rsid w:val="002871A0"/>
    <w:rsid w:val="002B4850"/>
    <w:rsid w:val="002D276C"/>
    <w:rsid w:val="003318B8"/>
    <w:rsid w:val="0037318B"/>
    <w:rsid w:val="003967B1"/>
    <w:rsid w:val="003F4493"/>
    <w:rsid w:val="004135E7"/>
    <w:rsid w:val="00422726"/>
    <w:rsid w:val="00444190"/>
    <w:rsid w:val="00444C98"/>
    <w:rsid w:val="004E6FCD"/>
    <w:rsid w:val="004F4D5C"/>
    <w:rsid w:val="0053581F"/>
    <w:rsid w:val="00583541"/>
    <w:rsid w:val="005A4B89"/>
    <w:rsid w:val="006639AF"/>
    <w:rsid w:val="00672668"/>
    <w:rsid w:val="006B7CF1"/>
    <w:rsid w:val="006F1032"/>
    <w:rsid w:val="00702F34"/>
    <w:rsid w:val="00732864"/>
    <w:rsid w:val="007A38E2"/>
    <w:rsid w:val="007B3BDB"/>
    <w:rsid w:val="007D18FE"/>
    <w:rsid w:val="007E3167"/>
    <w:rsid w:val="007E4F88"/>
    <w:rsid w:val="0082566E"/>
    <w:rsid w:val="008745F1"/>
    <w:rsid w:val="008A7537"/>
    <w:rsid w:val="008B5646"/>
    <w:rsid w:val="008D7826"/>
    <w:rsid w:val="009118F5"/>
    <w:rsid w:val="00961013"/>
    <w:rsid w:val="009A020E"/>
    <w:rsid w:val="00A76F9C"/>
    <w:rsid w:val="00AC017B"/>
    <w:rsid w:val="00AD29E1"/>
    <w:rsid w:val="00AE576B"/>
    <w:rsid w:val="00AF522A"/>
    <w:rsid w:val="00B96259"/>
    <w:rsid w:val="00BD315B"/>
    <w:rsid w:val="00BF3A33"/>
    <w:rsid w:val="00C20822"/>
    <w:rsid w:val="00C27172"/>
    <w:rsid w:val="00D67F7A"/>
    <w:rsid w:val="00D81FBC"/>
    <w:rsid w:val="00DB2911"/>
    <w:rsid w:val="00DC1114"/>
    <w:rsid w:val="00DE333E"/>
    <w:rsid w:val="00E0251B"/>
    <w:rsid w:val="00E07320"/>
    <w:rsid w:val="00E60ABB"/>
    <w:rsid w:val="00F077F8"/>
    <w:rsid w:val="00F6734F"/>
    <w:rsid w:val="00F905A9"/>
    <w:rsid w:val="00FD7D78"/>
    <w:rsid w:val="00FF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8B8"/>
    <w:rPr>
      <w:rFonts w:ascii="Tahoma" w:hAnsi="Tahoma" w:cs="Tahoma"/>
      <w:sz w:val="16"/>
      <w:szCs w:val="16"/>
    </w:rPr>
  </w:style>
  <w:style w:type="paragraph" w:styleId="ListParagraph">
    <w:name w:val="List Paragraph"/>
    <w:basedOn w:val="Normal"/>
    <w:uiPriority w:val="34"/>
    <w:qFormat/>
    <w:rsid w:val="00FD7D7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8B8"/>
    <w:rPr>
      <w:rFonts w:ascii="Tahoma" w:hAnsi="Tahoma" w:cs="Tahoma"/>
      <w:sz w:val="16"/>
      <w:szCs w:val="16"/>
    </w:rPr>
  </w:style>
  <w:style w:type="paragraph" w:styleId="ListParagraph">
    <w:name w:val="List Paragraph"/>
    <w:basedOn w:val="Normal"/>
    <w:uiPriority w:val="34"/>
    <w:qFormat/>
    <w:rsid w:val="00FD7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45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rterk</dc:creator>
  <cp:lastModifiedBy>rterk</cp:lastModifiedBy>
  <cp:revision>8</cp:revision>
  <dcterms:created xsi:type="dcterms:W3CDTF">2023-01-14T20:35:00Z</dcterms:created>
  <dcterms:modified xsi:type="dcterms:W3CDTF">2023-01-15T23:54:00Z</dcterms:modified>
</cp:coreProperties>
</file>