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字体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9"/>
        <w:numPr>
          <w:ilvl w:val="0"/>
          <w:numId w:val="0"/>
        </w:numPr>
        <w:ind w:left="360" w:leftChars="0"/>
        <w:rPr>
          <w:rStyle w:val="11"/>
          <w:rFonts w:asciiTheme="minorEastAsia" w:hAnsiTheme="minorEastAsia"/>
          <w:sz w:val="24"/>
          <w:szCs w:val="24"/>
        </w:rPr>
      </w:pPr>
      <w:r>
        <w:rPr>
          <w:rStyle w:val="11"/>
          <w:rFonts w:hint="eastAsia" w:asciiTheme="minorEastAsia" w:hAnsiTheme="minorEastAsia"/>
          <w:sz w:val="24"/>
          <w:szCs w:val="24"/>
          <w:lang w:val="en-US" w:eastAsia="zh-CN"/>
        </w:rPr>
        <w:t>1.</w:t>
      </w:r>
      <w:r>
        <w:rPr>
          <w:rStyle w:val="11"/>
          <w:rFonts w:hint="eastAsia" w:asciiTheme="minorEastAsia" w:hAnsiTheme="minorEastAsia"/>
          <w:sz w:val="24"/>
          <w:szCs w:val="24"/>
        </w:rPr>
        <w:t>字体</w:t>
      </w:r>
      <w:r>
        <w:rPr>
          <w:rStyle w:val="11"/>
          <w:rFonts w:asciiTheme="minorEastAsia" w:hAnsiTheme="minorEastAsia"/>
          <w:sz w:val="24"/>
          <w:szCs w:val="24"/>
        </w:rPr>
        <w:t>类型</w:t>
      </w:r>
      <w:r>
        <w:rPr>
          <w:rStyle w:val="11"/>
          <w:rFonts w:hint="eastAsia" w:asciiTheme="minorEastAsia" w:hAnsiTheme="minorEastAsia"/>
          <w:sz w:val="24"/>
          <w:szCs w:val="24"/>
        </w:rPr>
        <w:t>分类</w:t>
      </w:r>
      <w:r>
        <w:rPr>
          <w:rStyle w:val="11"/>
          <w:rFonts w:asciiTheme="minorEastAsia" w:hAnsiTheme="minorEastAsia"/>
          <w:sz w:val="24"/>
          <w:szCs w:val="24"/>
        </w:rPr>
        <w:t>？</w:t>
      </w:r>
    </w:p>
    <w:p>
      <w:pPr>
        <w:ind w:left="720"/>
        <w:rPr>
          <w:rStyle w:val="11"/>
          <w:rFonts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Style w:val="11"/>
          <w:rFonts w:asciiTheme="minorEastAsia" w:hAnsiTheme="minorEastAsia" w:eastAsiaTheme="minorEastAsia"/>
          <w:sz w:val="24"/>
          <w:szCs w:val="24"/>
          <w:lang w:val="en-US" w:eastAsia="zh-CN" w:bidi="ar-SA"/>
        </w:rPr>
        <w:t>字体类型有如下表</w:t>
      </w:r>
      <w:r>
        <w:rPr>
          <w:rStyle w:val="11"/>
          <w:rFonts w:hint="eastAsia" w:asciiTheme="minorEastAsia" w:hAnsiTheme="minorEastAsia" w:eastAsiaTheme="minorEastAsia"/>
          <w:sz w:val="24"/>
          <w:szCs w:val="24"/>
          <w:lang w:val="en-US" w:eastAsia="zh-CN" w:bidi="ar-SA"/>
        </w:rPr>
        <w:t>：</w:t>
      </w:r>
    </w:p>
    <w:tbl>
      <w:tblPr>
        <w:tblStyle w:val="6"/>
        <w:tblW w:w="80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5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SubType赋值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Type0</w:t>
            </w: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Type0(一个复合字体从派生的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CID</w:t>
            </w: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Font字形组合)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5" w:type="dxa"/>
            <w:vMerge w:val="restart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</w:p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Type1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（使用1型字体定义字体的类型）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vMerge w:val="continue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MMType1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（一种多主字体，1型字体的扩展，允许从单个字体生成多种字体样式）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Type3</w:t>
            </w: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hint="default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Type3（使用 PDF 图形操作符的字符串来定义字形的字体）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TrueType</w:t>
            </w: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hint="default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TrueType基于 TrueType 字体格式的字体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5" w:type="dxa"/>
            <w:vMerge w:val="restart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</w:p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CIDFont</w:t>
            </w: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CIDFontType0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Style w:val="11"/>
                <w:rFonts w:hint="default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一个 CIDFont，字形基于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Style w:val="11"/>
                <w:rFonts w:hint="default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1 型 字 体 技 术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395" w:type="dxa"/>
            <w:vMerge w:val="continue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627" w:type="dxa"/>
          </w:tcPr>
          <w:p>
            <w:pPr>
              <w:spacing w:after="0" w:line="240" w:lineRule="auto"/>
              <w:jc w:val="center"/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CIDDontType2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Style w:val="11"/>
                <w:rFonts w:hint="default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一个 CIDFont，字形基于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Style w:val="11"/>
                <w:rFonts w:hint="default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TrueType 型字体技术</w:t>
            </w:r>
            <w:r>
              <w:rPr>
                <w:rStyle w:val="11"/>
                <w:rFonts w:hint="eastAsia" w:asciiTheme="minorEastAsia" w:hAnsiTheme="minorEastAsia" w:eastAsiaTheme="minorEastAsia"/>
                <w:sz w:val="24"/>
                <w:szCs w:val="24"/>
                <w:lang w:val="en-US" w:eastAsia="zh-CN" w:bidi="ar-SA"/>
              </w:rPr>
              <w:t>）</w:t>
            </w:r>
          </w:p>
        </w:tc>
      </w:tr>
    </w:tbl>
    <w:p>
      <w:pPr>
        <w:ind w:left="720"/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360"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编码</w:t>
      </w:r>
    </w:p>
    <w:p>
      <w:pPr>
        <w:pStyle w:val="9"/>
        <w:numPr>
          <w:ilvl w:val="0"/>
          <w:numId w:val="0"/>
        </w:numPr>
        <w:spacing w:after="160" w:line="259" w:lineRule="auto"/>
        <w:ind w:firstLine="480" w:firstLineChars="200"/>
        <w:contextualSpacing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除</w:t>
      </w:r>
      <w:r>
        <w:rPr>
          <w:rFonts w:hint="eastAsia" w:asciiTheme="minorEastAsia" w:hAnsiTheme="minorEastAsia"/>
          <w:sz w:val="24"/>
          <w:szCs w:val="24"/>
          <w:lang w:eastAsia="zh-CN"/>
        </w:rPr>
        <w:t>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Type3</w:t>
      </w:r>
      <w:r>
        <w:rPr>
          <w:rFonts w:hint="eastAsia" w:asciiTheme="minorEastAsia" w:hAnsiTheme="minorEastAsia"/>
          <w:sz w:val="24"/>
          <w:szCs w:val="24"/>
        </w:rPr>
        <w:t>的字体，每个字体的程序有一个内置的编码。在某些情况下，一个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PDF 字体字典可以更改字体的内置编码来匹配生成的文本应用程序。编码字符的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灵活性有以下两个原因：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• 它允许根据现有的各种约定来显示文本编码。例如，微软 Windows 和苹果Mac 操作系统使用不同编码标准的拉丁文字，而且许多应用程序使用自己的专用编码。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• 它允许应用程序指定字符怎样从大的字符集里选中进行编码。一些字符集包括超过 256 个字符，包括连字，重音符号，以及高质量排版或非拉丁书写系统所需的其他符号。在相同的字符设置中不同的编码可以选择不同的子集。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0"/>
        </w:numPr>
        <w:ind w:left="360"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3.简单字体与复杂字体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简单字体：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有以下的特征：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1.</w:t>
      </w:r>
      <w:r>
        <w:rPr>
          <w:rFonts w:hint="eastAsia" w:asciiTheme="minorEastAsia" w:hAnsiTheme="minorEastAsia"/>
          <w:sz w:val="24"/>
          <w:szCs w:val="24"/>
          <w:lang w:eastAsia="zh-CN"/>
        </w:rPr>
        <w:t xml:space="preserve"> 字体的字形由一个从某字符串获得的单字节字符代码确定，该字符串由文本显示运算符给出。可以推出，这些代码索引形成 256 个字形的表格；从代码到字形的映射就称为字体的译码过程。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 xml:space="preserve">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  <w:szCs w:val="24"/>
          <w:lang w:eastAsia="zh-CN"/>
        </w:rPr>
        <w:t>每个字形有一个单一的指标，包括水平位移或设置，宽度。也就是说，简单的字体只支持横向书写模式。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 xml:space="preserve">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  <w:szCs w:val="24"/>
          <w:lang w:eastAsia="zh-CN"/>
        </w:rPr>
        <w:t>除了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Type0</w:t>
      </w:r>
      <w:r>
        <w:rPr>
          <w:rFonts w:hint="eastAsia" w:asciiTheme="minorEastAsia" w:hAnsiTheme="minorEastAsia"/>
          <w:sz w:val="24"/>
          <w:szCs w:val="24"/>
          <w:lang w:eastAsia="zh-CN"/>
        </w:rPr>
        <w:t>字体，在非标记的 PDF 文件的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Type3</w:t>
      </w:r>
      <w:r>
        <w:rPr>
          <w:rFonts w:hint="eastAsia" w:asciiTheme="minorEastAsia" w:hAnsiTheme="minorEastAsia"/>
          <w:sz w:val="24"/>
          <w:szCs w:val="24"/>
          <w:lang w:eastAsia="zh-CN"/>
        </w:rPr>
        <w:t xml:space="preserve">字体，以及某些标准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Type1</w:t>
      </w:r>
      <w:r>
        <w:rPr>
          <w:rFonts w:hint="eastAsia" w:asciiTheme="minorEastAsia" w:hAnsiTheme="minorEastAsia"/>
          <w:sz w:val="24"/>
          <w:szCs w:val="24"/>
          <w:lang w:eastAsia="zh-CN"/>
        </w:rPr>
        <w:t>字体，每个字体列表中包含一个子列表，字体描述符，包含字体宽度指标以及字体的其他属性。在那些属性中的是一个可选的字体文件流，包含着字体构成程序。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复杂字体：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一种复合字体也称为Type0的字体,是一个叫 CIDFont 的一个字体对象中得到字形的字体。一种复合字体由字体字典的子类型值是Type0表示。Type0字体被称为根字体，和其关联的 CIDFont 被称为及其子体。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区别：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当前字体是复合时，文本显示运算符与简单的字体是不同的。对于简单字体而言，显示的字符串的每个字节选择一种字形，而为复合字体时，可以解码的一个或多个字节序列从子代 CIDFont 选择一种字形。这项设施支持大量的字符集的使用，如中国、日语以及韩语。复合字体还简化了有扩音器的编码要求的字体的系统。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4.pdf中hello world 如何显示出来？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如下图所示：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3199765" cy="1857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这里定义了编码规范为</w:t>
      </w:r>
      <w:r>
        <w:rPr>
          <w:rFonts w:hint="eastAsia"/>
          <w:lang w:val="en-US" w:eastAsia="zh-CN"/>
        </w:rPr>
        <w:t>WinAnsiEncoding，这种编码表将常用的256个字符和其他特殊字符按照16进制按照字典的顺序进行了重新编码，所以只需要在文本中嵌入相应的16进制数据，使用定义的字典来映射在pdf中显示的数据。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5.为什么pdf中的文档能够复制到其他编译器进行显示？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9965" cy="809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我们可以看到，将hello word这个单词进行复制的时候，实际上只是复制了相应的二进制数据到相应的txt文件中，其编码格式并没有被一同被复制过去，只需要按照相应的二进制编码格式规范反向生成相应的文字即可。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 xml:space="preserve">   样例</w:t>
      </w:r>
      <w:r>
        <w:rPr>
          <w:rFonts w:asciiTheme="minorEastAsia" w:hAnsiTheme="minorEastAsia" w:eastAsiaTheme="minorEastAsia" w:cstheme="minorBidi"/>
          <w:sz w:val="24"/>
          <w:szCs w:val="24"/>
          <w:lang w:val="en-US" w:eastAsia="zh-CN" w:bidi="ar-SA"/>
        </w:rPr>
        <w:t>解析：</w:t>
      </w: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>HelloWord.</w:t>
      </w:r>
      <w:r>
        <w:rPr>
          <w:rFonts w:asciiTheme="minorEastAsia" w:hAnsiTheme="minorEastAsia" w:eastAsiaTheme="minorEastAsia" w:cstheme="minorBidi"/>
          <w:sz w:val="24"/>
          <w:szCs w:val="24"/>
          <w:lang w:val="en-US" w:eastAsia="zh-CN" w:bidi="ar-SA"/>
        </w:rPr>
        <w:t>pdf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+FPEF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EDJOL N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AB687"/>
    <w:multiLevelType w:val="singleLevel"/>
    <w:tmpl w:val="2CFAB68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8B"/>
    <w:rsid w:val="00172BBA"/>
    <w:rsid w:val="00281639"/>
    <w:rsid w:val="00281948"/>
    <w:rsid w:val="00522CFE"/>
    <w:rsid w:val="00855712"/>
    <w:rsid w:val="009B0B8B"/>
    <w:rsid w:val="00C145F7"/>
    <w:rsid w:val="00C85153"/>
    <w:rsid w:val="00EC7AEE"/>
    <w:rsid w:val="00EE6071"/>
    <w:rsid w:val="00FE25DA"/>
    <w:rsid w:val="04B20283"/>
    <w:rsid w:val="0A6547E0"/>
    <w:rsid w:val="108D1662"/>
    <w:rsid w:val="13062C9A"/>
    <w:rsid w:val="1E082101"/>
    <w:rsid w:val="248345C1"/>
    <w:rsid w:val="25310CAE"/>
    <w:rsid w:val="26B3474D"/>
    <w:rsid w:val="2D7D6981"/>
    <w:rsid w:val="31925C99"/>
    <w:rsid w:val="3C6958CD"/>
    <w:rsid w:val="3D8A0253"/>
    <w:rsid w:val="45A13172"/>
    <w:rsid w:val="4B905824"/>
    <w:rsid w:val="4BFF3AC5"/>
    <w:rsid w:val="52A7536A"/>
    <w:rsid w:val="625E0BAD"/>
    <w:rsid w:val="64AF2176"/>
    <w:rsid w:val="6AE3559D"/>
    <w:rsid w:val="78D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</w:style>
  <w:style w:type="character" w:customStyle="1" w:styleId="8">
    <w:name w:val="页脚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ntstyle01"/>
    <w:basedOn w:val="4"/>
    <w:qFormat/>
    <w:uiPriority w:val="0"/>
    <w:rPr>
      <w:rFonts w:hint="eastAsia" w:ascii="楷体+FPEF" w:eastAsia="楷体+FPEF"/>
      <w:color w:val="000000"/>
      <w:sz w:val="24"/>
      <w:szCs w:val="24"/>
    </w:rPr>
  </w:style>
  <w:style w:type="character" w:customStyle="1" w:styleId="11">
    <w:name w:val="SC.11.143371"/>
    <w:qFormat/>
    <w:uiPriority w:val="99"/>
    <w:rPr>
      <w:rFonts w:cs="EDJOL N+ Minion Pro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ScaleCrop>false</ScaleCrop>
  <LinksUpToDate>false</LinksUpToDate>
  <CharactersWithSpaces>362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2018-03-16T06:54:00Z</dcterms:created>
  <dc:creator>admin</dc:creator>
  <cp:lastModifiedBy>Administrator</cp:lastModifiedBy>
  <dcterms:modified xsi:type="dcterms:W3CDTF">2018-03-19T09:07:39Z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