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0F6E56"/>
          <w:sz w:val="40"/>
          <w:szCs w:val="40"/>
        </w:rPr>
        <w:t xml:space="preserve">PLAN DE DESARROLLO POR MÓDULOS</w:t>
      </w:r>
    </w:p>
    <w:p>
      <w:pPr>
        <w:spacing w:after="60"/>
      </w:pPr>
      <w:r>
        <w:rPr>
          <w:color w:val="555555"/>
          <w:sz w:val="26"/>
          <w:szCs w:val="26"/>
        </w:rPr>
        <w:t xml:space="preserve">Actividades por módulo, comenzando con el CRUD de usuarios</w:t>
      </w:r>
    </w:p>
    <w:p>
      <w:pPr>
        <w:pBdr>
          <w:bottom w:val="single" w:color="0F6E56" w:sz="8" w:space="6"/>
        </w:pBdr>
        <w:spacing w:after="240"/>
      </w:pPr>
      <w:r>
        <w:rPr>
          <w:color w:val="555555"/>
          <w:sz w:val="21"/>
          <w:szCs w:val="21"/>
        </w:rPr>
        <w:t xml:space="preserve">Flutter (web y móvil) + Supabase  ·  Septiembre 2026</w:t>
      </w:r>
    </w:p>
    <w:p>
      <w:pPr>
        <w:pStyle w:val="Heading1"/>
      </w:pPr>
      <w:r>
        <w:t xml:space="preserve">Resumen de módulos</w:t>
      </w:r>
    </w:p>
    <w:p>
      <w:pPr>
        <w:spacing w:after="160"/>
      </w:pPr>
      <w:r>
        <w:rPr>
          <w:sz w:val="22"/>
          <w:szCs w:val="22"/>
        </w:rPr>
        <w:t xml:space="preserve">El desarrollo se organiza en 12 módulos. Cada uno se construye con seguridad por roles (RLS) y con la app pensada para uso en teléfono, incluso sin señal.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536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F6E5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F6E5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Módulo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F6E5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Enfoque principal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Usuarios y accesos (CRUD)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Autenticación, roles y gestión de usuarios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Clientes (catálogo)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Catálogo de clientes reutilizable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Almacenamiento y modo offline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Fotos seguras y sincronización automática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Manifiestos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Alta de manifiestos con PRO y foto del BOL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Entregas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Evidencia con foto y hora del sistema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Pickups (Delivery)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Asignación por admin y aviso "En camino"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Jornadas y vista semanal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Registro diario y resumen semanal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Extras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Cargos adicionales con aprobación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Pagos semanales y acumulados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Pagos por chofer y acumulados para 1099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Expediente y reportes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Documentos ordenados listos para facturación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Panel admin y navegación móvil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2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Interfaz web y móvil unificada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QA, seguridad y publicación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Pruebas, revisión final y lanzamiento</w:t>
            </w:r>
          </w:p>
        </w:tc>
      </w:tr>
    </w:tbl>
    <w:p>
      <w:pPr>
        <w:pStyle w:val="Heading1"/>
        <w:pageBreakBefore/>
      </w:pPr>
      <w:r>
        <w:t xml:space="preserve">Módulo 1: Usuarios y accesos (CRUD)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Autenticación, roles y gestión de usuarios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Crear el proyecto Supabase y el proyecto Flutter en español, con el ID de aplicación com.armando1735.app para Android e 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Crear la tabla profiles enlazada a auth.users (mismo id), con roles admin y chofer, campo activo y un trigger que la llena al crear un usuario en Auth.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Guardar el rol en app_metadata, no en user_metadata, porque este último lo puede editar el propio usuario.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Hacer login y cierre de sesión, guardando la sesión en almacenamiento seguro (flutter_secure_storage).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Crear usuarios desde el panel admin mediante una Edge Function con service_role. Esa llave nunca va en la 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Listar con búsqueda y filtro por rol y estado: tarjetas en teléfono y tabla en pantalla ancha.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Editar nombre, teléfono y rol, con validaciones de formato y de correo único.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Desactivar y reactivar en lugar de borrar, para conservar el historial de pagos y entregas.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Recuperar y restablecer contraseña, con una política mínima de contraseña.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Políticas RLS: el chofer solo ve y edita su propio perfil; el admin gestiona todos.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Redirección por rol con go_router: el admin va al panel y el chofer a su vista móvil.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Pruebas: intentar leer o modificar perfiles ajenos y comprobar que un usuario inactivo no puede iniciar sesión.</w:t>
      </w:r>
    </w:p>
    <w:p>
      <w:pPr>
        <w:pStyle w:val="Heading1"/>
      </w:pPr>
      <w:r>
        <w:t xml:space="preserve">Módulo 2: Clientes (catálogo)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Catálogo de clientes reutilizable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Crear la tabla clientes con RLS: el admin escribe, el chofer solo lee los activos.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CRUD de clientes con baja lógica.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Selector de cliente reutilizable para manifiestos y reportes.</w:t>
      </w:r>
    </w:p>
    <w:p>
      <w:pPr>
        <w:pStyle w:val="Heading1"/>
      </w:pPr>
      <w:r>
        <w:t xml:space="preserve">Módulo 3: Almacenamiento y modo offline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Fotos seguras y sincronización automática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Crear buckets privados en Storage (BOL y recibos) con políticas por rol y URLs firmadas de corta duración.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Comprimir y redimensionar las fotos en el teléfono antes de subirlas.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Cola local en sqflite con estados pendiente, subiendo, fallido y completado.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Detectar la conexión con connectivity_plus, subir automáticamente al reconectar y reintentar con espera creciente.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Conservar los archivos locales aunque se cierre la app o se reinicie el teléfono.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Mostrar un indicador visible de "pendiente de sincronizar".</w:t>
      </w:r>
    </w:p>
    <w:p>
      <w:pPr>
        <w:pStyle w:val="Heading1"/>
      </w:pPr>
      <w:r>
        <w:t xml:space="preserve">Módulo 4: Manifiestos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Alta de manifiestos con PRO y foto del BOL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Crear la tabla manifiestos con número PRO, cliente, fecha, foto del BOL y quién lo capturó.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Pantalla de captura pensada para terminarse en unos 30 segundos, con botones grandes y pocos campos.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Validar que el PRO no se repita por cliente y fecha.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Captura sin señal y subida automática después (módulo Almacenamiento y modo offline).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Listado y detalle del manifiesto, con búsqueda por PRO y fecha en el panel admin.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RLS: el chofer ve solo sus manifiestos.</w:t>
      </w:r>
    </w:p>
    <w:p>
      <w:pPr>
        <w:pStyle w:val="Heading1"/>
      </w:pPr>
      <w:r>
        <w:t xml:space="preserve">Módulo 5: Entregas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Evidencia con foto y hora del sistema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Crear la tabla entregas ligada al manifiesto, con estado y secuencia de entrega.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Foto del recibo firmado como evidencia.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Hora de la entrega generada por el servidor (now()), no por el reloj del teléfono.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Lista de entregas del día en la pestaña Entregas, con confirmación en pocos toques.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Alerta el mismo día cuando falte la foto de un recibo, con un job programado y notificación en la app o push.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22"/>
          <w:szCs w:val="22"/>
        </w:rPr>
        <w:t xml:space="preserve">Ver el estado de cada entrega en el panel admin.</w:t>
      </w:r>
    </w:p>
    <w:p>
      <w:pPr>
        <w:pStyle w:val="Heading1"/>
      </w:pPr>
      <w:r>
        <w:t xml:space="preserve">Módulo 6: Pickups (Delivery)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Asignación por admin y aviso "En camino"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Crear la tabla pickups, asignados solo por el admin, con hora estimada.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El chofer ve sus pickups y marca "En camino", con hora registrada por el servidor.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22"/>
          <w:szCs w:val="22"/>
        </w:rPr>
        <w:t xml:space="preserve">Notificar al chofer cuando se le asigna un pickup y al admin cuando cambia de estado.</w:t>
      </w:r>
    </w:p>
    <w:p>
      <w:pPr>
        <w:pStyle w:val="Heading1"/>
      </w:pPr>
      <w:r>
        <w:t xml:space="preserve">Módulo 7: Jornadas y vista semanal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Registro diario y resumen semanal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Crear la tabla jornadas: registro diario de trabajo por chofer.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Pestaña Semana con el resumen de días trabajados y entregas.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22"/>
          <w:szCs w:val="22"/>
        </w:rPr>
        <w:t xml:space="preserve">Consultas y vistas por semana para reutilizarlas en pagos y reportes.</w:t>
      </w:r>
    </w:p>
    <w:p>
      <w:pPr>
        <w:pStyle w:val="Heading1"/>
      </w:pPr>
      <w:r>
        <w:t xml:space="preserve">Módulo 8: Extras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Cargos adicionales con aprobación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Crear la tabla extras con tipo, monto y evidencia opcional.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El chofer los reporta y el admin los aprueba o rechaza.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 xml:space="preserve">Solo los extras aprobados cuentan para el pago.</w:t>
      </w:r>
    </w:p>
    <w:p>
      <w:pPr>
        <w:pStyle w:val="Heading1"/>
      </w:pPr>
      <w:r>
        <w:t xml:space="preserve">Módulo 9: Pagos semanales y acumulados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Pagos por chofer y acumulados para 1099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22"/>
          <w:szCs w:val="22"/>
        </w:rPr>
        <w:t xml:space="preserve">Crear la tabla pagos_semanales con cálculo automático del total (columna generada).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22"/>
          <w:szCs w:val="22"/>
        </w:rPr>
        <w:t xml:space="preserve">Flujo de estados: borrador, aprobado y pagado, con comprobante.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22"/>
          <w:szCs w:val="22"/>
        </w:rPr>
        <w:t xml:space="preserve">Vistas de acumulado mensual y anual por chofer para el reporte 1099.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22"/>
          <w:szCs w:val="22"/>
        </w:rPr>
        <w:t xml:space="preserve">RLS: el chofer solo ve sus pagos; el admin ve todos.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22"/>
          <w:szCs w:val="22"/>
        </w:rPr>
        <w:t xml:space="preserve">Exportación del acumulado anual para 1099.</w:t>
      </w:r>
    </w:p>
    <w:p>
      <w:pPr>
        <w:pStyle w:val="Heading1"/>
      </w:pPr>
      <w:r>
        <w:t xml:space="preserve">Módulo 10: Expediente y reportes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Documentos ordenados listos para facturación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sz w:val="22"/>
          <w:szCs w:val="22"/>
        </w:rPr>
        <w:t xml:space="preserve">Expediente ordenado por secuencia de entrega (manifiesto, recibos y fotos).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sz w:val="22"/>
          <w:szCs w:val="22"/>
        </w:rPr>
        <w:t xml:space="preserve">Generar PDF para reenviar a facturación, con printing y compartir desde el teléfono.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sz w:val="22"/>
          <w:szCs w:val="22"/>
        </w:rPr>
        <w:t xml:space="preserve">Reportes semanales en el panel admin, con filtros por semana y cliente.</w:t>
      </w:r>
    </w:p>
    <w:p>
      <w:pPr>
        <w:pStyle w:val="Heading1"/>
      </w:pPr>
      <w:r>
        <w:t xml:space="preserve">Módulo 11: Panel admin y navegación móvil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Interfaz web y móvil unificada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sz w:val="22"/>
          <w:szCs w:val="22"/>
        </w:rPr>
        <w:t xml:space="preserve">Panel web con menú responsive (Flutter Web).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sz w:val="22"/>
          <w:szCs w:val="22"/>
        </w:rPr>
        <w:t xml:space="preserve">Navegación móvil inferior: Manifiesto, Entregas, Delivery, Semana y Equipo.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sz w:val="22"/>
          <w:szCs w:val="22"/>
        </w:rPr>
        <w:t xml:space="preserve">Tema visual único con textos grandes y alto contraste para uso en exteriores.</w:t>
      </w:r>
    </w:p>
    <w:p>
      <w:pPr>
        <w:pStyle w:val="Heading1"/>
      </w:pPr>
      <w:r>
        <w:t xml:space="preserve">Módulo 12: QA, seguridad y publicación</w:t>
      </w:r>
    </w:p>
    <w:p>
      <w:pPr>
        <w:spacing w:after="120"/>
      </w:pPr>
      <w:r>
        <w:rPr>
          <w:i/>
          <w:iCs/>
          <w:color w:val="555555"/>
          <w:sz w:val="22"/>
          <w:szCs w:val="22"/>
        </w:rPr>
        <w:t xml:space="preserve">Pruebas, revisión final y lanzamiento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sz w:val="22"/>
          <w:szCs w:val="22"/>
        </w:rPr>
        <w:t xml:space="preserve">Revisión de RLS tabla por tabla, con pruebas por rol.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sz w:val="22"/>
          <w:szCs w:val="22"/>
        </w:rPr>
        <w:t xml:space="preserve">Pruebas en teléfonos Android e iOS reales, con señal débil, sin señal y con la app cerrada a medias.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sz w:val="22"/>
          <w:szCs w:val="22"/>
        </w:rPr>
        <w:t xml:space="preserve">Comprobar que no haya llaves ni secretos en el código de la app.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sz w:val="22"/>
          <w:szCs w:val="22"/>
        </w:rPr>
        <w:t xml:space="preserve">Respaldos y configuración de producción en Supabase.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sz w:val="22"/>
          <w:szCs w:val="22"/>
        </w:rPr>
        <w:t xml:space="preserve">Publicación en las tiendas y capacitación a los choferes.</w:t>
      </w:r>
    </w:p>
    <w:p>
      <w:pPr>
        <w:pStyle w:val="Heading1"/>
        <w:pageBreakBefore/>
      </w:pPr>
      <w:r>
        <w:t xml:space="preserve">Criterios transversales</w:t>
      </w:r>
    </w:p>
    <w:p>
      <w:pPr>
        <w:pStyle w:val="Heading2"/>
      </w:pPr>
      <w:r>
        <w:t xml:space="preserve">Seguridad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RLS activado en todas las tablas, con pruebas por rol antes de cada entrega.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Ninguna llave de servicio en la app; las operaciones privilegiadas van en Edge Functions.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Buckets privados y URLs firmadas de corta duración para todas las fotos.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Horas y estados críticos generados por el servidor, no por el teléfono.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Bajas lógicas para conservar el historial y la trazabilidad.</w:t>
      </w:r>
    </w:p>
    <w:p>
      <w:pPr>
        <w:pStyle w:val="Heading2"/>
      </w:pPr>
      <w:r>
        <w:t xml:space="preserve">Compatibilidad con teléfono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Diseño responsive: tarjetas en teléfono y tablas en pantalla ancha.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Botones y textos grandes, con alto contraste para uso en exteriores.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Funcionamiento sin señal con subida automática al reconectar.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Pruebas en dispositivos Android e iOS reales, incluidos modelos de gama baja.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sz w:val="22"/>
          <w:szCs w:val="22"/>
        </w:rPr>
        <w:t xml:space="preserve">Fotos comprimidas para ahorrar datos y batería.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Plan de desarrollo por módulos  ·  Página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F6E5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desarrollo por módulos</dc:title>
  <dc:creator>Plan de desarrollo</dc:creator>
  <cp:lastModifiedBy>Un-named</cp:lastModifiedBy>
  <cp:revision>1</cp:revision>
  <dcterms:created xsi:type="dcterms:W3CDTF">2026-09-30T10:18:00.261Z</dcterms:created>
  <dcterms:modified xsi:type="dcterms:W3CDTF">2026-09-30T10:18:00.283Z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