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D79D9" w14:textId="77777777" w:rsidR="00EA57BF" w:rsidRDefault="00EA57BF" w:rsidP="00EA57BF">
      <w:r>
        <w:t># FLEETIQ — Driver OS &amp; Control Central</w:t>
      </w:r>
    </w:p>
    <w:p w14:paraId="1C983075" w14:textId="77777777" w:rsidR="00EA57BF" w:rsidRDefault="00EA57BF" w:rsidP="00EA57BF">
      <w:r>
        <w:t>## Presentación Ejecutiva y Flujo Operativo de la Plataforma</w:t>
      </w:r>
    </w:p>
    <w:p w14:paraId="1587BBF1" w14:textId="77777777" w:rsidR="00EA57BF" w:rsidRDefault="00EA57BF" w:rsidP="00EA57BF">
      <w:r>
        <w:t xml:space="preserve">*Guía de Diapositivas para PowerPoint / Google </w:t>
      </w:r>
      <w:proofErr w:type="spellStart"/>
      <w:r>
        <w:t>Slides</w:t>
      </w:r>
      <w:proofErr w:type="spellEnd"/>
      <w:r>
        <w:t xml:space="preserve"> / Keynote*</w:t>
      </w:r>
    </w:p>
    <w:p w14:paraId="1341D250" w14:textId="77777777" w:rsidR="00EA57BF" w:rsidRDefault="00EA57BF" w:rsidP="00EA57BF"/>
    <w:p w14:paraId="5F2DFEA8" w14:textId="77777777" w:rsidR="00EA57BF" w:rsidRDefault="00EA57BF" w:rsidP="00EA57BF">
      <w:r>
        <w:t>---</w:t>
      </w:r>
    </w:p>
    <w:p w14:paraId="028F6AB2" w14:textId="77777777" w:rsidR="00EA57BF" w:rsidRDefault="00EA57BF" w:rsidP="00EA57BF"/>
    <w:p w14:paraId="52FCE536" w14:textId="77777777" w:rsidR="00EA57BF" w:rsidRDefault="00EA57BF" w:rsidP="00EA57BF">
      <w:pPr>
        <w:pStyle w:val="Ttulo1"/>
      </w:pPr>
      <w:r>
        <w:t>### DIAPOSITIVA 1: Portada</w:t>
      </w:r>
    </w:p>
    <w:p w14:paraId="4AF22B73" w14:textId="77777777" w:rsidR="00EA57BF" w:rsidRDefault="00EA57BF" w:rsidP="00EA57BF">
      <w:pPr>
        <w:pStyle w:val="Ttulo2"/>
      </w:pPr>
      <w:r>
        <w:t>- **Título**: FLEETIQ — Driver OS &amp; Control Central</w:t>
      </w:r>
    </w:p>
    <w:p w14:paraId="4779BBA9" w14:textId="77777777" w:rsidR="00EA57BF" w:rsidRDefault="00EA57BF" w:rsidP="00EA57BF">
      <w:r>
        <w:t>- **Subtítulo**: Plataforma Unificada de Telemetría Fría, Despacho, Liquidación 1099 y Facturación para Flotas de Transporte Terrestre.</w:t>
      </w:r>
    </w:p>
    <w:p w14:paraId="242116EA" w14:textId="77777777" w:rsidR="00EA57BF" w:rsidRDefault="00EA57BF" w:rsidP="00EA57BF">
      <w:r>
        <w:t>- **Caso de Uso**: Armando Garza — *</w:t>
      </w:r>
      <w:proofErr w:type="spellStart"/>
      <w:r>
        <w:t>Owner-Operator</w:t>
      </w:r>
      <w:proofErr w:type="spellEnd"/>
      <w:r>
        <w:t xml:space="preserve"> &amp; Administrador Dual de Flota*.</w:t>
      </w:r>
    </w:p>
    <w:p w14:paraId="2478E4A7" w14:textId="77777777" w:rsidR="00EA57BF" w:rsidRDefault="00EA57BF" w:rsidP="00EA57BF">
      <w:r>
        <w:t>- **Elementos Visuales**:</w:t>
      </w:r>
    </w:p>
    <w:p w14:paraId="4CE8A5BF" w14:textId="77777777" w:rsidR="00EA57BF" w:rsidRDefault="00EA57BF" w:rsidP="00EA57BF">
      <w:r>
        <w:t xml:space="preserve">  - Logotipo oficial de FLEETIQ.</w:t>
      </w:r>
    </w:p>
    <w:p w14:paraId="142B6A61" w14:textId="77777777" w:rsidR="00EA57BF" w:rsidRDefault="00EA57BF" w:rsidP="00EA57BF">
      <w:r>
        <w:t xml:space="preserve">  - Composición de interfaz dual: Monitor de escritorio (Web Desktop) y Smartphone (</w:t>
      </w:r>
      <w:proofErr w:type="spellStart"/>
      <w:r>
        <w:t>Flutter</w:t>
      </w:r>
      <w:proofErr w:type="spellEnd"/>
      <w:r>
        <w:t xml:space="preserve"> Material 3).</w:t>
      </w:r>
    </w:p>
    <w:p w14:paraId="609CC47B" w14:textId="77777777" w:rsidR="00EA57BF" w:rsidRDefault="00EA57BF" w:rsidP="00EA57BF">
      <w:r>
        <w:t>- **Notas del Orador**: "FLEETIQ resuelve la desconexión histórica entre el trabajo administrativo de oficina y la realidad operativa del chofer en carretera, unificando ambas funciones en tiempo real."</w:t>
      </w:r>
    </w:p>
    <w:p w14:paraId="792A9A31" w14:textId="77777777" w:rsidR="00EA57BF" w:rsidRDefault="00EA57BF" w:rsidP="00EA57BF"/>
    <w:p w14:paraId="726A3F23" w14:textId="77777777" w:rsidR="00EA57BF" w:rsidRDefault="00EA57BF" w:rsidP="00EA57BF">
      <w:r>
        <w:t>---</w:t>
      </w:r>
    </w:p>
    <w:p w14:paraId="71050CEF" w14:textId="77777777" w:rsidR="00EA57BF" w:rsidRDefault="00EA57BF" w:rsidP="00EA57BF"/>
    <w:p w14:paraId="69CE2A54" w14:textId="77777777" w:rsidR="00EA57BF" w:rsidRDefault="00EA57BF" w:rsidP="00EA57BF">
      <w:pPr>
        <w:pStyle w:val="Ttulo1"/>
      </w:pPr>
      <w:r>
        <w:lastRenderedPageBreak/>
        <w:t>### DIAPOSITIVA 2: El Desafío Operativo del "Dual Driver"</w:t>
      </w:r>
    </w:p>
    <w:p w14:paraId="253ABBF3" w14:textId="77777777" w:rsidR="00EA57BF" w:rsidRDefault="00EA57BF" w:rsidP="00EA57BF">
      <w:pPr>
        <w:pStyle w:val="Ttulo2"/>
      </w:pPr>
      <w:r>
        <w:t>- **Título**: El Problema del Dueño-Operador en Ruta</w:t>
      </w:r>
    </w:p>
    <w:p w14:paraId="59490E2D" w14:textId="77777777" w:rsidR="00EA57BF" w:rsidRDefault="00EA57BF" w:rsidP="00147829">
      <w:pPr>
        <w:pStyle w:val="Ttulo2"/>
      </w:pPr>
      <w:r>
        <w:t>- **Puntos Clave**:</w:t>
      </w:r>
    </w:p>
    <w:p w14:paraId="62B1B753" w14:textId="77777777" w:rsidR="00EA57BF" w:rsidRDefault="00EA57BF" w:rsidP="00147829">
      <w:pPr>
        <w:pStyle w:val="Ttulo2"/>
      </w:pPr>
      <w:r>
        <w:t xml:space="preserve">  - **Fricción de Roles**: El administrador pasa hasta el 60% de su jornada conduciendo y el 40% gestionando incidencias operativas desde la cabina.</w:t>
      </w:r>
    </w:p>
    <w:p w14:paraId="56D2E955" w14:textId="77777777" w:rsidR="00EA57BF" w:rsidRDefault="00EA57BF" w:rsidP="00147829">
      <w:pPr>
        <w:pStyle w:val="Ttulo2"/>
      </w:pPr>
      <w:r>
        <w:t xml:space="preserve">  - **Pérdida de Comprobantes**: Tickets de casetas arrugados, firmas ilegibles y cartas porte en papel extraviadas.</w:t>
      </w:r>
    </w:p>
    <w:p w14:paraId="744E3738" w14:textId="77777777" w:rsidR="00EA57BF" w:rsidRDefault="00EA57BF" w:rsidP="00147829">
      <w:pPr>
        <w:pStyle w:val="Ttulo2"/>
      </w:pPr>
      <w:r>
        <w:t xml:space="preserve">  - **Zonas Ciegas sin Internet**: Pérdida de comunicación en tramos carreteros federales y naves industriales blindadas.</w:t>
      </w:r>
    </w:p>
    <w:p w14:paraId="77A95B46" w14:textId="77777777" w:rsidR="00EA57BF" w:rsidRDefault="00EA57BF" w:rsidP="00147829">
      <w:pPr>
        <w:pStyle w:val="Ttulo2"/>
      </w:pPr>
      <w:r>
        <w:t xml:space="preserve">  - **Ciclos de Cobro Lentos**: Demoras de 15 a 30 días para liquidar a choferes 1099 y facturar a clientes comerciales por falta de </w:t>
      </w:r>
      <w:proofErr w:type="spellStart"/>
      <w:r>
        <w:t>PODs</w:t>
      </w:r>
      <w:proofErr w:type="spellEnd"/>
      <w:r>
        <w:t xml:space="preserve"> legibles.</w:t>
      </w:r>
    </w:p>
    <w:p w14:paraId="371F770E" w14:textId="77777777" w:rsidR="00EA57BF" w:rsidRDefault="00EA57BF" w:rsidP="00147829">
      <w:pPr>
        <w:pStyle w:val="Ttulo2"/>
      </w:pPr>
      <w:r>
        <w:t>- **Notas del Orador**: "Un dueño-operador no puede detener su camión para revisar hojas de cálculo complejas. Necesita una herramienta que le permita operar en segundos y sin riesgo al volante."</w:t>
      </w:r>
    </w:p>
    <w:p w14:paraId="4D2719D8" w14:textId="77777777" w:rsidR="00EA57BF" w:rsidRDefault="00EA57BF" w:rsidP="00EA57BF"/>
    <w:p w14:paraId="7017516D" w14:textId="77777777" w:rsidR="00EA57BF" w:rsidRDefault="00EA57BF" w:rsidP="00EA57BF">
      <w:r>
        <w:t>---</w:t>
      </w:r>
    </w:p>
    <w:p w14:paraId="499BBA42" w14:textId="77777777" w:rsidR="00EA57BF" w:rsidRDefault="00EA57BF" w:rsidP="00EA57BF"/>
    <w:p w14:paraId="764552F6" w14:textId="77777777" w:rsidR="00EA57BF" w:rsidRDefault="00EA57BF" w:rsidP="00EA57BF">
      <w:pPr>
        <w:pStyle w:val="Ttulo1"/>
      </w:pPr>
      <w:r>
        <w:lastRenderedPageBreak/>
        <w:t>### DIAPOSITIVA 3: Arquitectura del Ecosistema FLEETIQ</w:t>
      </w:r>
    </w:p>
    <w:p w14:paraId="5C8C912A" w14:textId="77777777" w:rsidR="00EA57BF" w:rsidRDefault="00EA57BF" w:rsidP="00EA57BF">
      <w:pPr>
        <w:pStyle w:val="Ttulo2"/>
      </w:pPr>
      <w:r>
        <w:t>- **Título**: Un Solo Sistema, Dos Entornos Optimizados</w:t>
      </w:r>
    </w:p>
    <w:p w14:paraId="17A9E462" w14:textId="77777777" w:rsidR="00EA57BF" w:rsidRDefault="00EA57BF" w:rsidP="00147829">
      <w:pPr>
        <w:pStyle w:val="Ttulo2"/>
      </w:pPr>
      <w:r>
        <w:t>- **Estructura en 2 Columnas**:</w:t>
      </w:r>
    </w:p>
    <w:p w14:paraId="6BAB3B32" w14:textId="77777777" w:rsidR="00EA57BF" w:rsidRPr="00147829" w:rsidRDefault="00EA57BF" w:rsidP="00147829">
      <w:pPr>
        <w:pStyle w:val="Ttulo2"/>
        <w:rPr>
          <w:lang w:val="en-US"/>
        </w:rPr>
      </w:pPr>
      <w:r>
        <w:t xml:space="preserve">  </w:t>
      </w:r>
      <w:r w:rsidRPr="00147829">
        <w:rPr>
          <w:lang w:val="en-US"/>
        </w:rPr>
        <w:t>- **</w:t>
      </w:r>
      <w:proofErr w:type="spellStart"/>
      <w:r w:rsidRPr="00147829">
        <w:rPr>
          <w:lang w:val="en-US"/>
        </w:rPr>
        <w:t>Columna</w:t>
      </w:r>
      <w:proofErr w:type="spellEnd"/>
      <w:r w:rsidRPr="00147829">
        <w:rPr>
          <w:lang w:val="en-US"/>
        </w:rPr>
        <w:t xml:space="preserve"> 1: Panel Web Desktop (Control </w:t>
      </w:r>
      <w:proofErr w:type="gramStart"/>
      <w:r w:rsidRPr="00147829">
        <w:rPr>
          <w:lang w:val="en-US"/>
        </w:rPr>
        <w:t>Central)*</w:t>
      </w:r>
      <w:proofErr w:type="gramEnd"/>
      <w:r w:rsidRPr="00147829">
        <w:rPr>
          <w:lang w:val="en-US"/>
        </w:rPr>
        <w:t>*</w:t>
      </w:r>
    </w:p>
    <w:p w14:paraId="230AE4D4" w14:textId="77777777" w:rsidR="00EA57BF" w:rsidRDefault="00EA57BF" w:rsidP="00147829">
      <w:pPr>
        <w:pStyle w:val="Ttulo2"/>
      </w:pPr>
      <w:r w:rsidRPr="00147829">
        <w:rPr>
          <w:lang w:val="en-US"/>
        </w:rPr>
        <w:t xml:space="preserve">    </w:t>
      </w:r>
      <w:r>
        <w:t>- Diseñado para oficina y escritorio.</w:t>
      </w:r>
    </w:p>
    <w:p w14:paraId="73F94FA3" w14:textId="77777777" w:rsidR="00EA57BF" w:rsidRDefault="00EA57BF" w:rsidP="00147829">
      <w:pPr>
        <w:pStyle w:val="Ttulo2"/>
      </w:pPr>
      <w:r>
        <w:t xml:space="preserve">    - Pantalla panorámica con tablas densas y </w:t>
      </w:r>
      <w:proofErr w:type="spellStart"/>
      <w:r>
        <w:t>split-view</w:t>
      </w:r>
      <w:proofErr w:type="spellEnd"/>
      <w:r>
        <w:t xml:space="preserve"> forense.</w:t>
      </w:r>
    </w:p>
    <w:p w14:paraId="3E710A04" w14:textId="77777777" w:rsidR="00EA57BF" w:rsidRDefault="00EA57BF" w:rsidP="00147829">
      <w:pPr>
        <w:pStyle w:val="Ttulo2"/>
      </w:pPr>
      <w:r>
        <w:t xml:space="preserve">    - Timbrado masivo CFDI 4.0 y exportación bancaria ACH/SPEI.</w:t>
      </w:r>
    </w:p>
    <w:p w14:paraId="119A0137" w14:textId="77777777" w:rsidR="00EA57BF" w:rsidRDefault="00EA57BF" w:rsidP="00147829">
      <w:pPr>
        <w:pStyle w:val="Ttulo2"/>
      </w:pPr>
      <w:r>
        <w:t xml:space="preserve">    - Telemetría satelital </w:t>
      </w:r>
      <w:proofErr w:type="spellStart"/>
      <w:r>
        <w:t>multi-unidad</w:t>
      </w:r>
      <w:proofErr w:type="spellEnd"/>
      <w:r>
        <w:t xml:space="preserve"> en tiempo real.</w:t>
      </w:r>
    </w:p>
    <w:p w14:paraId="5C2D5293" w14:textId="77777777" w:rsidR="00EA57BF" w:rsidRDefault="00EA57BF" w:rsidP="00147829">
      <w:pPr>
        <w:pStyle w:val="Ttulo2"/>
      </w:pPr>
      <w:r>
        <w:t xml:space="preserve">  - **Columna 2: App Móvil (</w:t>
      </w:r>
      <w:proofErr w:type="spellStart"/>
      <w:r>
        <w:t>Flutter</w:t>
      </w:r>
      <w:proofErr w:type="spellEnd"/>
      <w:r>
        <w:t xml:space="preserve"> Material 3 - Driver </w:t>
      </w:r>
      <w:proofErr w:type="gramStart"/>
      <w:r>
        <w:t>OS)*</w:t>
      </w:r>
      <w:proofErr w:type="gramEnd"/>
      <w:r>
        <w:t>*</w:t>
      </w:r>
    </w:p>
    <w:p w14:paraId="51C5C910" w14:textId="77777777" w:rsidR="00EA57BF" w:rsidRDefault="00EA57BF" w:rsidP="00147829">
      <w:pPr>
        <w:pStyle w:val="Ttulo2"/>
      </w:pPr>
      <w:r>
        <w:t xml:space="preserve">    - Ergonomía táctil para una sola mano con áreas de toque amplias (mínimo 48x48dp).</w:t>
      </w:r>
    </w:p>
    <w:p w14:paraId="2BBF47BA" w14:textId="77777777" w:rsidR="00EA57BF" w:rsidRDefault="00EA57BF" w:rsidP="00147829">
      <w:pPr>
        <w:pStyle w:val="Ttulo2"/>
      </w:pPr>
      <w:r>
        <w:t xml:space="preserve">    - Modo dual Chofer / Administrador con switch rápido de perfil.</w:t>
      </w:r>
    </w:p>
    <w:p w14:paraId="642F6709" w14:textId="77777777" w:rsidR="00EA57BF" w:rsidRDefault="00EA57BF" w:rsidP="00147829">
      <w:pPr>
        <w:pStyle w:val="Ttulo2"/>
      </w:pPr>
      <w:r>
        <w:t xml:space="preserve">    - Arquitectura Offline-</w:t>
      </w:r>
      <w:proofErr w:type="spellStart"/>
      <w:r>
        <w:t>First</w:t>
      </w:r>
      <w:proofErr w:type="spellEnd"/>
      <w:r>
        <w:t xml:space="preserve"> con base de datos local SQLite/</w:t>
      </w:r>
      <w:proofErr w:type="spellStart"/>
      <w:r>
        <w:t>Drift</w:t>
      </w:r>
      <w:proofErr w:type="spellEnd"/>
      <w:r>
        <w:t xml:space="preserve"> cifrada.</w:t>
      </w:r>
    </w:p>
    <w:p w14:paraId="0990B484" w14:textId="77777777" w:rsidR="00EA57BF" w:rsidRDefault="00EA57BF" w:rsidP="00147829">
      <w:pPr>
        <w:pStyle w:val="Ttulo2"/>
      </w:pPr>
      <w:r>
        <w:t xml:space="preserve">    - OCR móvil con retroalimentación instantánea de calidad.</w:t>
      </w:r>
    </w:p>
    <w:p w14:paraId="0F69E32E" w14:textId="77777777" w:rsidR="00EA57BF" w:rsidRDefault="00EA57BF" w:rsidP="00147829">
      <w:pPr>
        <w:pStyle w:val="Ttulo2"/>
      </w:pPr>
      <w:r>
        <w:t>- **Notas del Orador**: "No es una simple adaptación web responsive; son dos interfaces creadas específicamente para las condiciones ergonómicas de cada momento de uso."</w:t>
      </w:r>
    </w:p>
    <w:p w14:paraId="6C3D0A2A" w14:textId="77777777" w:rsidR="00EA57BF" w:rsidRDefault="00EA57BF" w:rsidP="00EA57BF"/>
    <w:p w14:paraId="7CBBDEC5" w14:textId="77777777" w:rsidR="00EA57BF" w:rsidRDefault="00EA57BF" w:rsidP="00EA57BF">
      <w:r>
        <w:t>---</w:t>
      </w:r>
    </w:p>
    <w:p w14:paraId="4E5E32F6" w14:textId="77777777" w:rsidR="00EA57BF" w:rsidRDefault="00EA57BF" w:rsidP="00EA57BF"/>
    <w:p w14:paraId="0ED5E9E7" w14:textId="77777777" w:rsidR="00EA57BF" w:rsidRDefault="00EA57BF" w:rsidP="00EA57BF">
      <w:pPr>
        <w:pStyle w:val="Ttulo1"/>
      </w:pPr>
      <w:r>
        <w:lastRenderedPageBreak/>
        <w:t>### DIAPOSITIVA 4: Flujo 1 — Despacho y Creación de Rutas</w:t>
      </w:r>
    </w:p>
    <w:p w14:paraId="3F7AF0ED" w14:textId="77777777" w:rsidR="00EA57BF" w:rsidRDefault="00EA57BF" w:rsidP="00EA57BF">
      <w:pPr>
        <w:pStyle w:val="Ttulo2"/>
      </w:pPr>
      <w:r>
        <w:t>- **Título**: De Contrato a Hoja de Ruta en Minutos</w:t>
      </w:r>
    </w:p>
    <w:p w14:paraId="6A797BCD" w14:textId="77777777" w:rsidR="00EA57BF" w:rsidRDefault="00EA57BF" w:rsidP="00147829">
      <w:pPr>
        <w:pStyle w:val="Ttulo2"/>
      </w:pPr>
      <w:r>
        <w:t>- **Puntos Clave**:</w:t>
      </w:r>
    </w:p>
    <w:p w14:paraId="518F6128" w14:textId="77777777" w:rsidR="00EA57BF" w:rsidRDefault="00EA57BF" w:rsidP="00147829">
      <w:pPr>
        <w:pStyle w:val="Ttulo2"/>
      </w:pPr>
      <w:r>
        <w:t xml:space="preserve">  - **Asignación Rápida**: Vinculación de tractor, remolque y chofer contratista con verificación de licencia y Horas de Servicio (HOS).</w:t>
      </w:r>
    </w:p>
    <w:p w14:paraId="048F14C6" w14:textId="77777777" w:rsidR="00EA57BF" w:rsidRDefault="00EA57BF" w:rsidP="00147829">
      <w:pPr>
        <w:pStyle w:val="Ttulo2"/>
      </w:pPr>
      <w:r>
        <w:t xml:space="preserve">  - **Balance Técnico y Cadena de Frío**:</w:t>
      </w:r>
    </w:p>
    <w:p w14:paraId="001CB039" w14:textId="77777777" w:rsidR="00EA57BF" w:rsidRDefault="00EA57BF" w:rsidP="00147829">
      <w:pPr>
        <w:pStyle w:val="Ttulo2"/>
      </w:pPr>
      <w:r>
        <w:t xml:space="preserve">    - Distribución de peso por ejes (cumplimiento DOT 52/48).</w:t>
      </w:r>
    </w:p>
    <w:p w14:paraId="67A12856" w14:textId="77777777" w:rsidR="00EA57BF" w:rsidRDefault="00EA57BF" w:rsidP="00147829">
      <w:pPr>
        <w:pStyle w:val="Ttulo2"/>
      </w:pPr>
      <w:r>
        <w:t xml:space="preserve">    - Calibración de temperatura para carga perecedera (-4°C </w:t>
      </w:r>
      <w:proofErr w:type="spellStart"/>
      <w:r>
        <w:t>Reefer</w:t>
      </w:r>
      <w:proofErr w:type="spellEnd"/>
      <w:r>
        <w:t>).</w:t>
      </w:r>
    </w:p>
    <w:p w14:paraId="2C955CD6" w14:textId="77777777" w:rsidR="00EA57BF" w:rsidRDefault="00EA57BF" w:rsidP="00147829">
      <w:pPr>
        <w:pStyle w:val="Ttulo2"/>
      </w:pPr>
      <w:r>
        <w:t xml:space="preserve">  - **Economía del Despacho**: Cálculo automático de margen bruto (ej. $1,150 USD facturado / $380 USD pago contratista = 67% margen).</w:t>
      </w:r>
    </w:p>
    <w:p w14:paraId="79174DB0" w14:textId="77777777" w:rsidR="00EA57BF" w:rsidRDefault="00EA57BF" w:rsidP="00147829">
      <w:pPr>
        <w:pStyle w:val="Ttulo2"/>
      </w:pPr>
      <w:r>
        <w:t xml:space="preserve">  - **Despacho </w:t>
      </w:r>
      <w:proofErr w:type="spellStart"/>
      <w:r>
        <w:t>Push</w:t>
      </w:r>
      <w:proofErr w:type="spellEnd"/>
      <w:r>
        <w:t>**: Envío instantáneo a la terminal del chofer con notificación prioritaria.</w:t>
      </w:r>
    </w:p>
    <w:p w14:paraId="0E0C51E0" w14:textId="77777777" w:rsidR="00EA57BF" w:rsidRDefault="00EA57BF" w:rsidP="00147829">
      <w:pPr>
        <w:pStyle w:val="Ttulo2"/>
      </w:pPr>
      <w:r>
        <w:t xml:space="preserve">- **Pantalla Asociada**: *Despacho y Asignación de Rutas (Desktop &amp; </w:t>
      </w:r>
      <w:proofErr w:type="gramStart"/>
      <w:r>
        <w:t>Mobile)*</w:t>
      </w:r>
      <w:proofErr w:type="gramEnd"/>
      <w:r>
        <w:t>.</w:t>
      </w:r>
    </w:p>
    <w:p w14:paraId="09ADB873" w14:textId="77777777" w:rsidR="00EA57BF" w:rsidRDefault="00EA57BF" w:rsidP="00147829">
      <w:pPr>
        <w:pStyle w:val="Ttulo2"/>
      </w:pPr>
    </w:p>
    <w:p w14:paraId="6889BE7C" w14:textId="77777777" w:rsidR="00EA57BF" w:rsidRDefault="00EA57BF" w:rsidP="00EA57BF">
      <w:r>
        <w:t>---</w:t>
      </w:r>
    </w:p>
    <w:p w14:paraId="075D896C" w14:textId="77777777" w:rsidR="00EA57BF" w:rsidRDefault="00EA57BF" w:rsidP="00EA57BF"/>
    <w:p w14:paraId="2A6D96B4" w14:textId="77777777" w:rsidR="00EA57BF" w:rsidRDefault="00EA57BF" w:rsidP="00EA57BF">
      <w:pPr>
        <w:pStyle w:val="Ttulo1"/>
      </w:pPr>
      <w:r>
        <w:lastRenderedPageBreak/>
        <w:t>### DIAPOSITIVA 5: Flujo 2 — En Cabina y Navegación ("Driver OS")</w:t>
      </w:r>
    </w:p>
    <w:p w14:paraId="493B4025" w14:textId="77777777" w:rsidR="00EA57BF" w:rsidRDefault="00EA57BF" w:rsidP="00EA57BF">
      <w:pPr>
        <w:pStyle w:val="Ttulo2"/>
      </w:pPr>
      <w:r>
        <w:t>- **Título**: Ergonomía al Volante y Navegación Táctica</w:t>
      </w:r>
    </w:p>
    <w:p w14:paraId="0118B399" w14:textId="77777777" w:rsidR="00EA57BF" w:rsidRDefault="00EA57BF" w:rsidP="00147829">
      <w:pPr>
        <w:pStyle w:val="Ttulo2"/>
      </w:pPr>
      <w:r>
        <w:t>- **Puntos Clave**:</w:t>
      </w:r>
    </w:p>
    <w:p w14:paraId="2BAE9421" w14:textId="77777777" w:rsidR="00EA57BF" w:rsidRDefault="00EA57BF" w:rsidP="00147829">
      <w:pPr>
        <w:pStyle w:val="Ttulo2"/>
      </w:pPr>
      <w:r>
        <w:t xml:space="preserve">  - **Modo Dual Driver**: Monitoreo de telemetría de cabina (</w:t>
      </w:r>
      <w:proofErr w:type="spellStart"/>
      <w:r>
        <w:t>ThermoKing</w:t>
      </w:r>
      <w:proofErr w:type="spellEnd"/>
      <w:r>
        <w:t xml:space="preserve"> BLE, nivel de diésel 82%, HOS restante 05h 12m).</w:t>
      </w:r>
    </w:p>
    <w:p w14:paraId="63757B85" w14:textId="77777777" w:rsidR="00EA57BF" w:rsidRDefault="00EA57BF" w:rsidP="00147829">
      <w:pPr>
        <w:pStyle w:val="Ttulo2"/>
      </w:pPr>
      <w:r>
        <w:t xml:space="preserve">  - **Secuencia de Paradas del Día**: Lista cronológica de entregas con estatus en vivo (Recolectado, En Ruta, Pendiente).</w:t>
      </w:r>
    </w:p>
    <w:p w14:paraId="2D10983D" w14:textId="77777777" w:rsidR="00EA57BF" w:rsidRDefault="00EA57BF" w:rsidP="00147829">
      <w:pPr>
        <w:pStyle w:val="Ttulo2"/>
      </w:pPr>
      <w:r>
        <w:t xml:space="preserve">  - **Navegación 1-Tap**: Conexión nativa hacia Google </w:t>
      </w:r>
      <w:proofErr w:type="spellStart"/>
      <w:r>
        <w:t>Maps</w:t>
      </w:r>
      <w:proofErr w:type="spellEnd"/>
      <w:r>
        <w:t xml:space="preserve"> y </w:t>
      </w:r>
      <w:proofErr w:type="spellStart"/>
      <w:r>
        <w:t>Waze</w:t>
      </w:r>
      <w:proofErr w:type="spellEnd"/>
      <w:r>
        <w:t xml:space="preserve"> con coordenadas exactas de muelles y accesos pesados.</w:t>
      </w:r>
    </w:p>
    <w:p w14:paraId="70AD2224" w14:textId="77777777" w:rsidR="00EA57BF" w:rsidRDefault="00EA57BF" w:rsidP="00147829">
      <w:pPr>
        <w:pStyle w:val="Ttulo2"/>
      </w:pPr>
      <w:r>
        <w:t xml:space="preserve">  - **Geocercas de Arribo**: Botón inteligente "¡Llegué al Destino!" que notifica al cliente y abre la inspección de rampa.</w:t>
      </w:r>
    </w:p>
    <w:p w14:paraId="3D03B1F2" w14:textId="77777777" w:rsidR="00EA57BF" w:rsidRDefault="00EA57BF" w:rsidP="00147829">
      <w:pPr>
        <w:pStyle w:val="Ttulo2"/>
      </w:pPr>
      <w:r>
        <w:t>- **Pantalla Asociada**: *Mi Cabina &amp; Modo Dual Driver / Detalle de Entrega*.</w:t>
      </w:r>
    </w:p>
    <w:p w14:paraId="51CE55EC" w14:textId="77777777" w:rsidR="00EA57BF" w:rsidRDefault="00EA57BF" w:rsidP="00147829">
      <w:pPr>
        <w:pStyle w:val="Ttulo2"/>
      </w:pPr>
    </w:p>
    <w:p w14:paraId="73C323BC" w14:textId="77777777" w:rsidR="00EA57BF" w:rsidRDefault="00EA57BF" w:rsidP="00EA57BF">
      <w:r>
        <w:t>---</w:t>
      </w:r>
    </w:p>
    <w:p w14:paraId="203EDDCF" w14:textId="77777777" w:rsidR="00EA57BF" w:rsidRDefault="00EA57BF" w:rsidP="00EA57BF"/>
    <w:p w14:paraId="26D00114" w14:textId="77777777" w:rsidR="00EA57BF" w:rsidRDefault="00EA57BF" w:rsidP="00EA57BF">
      <w:pPr>
        <w:pStyle w:val="Ttulo1"/>
      </w:pPr>
      <w:r>
        <w:lastRenderedPageBreak/>
        <w:t>### DIAPOSITIVA 6: Flujo 3 — Captura Digital de POD y OCR Forense</w:t>
      </w:r>
    </w:p>
    <w:p w14:paraId="14C61C8F" w14:textId="77777777" w:rsidR="00EA57BF" w:rsidRDefault="00EA57BF" w:rsidP="00EA57BF">
      <w:pPr>
        <w:pStyle w:val="Ttulo2"/>
      </w:pPr>
      <w:r>
        <w:t>- **Título**: Digitalización Inmediata y Cero Papeles Perdidos</w:t>
      </w:r>
    </w:p>
    <w:p w14:paraId="0F424795" w14:textId="77777777" w:rsidR="00EA57BF" w:rsidRDefault="00EA57BF" w:rsidP="00147829">
      <w:pPr>
        <w:pStyle w:val="Ttulo2"/>
      </w:pPr>
      <w:r>
        <w:t>- **Puntos Clave**:</w:t>
      </w:r>
    </w:p>
    <w:p w14:paraId="7CC0EA5B" w14:textId="77777777" w:rsidR="00EA57BF" w:rsidRDefault="00EA57BF" w:rsidP="00147829">
      <w:pPr>
        <w:pStyle w:val="Ttulo2"/>
      </w:pPr>
      <w:r>
        <w:t xml:space="preserve">  - **Escaneo Guiado en Campo**: Alineación asistida por cámara, detección automática de márgenes y sello de almacén.</w:t>
      </w:r>
    </w:p>
    <w:p w14:paraId="0FEB8CFD" w14:textId="77777777" w:rsidR="00EA57BF" w:rsidRDefault="00EA57BF" w:rsidP="00147829">
      <w:pPr>
        <w:pStyle w:val="Ttulo2"/>
      </w:pPr>
      <w:r>
        <w:t xml:space="preserve">  - **Validación Forense al Instante**: Extracción de folio de manifiesto (#MN-8921), bultos entregados, firma digitalizada y temperatura de descarga (3.8°C).</w:t>
      </w:r>
    </w:p>
    <w:p w14:paraId="5A8C76FD" w14:textId="77777777" w:rsidR="00EA57BF" w:rsidRDefault="00EA57BF" w:rsidP="00147829">
      <w:pPr>
        <w:pStyle w:val="Ttulo2"/>
      </w:pPr>
      <w:r>
        <w:t xml:space="preserve">  - **Cotejo Automatizado con SAT**: Match automático de la Carta Porte antes de que el chofer abandone las instalaciones.</w:t>
      </w:r>
    </w:p>
    <w:p w14:paraId="59BDA0C6" w14:textId="77777777" w:rsidR="00EA57BF" w:rsidRDefault="00EA57BF" w:rsidP="00147829">
      <w:pPr>
        <w:pStyle w:val="Ttulo2"/>
      </w:pPr>
      <w:r>
        <w:t xml:space="preserve">  - **Panel de Auditoría Desktop**: Visor comparativo con zoom forense para aprobación en 1 clic de documentos dudosos.</w:t>
      </w:r>
    </w:p>
    <w:p w14:paraId="5ACDB61A" w14:textId="77777777" w:rsidR="00EA57BF" w:rsidRDefault="00EA57BF" w:rsidP="00147829">
      <w:pPr>
        <w:pStyle w:val="Ttulo2"/>
      </w:pPr>
      <w:r>
        <w:t>- **Pantalla Asociada**: *Captura de Manifiesto y OCR Móvil / Manifiestos y Verificación OCR Desktop*.</w:t>
      </w:r>
    </w:p>
    <w:p w14:paraId="20CFEC0C" w14:textId="77777777" w:rsidR="00EA57BF" w:rsidRDefault="00EA57BF" w:rsidP="00147829">
      <w:pPr>
        <w:pStyle w:val="Ttulo2"/>
      </w:pPr>
    </w:p>
    <w:p w14:paraId="639F51B6" w14:textId="77777777" w:rsidR="00EA57BF" w:rsidRDefault="00EA57BF" w:rsidP="00EA57BF">
      <w:r>
        <w:t>---</w:t>
      </w:r>
    </w:p>
    <w:p w14:paraId="720EACA6" w14:textId="77777777" w:rsidR="00EA57BF" w:rsidRDefault="00EA57BF" w:rsidP="00EA57BF"/>
    <w:p w14:paraId="38024DF9" w14:textId="77777777" w:rsidR="00EA57BF" w:rsidRDefault="00EA57BF" w:rsidP="00EA57BF">
      <w:pPr>
        <w:pStyle w:val="Ttulo1"/>
      </w:pPr>
      <w:r>
        <w:lastRenderedPageBreak/>
        <w:t>### DIAPOSITIVA 7: Flujo 4 — Gestión Offline y Resiliencia en Ruta</w:t>
      </w:r>
    </w:p>
    <w:p w14:paraId="4B761210" w14:textId="77777777" w:rsidR="00EA57BF" w:rsidRDefault="00EA57BF" w:rsidP="00EA57BF">
      <w:pPr>
        <w:pStyle w:val="Ttulo2"/>
      </w:pPr>
      <w:r>
        <w:t>- **Título**: Continuidad Operativa 100% Desconectada</w:t>
      </w:r>
    </w:p>
    <w:p w14:paraId="0B9FCA08" w14:textId="77777777" w:rsidR="00EA57BF" w:rsidRDefault="00EA57BF" w:rsidP="00147829">
      <w:pPr>
        <w:pStyle w:val="Ttulo2"/>
      </w:pPr>
      <w:r>
        <w:t>- **Puntos Clave**:</w:t>
      </w:r>
    </w:p>
    <w:p w14:paraId="0C163CB2" w14:textId="77777777" w:rsidR="00EA57BF" w:rsidRDefault="00EA57BF" w:rsidP="00147829">
      <w:pPr>
        <w:pStyle w:val="Ttulo2"/>
      </w:pPr>
      <w:r>
        <w:t xml:space="preserve">  - **Base de Datos Local Cifrada**: SQLite / </w:t>
      </w:r>
      <w:proofErr w:type="spellStart"/>
      <w:r>
        <w:t>Drift</w:t>
      </w:r>
      <w:proofErr w:type="spellEnd"/>
      <w:r>
        <w:t xml:space="preserve"> con cifrado de grado militar; almacena firmas, sellos, bitácoras y fotos en cola local.</w:t>
      </w:r>
    </w:p>
    <w:p w14:paraId="4C233D73" w14:textId="77777777" w:rsidR="00EA57BF" w:rsidRDefault="00EA57BF" w:rsidP="00147829">
      <w:pPr>
        <w:pStyle w:val="Ttulo2"/>
      </w:pPr>
      <w:r>
        <w:t xml:space="preserve">  - **Captura Telemática sin Red**: Enlace Bluetooth de baja energía (BLE) directo al sensor </w:t>
      </w:r>
      <w:proofErr w:type="spellStart"/>
      <w:r>
        <w:t>ThermoKing</w:t>
      </w:r>
      <w:proofErr w:type="spellEnd"/>
      <w:r>
        <w:t xml:space="preserve"> para certificar cadena de frío (-4.1°C).</w:t>
      </w:r>
    </w:p>
    <w:p w14:paraId="7EF934DF" w14:textId="77777777" w:rsidR="00EA57BF" w:rsidRDefault="00EA57BF" w:rsidP="00147829">
      <w:pPr>
        <w:pStyle w:val="Ttulo2"/>
      </w:pPr>
      <w:r>
        <w:t xml:space="preserve">  - **Pase de Caseta por QR Cifrado**: Generación de credencial QR en pantalla que los vigilantes de patio escanean sin requerir acceso a internet.</w:t>
      </w:r>
    </w:p>
    <w:p w14:paraId="396E55E2" w14:textId="77777777" w:rsidR="00EA57BF" w:rsidRDefault="00EA57BF" w:rsidP="00147829">
      <w:pPr>
        <w:pStyle w:val="Ttulo2"/>
      </w:pPr>
      <w:r>
        <w:t xml:space="preserve">  - **Sincronización Transparente**: Desahogo automático de la cola de transacciones al detectar red celular 4G o </w:t>
      </w:r>
      <w:proofErr w:type="spellStart"/>
      <w:r>
        <w:t>Wi</w:t>
      </w:r>
      <w:proofErr w:type="spellEnd"/>
      <w:r>
        <w:t>-Fi de terminal.</w:t>
      </w:r>
    </w:p>
    <w:p w14:paraId="58E19724" w14:textId="77777777" w:rsidR="00EA57BF" w:rsidRDefault="00EA57BF" w:rsidP="00147829">
      <w:pPr>
        <w:pStyle w:val="Ttulo2"/>
      </w:pPr>
      <w:r>
        <w:t>- **Pantalla Asociada**: *Gestión Offline y Sincronización Móvil*.</w:t>
      </w:r>
    </w:p>
    <w:p w14:paraId="61702A53" w14:textId="77777777" w:rsidR="00EA57BF" w:rsidRDefault="00EA57BF" w:rsidP="00147829">
      <w:pPr>
        <w:pStyle w:val="Ttulo2"/>
      </w:pPr>
    </w:p>
    <w:p w14:paraId="2714A1B9" w14:textId="77777777" w:rsidR="00EA57BF" w:rsidRDefault="00EA57BF" w:rsidP="00EA57BF">
      <w:r>
        <w:t>---</w:t>
      </w:r>
    </w:p>
    <w:p w14:paraId="5D8CFB70" w14:textId="77777777" w:rsidR="00EA57BF" w:rsidRDefault="00EA57BF" w:rsidP="00EA57BF"/>
    <w:p w14:paraId="0496F19A" w14:textId="77777777" w:rsidR="00EA57BF" w:rsidRDefault="00EA57BF" w:rsidP="00EA57BF">
      <w:pPr>
        <w:pStyle w:val="Ttulo1"/>
      </w:pPr>
      <w:r>
        <w:lastRenderedPageBreak/>
        <w:t>### DIAPOSITIVA 8: Flujo 5 — Aprobación de Extras y Viáticos en Tiempo Real</w:t>
      </w:r>
    </w:p>
    <w:p w14:paraId="2DBF425D" w14:textId="77777777" w:rsidR="00EA57BF" w:rsidRDefault="00EA57BF" w:rsidP="00EA57BF">
      <w:pPr>
        <w:pStyle w:val="Ttulo2"/>
      </w:pPr>
      <w:r>
        <w:t>- **Título**: Auditoría Express de Casetas, Retenciones y Maniobras</w:t>
      </w:r>
    </w:p>
    <w:p w14:paraId="1D61C414" w14:textId="77777777" w:rsidR="00EA57BF" w:rsidRDefault="00EA57BF" w:rsidP="00147829">
      <w:pPr>
        <w:pStyle w:val="Ttulo2"/>
      </w:pPr>
      <w:r>
        <w:t>- **Puntos Clave**:</w:t>
      </w:r>
    </w:p>
    <w:p w14:paraId="4AABE205" w14:textId="77777777" w:rsidR="00EA57BF" w:rsidRDefault="00EA57BF" w:rsidP="00147829">
      <w:pPr>
        <w:pStyle w:val="Ttulo2"/>
      </w:pPr>
      <w:r>
        <w:t xml:space="preserve">  - **Reporte Rápido del Chofer**: Captura fotográfica de tickets con estampa de tiempo atómica y coordenadas GPS automáticas.</w:t>
      </w:r>
    </w:p>
    <w:p w14:paraId="3F0AC0D8" w14:textId="77777777" w:rsidR="00EA57BF" w:rsidRDefault="00EA57BF" w:rsidP="00147829">
      <w:pPr>
        <w:pStyle w:val="Ttulo2"/>
      </w:pPr>
      <w:r>
        <w:t xml:space="preserve">  - **Aprobación en 3 Segundos**: El administrador recibe una tarjeta resumida de auditoría con desglose de concepto ($45 USD por demora en rampa).</w:t>
      </w:r>
    </w:p>
    <w:p w14:paraId="1A94EEF2" w14:textId="77777777" w:rsidR="00EA57BF" w:rsidRDefault="00EA57BF" w:rsidP="00147829">
      <w:pPr>
        <w:pStyle w:val="Ttulo2"/>
      </w:pPr>
      <w:r>
        <w:t xml:space="preserve">  - **Asignación Contable Transparente**: Los viáticos autorizados se indexan directamente al recibo quincenal del contratista 1099 sin doble captura manual.</w:t>
      </w:r>
    </w:p>
    <w:p w14:paraId="5E9F7089" w14:textId="77777777" w:rsidR="00EA57BF" w:rsidRDefault="00EA57BF" w:rsidP="00147829">
      <w:pPr>
        <w:pStyle w:val="Ttulo2"/>
      </w:pPr>
      <w:r>
        <w:t xml:space="preserve">- **Pantalla Asociada**: *Reportar Cargo Extra Móvil / Aprobaciones 1099 en </w:t>
      </w:r>
      <w:proofErr w:type="spellStart"/>
      <w:r>
        <w:t>Dashboard</w:t>
      </w:r>
      <w:proofErr w:type="spellEnd"/>
      <w:r>
        <w:t>*.</w:t>
      </w:r>
    </w:p>
    <w:p w14:paraId="25AD2192" w14:textId="77777777" w:rsidR="00EA57BF" w:rsidRDefault="00EA57BF" w:rsidP="00EA57BF"/>
    <w:p w14:paraId="7DEDA3CB" w14:textId="77777777" w:rsidR="00EA57BF" w:rsidRDefault="00EA57BF" w:rsidP="00EA57BF">
      <w:r>
        <w:t>---</w:t>
      </w:r>
    </w:p>
    <w:p w14:paraId="20B1A712" w14:textId="77777777" w:rsidR="00EA57BF" w:rsidRDefault="00EA57BF" w:rsidP="00EA57BF"/>
    <w:p w14:paraId="5A632EFC" w14:textId="77777777" w:rsidR="00EA57BF" w:rsidRDefault="00EA57BF" w:rsidP="00EA57BF">
      <w:pPr>
        <w:pStyle w:val="Ttulo1"/>
      </w:pPr>
      <w:r>
        <w:lastRenderedPageBreak/>
        <w:t>### DIAPOSITIVA 9: Flujo 6 — Liquidación 1099 y Facturación Quincenal</w:t>
      </w:r>
    </w:p>
    <w:p w14:paraId="2A0E6465" w14:textId="77777777" w:rsidR="00EA57BF" w:rsidRDefault="00EA57BF" w:rsidP="00EA57BF">
      <w:pPr>
        <w:pStyle w:val="Ttulo2"/>
      </w:pPr>
      <w:r>
        <w:t>- **Título**: Cierre Contable Automatizado y Timbrado Fiscal</w:t>
      </w:r>
    </w:p>
    <w:p w14:paraId="052E5149" w14:textId="77777777" w:rsidR="00EA57BF" w:rsidRDefault="00EA57BF" w:rsidP="00147829">
      <w:pPr>
        <w:pStyle w:val="Ttulo2"/>
      </w:pPr>
      <w:r>
        <w:t>- **Puntos Clave**:</w:t>
      </w:r>
    </w:p>
    <w:p w14:paraId="5CF101C9" w14:textId="77777777" w:rsidR="00EA57BF" w:rsidRDefault="00EA57BF" w:rsidP="00147829">
      <w:pPr>
        <w:pStyle w:val="Ttulo2"/>
      </w:pPr>
      <w:r>
        <w:t xml:space="preserve">  - **Liquidación Contratistas 1099**:</w:t>
      </w:r>
    </w:p>
    <w:p w14:paraId="24DE5290" w14:textId="77777777" w:rsidR="00EA57BF" w:rsidRDefault="00EA57BF" w:rsidP="00147829">
      <w:pPr>
        <w:pStyle w:val="Ttulo2"/>
      </w:pPr>
      <w:r>
        <w:t xml:space="preserve">    - Cálculo de fletes base, viáticos y deducciones de pólizas/fianzas.</w:t>
      </w:r>
    </w:p>
    <w:p w14:paraId="0012304A" w14:textId="77777777" w:rsidR="00EA57BF" w:rsidRDefault="00EA57BF" w:rsidP="00147829">
      <w:pPr>
        <w:pStyle w:val="Ttulo2"/>
      </w:pPr>
      <w:r>
        <w:t xml:space="preserve">    - Emisión de recibos digitales con desglose por viaje completado.</w:t>
      </w:r>
    </w:p>
    <w:p w14:paraId="54D32F6B" w14:textId="77777777" w:rsidR="00EA57BF" w:rsidRDefault="00EA57BF" w:rsidP="00147829">
      <w:pPr>
        <w:pStyle w:val="Ttulo2"/>
      </w:pPr>
      <w:r>
        <w:t xml:space="preserve">    - Generación de archivo bancario para dispersión masiva vía ACH / SPEI.</w:t>
      </w:r>
    </w:p>
    <w:p w14:paraId="44CEFFFA" w14:textId="77777777" w:rsidR="00EA57BF" w:rsidRDefault="00EA57BF" w:rsidP="00147829">
      <w:pPr>
        <w:pStyle w:val="Ttulo2"/>
      </w:pPr>
      <w:r>
        <w:t xml:space="preserve">  - **Facturación Comercial a Clientes**:</w:t>
      </w:r>
    </w:p>
    <w:p w14:paraId="543EF4B5" w14:textId="77777777" w:rsidR="00EA57BF" w:rsidRDefault="00EA57BF" w:rsidP="00147829">
      <w:pPr>
        <w:pStyle w:val="Ttulo2"/>
      </w:pPr>
      <w:r>
        <w:t xml:space="preserve">    - Agrupación quincenal por cliente corporativo (ej. Almacenes del Norte S.A. $26,490 USD).</w:t>
      </w:r>
    </w:p>
    <w:p w14:paraId="0E3EAA42" w14:textId="77777777" w:rsidR="00EA57BF" w:rsidRDefault="00EA57BF" w:rsidP="00147829">
      <w:pPr>
        <w:pStyle w:val="Ttulo2"/>
      </w:pPr>
      <w:r>
        <w:t xml:space="preserve">    - Descarga de paquete maestro timbrado con ZIP de todos los </w:t>
      </w:r>
      <w:proofErr w:type="spellStart"/>
      <w:r>
        <w:t>PODs</w:t>
      </w:r>
      <w:proofErr w:type="spellEnd"/>
      <w:r>
        <w:t xml:space="preserve"> escaneados adjuntos.</w:t>
      </w:r>
    </w:p>
    <w:p w14:paraId="15166C0A" w14:textId="77777777" w:rsidR="00EA57BF" w:rsidRDefault="00EA57BF" w:rsidP="00147829">
      <w:pPr>
        <w:pStyle w:val="Ttulo2"/>
      </w:pPr>
      <w:r>
        <w:t>- **Pantalla Asociada**: *Gestión de Pagos 1099 y Nómina Contratistas / Reportes Quincenales de Facturación*.</w:t>
      </w:r>
    </w:p>
    <w:p w14:paraId="183B68BE" w14:textId="77777777" w:rsidR="00EA57BF" w:rsidRDefault="00EA57BF" w:rsidP="00EA57BF"/>
    <w:p w14:paraId="3A2E01D6" w14:textId="77777777" w:rsidR="00EA57BF" w:rsidRDefault="00EA57BF" w:rsidP="00EA57BF">
      <w:r>
        <w:t>---</w:t>
      </w:r>
    </w:p>
    <w:p w14:paraId="12094D28" w14:textId="77777777" w:rsidR="00EA57BF" w:rsidRDefault="00EA57BF" w:rsidP="00EA57BF"/>
    <w:p w14:paraId="09E1A5EA" w14:textId="77777777" w:rsidR="00EA57BF" w:rsidRDefault="00EA57BF" w:rsidP="00EA57BF">
      <w:pPr>
        <w:pStyle w:val="Ttulo1"/>
      </w:pPr>
      <w:r>
        <w:lastRenderedPageBreak/>
        <w:t xml:space="preserve">### DIAPOSITIVA 10: Resumen Ejecutivo, Beneficios y </w:t>
      </w:r>
      <w:proofErr w:type="spellStart"/>
      <w:r>
        <w:t>Stack</w:t>
      </w:r>
      <w:proofErr w:type="spellEnd"/>
      <w:r>
        <w:t xml:space="preserve"> Tecnológico</w:t>
      </w:r>
    </w:p>
    <w:p w14:paraId="30A6C632" w14:textId="77777777" w:rsidR="00EA57BF" w:rsidRDefault="00EA57BF" w:rsidP="00EA57BF">
      <w:pPr>
        <w:pStyle w:val="Ttulo2"/>
      </w:pPr>
      <w:r>
        <w:t>- **Título**: Resultados Operativos y Siguientes Pasos</w:t>
      </w:r>
    </w:p>
    <w:p w14:paraId="090E2AE2" w14:textId="77777777" w:rsidR="00EA57BF" w:rsidRDefault="00EA57BF" w:rsidP="00147829">
      <w:pPr>
        <w:pStyle w:val="Ttulo2"/>
      </w:pPr>
      <w:r>
        <w:t>- **Métricas de Impacto**:</w:t>
      </w:r>
    </w:p>
    <w:p w14:paraId="7F8FD4D9" w14:textId="77777777" w:rsidR="00EA57BF" w:rsidRDefault="00EA57BF" w:rsidP="00147829">
      <w:pPr>
        <w:pStyle w:val="Ttulo2"/>
      </w:pPr>
      <w:r>
        <w:t xml:space="preserve">  - **80% menos tiempo** en conciliación administrativa y cierres quincenales.</w:t>
      </w:r>
    </w:p>
    <w:p w14:paraId="4BE5843D" w14:textId="77777777" w:rsidR="00EA57BF" w:rsidRDefault="00EA57BF" w:rsidP="00147829">
      <w:pPr>
        <w:pStyle w:val="Ttulo2"/>
      </w:pPr>
      <w:r>
        <w:t xml:space="preserve">  - **100% de trazabilidad** en cadena de frío y firmas legales con sellado SHA-256.</w:t>
      </w:r>
    </w:p>
    <w:p w14:paraId="3F0EF84B" w14:textId="77777777" w:rsidR="00EA57BF" w:rsidRDefault="00EA57BF" w:rsidP="00147829">
      <w:pPr>
        <w:pStyle w:val="Ttulo2"/>
      </w:pPr>
      <w:r>
        <w:t xml:space="preserve">  - **Cero pérdidas operativas** en zonas remotas gracias al motor offline SQLite.</w:t>
      </w:r>
    </w:p>
    <w:p w14:paraId="3C5830CF" w14:textId="77777777" w:rsidR="00EA57BF" w:rsidRDefault="00EA57BF" w:rsidP="00147829">
      <w:pPr>
        <w:pStyle w:val="Ttulo2"/>
      </w:pPr>
      <w:r>
        <w:t xml:space="preserve">  - **Aceleración de flujo de caja**: Reducción del ciclo de cobro comercial de 30 a 15 días con evidencias timbradas.</w:t>
      </w:r>
    </w:p>
    <w:p w14:paraId="1E554DB1" w14:textId="77777777" w:rsidR="00EA57BF" w:rsidRPr="00EA57BF" w:rsidRDefault="00EA57BF" w:rsidP="00147829">
      <w:pPr>
        <w:pStyle w:val="Ttulo2"/>
        <w:rPr>
          <w:lang w:val="en-US"/>
        </w:rPr>
      </w:pPr>
      <w:r w:rsidRPr="00EA57BF">
        <w:rPr>
          <w:lang w:val="en-US"/>
        </w:rPr>
        <w:t>- **</w:t>
      </w:r>
      <w:proofErr w:type="spellStart"/>
      <w:r w:rsidRPr="00EA57BF">
        <w:rPr>
          <w:lang w:val="en-US"/>
        </w:rPr>
        <w:t>Arquitectura</w:t>
      </w:r>
      <w:proofErr w:type="spellEnd"/>
      <w:r w:rsidRPr="00EA57BF">
        <w:rPr>
          <w:lang w:val="en-US"/>
        </w:rPr>
        <w:t xml:space="preserve"> de Software**:</w:t>
      </w:r>
    </w:p>
    <w:p w14:paraId="499246A2" w14:textId="77777777" w:rsidR="00EA57BF" w:rsidRPr="00EA57BF" w:rsidRDefault="00EA57BF" w:rsidP="00147829">
      <w:pPr>
        <w:pStyle w:val="Ttulo2"/>
        <w:rPr>
          <w:lang w:val="en-US"/>
        </w:rPr>
      </w:pPr>
      <w:r w:rsidRPr="00EA57BF">
        <w:rPr>
          <w:lang w:val="en-US"/>
        </w:rPr>
        <w:t xml:space="preserve">  - Front-end </w:t>
      </w:r>
      <w:proofErr w:type="spellStart"/>
      <w:r w:rsidRPr="00EA57BF">
        <w:rPr>
          <w:lang w:val="en-US"/>
        </w:rPr>
        <w:t>Móvil</w:t>
      </w:r>
      <w:proofErr w:type="spellEnd"/>
      <w:r w:rsidRPr="00EA57BF">
        <w:rPr>
          <w:lang w:val="en-US"/>
        </w:rPr>
        <w:t>: Flutter (Material Design 3 / Drift ORM).</w:t>
      </w:r>
    </w:p>
    <w:p w14:paraId="0BAC8BB2" w14:textId="77777777" w:rsidR="00EA57BF" w:rsidRPr="00EA57BF" w:rsidRDefault="00EA57BF" w:rsidP="00147829">
      <w:pPr>
        <w:pStyle w:val="Ttulo2"/>
        <w:rPr>
          <w:lang w:val="en-US"/>
        </w:rPr>
      </w:pPr>
      <w:r w:rsidRPr="00EA57BF">
        <w:rPr>
          <w:lang w:val="en-US"/>
        </w:rPr>
        <w:t xml:space="preserve">  - Front-end Web: React / Tailwind CSS / Data Visualization Suite.</w:t>
      </w:r>
    </w:p>
    <w:p w14:paraId="7577F325" w14:textId="77777777" w:rsidR="00EA57BF" w:rsidRDefault="00EA57BF" w:rsidP="00147829">
      <w:pPr>
        <w:pStyle w:val="Ttulo2"/>
      </w:pPr>
      <w:r w:rsidRPr="00EA57BF">
        <w:rPr>
          <w:lang w:val="en-US"/>
        </w:rPr>
        <w:t xml:space="preserve">  </w:t>
      </w:r>
      <w:r>
        <w:t>- Motor Central: Ingesta telemática BLE / GPS + Pipeline de Visión Computacional OCR.</w:t>
      </w:r>
    </w:p>
    <w:p w14:paraId="13A82049" w14:textId="15B7B739" w:rsidR="000928E1" w:rsidRDefault="00EA57BF" w:rsidP="00147829">
      <w:pPr>
        <w:pStyle w:val="Ttulo2"/>
      </w:pPr>
      <w:r>
        <w:t>- **Cierre / Contacto**: Preguntas y respuestas / Hoja de ruta de integración a ERP y SAT.</w:t>
      </w:r>
    </w:p>
    <w:sectPr w:rsidR="000928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7BF"/>
    <w:rsid w:val="000928E1"/>
    <w:rsid w:val="00147829"/>
    <w:rsid w:val="004D225D"/>
    <w:rsid w:val="0081633D"/>
    <w:rsid w:val="00DA64C9"/>
    <w:rsid w:val="00EA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F009C"/>
  <w15:chartTrackingRefBased/>
  <w15:docId w15:val="{9AAF17E9-7109-4922-9ACE-EB7806B2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5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5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5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5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5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5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5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5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5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5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A5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5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57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57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57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57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57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57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5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5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5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5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5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57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57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57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5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57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5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1231</Words>
  <Characters>6772</Characters>
  <Application>Microsoft Office Word</Application>
  <DocSecurity>0</DocSecurity>
  <Lines>56</Lines>
  <Paragraphs>15</Paragraphs>
  <ScaleCrop>false</ScaleCrop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Montañez</dc:creator>
  <cp:keywords/>
  <dc:description/>
  <cp:lastModifiedBy>Jaime Montañez</cp:lastModifiedBy>
  <cp:revision>2</cp:revision>
  <dcterms:created xsi:type="dcterms:W3CDTF">2026-09-27T11:17:00Z</dcterms:created>
  <dcterms:modified xsi:type="dcterms:W3CDTF">2026-09-27T11:33:00Z</dcterms:modified>
</cp:coreProperties>
</file>