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pct80" w:color="auto" w:fill="auto"/>
        <w:tblLook w:val="04A0" w:firstRow="1" w:lastRow="0" w:firstColumn="1" w:lastColumn="0" w:noHBand="0" w:noVBand="1"/>
      </w:tblPr>
      <w:tblGrid>
        <w:gridCol w:w="8778"/>
      </w:tblGrid>
      <w:tr w:rsidR="006928BC" w:rsidRPr="00012448" w14:paraId="3FF9C921" w14:textId="77777777" w:rsidTr="00EC38AF">
        <w:trPr>
          <w:trHeight w:val="900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D696406" w14:textId="77777777" w:rsidR="006928BC" w:rsidRPr="007333BC" w:rsidRDefault="006928BC" w:rsidP="006928BC">
            <w:pPr>
              <w:jc w:val="center"/>
              <w:rPr>
                <w:b/>
                <w:color w:val="FFC000"/>
                <w:sz w:val="24"/>
                <w:lang w:val="en-US"/>
              </w:rPr>
            </w:pPr>
            <w:r w:rsidRPr="007333BC">
              <w:rPr>
                <w:b/>
                <w:noProof/>
                <w:color w:val="FFC000"/>
                <w:sz w:val="24"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3F0CB6D3" wp14:editId="3652C2F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1055370" cy="548640"/>
                  <wp:effectExtent l="0" t="0" r="0" b="381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37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2F2DB8" w14:textId="61D54137" w:rsidR="006928BC" w:rsidRPr="007333BC" w:rsidRDefault="007333BC" w:rsidP="007333BC">
            <w:pPr>
              <w:jc w:val="center"/>
              <w:rPr>
                <w:b/>
                <w:color w:val="FFC000"/>
                <w:sz w:val="24"/>
                <w:highlight w:val="black"/>
                <w:lang w:val="en-US"/>
              </w:rPr>
            </w:pPr>
            <w:r w:rsidRPr="007333BC">
              <w:rPr>
                <w:b/>
                <w:lang w:val="en-US"/>
              </w:rPr>
              <w:t>Machine Learning</w:t>
            </w:r>
            <w:r w:rsidR="00EC38AF">
              <w:rPr>
                <w:b/>
                <w:lang w:val="en-US"/>
              </w:rPr>
              <w:t xml:space="preserve"> </w:t>
            </w:r>
          </w:p>
        </w:tc>
      </w:tr>
      <w:tr w:rsidR="00D121A9" w:rsidRPr="007333BC" w14:paraId="311AFD3F" w14:textId="77777777" w:rsidTr="00EC38AF">
        <w:trPr>
          <w:trHeight w:val="349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6CA5D64B" w14:textId="625B4AE8" w:rsidR="00D121A9" w:rsidRPr="007333BC" w:rsidRDefault="007333BC" w:rsidP="00657F9B">
            <w:pPr>
              <w:jc w:val="center"/>
              <w:rPr>
                <w:b/>
                <w:color w:val="000000" w:themeColor="text1"/>
                <w:highlight w:val="black"/>
                <w:lang w:val="en-US"/>
              </w:rPr>
            </w:pPr>
            <w:r w:rsidRPr="007333BC">
              <w:rPr>
                <w:b/>
                <w:color w:val="000000" w:themeColor="text1"/>
                <w:sz w:val="28"/>
                <w:lang w:val="en-US"/>
              </w:rPr>
              <w:t>Practice</w:t>
            </w:r>
            <w:r w:rsidR="00D121A9" w:rsidRPr="007333BC">
              <w:rPr>
                <w:b/>
                <w:color w:val="000000" w:themeColor="text1"/>
                <w:sz w:val="28"/>
                <w:lang w:val="en-US"/>
              </w:rPr>
              <w:t xml:space="preserve"> </w:t>
            </w:r>
            <w:r w:rsidR="00F0655E">
              <w:rPr>
                <w:b/>
                <w:color w:val="000000" w:themeColor="text1"/>
                <w:sz w:val="28"/>
                <w:lang w:val="en-US"/>
              </w:rPr>
              <w:t>2</w:t>
            </w:r>
            <w:r w:rsidR="000C3587">
              <w:rPr>
                <w:b/>
                <w:color w:val="000000" w:themeColor="text1"/>
                <w:sz w:val="28"/>
                <w:lang w:val="en-US"/>
              </w:rPr>
              <w:t>.</w:t>
            </w:r>
            <w:r w:rsidR="00AB27A5">
              <w:rPr>
                <w:b/>
                <w:color w:val="000000" w:themeColor="text1"/>
                <w:sz w:val="28"/>
                <w:lang w:val="en-US"/>
              </w:rPr>
              <w:t>5</w:t>
            </w:r>
            <w:bookmarkStart w:id="0" w:name="_GoBack"/>
            <w:bookmarkEnd w:id="0"/>
            <w:r w:rsidR="00D121A9" w:rsidRPr="007333BC">
              <w:rPr>
                <w:b/>
                <w:color w:val="000000" w:themeColor="text1"/>
                <w:sz w:val="28"/>
                <w:lang w:val="en-US"/>
              </w:rPr>
              <w:t xml:space="preserve">. </w:t>
            </w:r>
            <w:r w:rsidRPr="007333BC">
              <w:rPr>
                <w:b/>
                <w:color w:val="000000" w:themeColor="text1"/>
                <w:sz w:val="28"/>
                <w:lang w:val="en-US"/>
              </w:rPr>
              <w:t xml:space="preserve">Classification </w:t>
            </w:r>
            <w:r w:rsidR="00657F9B">
              <w:rPr>
                <w:b/>
                <w:color w:val="000000" w:themeColor="text1"/>
                <w:sz w:val="28"/>
                <w:lang w:val="en-US"/>
              </w:rPr>
              <w:t>Hackathon</w:t>
            </w:r>
          </w:p>
        </w:tc>
      </w:tr>
      <w:tr w:rsidR="006928BC" w:rsidRPr="000C3587" w14:paraId="511D3823" w14:textId="77777777" w:rsidTr="00EC38AF">
        <w:trPr>
          <w:trHeight w:val="269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57E15F6" w14:textId="0537B3C7" w:rsidR="006928BC" w:rsidRPr="000C3587" w:rsidRDefault="007333BC" w:rsidP="006928BC">
            <w:pPr>
              <w:rPr>
                <w:color w:val="D9D9D9" w:themeColor="background1" w:themeShade="D9"/>
                <w:lang w:val="en-US"/>
              </w:rPr>
            </w:pPr>
            <w:r w:rsidRPr="000C3587">
              <w:rPr>
                <w:b/>
                <w:lang w:val="en-US"/>
              </w:rPr>
              <w:t>Statement</w:t>
            </w:r>
          </w:p>
        </w:tc>
      </w:tr>
      <w:tr w:rsidR="006928BC" w:rsidRPr="001C0200" w14:paraId="4741FA41" w14:textId="77777777" w:rsidTr="00EC38AF">
        <w:trPr>
          <w:trHeight w:val="296"/>
        </w:trPr>
        <w:tc>
          <w:tcPr>
            <w:tcW w:w="8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1191775" w14:textId="77777777" w:rsidR="001D221D" w:rsidRDefault="001D221D" w:rsidP="00AA1C3C">
            <w:pPr>
              <w:jc w:val="both"/>
              <w:rPr>
                <w:u w:val="single"/>
                <w:lang w:val="en-US"/>
              </w:rPr>
            </w:pPr>
          </w:p>
          <w:p w14:paraId="670E9F4D" w14:textId="5F086BB6" w:rsidR="00AA1C3C" w:rsidRPr="00AA40DA" w:rsidRDefault="00AA1C3C" w:rsidP="00AA1C3C">
            <w:pPr>
              <w:jc w:val="both"/>
              <w:rPr>
                <w:u w:val="single"/>
                <w:lang w:val="en-US"/>
              </w:rPr>
            </w:pPr>
            <w:r w:rsidRPr="00AA40DA">
              <w:rPr>
                <w:u w:val="single"/>
                <w:lang w:val="en-US"/>
              </w:rPr>
              <w:t>Description</w:t>
            </w:r>
          </w:p>
          <w:p w14:paraId="1AD29DC0" w14:textId="2E6E2030" w:rsidR="00D91239" w:rsidRDefault="00D91239" w:rsidP="00AA1C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file </w:t>
            </w:r>
            <w:r w:rsidR="00513525" w:rsidRPr="00513525">
              <w:rPr>
                <w:b/>
                <w:lang w:val="en-US"/>
              </w:rPr>
              <w:t>T</w:t>
            </w:r>
            <w:r w:rsidRPr="00D91239">
              <w:rPr>
                <w:b/>
                <w:lang w:val="en-US"/>
              </w:rPr>
              <w:t>raining</w:t>
            </w:r>
            <w:r w:rsidR="00513525">
              <w:rPr>
                <w:b/>
                <w:lang w:val="en-US"/>
              </w:rPr>
              <w:t>Set</w:t>
            </w:r>
            <w:r w:rsidR="00E43FAF">
              <w:rPr>
                <w:b/>
                <w:lang w:val="en-US"/>
              </w:rPr>
              <w:t>1001</w:t>
            </w:r>
            <w:r w:rsidRPr="00D91239">
              <w:rPr>
                <w:b/>
                <w:lang w:val="en-US"/>
              </w:rPr>
              <w:t>.dat</w:t>
            </w:r>
            <w:r>
              <w:rPr>
                <w:lang w:val="en-US"/>
              </w:rPr>
              <w:t xml:space="preserve"> is </w:t>
            </w:r>
            <w:r w:rsidRPr="00D91239">
              <w:rPr>
                <w:lang w:val="en-US"/>
              </w:rPr>
              <w:t>available with input variables X1</w:t>
            </w:r>
            <w:r w:rsidR="00513525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r w:rsidRPr="00D91239">
              <w:rPr>
                <w:lang w:val="en-US"/>
              </w:rPr>
              <w:t>X</w:t>
            </w:r>
            <w:r w:rsidR="00513525">
              <w:rPr>
                <w:lang w:val="en-US"/>
              </w:rPr>
              <w:t>10</w:t>
            </w:r>
            <w:r w:rsidRPr="00D91239">
              <w:rPr>
                <w:lang w:val="en-US"/>
              </w:rPr>
              <w:t xml:space="preserve"> and output variable Y.</w:t>
            </w:r>
            <w:r>
              <w:rPr>
                <w:b/>
                <w:lang w:val="en-US"/>
              </w:rPr>
              <w:t xml:space="preserve"> </w:t>
            </w:r>
            <w:r w:rsidRPr="00D91239">
              <w:rPr>
                <w:lang w:val="en-US"/>
              </w:rPr>
              <w:t>The objective is to identify the best possible model to predict the dataset.</w:t>
            </w:r>
          </w:p>
          <w:p w14:paraId="5106C0E1" w14:textId="77777777" w:rsidR="00D91239" w:rsidRDefault="00D91239" w:rsidP="00AA1C3C">
            <w:pPr>
              <w:jc w:val="both"/>
              <w:rPr>
                <w:lang w:val="en-US"/>
              </w:rPr>
            </w:pPr>
          </w:p>
          <w:p w14:paraId="6C18A2E2" w14:textId="4CD44C91" w:rsidR="00AA1C3C" w:rsidRDefault="00513525" w:rsidP="00AA1C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D91239">
              <w:rPr>
                <w:lang w:val="en-US"/>
              </w:rPr>
              <w:t xml:space="preserve"> file </w:t>
            </w:r>
            <w:r>
              <w:rPr>
                <w:b/>
                <w:lang w:val="en-US"/>
              </w:rPr>
              <w:t>ValidationSet</w:t>
            </w:r>
            <w:r w:rsidR="00E43FAF">
              <w:rPr>
                <w:b/>
                <w:lang w:val="en-US"/>
              </w:rPr>
              <w:t>999</w:t>
            </w:r>
            <w:r w:rsidRPr="00D91239">
              <w:rPr>
                <w:b/>
                <w:lang w:val="en-US"/>
              </w:rPr>
              <w:t>.dat</w:t>
            </w:r>
            <w:r w:rsidRPr="00D91239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D91239" w:rsidRPr="00D91239">
              <w:rPr>
                <w:lang w:val="en-US"/>
              </w:rPr>
              <w:t xml:space="preserve"> provided</w:t>
            </w:r>
            <w:r w:rsidR="008C0ED7">
              <w:rPr>
                <w:lang w:val="en-US"/>
              </w:rPr>
              <w:t xml:space="preserve"> containing</w:t>
            </w:r>
            <w:r w:rsidR="00D91239" w:rsidRPr="00D91239">
              <w:rPr>
                <w:lang w:val="en-US"/>
              </w:rPr>
              <w:t xml:space="preserve"> only the input variables.</w:t>
            </w:r>
            <w:r w:rsidR="00D91239">
              <w:rPr>
                <w:b/>
                <w:lang w:val="en-US"/>
              </w:rPr>
              <w:t xml:space="preserve"> </w:t>
            </w:r>
          </w:p>
          <w:p w14:paraId="6509243C" w14:textId="2AC00377" w:rsidR="008C0ED7" w:rsidRDefault="008C0ED7" w:rsidP="00AA1C3C">
            <w:pPr>
              <w:jc w:val="both"/>
              <w:rPr>
                <w:lang w:val="en-US"/>
              </w:rPr>
            </w:pPr>
          </w:p>
          <w:p w14:paraId="3CBFED78" w14:textId="67FFFB33" w:rsidR="00207FB0" w:rsidRDefault="0034386A" w:rsidP="00AA1C3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You should provide forecasts </w:t>
            </w:r>
            <w:r w:rsidR="00F73B6E">
              <w:rPr>
                <w:lang w:val="en-US"/>
              </w:rPr>
              <w:t xml:space="preserve">of the output for the Validation Set. </w:t>
            </w:r>
            <w:r w:rsidR="00622E26">
              <w:rPr>
                <w:lang w:val="en-US"/>
              </w:rPr>
              <w:t>T</w:t>
            </w:r>
            <w:r w:rsidR="008C0ED7" w:rsidRPr="008C0ED7">
              <w:rPr>
                <w:lang w:val="en-US"/>
              </w:rPr>
              <w:t xml:space="preserve">he best forecast </w:t>
            </w:r>
            <w:r w:rsidR="008C0ED7">
              <w:rPr>
                <w:lang w:val="en-US"/>
              </w:rPr>
              <w:t xml:space="preserve">will be the one with </w:t>
            </w:r>
            <w:r w:rsidR="008C0ED7" w:rsidRPr="008C0ED7">
              <w:rPr>
                <w:b/>
                <w:lang w:val="en-US"/>
              </w:rPr>
              <w:t>highe</w:t>
            </w:r>
            <w:r w:rsidR="00B46DF3">
              <w:rPr>
                <w:b/>
                <w:lang w:val="en-US"/>
              </w:rPr>
              <w:t>st</w:t>
            </w:r>
            <w:r w:rsidR="008C0ED7" w:rsidRPr="008C0ED7">
              <w:rPr>
                <w:b/>
                <w:lang w:val="en-US"/>
              </w:rPr>
              <w:t xml:space="preserve"> value of accuracy</w:t>
            </w:r>
            <w:r w:rsidR="008C0ED7">
              <w:rPr>
                <w:lang w:val="en-US"/>
              </w:rPr>
              <w:t xml:space="preserve"> in the validation set.</w:t>
            </w:r>
            <w:r w:rsidR="006E5E23">
              <w:rPr>
                <w:lang w:val="en-US"/>
              </w:rPr>
              <w:t xml:space="preserve"> </w:t>
            </w:r>
          </w:p>
          <w:p w14:paraId="3E3A6549" w14:textId="77777777" w:rsidR="00207FB0" w:rsidRDefault="00207FB0" w:rsidP="00AA1C3C">
            <w:pPr>
              <w:jc w:val="both"/>
              <w:rPr>
                <w:lang w:val="en-US"/>
              </w:rPr>
            </w:pPr>
          </w:p>
          <w:p w14:paraId="36A04E16" w14:textId="77777777" w:rsidR="00E71282" w:rsidRDefault="00E71282" w:rsidP="00E712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The forecast should be uploaded to</w:t>
            </w:r>
          </w:p>
          <w:p w14:paraId="3EE06AD3" w14:textId="76D9CD61" w:rsidR="00E71282" w:rsidRDefault="00075166" w:rsidP="00E71282">
            <w:pPr>
              <w:jc w:val="both"/>
              <w:rPr>
                <w:lang w:val="en-US"/>
              </w:rPr>
            </w:pPr>
            <w:hyperlink r:id="rId12" w:tgtFrame="_blank" w:history="1">
              <w:r w:rsidRPr="00075166">
                <w:rPr>
                  <w:rStyle w:val="Hipervnculo"/>
                  <w:lang w:val="en-US"/>
                </w:rPr>
                <w:t>https://datathon.shinyapps.io/hackathon_MIC_2020_ICAI_Classification/</w:t>
              </w:r>
            </w:hyperlink>
            <w:r w:rsidR="00C646FB">
              <w:rPr>
                <w:color w:val="1F497D"/>
                <w:lang w:val="en-US"/>
              </w:rPr>
              <w:t xml:space="preserve"> </w:t>
            </w:r>
            <w:r w:rsidR="00E71282">
              <w:rPr>
                <w:lang w:val="en-US"/>
              </w:rPr>
              <w:t>as a text file.</w:t>
            </w:r>
          </w:p>
          <w:p w14:paraId="426EE968" w14:textId="045695B2" w:rsidR="00E71282" w:rsidRDefault="003866E2" w:rsidP="00E7128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This text file should not contain header. </w:t>
            </w:r>
            <w:r w:rsidR="00E71282">
              <w:rPr>
                <w:lang w:val="en-US"/>
              </w:rPr>
              <w:t>Use the following code for writing the file with the obtained forecast. Adapt the name of the file with the name of your team:</w:t>
            </w:r>
          </w:p>
          <w:p w14:paraId="33FD22EF" w14:textId="12B61220" w:rsidR="00E71282" w:rsidRDefault="00E71282" w:rsidP="00E71282">
            <w:pPr>
              <w:jc w:val="both"/>
              <w:rPr>
                <w:lang w:val="en-US"/>
              </w:rPr>
            </w:pPr>
          </w:p>
          <w:p w14:paraId="6DE2134A" w14:textId="77777777" w:rsidR="00FD1C0F" w:rsidRDefault="00FD1C0F" w:rsidP="00E71282">
            <w:pPr>
              <w:jc w:val="both"/>
              <w:rPr>
                <w:lang w:val="en-US"/>
              </w:rPr>
            </w:pPr>
          </w:p>
          <w:p w14:paraId="1131F0BC" w14:textId="6254C81D" w:rsidR="00E71282" w:rsidRPr="00FD1C0F" w:rsidRDefault="00E71282" w:rsidP="00E71282">
            <w:pPr>
              <w:jc w:val="both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D1C0F">
              <w:rPr>
                <w:rFonts w:ascii="Courier New" w:hAnsi="Courier New" w:cs="Courier New"/>
                <w:sz w:val="18"/>
                <w:szCs w:val="18"/>
                <w:lang w:val="en-US"/>
              </w:rPr>
              <w:t>write.table(ValForecast ,"TeamName.csv", col.names = FALSE, row.names = FALSE)</w:t>
            </w:r>
          </w:p>
          <w:p w14:paraId="0001B97E" w14:textId="2842778A" w:rsidR="00B46DF3" w:rsidRDefault="00B46DF3" w:rsidP="00B46DF3">
            <w:pPr>
              <w:jc w:val="both"/>
              <w:rPr>
                <w:lang w:val="en-US"/>
              </w:rPr>
            </w:pPr>
          </w:p>
          <w:p w14:paraId="18F0A84D" w14:textId="77777777" w:rsidR="0062234E" w:rsidRDefault="0062234E" w:rsidP="00B46DF3">
            <w:pPr>
              <w:jc w:val="both"/>
              <w:rPr>
                <w:lang w:val="en-US"/>
              </w:rPr>
            </w:pPr>
          </w:p>
          <w:p w14:paraId="439F4BD9" w14:textId="60CDC1BF" w:rsidR="00F731AA" w:rsidRDefault="00F731AA" w:rsidP="00B46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Prepare a</w:t>
            </w:r>
            <w:r w:rsidR="00EC35BF">
              <w:rPr>
                <w:lang w:val="en-US"/>
              </w:rPr>
              <w:t xml:space="preserve"> one-page</w:t>
            </w:r>
            <w:r>
              <w:rPr>
                <w:lang w:val="en-US"/>
              </w:rPr>
              <w:t xml:space="preserve"> document with </w:t>
            </w:r>
            <w:r w:rsidR="00EC35BF">
              <w:rPr>
                <w:lang w:val="en-US"/>
              </w:rPr>
              <w:t>a</w:t>
            </w:r>
            <w:r>
              <w:rPr>
                <w:lang w:val="en-US"/>
              </w:rPr>
              <w:t xml:space="preserve"> comparative analysis </w:t>
            </w:r>
            <w:r w:rsidR="002544DB">
              <w:rPr>
                <w:lang w:val="en-US"/>
              </w:rPr>
              <w:t>of the models trained and upload it</w:t>
            </w:r>
            <w:r w:rsidR="001C0200">
              <w:rPr>
                <w:lang w:val="en-US"/>
              </w:rPr>
              <w:t xml:space="preserve"> </w:t>
            </w:r>
            <w:r w:rsidR="002544DB">
              <w:rPr>
                <w:lang w:val="en-US"/>
              </w:rPr>
              <w:t>to Moodle.</w:t>
            </w:r>
            <w:r w:rsidR="00240A87">
              <w:rPr>
                <w:lang w:val="en-US"/>
              </w:rPr>
              <w:t xml:space="preserve"> </w:t>
            </w:r>
            <w:r w:rsidR="00240A87" w:rsidRPr="00240A87">
              <w:rPr>
                <w:b/>
                <w:lang w:val="en-US"/>
              </w:rPr>
              <w:t>Don’t forget to include the Team number!</w:t>
            </w:r>
          </w:p>
          <w:p w14:paraId="603A07CF" w14:textId="2D4A677E" w:rsidR="00F731AA" w:rsidRDefault="00F731AA" w:rsidP="00B46DF3">
            <w:pPr>
              <w:jc w:val="both"/>
              <w:rPr>
                <w:lang w:val="en-US"/>
              </w:rPr>
            </w:pPr>
          </w:p>
          <w:p w14:paraId="1A7117B4" w14:textId="7FA72070" w:rsidR="00F731AA" w:rsidRDefault="00F731AA" w:rsidP="00B46DF3">
            <w:pPr>
              <w:jc w:val="both"/>
              <w:rPr>
                <w:lang w:val="en-US"/>
              </w:rPr>
            </w:pPr>
          </w:p>
          <w:p w14:paraId="499476E7" w14:textId="5FA24C77" w:rsidR="00F731AA" w:rsidRDefault="00F731AA" w:rsidP="00B46DF3">
            <w:pPr>
              <w:jc w:val="both"/>
              <w:rPr>
                <w:lang w:val="en-US"/>
              </w:rPr>
            </w:pPr>
          </w:p>
          <w:p w14:paraId="705C552F" w14:textId="213CD1C1" w:rsidR="00F731AA" w:rsidRDefault="00F731AA" w:rsidP="00B46DF3">
            <w:pPr>
              <w:jc w:val="both"/>
              <w:rPr>
                <w:lang w:val="en-US"/>
              </w:rPr>
            </w:pPr>
          </w:p>
          <w:p w14:paraId="35479F52" w14:textId="17B7EE33" w:rsidR="00F731AA" w:rsidRDefault="00F731AA" w:rsidP="00B46DF3">
            <w:pPr>
              <w:jc w:val="both"/>
              <w:rPr>
                <w:lang w:val="en-US"/>
              </w:rPr>
            </w:pPr>
          </w:p>
          <w:p w14:paraId="0639D31A" w14:textId="7364453D" w:rsidR="00F731AA" w:rsidRDefault="00F731AA" w:rsidP="00B46DF3">
            <w:pPr>
              <w:jc w:val="both"/>
              <w:rPr>
                <w:lang w:val="en-US"/>
              </w:rPr>
            </w:pPr>
          </w:p>
          <w:p w14:paraId="68C12939" w14:textId="5557577B" w:rsidR="00F731AA" w:rsidRDefault="00F731AA" w:rsidP="00B46DF3">
            <w:pPr>
              <w:jc w:val="both"/>
              <w:rPr>
                <w:lang w:val="en-US"/>
              </w:rPr>
            </w:pPr>
          </w:p>
          <w:p w14:paraId="12C3F97B" w14:textId="03469777" w:rsidR="00F731AA" w:rsidRDefault="00F731AA" w:rsidP="00B46DF3">
            <w:pPr>
              <w:jc w:val="both"/>
              <w:rPr>
                <w:lang w:val="en-US"/>
              </w:rPr>
            </w:pPr>
          </w:p>
          <w:p w14:paraId="462D510D" w14:textId="538B28A1" w:rsidR="00F731AA" w:rsidRDefault="00F731AA" w:rsidP="00B46DF3">
            <w:pPr>
              <w:jc w:val="both"/>
              <w:rPr>
                <w:lang w:val="en-US"/>
              </w:rPr>
            </w:pPr>
          </w:p>
          <w:p w14:paraId="1CA28F38" w14:textId="235D0BF2" w:rsidR="00F731AA" w:rsidRDefault="00F731AA" w:rsidP="00B46DF3">
            <w:pPr>
              <w:jc w:val="both"/>
              <w:rPr>
                <w:lang w:val="en-US"/>
              </w:rPr>
            </w:pPr>
          </w:p>
          <w:p w14:paraId="43A00A05" w14:textId="6DAD4A1D" w:rsidR="00F731AA" w:rsidRDefault="00F731AA" w:rsidP="00B46DF3">
            <w:pPr>
              <w:jc w:val="both"/>
              <w:rPr>
                <w:lang w:val="en-US"/>
              </w:rPr>
            </w:pPr>
          </w:p>
          <w:p w14:paraId="2C0134BF" w14:textId="455140C1" w:rsidR="00F731AA" w:rsidRDefault="00F731AA" w:rsidP="00B46DF3">
            <w:pPr>
              <w:jc w:val="both"/>
              <w:rPr>
                <w:lang w:val="en-US"/>
              </w:rPr>
            </w:pPr>
          </w:p>
          <w:p w14:paraId="592DFCE3" w14:textId="544B62F6" w:rsidR="00F731AA" w:rsidRDefault="00F731AA" w:rsidP="00B46DF3">
            <w:pPr>
              <w:jc w:val="both"/>
              <w:rPr>
                <w:lang w:val="en-US"/>
              </w:rPr>
            </w:pPr>
          </w:p>
          <w:p w14:paraId="6B2050AE" w14:textId="51C410D5" w:rsidR="00F731AA" w:rsidRDefault="00F731AA" w:rsidP="00B46DF3">
            <w:pPr>
              <w:jc w:val="both"/>
              <w:rPr>
                <w:lang w:val="en-US"/>
              </w:rPr>
            </w:pPr>
          </w:p>
          <w:p w14:paraId="69C68B53" w14:textId="00DBE817" w:rsidR="00F731AA" w:rsidRDefault="00F731AA" w:rsidP="00B46DF3">
            <w:pPr>
              <w:jc w:val="both"/>
              <w:rPr>
                <w:lang w:val="en-US"/>
              </w:rPr>
            </w:pPr>
          </w:p>
          <w:p w14:paraId="0F637447" w14:textId="75708AED" w:rsidR="00F731AA" w:rsidRDefault="00F731AA" w:rsidP="00B46DF3">
            <w:pPr>
              <w:jc w:val="both"/>
              <w:rPr>
                <w:lang w:val="en-US"/>
              </w:rPr>
            </w:pPr>
          </w:p>
          <w:p w14:paraId="798EA835" w14:textId="70D7F675" w:rsidR="00F731AA" w:rsidRDefault="00F731AA" w:rsidP="00B46DF3">
            <w:pPr>
              <w:jc w:val="both"/>
              <w:rPr>
                <w:lang w:val="en-US"/>
              </w:rPr>
            </w:pPr>
          </w:p>
          <w:p w14:paraId="2816D46D" w14:textId="0EE01F0F" w:rsidR="00F731AA" w:rsidRDefault="00F731AA" w:rsidP="00B46DF3">
            <w:pPr>
              <w:jc w:val="both"/>
              <w:rPr>
                <w:lang w:val="en-US"/>
              </w:rPr>
            </w:pPr>
          </w:p>
          <w:p w14:paraId="47144489" w14:textId="6F961D8C" w:rsidR="00F731AA" w:rsidRDefault="00F731AA" w:rsidP="00B46DF3">
            <w:pPr>
              <w:jc w:val="both"/>
              <w:rPr>
                <w:lang w:val="en-US"/>
              </w:rPr>
            </w:pPr>
          </w:p>
          <w:p w14:paraId="6CF885A2" w14:textId="152B88C5" w:rsidR="00F731AA" w:rsidRDefault="00F731AA" w:rsidP="00B46DF3">
            <w:pPr>
              <w:jc w:val="both"/>
              <w:rPr>
                <w:lang w:val="en-US"/>
              </w:rPr>
            </w:pPr>
          </w:p>
          <w:p w14:paraId="422ABD37" w14:textId="7CA9C40A" w:rsidR="00F731AA" w:rsidRDefault="00F731AA" w:rsidP="00B46DF3">
            <w:pPr>
              <w:jc w:val="both"/>
              <w:rPr>
                <w:lang w:val="en-US"/>
              </w:rPr>
            </w:pPr>
          </w:p>
          <w:p w14:paraId="17D2A467" w14:textId="06F9C522" w:rsidR="00F731AA" w:rsidRDefault="00F731AA" w:rsidP="00B46DF3">
            <w:pPr>
              <w:jc w:val="both"/>
              <w:rPr>
                <w:lang w:val="en-US"/>
              </w:rPr>
            </w:pPr>
          </w:p>
          <w:p w14:paraId="370C684B" w14:textId="7209CEE6" w:rsidR="00F731AA" w:rsidRDefault="00F731AA" w:rsidP="00B46DF3">
            <w:pPr>
              <w:jc w:val="both"/>
              <w:rPr>
                <w:lang w:val="en-US"/>
              </w:rPr>
            </w:pPr>
          </w:p>
          <w:p w14:paraId="7D533C98" w14:textId="7D489AE9" w:rsidR="00F731AA" w:rsidRDefault="00F731AA" w:rsidP="00B46DF3">
            <w:pPr>
              <w:jc w:val="both"/>
              <w:rPr>
                <w:lang w:val="en-US"/>
              </w:rPr>
            </w:pPr>
          </w:p>
          <w:p w14:paraId="171CC9F3" w14:textId="77777777" w:rsidR="00F731AA" w:rsidRDefault="00F731AA" w:rsidP="00B46DF3">
            <w:pPr>
              <w:jc w:val="both"/>
              <w:rPr>
                <w:lang w:val="en-US"/>
              </w:rPr>
            </w:pPr>
          </w:p>
          <w:p w14:paraId="2850DC64" w14:textId="270EF7A5" w:rsidR="00470923" w:rsidRPr="000C3587" w:rsidRDefault="00470923" w:rsidP="00B46DF3">
            <w:pPr>
              <w:pStyle w:val="Prrafodelista"/>
              <w:jc w:val="both"/>
              <w:rPr>
                <w:lang w:val="en-US"/>
              </w:rPr>
            </w:pPr>
          </w:p>
        </w:tc>
      </w:tr>
      <w:tr w:rsidR="006928BC" w:rsidRPr="007333BC" w14:paraId="7C194D6E" w14:textId="77777777" w:rsidTr="00EC38AF">
        <w:trPr>
          <w:trHeight w:val="753"/>
        </w:trPr>
        <w:tc>
          <w:tcPr>
            <w:tcW w:w="8778" w:type="dxa"/>
            <w:shd w:val="clear" w:color="auto" w:fill="FFFFFF" w:themeFill="background1"/>
          </w:tcPr>
          <w:p w14:paraId="492A700C" w14:textId="77777777" w:rsidR="006928BC" w:rsidRPr="007333BC" w:rsidRDefault="006928BC" w:rsidP="006928BC">
            <w:pPr>
              <w:pStyle w:val="Prrafodelista"/>
              <w:jc w:val="right"/>
              <w:rPr>
                <w:color w:val="D9D9D9" w:themeColor="background1" w:themeShade="D9"/>
                <w:highlight w:val="black"/>
                <w:lang w:val="en-US"/>
              </w:rPr>
            </w:pPr>
            <w:r w:rsidRPr="007333BC">
              <w:rPr>
                <w:noProof/>
                <w:color w:val="D9D9D9" w:themeColor="background1" w:themeShade="D9"/>
                <w:lang w:eastAsia="es-ES"/>
              </w:rPr>
              <w:drawing>
                <wp:inline distT="0" distB="0" distL="0" distR="0" wp14:anchorId="41D20C13" wp14:editId="322612B7">
                  <wp:extent cx="1230485" cy="448961"/>
                  <wp:effectExtent l="0" t="0" r="8255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485" cy="448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C6354" w14:textId="77777777" w:rsidR="00D121A9" w:rsidRDefault="00D121A9" w:rsidP="002A78F7"/>
    <w:sectPr w:rsidR="00D121A9" w:rsidSect="001B3587">
      <w:pgSz w:w="11906" w:h="16838"/>
      <w:pgMar w:top="568" w:right="1558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69342" w14:textId="77777777" w:rsidR="006D51DD" w:rsidRDefault="006D51DD" w:rsidP="00E7386C">
      <w:pPr>
        <w:spacing w:after="0" w:line="240" w:lineRule="auto"/>
      </w:pPr>
      <w:r>
        <w:separator/>
      </w:r>
    </w:p>
  </w:endnote>
  <w:endnote w:type="continuationSeparator" w:id="0">
    <w:p w14:paraId="75A4ACCA" w14:textId="77777777" w:rsidR="006D51DD" w:rsidRDefault="006D51DD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2B632" w14:textId="77777777" w:rsidR="006D51DD" w:rsidRDefault="006D51DD" w:rsidP="00E7386C">
      <w:pPr>
        <w:spacing w:after="0" w:line="240" w:lineRule="auto"/>
      </w:pPr>
      <w:r>
        <w:separator/>
      </w:r>
    </w:p>
  </w:footnote>
  <w:footnote w:type="continuationSeparator" w:id="0">
    <w:p w14:paraId="0739EACA" w14:textId="77777777" w:rsidR="006D51DD" w:rsidRDefault="006D51DD" w:rsidP="00E73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2C6"/>
    <w:multiLevelType w:val="hybridMultilevel"/>
    <w:tmpl w:val="6B921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0" w15:restartNumberingAfterBreak="0">
    <w:nsid w:val="3E74354B"/>
    <w:multiLevelType w:val="hybridMultilevel"/>
    <w:tmpl w:val="67C2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18"/>
  </w:num>
  <w:num w:numId="7">
    <w:abstractNumId w:val="1"/>
  </w:num>
  <w:num w:numId="8">
    <w:abstractNumId w:val="13"/>
  </w:num>
  <w:num w:numId="9">
    <w:abstractNumId w:val="19"/>
  </w:num>
  <w:num w:numId="10">
    <w:abstractNumId w:val="11"/>
  </w:num>
  <w:num w:numId="11">
    <w:abstractNumId w:val="17"/>
  </w:num>
  <w:num w:numId="12">
    <w:abstractNumId w:val="15"/>
  </w:num>
  <w:num w:numId="13">
    <w:abstractNumId w:val="0"/>
  </w:num>
  <w:num w:numId="14">
    <w:abstractNumId w:val="9"/>
  </w:num>
  <w:num w:numId="15">
    <w:abstractNumId w:val="14"/>
  </w:num>
  <w:num w:numId="16">
    <w:abstractNumId w:val="6"/>
  </w:num>
  <w:num w:numId="17">
    <w:abstractNumId w:val="7"/>
  </w:num>
  <w:num w:numId="18">
    <w:abstractNumId w:val="3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2448"/>
    <w:rsid w:val="00015333"/>
    <w:rsid w:val="00043E31"/>
    <w:rsid w:val="000539B7"/>
    <w:rsid w:val="00056748"/>
    <w:rsid w:val="00075166"/>
    <w:rsid w:val="00083B76"/>
    <w:rsid w:val="000A7BED"/>
    <w:rsid w:val="000C3587"/>
    <w:rsid w:val="000D5B8C"/>
    <w:rsid w:val="000F375B"/>
    <w:rsid w:val="0012089D"/>
    <w:rsid w:val="00123D83"/>
    <w:rsid w:val="00130A00"/>
    <w:rsid w:val="001446CD"/>
    <w:rsid w:val="00161AC0"/>
    <w:rsid w:val="001710AC"/>
    <w:rsid w:val="001B3587"/>
    <w:rsid w:val="001B5F6E"/>
    <w:rsid w:val="001C0200"/>
    <w:rsid w:val="001C4B7A"/>
    <w:rsid w:val="001D221D"/>
    <w:rsid w:val="001F5F77"/>
    <w:rsid w:val="00207FB0"/>
    <w:rsid w:val="002127AD"/>
    <w:rsid w:val="00212BFC"/>
    <w:rsid w:val="00217413"/>
    <w:rsid w:val="00240A87"/>
    <w:rsid w:val="00251B3D"/>
    <w:rsid w:val="002544DB"/>
    <w:rsid w:val="0025596E"/>
    <w:rsid w:val="00263A0F"/>
    <w:rsid w:val="00284492"/>
    <w:rsid w:val="00296590"/>
    <w:rsid w:val="002A78F7"/>
    <w:rsid w:val="002C6C41"/>
    <w:rsid w:val="0030275E"/>
    <w:rsid w:val="00304D1B"/>
    <w:rsid w:val="003353AA"/>
    <w:rsid w:val="0034386A"/>
    <w:rsid w:val="00384942"/>
    <w:rsid w:val="003866E2"/>
    <w:rsid w:val="003E406D"/>
    <w:rsid w:val="003F54E4"/>
    <w:rsid w:val="004170E5"/>
    <w:rsid w:val="00444643"/>
    <w:rsid w:val="00456354"/>
    <w:rsid w:val="00470923"/>
    <w:rsid w:val="0047101F"/>
    <w:rsid w:val="00495A32"/>
    <w:rsid w:val="004C6C1A"/>
    <w:rsid w:val="004E0A93"/>
    <w:rsid w:val="004F2369"/>
    <w:rsid w:val="005126F7"/>
    <w:rsid w:val="00513525"/>
    <w:rsid w:val="00557138"/>
    <w:rsid w:val="005B24F3"/>
    <w:rsid w:val="005E086B"/>
    <w:rsid w:val="005F0A1C"/>
    <w:rsid w:val="006205DF"/>
    <w:rsid w:val="0062234E"/>
    <w:rsid w:val="00622E26"/>
    <w:rsid w:val="006259E8"/>
    <w:rsid w:val="006335F3"/>
    <w:rsid w:val="00657F9B"/>
    <w:rsid w:val="00691416"/>
    <w:rsid w:val="006928BC"/>
    <w:rsid w:val="006A1312"/>
    <w:rsid w:val="006A6541"/>
    <w:rsid w:val="006B3B22"/>
    <w:rsid w:val="006D51DD"/>
    <w:rsid w:val="006E5E23"/>
    <w:rsid w:val="007014FB"/>
    <w:rsid w:val="007078B0"/>
    <w:rsid w:val="007333BC"/>
    <w:rsid w:val="00750D73"/>
    <w:rsid w:val="00774841"/>
    <w:rsid w:val="007B79BC"/>
    <w:rsid w:val="008248D0"/>
    <w:rsid w:val="00886A54"/>
    <w:rsid w:val="00890FF5"/>
    <w:rsid w:val="008A458B"/>
    <w:rsid w:val="008B3F47"/>
    <w:rsid w:val="008B5C40"/>
    <w:rsid w:val="008C0ED7"/>
    <w:rsid w:val="008D4109"/>
    <w:rsid w:val="008D4BDA"/>
    <w:rsid w:val="00917230"/>
    <w:rsid w:val="00921BD7"/>
    <w:rsid w:val="009252B1"/>
    <w:rsid w:val="00927301"/>
    <w:rsid w:val="00955047"/>
    <w:rsid w:val="00957ED5"/>
    <w:rsid w:val="00961E98"/>
    <w:rsid w:val="009C5FC6"/>
    <w:rsid w:val="009D1CC0"/>
    <w:rsid w:val="009E6FF9"/>
    <w:rsid w:val="00A115A7"/>
    <w:rsid w:val="00A1262C"/>
    <w:rsid w:val="00A21B0F"/>
    <w:rsid w:val="00A26F04"/>
    <w:rsid w:val="00A26F2A"/>
    <w:rsid w:val="00A46808"/>
    <w:rsid w:val="00A5203A"/>
    <w:rsid w:val="00A70628"/>
    <w:rsid w:val="00A769A2"/>
    <w:rsid w:val="00A908BE"/>
    <w:rsid w:val="00AA1C3C"/>
    <w:rsid w:val="00AB27A5"/>
    <w:rsid w:val="00B46DF3"/>
    <w:rsid w:val="00B6056B"/>
    <w:rsid w:val="00B6385F"/>
    <w:rsid w:val="00B80861"/>
    <w:rsid w:val="00B90B8A"/>
    <w:rsid w:val="00BB0A20"/>
    <w:rsid w:val="00BB3DE5"/>
    <w:rsid w:val="00BF2B66"/>
    <w:rsid w:val="00C11FA9"/>
    <w:rsid w:val="00C467B3"/>
    <w:rsid w:val="00C534CF"/>
    <w:rsid w:val="00C535CF"/>
    <w:rsid w:val="00C646FB"/>
    <w:rsid w:val="00CC4EA4"/>
    <w:rsid w:val="00D121A9"/>
    <w:rsid w:val="00D25654"/>
    <w:rsid w:val="00D26FFF"/>
    <w:rsid w:val="00D348DE"/>
    <w:rsid w:val="00D45439"/>
    <w:rsid w:val="00D65440"/>
    <w:rsid w:val="00D91239"/>
    <w:rsid w:val="00DA169B"/>
    <w:rsid w:val="00E0551D"/>
    <w:rsid w:val="00E067B1"/>
    <w:rsid w:val="00E10644"/>
    <w:rsid w:val="00E25DA7"/>
    <w:rsid w:val="00E35123"/>
    <w:rsid w:val="00E43FAF"/>
    <w:rsid w:val="00E44B7B"/>
    <w:rsid w:val="00E634CB"/>
    <w:rsid w:val="00E71282"/>
    <w:rsid w:val="00E73395"/>
    <w:rsid w:val="00E7386C"/>
    <w:rsid w:val="00E849E7"/>
    <w:rsid w:val="00E9038B"/>
    <w:rsid w:val="00EA2677"/>
    <w:rsid w:val="00EC27A3"/>
    <w:rsid w:val="00EC35BF"/>
    <w:rsid w:val="00EC38AF"/>
    <w:rsid w:val="00F0655E"/>
    <w:rsid w:val="00F147C5"/>
    <w:rsid w:val="00F16804"/>
    <w:rsid w:val="00F37ABB"/>
    <w:rsid w:val="00F462CE"/>
    <w:rsid w:val="00F67761"/>
    <w:rsid w:val="00F731AA"/>
    <w:rsid w:val="00F73B6E"/>
    <w:rsid w:val="00FD1C0F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0BB"/>
  <w15:docId w15:val="{8CF30A1D-ADDB-474B-A7F4-56E34A31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Fuentedeprrafopredeter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aconcuadrcula">
    <w:name w:val="Table Grid"/>
    <w:basedOn w:val="Tabla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86C"/>
  </w:style>
  <w:style w:type="paragraph" w:styleId="Piedepgina">
    <w:name w:val="footer"/>
    <w:basedOn w:val="Normal"/>
    <w:link w:val="PiedepginaC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86C"/>
  </w:style>
  <w:style w:type="character" w:styleId="Hipervnculo">
    <w:name w:val="Hyperlink"/>
    <w:basedOn w:val="Fuentedeprrafopredeter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7092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C646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D1C0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atathon.shinyapps.io/hackathon_MIC_2020_ICAI_Classificat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09B150-9086-4C9B-B5D0-27008B67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Contreras Bárcena</dc:creator>
  <cp:keywords/>
  <dc:description/>
  <cp:lastModifiedBy>Portela González José</cp:lastModifiedBy>
  <cp:revision>58</cp:revision>
  <cp:lastPrinted>2020-02-06T13:32:00Z</cp:lastPrinted>
  <dcterms:created xsi:type="dcterms:W3CDTF">2017-10-05T06:39:00Z</dcterms:created>
  <dcterms:modified xsi:type="dcterms:W3CDTF">2020-02-06T13:33:00Z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