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F1C8" w14:textId="77777777" w:rsidR="00FC7F25" w:rsidRPr="00FC7F25" w:rsidRDefault="00FC7F25" w:rsidP="00FC7F25">
      <w:pPr>
        <w:rPr>
          <w:b/>
          <w:bCs/>
        </w:rPr>
      </w:pPr>
      <w:r w:rsidRPr="00FC7F25">
        <w:rPr>
          <w:b/>
          <w:bCs/>
        </w:rPr>
        <w:t>Strengths</w:t>
      </w:r>
    </w:p>
    <w:p w14:paraId="6E515022" w14:textId="77777777" w:rsidR="00FC7F25" w:rsidRPr="00FC7F25" w:rsidRDefault="00FC7F25" w:rsidP="00FC7F25">
      <w:pPr>
        <w:numPr>
          <w:ilvl w:val="0"/>
          <w:numId w:val="1"/>
        </w:numPr>
      </w:pPr>
      <w:r w:rsidRPr="00FC7F25">
        <w:rPr>
          <w:b/>
          <w:bCs/>
        </w:rPr>
        <w:t>Industry Leadership in GPUs and AI</w:t>
      </w:r>
      <w:r w:rsidRPr="00FC7F25">
        <w:t>:</w:t>
      </w:r>
    </w:p>
    <w:p w14:paraId="407C1752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t>NVIDIA is the undisputed leader in Graphics Processing Units (GPUs) for gaming, data centers, and AI applications.</w:t>
      </w:r>
    </w:p>
    <w:p w14:paraId="73977F13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t xml:space="preserve">Their </w:t>
      </w:r>
      <w:r w:rsidRPr="00FC7F25">
        <w:rPr>
          <w:b/>
          <w:bCs/>
        </w:rPr>
        <w:t>GeForce</w:t>
      </w:r>
      <w:r w:rsidRPr="00FC7F25">
        <w:t xml:space="preserve"> series for gaming and </w:t>
      </w:r>
      <w:r w:rsidRPr="00FC7F25">
        <w:rPr>
          <w:b/>
          <w:bCs/>
        </w:rPr>
        <w:t>A100, H100</w:t>
      </w:r>
      <w:r w:rsidRPr="00FC7F25">
        <w:t xml:space="preserve"> chips for AI/ML and data centers dominate the market.</w:t>
      </w:r>
    </w:p>
    <w:p w14:paraId="15F2F763" w14:textId="77777777" w:rsidR="00FC7F25" w:rsidRPr="00FC7F25" w:rsidRDefault="00FC7F25" w:rsidP="00FC7F25">
      <w:pPr>
        <w:numPr>
          <w:ilvl w:val="0"/>
          <w:numId w:val="1"/>
        </w:numPr>
      </w:pPr>
      <w:r w:rsidRPr="00FC7F25">
        <w:rPr>
          <w:b/>
          <w:bCs/>
        </w:rPr>
        <w:t>Technological Innovation</w:t>
      </w:r>
      <w:r w:rsidRPr="00FC7F25">
        <w:t>:</w:t>
      </w:r>
    </w:p>
    <w:p w14:paraId="250951A1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t xml:space="preserve">NVIDIA is consistently at the forefront of innovation in the semiconductor industry. They have set new standards in </w:t>
      </w:r>
      <w:r w:rsidRPr="00FC7F25">
        <w:rPr>
          <w:b/>
          <w:bCs/>
        </w:rPr>
        <w:t>AI</w:t>
      </w:r>
      <w:r w:rsidRPr="00FC7F25">
        <w:t xml:space="preserve">, </w:t>
      </w:r>
      <w:r w:rsidRPr="00FC7F25">
        <w:rPr>
          <w:b/>
          <w:bCs/>
        </w:rPr>
        <w:t>machine learning</w:t>
      </w:r>
      <w:r w:rsidRPr="00FC7F25">
        <w:t xml:space="preserve">, and </w:t>
      </w:r>
      <w:r w:rsidRPr="00FC7F25">
        <w:rPr>
          <w:b/>
          <w:bCs/>
        </w:rPr>
        <w:t>deep learning</w:t>
      </w:r>
      <w:r w:rsidRPr="00FC7F25">
        <w:t xml:space="preserve"> with their GPU-based </w:t>
      </w:r>
      <w:proofErr w:type="gramStart"/>
      <w:r w:rsidRPr="00FC7F25">
        <w:t>architectures</w:t>
      </w:r>
      <w:proofErr w:type="gramEnd"/>
      <w:r w:rsidRPr="00FC7F25">
        <w:t xml:space="preserve">, particularly the </w:t>
      </w:r>
      <w:r w:rsidRPr="00FC7F25">
        <w:rPr>
          <w:b/>
          <w:bCs/>
        </w:rPr>
        <w:t>Ampere</w:t>
      </w:r>
      <w:r w:rsidRPr="00FC7F25">
        <w:t xml:space="preserve"> and </w:t>
      </w:r>
      <w:r w:rsidRPr="00FC7F25">
        <w:rPr>
          <w:b/>
          <w:bCs/>
        </w:rPr>
        <w:t>Hopper</w:t>
      </w:r>
      <w:r w:rsidRPr="00FC7F25">
        <w:t xml:space="preserve"> series.</w:t>
      </w:r>
    </w:p>
    <w:p w14:paraId="718D5DF5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t xml:space="preserve">Introduction of </w:t>
      </w:r>
      <w:r w:rsidRPr="00FC7F25">
        <w:rPr>
          <w:b/>
          <w:bCs/>
        </w:rPr>
        <w:t>CUDA (Compute Unified Device Architecture)</w:t>
      </w:r>
      <w:r w:rsidRPr="00FC7F25">
        <w:t xml:space="preserve"> has made NVIDIA the go-to provider for high-performance computing.</w:t>
      </w:r>
    </w:p>
    <w:p w14:paraId="575A835A" w14:textId="77777777" w:rsidR="00FC7F25" w:rsidRPr="00FC7F25" w:rsidRDefault="00FC7F25" w:rsidP="00FC7F25">
      <w:pPr>
        <w:numPr>
          <w:ilvl w:val="0"/>
          <w:numId w:val="1"/>
        </w:numPr>
      </w:pPr>
      <w:r w:rsidRPr="00FC7F25">
        <w:rPr>
          <w:b/>
          <w:bCs/>
        </w:rPr>
        <w:t>Strong Financial Performance</w:t>
      </w:r>
      <w:r w:rsidRPr="00FC7F25">
        <w:t>:</w:t>
      </w:r>
    </w:p>
    <w:p w14:paraId="466DFD92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t xml:space="preserve">NVIDIA reported </w:t>
      </w:r>
      <w:r w:rsidRPr="00FC7F25">
        <w:rPr>
          <w:b/>
          <w:bCs/>
        </w:rPr>
        <w:t>$30 billion in revenue in fiscal year 2024</w:t>
      </w:r>
      <w:r w:rsidRPr="00FC7F25">
        <w:t xml:space="preserve">, with record growth from its </w:t>
      </w:r>
      <w:r w:rsidRPr="00FC7F25">
        <w:rPr>
          <w:b/>
          <w:bCs/>
        </w:rPr>
        <w:t>Data Center</w:t>
      </w:r>
      <w:r w:rsidRPr="00FC7F25">
        <w:t xml:space="preserve"> segment, accounting for about </w:t>
      </w:r>
      <w:r w:rsidRPr="00FC7F25">
        <w:rPr>
          <w:b/>
          <w:bCs/>
        </w:rPr>
        <w:t>$26 billion</w:t>
      </w:r>
      <w:r w:rsidRPr="00FC7F25">
        <w:t>.</w:t>
      </w:r>
    </w:p>
    <w:p w14:paraId="04A596C5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t xml:space="preserve">The company has achieved significant profitability with an impressive profit margin, supported by its efficient </w:t>
      </w:r>
      <w:r w:rsidRPr="00FC7F25">
        <w:rPr>
          <w:b/>
          <w:bCs/>
        </w:rPr>
        <w:t>asset utilization</w:t>
      </w:r>
      <w:r w:rsidRPr="00FC7F25">
        <w:t xml:space="preserve"> and R&amp;D spending.</w:t>
      </w:r>
    </w:p>
    <w:p w14:paraId="5F95B70A" w14:textId="77777777" w:rsidR="00FC7F25" w:rsidRPr="00FC7F25" w:rsidRDefault="00FC7F25" w:rsidP="00FC7F25">
      <w:pPr>
        <w:numPr>
          <w:ilvl w:val="0"/>
          <w:numId w:val="1"/>
        </w:numPr>
      </w:pPr>
      <w:r w:rsidRPr="00FC7F25">
        <w:rPr>
          <w:b/>
          <w:bCs/>
        </w:rPr>
        <w:t>Strategic Acquisitions</w:t>
      </w:r>
      <w:r w:rsidRPr="00FC7F25">
        <w:t>:</w:t>
      </w:r>
    </w:p>
    <w:p w14:paraId="0D9BF2AC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t xml:space="preserve">NVIDIA's acquisitions like </w:t>
      </w:r>
      <w:r w:rsidRPr="00FC7F25">
        <w:rPr>
          <w:b/>
          <w:bCs/>
        </w:rPr>
        <w:t>Arm Holdings</w:t>
      </w:r>
      <w:r w:rsidRPr="00FC7F25">
        <w:t xml:space="preserve"> (pending) and </w:t>
      </w:r>
      <w:r w:rsidRPr="00FC7F25">
        <w:rPr>
          <w:b/>
          <w:bCs/>
        </w:rPr>
        <w:t>Mellanox Technologies</w:t>
      </w:r>
      <w:r w:rsidRPr="00FC7F25">
        <w:t xml:space="preserve"> have bolstered </w:t>
      </w:r>
      <w:proofErr w:type="gramStart"/>
      <w:r w:rsidRPr="00FC7F25">
        <w:t>its</w:t>
      </w:r>
      <w:proofErr w:type="gramEnd"/>
      <w:r w:rsidRPr="00FC7F25">
        <w:t xml:space="preserve"> capabilities in networking, data processing, and semiconductors.</w:t>
      </w:r>
    </w:p>
    <w:p w14:paraId="32B96383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rPr>
          <w:b/>
          <w:bCs/>
        </w:rPr>
        <w:t>Acquisitions in AI and start-ups</w:t>
      </w:r>
      <w:r w:rsidRPr="00FC7F25">
        <w:t xml:space="preserve">, like </w:t>
      </w:r>
      <w:proofErr w:type="spellStart"/>
      <w:r w:rsidRPr="00FC7F25">
        <w:rPr>
          <w:b/>
          <w:bCs/>
        </w:rPr>
        <w:t>Run:ai</w:t>
      </w:r>
      <w:proofErr w:type="spellEnd"/>
      <w:r w:rsidRPr="00FC7F25">
        <w:t xml:space="preserve"> and </w:t>
      </w:r>
      <w:r w:rsidRPr="00FC7F25">
        <w:rPr>
          <w:b/>
          <w:bCs/>
        </w:rPr>
        <w:t>Deci</w:t>
      </w:r>
      <w:r w:rsidRPr="00FC7F25">
        <w:t>, expand its product offerings and enhance its AI infrastructure.</w:t>
      </w:r>
    </w:p>
    <w:p w14:paraId="0D2B66D2" w14:textId="77777777" w:rsidR="00FC7F25" w:rsidRPr="00FC7F25" w:rsidRDefault="00FC7F25" w:rsidP="00FC7F25">
      <w:pPr>
        <w:numPr>
          <w:ilvl w:val="0"/>
          <w:numId w:val="1"/>
        </w:numPr>
      </w:pPr>
      <w:r w:rsidRPr="00FC7F25">
        <w:rPr>
          <w:b/>
          <w:bCs/>
        </w:rPr>
        <w:t>Strong Brand Recognition</w:t>
      </w:r>
      <w:r w:rsidRPr="00FC7F25">
        <w:t>:</w:t>
      </w:r>
    </w:p>
    <w:p w14:paraId="55142BAD" w14:textId="77777777" w:rsidR="00FC7F25" w:rsidRPr="00FC7F25" w:rsidRDefault="00FC7F25" w:rsidP="00FC7F25">
      <w:pPr>
        <w:numPr>
          <w:ilvl w:val="1"/>
          <w:numId w:val="1"/>
        </w:numPr>
      </w:pPr>
      <w:r w:rsidRPr="00FC7F25">
        <w:t>NVIDIA’s brand is highly regarded across industries, especially in gaming, professional visualization, AI, and cloud computing. It has cultivated a loyal customer base through high-performance, reliable products.</w:t>
      </w:r>
    </w:p>
    <w:p w14:paraId="01DC7E31" w14:textId="77777777" w:rsidR="00FC7F25" w:rsidRPr="00FC7F25" w:rsidRDefault="00FC7F25" w:rsidP="00FC7F25">
      <w:r w:rsidRPr="00FC7F25">
        <w:pict w14:anchorId="0B0A7915">
          <v:rect id="_x0000_i1049" style="width:0;height:1.5pt" o:hralign="center" o:hrstd="t" o:hr="t" fillcolor="#a0a0a0" stroked="f"/>
        </w:pict>
      </w:r>
    </w:p>
    <w:p w14:paraId="02E1D853" w14:textId="77777777" w:rsidR="00FC7F25" w:rsidRPr="00FC7F25" w:rsidRDefault="00FC7F25" w:rsidP="00FC7F25">
      <w:pPr>
        <w:rPr>
          <w:b/>
          <w:bCs/>
        </w:rPr>
      </w:pPr>
      <w:r w:rsidRPr="00FC7F25">
        <w:rPr>
          <w:b/>
          <w:bCs/>
        </w:rPr>
        <w:t>Weaknesses</w:t>
      </w:r>
    </w:p>
    <w:p w14:paraId="2D349650" w14:textId="77777777" w:rsidR="00FC7F25" w:rsidRPr="00FC7F25" w:rsidRDefault="00FC7F25" w:rsidP="00FC7F25">
      <w:pPr>
        <w:numPr>
          <w:ilvl w:val="0"/>
          <w:numId w:val="2"/>
        </w:numPr>
      </w:pPr>
      <w:r w:rsidRPr="00FC7F25">
        <w:rPr>
          <w:b/>
          <w:bCs/>
        </w:rPr>
        <w:t>High Dependence on GPUs</w:t>
      </w:r>
      <w:r w:rsidRPr="00FC7F25">
        <w:t>:</w:t>
      </w:r>
    </w:p>
    <w:p w14:paraId="55774157" w14:textId="77777777" w:rsidR="00FC7F25" w:rsidRPr="00FC7F25" w:rsidRDefault="00FC7F25" w:rsidP="00FC7F25">
      <w:pPr>
        <w:numPr>
          <w:ilvl w:val="1"/>
          <w:numId w:val="2"/>
        </w:numPr>
      </w:pPr>
      <w:r w:rsidRPr="00FC7F25">
        <w:t xml:space="preserve">While NVIDIA has diversified into AI and data centers, its revenue still significantly relies on GPUs, especially for </w:t>
      </w:r>
      <w:r w:rsidRPr="00FC7F25">
        <w:rPr>
          <w:b/>
          <w:bCs/>
        </w:rPr>
        <w:t>gaming</w:t>
      </w:r>
      <w:r w:rsidRPr="00FC7F25">
        <w:t xml:space="preserve"> and </w:t>
      </w:r>
      <w:r w:rsidRPr="00FC7F25">
        <w:rPr>
          <w:b/>
          <w:bCs/>
        </w:rPr>
        <w:t>AI</w:t>
      </w:r>
      <w:r w:rsidRPr="00FC7F25">
        <w:t>.</w:t>
      </w:r>
    </w:p>
    <w:p w14:paraId="5B128756" w14:textId="77777777" w:rsidR="00FC7F25" w:rsidRPr="00FC7F25" w:rsidRDefault="00FC7F25" w:rsidP="00FC7F25">
      <w:pPr>
        <w:numPr>
          <w:ilvl w:val="1"/>
          <w:numId w:val="2"/>
        </w:numPr>
      </w:pPr>
      <w:r w:rsidRPr="00FC7F25">
        <w:t>Any slowdown in the GPU market or shift in technology could impact NVIDIA’s core business.</w:t>
      </w:r>
    </w:p>
    <w:p w14:paraId="70DEDB2F" w14:textId="77777777" w:rsidR="00FC7F25" w:rsidRPr="00FC7F25" w:rsidRDefault="00FC7F25" w:rsidP="00FC7F25">
      <w:pPr>
        <w:numPr>
          <w:ilvl w:val="0"/>
          <w:numId w:val="2"/>
        </w:numPr>
      </w:pPr>
      <w:r w:rsidRPr="00FC7F25">
        <w:rPr>
          <w:b/>
          <w:bCs/>
        </w:rPr>
        <w:lastRenderedPageBreak/>
        <w:t>Limited Diversification</w:t>
      </w:r>
      <w:r w:rsidRPr="00FC7F25">
        <w:t>:</w:t>
      </w:r>
    </w:p>
    <w:p w14:paraId="308B9E53" w14:textId="77777777" w:rsidR="00FC7F25" w:rsidRPr="00FC7F25" w:rsidRDefault="00FC7F25" w:rsidP="00FC7F25">
      <w:pPr>
        <w:numPr>
          <w:ilvl w:val="1"/>
          <w:numId w:val="2"/>
        </w:numPr>
      </w:pPr>
      <w:r w:rsidRPr="00FC7F25">
        <w:t xml:space="preserve">Despite growth in data centers and automotive, NVIDIA remains </w:t>
      </w:r>
      <w:r w:rsidRPr="00FC7F25">
        <w:rPr>
          <w:b/>
          <w:bCs/>
        </w:rPr>
        <w:t>over-reliant on the gaming</w:t>
      </w:r>
      <w:r w:rsidRPr="00FC7F25">
        <w:t xml:space="preserve"> segment and its GPU-centric model. This can make the company vulnerable to market shifts.</w:t>
      </w:r>
    </w:p>
    <w:p w14:paraId="7745A08E" w14:textId="77777777" w:rsidR="00FC7F25" w:rsidRPr="00FC7F25" w:rsidRDefault="00FC7F25" w:rsidP="00FC7F25">
      <w:pPr>
        <w:numPr>
          <w:ilvl w:val="1"/>
          <w:numId w:val="2"/>
        </w:numPr>
      </w:pPr>
      <w:r w:rsidRPr="00FC7F25">
        <w:t xml:space="preserve">Comparatively, companies like </w:t>
      </w:r>
      <w:r w:rsidRPr="00FC7F25">
        <w:rPr>
          <w:b/>
          <w:bCs/>
        </w:rPr>
        <w:t>Intel</w:t>
      </w:r>
      <w:r w:rsidRPr="00FC7F25">
        <w:t xml:space="preserve"> and </w:t>
      </w:r>
      <w:r w:rsidRPr="00FC7F25">
        <w:rPr>
          <w:b/>
          <w:bCs/>
        </w:rPr>
        <w:t>AMD</w:t>
      </w:r>
      <w:r w:rsidRPr="00FC7F25">
        <w:t xml:space="preserve"> have more diversified product lines (e.g., CPUs, networking, and integrated solutions).</w:t>
      </w:r>
    </w:p>
    <w:p w14:paraId="452D4F96" w14:textId="77777777" w:rsidR="00FC7F25" w:rsidRPr="00FC7F25" w:rsidRDefault="00FC7F25" w:rsidP="00FC7F25">
      <w:pPr>
        <w:numPr>
          <w:ilvl w:val="0"/>
          <w:numId w:val="2"/>
        </w:numPr>
      </w:pPr>
      <w:r w:rsidRPr="00FC7F25">
        <w:rPr>
          <w:b/>
          <w:bCs/>
        </w:rPr>
        <w:t>Supply Chain and Manufacturing Constraints</w:t>
      </w:r>
      <w:r w:rsidRPr="00FC7F25">
        <w:t>:</w:t>
      </w:r>
    </w:p>
    <w:p w14:paraId="76530BD3" w14:textId="77777777" w:rsidR="00FC7F25" w:rsidRPr="00FC7F25" w:rsidRDefault="00FC7F25" w:rsidP="00FC7F25">
      <w:pPr>
        <w:numPr>
          <w:ilvl w:val="1"/>
          <w:numId w:val="2"/>
        </w:numPr>
      </w:pPr>
      <w:r w:rsidRPr="00FC7F25">
        <w:t xml:space="preserve">As with other semiconductor companies, NVIDIA has faced </w:t>
      </w:r>
      <w:r w:rsidRPr="00FC7F25">
        <w:rPr>
          <w:b/>
          <w:bCs/>
        </w:rPr>
        <w:t>chip shortages</w:t>
      </w:r>
      <w:r w:rsidRPr="00FC7F25">
        <w:t>, particularly during the COVID-19 pandemic, which could impact revenue and the ability to meet market demand.</w:t>
      </w:r>
    </w:p>
    <w:p w14:paraId="6AF991CA" w14:textId="77777777" w:rsidR="00FC7F25" w:rsidRPr="00FC7F25" w:rsidRDefault="00FC7F25" w:rsidP="00FC7F25">
      <w:pPr>
        <w:numPr>
          <w:ilvl w:val="1"/>
          <w:numId w:val="2"/>
        </w:numPr>
      </w:pPr>
      <w:r w:rsidRPr="00FC7F25">
        <w:t xml:space="preserve">NVIDIA relies heavily on third-party foundries like </w:t>
      </w:r>
      <w:r w:rsidRPr="00FC7F25">
        <w:rPr>
          <w:b/>
          <w:bCs/>
        </w:rPr>
        <w:t>TSMC</w:t>
      </w:r>
      <w:r w:rsidRPr="00FC7F25">
        <w:t xml:space="preserve"> for chip production, which adds risks related to </w:t>
      </w:r>
      <w:r w:rsidRPr="00FC7F25">
        <w:rPr>
          <w:b/>
          <w:bCs/>
        </w:rPr>
        <w:t>supply chain disruptions</w:t>
      </w:r>
      <w:r w:rsidRPr="00FC7F25">
        <w:t xml:space="preserve"> and manufacturing delays.</w:t>
      </w:r>
    </w:p>
    <w:p w14:paraId="035AE135" w14:textId="77777777" w:rsidR="00FC7F25" w:rsidRPr="00FC7F25" w:rsidRDefault="00FC7F25" w:rsidP="00FC7F25">
      <w:pPr>
        <w:numPr>
          <w:ilvl w:val="0"/>
          <w:numId w:val="2"/>
        </w:numPr>
      </w:pPr>
      <w:r w:rsidRPr="00FC7F25">
        <w:rPr>
          <w:b/>
          <w:bCs/>
        </w:rPr>
        <w:t>High R&amp;D Costs</w:t>
      </w:r>
      <w:r w:rsidRPr="00FC7F25">
        <w:t>:</w:t>
      </w:r>
    </w:p>
    <w:p w14:paraId="507E543E" w14:textId="77777777" w:rsidR="00FC7F25" w:rsidRPr="00FC7F25" w:rsidRDefault="00FC7F25" w:rsidP="00FC7F25">
      <w:pPr>
        <w:numPr>
          <w:ilvl w:val="1"/>
          <w:numId w:val="2"/>
        </w:numPr>
      </w:pPr>
      <w:r w:rsidRPr="00FC7F25">
        <w:t xml:space="preserve">NVIDIA invests heavily in R&amp;D, with over </w:t>
      </w:r>
      <w:r w:rsidRPr="00FC7F25">
        <w:rPr>
          <w:b/>
          <w:bCs/>
        </w:rPr>
        <w:t>$8 billion</w:t>
      </w:r>
      <w:r w:rsidRPr="00FC7F25">
        <w:t xml:space="preserve"> spent in fiscal year 2024, which, while beneficial in terms of innovation, also results in high operational costs.</w:t>
      </w:r>
    </w:p>
    <w:p w14:paraId="1972ABE3" w14:textId="77777777" w:rsidR="00FC7F25" w:rsidRPr="00FC7F25" w:rsidRDefault="00FC7F25" w:rsidP="00FC7F25">
      <w:pPr>
        <w:numPr>
          <w:ilvl w:val="1"/>
          <w:numId w:val="2"/>
        </w:numPr>
      </w:pPr>
      <w:r w:rsidRPr="00FC7F25">
        <w:t xml:space="preserve">This heavy investment in R&amp;D may lead to slower short-term profitability, especially if </w:t>
      </w:r>
      <w:proofErr w:type="gramStart"/>
      <w:r w:rsidRPr="00FC7F25">
        <w:t>a new</w:t>
      </w:r>
      <w:proofErr w:type="gramEnd"/>
      <w:r w:rsidRPr="00FC7F25">
        <w:t xml:space="preserve"> technology does not yield expected returns.</w:t>
      </w:r>
    </w:p>
    <w:p w14:paraId="5F38E361" w14:textId="77777777" w:rsidR="00FC7F25" w:rsidRPr="00FC7F25" w:rsidRDefault="00FC7F25" w:rsidP="00FC7F25">
      <w:r w:rsidRPr="00FC7F25">
        <w:pict w14:anchorId="2BD3D0E1">
          <v:rect id="_x0000_i1050" style="width:0;height:1.5pt" o:hralign="center" o:hrstd="t" o:hr="t" fillcolor="#a0a0a0" stroked="f"/>
        </w:pict>
      </w:r>
    </w:p>
    <w:p w14:paraId="2477D7C2" w14:textId="77777777" w:rsidR="00FC7F25" w:rsidRPr="00FC7F25" w:rsidRDefault="00FC7F25" w:rsidP="00FC7F25">
      <w:pPr>
        <w:rPr>
          <w:b/>
          <w:bCs/>
        </w:rPr>
      </w:pPr>
      <w:r w:rsidRPr="00FC7F25">
        <w:rPr>
          <w:b/>
          <w:bCs/>
        </w:rPr>
        <w:t>Opportunities</w:t>
      </w:r>
    </w:p>
    <w:p w14:paraId="249CE6F3" w14:textId="77777777" w:rsidR="00FC7F25" w:rsidRPr="00FC7F25" w:rsidRDefault="00FC7F25" w:rsidP="00FC7F25">
      <w:pPr>
        <w:numPr>
          <w:ilvl w:val="0"/>
          <w:numId w:val="3"/>
        </w:numPr>
      </w:pPr>
      <w:r w:rsidRPr="00FC7F25">
        <w:rPr>
          <w:b/>
          <w:bCs/>
        </w:rPr>
        <w:t>Growth in Artificial Intelligence and Machine Learning</w:t>
      </w:r>
      <w:r w:rsidRPr="00FC7F25">
        <w:t>:</w:t>
      </w:r>
    </w:p>
    <w:p w14:paraId="3254B7F8" w14:textId="77777777" w:rsidR="00FC7F25" w:rsidRPr="00FC7F25" w:rsidRDefault="00FC7F25" w:rsidP="00FC7F25">
      <w:pPr>
        <w:numPr>
          <w:ilvl w:val="1"/>
          <w:numId w:val="3"/>
        </w:numPr>
      </w:pPr>
      <w:r w:rsidRPr="00FC7F25">
        <w:t xml:space="preserve">NVIDIA’s AI-focused hardware (GPUs, Data Centers) is seeing explosive growth with the rise of </w:t>
      </w:r>
      <w:r w:rsidRPr="00FC7F25">
        <w:rPr>
          <w:b/>
          <w:bCs/>
        </w:rPr>
        <w:t>Generative AI</w:t>
      </w:r>
      <w:r w:rsidRPr="00FC7F25">
        <w:t xml:space="preserve">, </w:t>
      </w:r>
      <w:r w:rsidRPr="00FC7F25">
        <w:rPr>
          <w:b/>
          <w:bCs/>
        </w:rPr>
        <w:t>cloud computing</w:t>
      </w:r>
      <w:r w:rsidRPr="00FC7F25">
        <w:t xml:space="preserve">, and </w:t>
      </w:r>
      <w:r w:rsidRPr="00FC7F25">
        <w:rPr>
          <w:b/>
          <w:bCs/>
        </w:rPr>
        <w:t>autonomous driving</w:t>
      </w:r>
      <w:r w:rsidRPr="00FC7F25">
        <w:t>.</w:t>
      </w:r>
    </w:p>
    <w:p w14:paraId="772267B4" w14:textId="77777777" w:rsidR="00FC7F25" w:rsidRPr="00FC7F25" w:rsidRDefault="00FC7F25" w:rsidP="00FC7F25">
      <w:pPr>
        <w:numPr>
          <w:ilvl w:val="1"/>
          <w:numId w:val="3"/>
        </w:numPr>
      </w:pPr>
      <w:r w:rsidRPr="00FC7F25">
        <w:t xml:space="preserve">The increasing adoption of </w:t>
      </w:r>
      <w:r w:rsidRPr="00FC7F25">
        <w:rPr>
          <w:b/>
          <w:bCs/>
        </w:rPr>
        <w:t>AI</w:t>
      </w:r>
      <w:r w:rsidRPr="00FC7F25">
        <w:t xml:space="preserve"> across industries, including healthcare, automotive, and finance, presents a huge opportunity to expand their market reach and diversify their revenue streams.</w:t>
      </w:r>
    </w:p>
    <w:p w14:paraId="7DF15095" w14:textId="77777777" w:rsidR="00FC7F25" w:rsidRPr="00FC7F25" w:rsidRDefault="00FC7F25" w:rsidP="00FC7F25">
      <w:pPr>
        <w:numPr>
          <w:ilvl w:val="0"/>
          <w:numId w:val="3"/>
        </w:numPr>
      </w:pPr>
      <w:r w:rsidRPr="00FC7F25">
        <w:rPr>
          <w:b/>
          <w:bCs/>
        </w:rPr>
        <w:t>Autonomous Vehicles and Automotive Market</w:t>
      </w:r>
      <w:r w:rsidRPr="00FC7F25">
        <w:t>:</w:t>
      </w:r>
    </w:p>
    <w:p w14:paraId="2DAD6F6C" w14:textId="77777777" w:rsidR="00FC7F25" w:rsidRPr="00FC7F25" w:rsidRDefault="00FC7F25" w:rsidP="00FC7F25">
      <w:pPr>
        <w:numPr>
          <w:ilvl w:val="1"/>
          <w:numId w:val="3"/>
        </w:numPr>
      </w:pPr>
      <w:r w:rsidRPr="00FC7F25">
        <w:t xml:space="preserve">NVIDIA has made significant inroads into the </w:t>
      </w:r>
      <w:r w:rsidRPr="00FC7F25">
        <w:rPr>
          <w:b/>
          <w:bCs/>
        </w:rPr>
        <w:t>automotive</w:t>
      </w:r>
      <w:r w:rsidRPr="00FC7F25">
        <w:t xml:space="preserve"> market with its </w:t>
      </w:r>
      <w:r w:rsidRPr="00FC7F25">
        <w:rPr>
          <w:b/>
          <w:bCs/>
        </w:rPr>
        <w:t>Drive PX</w:t>
      </w:r>
      <w:r w:rsidRPr="00FC7F25">
        <w:t xml:space="preserve"> platform, providing solutions for self-driving cars, infotainment systems, and electric vehicles (EVs).</w:t>
      </w:r>
    </w:p>
    <w:p w14:paraId="71984F7C" w14:textId="77777777" w:rsidR="00FC7F25" w:rsidRPr="00FC7F25" w:rsidRDefault="00FC7F25" w:rsidP="00FC7F25">
      <w:pPr>
        <w:numPr>
          <w:ilvl w:val="1"/>
          <w:numId w:val="3"/>
        </w:numPr>
      </w:pPr>
      <w:r w:rsidRPr="00FC7F25">
        <w:t xml:space="preserve">The automotive sector is expected to be a key revenue driver, with partnerships with major OEMs (like </w:t>
      </w:r>
      <w:r w:rsidRPr="00FC7F25">
        <w:rPr>
          <w:b/>
          <w:bCs/>
        </w:rPr>
        <w:t>Tesla</w:t>
      </w:r>
      <w:r w:rsidRPr="00FC7F25">
        <w:t xml:space="preserve"> and </w:t>
      </w:r>
      <w:r w:rsidRPr="00FC7F25">
        <w:rPr>
          <w:b/>
          <w:bCs/>
        </w:rPr>
        <w:t>Mercedes-Benz</w:t>
      </w:r>
      <w:r w:rsidRPr="00FC7F25">
        <w:t>) further reinforcing this trend.</w:t>
      </w:r>
    </w:p>
    <w:p w14:paraId="7B2E2C4C" w14:textId="77777777" w:rsidR="00FC7F25" w:rsidRPr="00FC7F25" w:rsidRDefault="00FC7F25" w:rsidP="00FC7F25">
      <w:pPr>
        <w:numPr>
          <w:ilvl w:val="0"/>
          <w:numId w:val="3"/>
        </w:numPr>
      </w:pPr>
      <w:r w:rsidRPr="00FC7F25">
        <w:rPr>
          <w:b/>
          <w:bCs/>
        </w:rPr>
        <w:t>Expanding Data Center and Cloud Services</w:t>
      </w:r>
      <w:r w:rsidRPr="00FC7F25">
        <w:t>:</w:t>
      </w:r>
    </w:p>
    <w:p w14:paraId="35666150" w14:textId="77777777" w:rsidR="00FC7F25" w:rsidRPr="00FC7F25" w:rsidRDefault="00FC7F25" w:rsidP="00FC7F25">
      <w:pPr>
        <w:numPr>
          <w:ilvl w:val="1"/>
          <w:numId w:val="3"/>
        </w:numPr>
      </w:pPr>
      <w:r w:rsidRPr="00FC7F25">
        <w:lastRenderedPageBreak/>
        <w:t xml:space="preserve">The growth in </w:t>
      </w:r>
      <w:r w:rsidRPr="00FC7F25">
        <w:rPr>
          <w:b/>
          <w:bCs/>
        </w:rPr>
        <w:t>cloud computing</w:t>
      </w:r>
      <w:r w:rsidRPr="00FC7F25">
        <w:t xml:space="preserve">, driven by companies like </w:t>
      </w:r>
      <w:r w:rsidRPr="00FC7F25">
        <w:rPr>
          <w:b/>
          <w:bCs/>
        </w:rPr>
        <w:t>Amazon Web Services</w:t>
      </w:r>
      <w:r w:rsidRPr="00FC7F25">
        <w:t xml:space="preserve"> (AWS), </w:t>
      </w:r>
      <w:r w:rsidRPr="00FC7F25">
        <w:rPr>
          <w:b/>
          <w:bCs/>
        </w:rPr>
        <w:t>Microsoft Azure</w:t>
      </w:r>
      <w:r w:rsidRPr="00FC7F25">
        <w:t xml:space="preserve">, and </w:t>
      </w:r>
      <w:r w:rsidRPr="00FC7F25">
        <w:rPr>
          <w:b/>
          <w:bCs/>
        </w:rPr>
        <w:t>Google Cloud</w:t>
      </w:r>
      <w:r w:rsidRPr="00FC7F25">
        <w:t xml:space="preserve">, creates significant opportunities for NVIDIA’s </w:t>
      </w:r>
      <w:r w:rsidRPr="00FC7F25">
        <w:rPr>
          <w:b/>
          <w:bCs/>
        </w:rPr>
        <w:t>Data Center</w:t>
      </w:r>
      <w:r w:rsidRPr="00FC7F25">
        <w:t xml:space="preserve"> business.</w:t>
      </w:r>
    </w:p>
    <w:p w14:paraId="33AFFDB9" w14:textId="77777777" w:rsidR="00FC7F25" w:rsidRPr="00FC7F25" w:rsidRDefault="00FC7F25" w:rsidP="00FC7F25">
      <w:pPr>
        <w:numPr>
          <w:ilvl w:val="1"/>
          <w:numId w:val="3"/>
        </w:numPr>
      </w:pPr>
      <w:r w:rsidRPr="00FC7F25">
        <w:t xml:space="preserve">As more businesses adopt hybrid and cloud-native infrastructures, the need for </w:t>
      </w:r>
      <w:r w:rsidRPr="00FC7F25">
        <w:rPr>
          <w:b/>
          <w:bCs/>
        </w:rPr>
        <w:t>high-performance computing (HPC)</w:t>
      </w:r>
      <w:r w:rsidRPr="00FC7F25">
        <w:t xml:space="preserve"> and </w:t>
      </w:r>
      <w:r w:rsidRPr="00FC7F25">
        <w:rPr>
          <w:b/>
          <w:bCs/>
        </w:rPr>
        <w:t>AI-accelerated servers</w:t>
      </w:r>
      <w:r w:rsidRPr="00FC7F25">
        <w:t xml:space="preserve"> is expected to continue to grow.</w:t>
      </w:r>
    </w:p>
    <w:p w14:paraId="01A57CE0" w14:textId="77777777" w:rsidR="00FC7F25" w:rsidRPr="00FC7F25" w:rsidRDefault="00FC7F25" w:rsidP="00FC7F25">
      <w:pPr>
        <w:numPr>
          <w:ilvl w:val="0"/>
          <w:numId w:val="3"/>
        </w:numPr>
      </w:pPr>
      <w:r w:rsidRPr="00FC7F25">
        <w:rPr>
          <w:b/>
          <w:bCs/>
        </w:rPr>
        <w:t>Emerging Markets for AI Solutions</w:t>
      </w:r>
      <w:r w:rsidRPr="00FC7F25">
        <w:t>:</w:t>
      </w:r>
    </w:p>
    <w:p w14:paraId="44B4489C" w14:textId="77777777" w:rsidR="00FC7F25" w:rsidRPr="00FC7F25" w:rsidRDefault="00FC7F25" w:rsidP="00FC7F25">
      <w:pPr>
        <w:numPr>
          <w:ilvl w:val="1"/>
          <w:numId w:val="3"/>
        </w:numPr>
      </w:pPr>
      <w:r w:rsidRPr="00FC7F25">
        <w:t xml:space="preserve">NVIDIA’s acquisition of </w:t>
      </w:r>
      <w:r w:rsidRPr="00FC7F25">
        <w:rPr>
          <w:b/>
          <w:bCs/>
        </w:rPr>
        <w:t>Arm Holdings</w:t>
      </w:r>
      <w:r w:rsidRPr="00FC7F25">
        <w:t xml:space="preserve"> could create future opportunities for integrating its GPUs with Arm’s </w:t>
      </w:r>
      <w:r w:rsidRPr="00FC7F25">
        <w:rPr>
          <w:b/>
          <w:bCs/>
        </w:rPr>
        <w:t>low-power architecture</w:t>
      </w:r>
      <w:r w:rsidRPr="00FC7F25">
        <w:t xml:space="preserve"> for devices like </w:t>
      </w:r>
      <w:r w:rsidRPr="00FC7F25">
        <w:rPr>
          <w:b/>
          <w:bCs/>
        </w:rPr>
        <w:t>smartphones</w:t>
      </w:r>
      <w:r w:rsidRPr="00FC7F25">
        <w:t xml:space="preserve"> and </w:t>
      </w:r>
      <w:r w:rsidRPr="00FC7F25">
        <w:rPr>
          <w:b/>
          <w:bCs/>
        </w:rPr>
        <w:t>IoT</w:t>
      </w:r>
      <w:r w:rsidRPr="00FC7F25">
        <w:t xml:space="preserve">, tapping into </w:t>
      </w:r>
      <w:r w:rsidRPr="00FC7F25">
        <w:rPr>
          <w:b/>
          <w:bCs/>
        </w:rPr>
        <w:t>mobile AI</w:t>
      </w:r>
      <w:r w:rsidRPr="00FC7F25">
        <w:t xml:space="preserve"> markets.</w:t>
      </w:r>
    </w:p>
    <w:p w14:paraId="53525B18" w14:textId="77777777" w:rsidR="00FC7F25" w:rsidRPr="00FC7F25" w:rsidRDefault="00FC7F25" w:rsidP="00FC7F25">
      <w:pPr>
        <w:numPr>
          <w:ilvl w:val="0"/>
          <w:numId w:val="3"/>
        </w:numPr>
      </w:pPr>
      <w:r w:rsidRPr="00FC7F25">
        <w:rPr>
          <w:b/>
          <w:bCs/>
        </w:rPr>
        <w:t>Partnerships and Collaboration</w:t>
      </w:r>
      <w:r w:rsidRPr="00FC7F25">
        <w:t>:</w:t>
      </w:r>
    </w:p>
    <w:p w14:paraId="197D8588" w14:textId="77777777" w:rsidR="00FC7F25" w:rsidRPr="00FC7F25" w:rsidRDefault="00FC7F25" w:rsidP="00FC7F25">
      <w:pPr>
        <w:numPr>
          <w:ilvl w:val="1"/>
          <w:numId w:val="3"/>
        </w:numPr>
      </w:pPr>
      <w:r w:rsidRPr="00FC7F25">
        <w:t xml:space="preserve">NVIDIA’s strong relationships with companies in the </w:t>
      </w:r>
      <w:r w:rsidRPr="00FC7F25">
        <w:rPr>
          <w:b/>
          <w:bCs/>
        </w:rPr>
        <w:t>tech</w:t>
      </w:r>
      <w:r w:rsidRPr="00FC7F25">
        <w:t xml:space="preserve"> and </w:t>
      </w:r>
      <w:r w:rsidRPr="00FC7F25">
        <w:rPr>
          <w:b/>
          <w:bCs/>
        </w:rPr>
        <w:t>automotive</w:t>
      </w:r>
      <w:r w:rsidRPr="00FC7F25">
        <w:t xml:space="preserve"> sectors (such as </w:t>
      </w:r>
      <w:r w:rsidRPr="00FC7F25">
        <w:rPr>
          <w:b/>
          <w:bCs/>
        </w:rPr>
        <w:t>BMW</w:t>
      </w:r>
      <w:r w:rsidRPr="00FC7F25">
        <w:t xml:space="preserve">, </w:t>
      </w:r>
      <w:r w:rsidRPr="00FC7F25">
        <w:rPr>
          <w:b/>
          <w:bCs/>
        </w:rPr>
        <w:t>Ford</w:t>
      </w:r>
      <w:r w:rsidRPr="00FC7F25">
        <w:t xml:space="preserve">, and </w:t>
      </w:r>
      <w:r w:rsidRPr="00FC7F25">
        <w:rPr>
          <w:b/>
          <w:bCs/>
        </w:rPr>
        <w:t>Alibaba</w:t>
      </w:r>
      <w:r w:rsidRPr="00FC7F25">
        <w:t>) present an opportunity to leverage joint ventures for long-term growth in AI-driven technologies.</w:t>
      </w:r>
    </w:p>
    <w:p w14:paraId="7F7875C3" w14:textId="77777777" w:rsidR="00FC7F25" w:rsidRPr="00FC7F25" w:rsidRDefault="00FC7F25" w:rsidP="00FC7F25">
      <w:r w:rsidRPr="00FC7F25">
        <w:pict w14:anchorId="78010EB1">
          <v:rect id="_x0000_i1051" style="width:0;height:1.5pt" o:hralign="center" o:hrstd="t" o:hr="t" fillcolor="#a0a0a0" stroked="f"/>
        </w:pict>
      </w:r>
    </w:p>
    <w:p w14:paraId="4B4AC55B" w14:textId="77777777" w:rsidR="00FC7F25" w:rsidRPr="00FC7F25" w:rsidRDefault="00FC7F25" w:rsidP="00FC7F25">
      <w:pPr>
        <w:rPr>
          <w:b/>
          <w:bCs/>
        </w:rPr>
      </w:pPr>
      <w:r w:rsidRPr="00FC7F25">
        <w:rPr>
          <w:b/>
          <w:bCs/>
        </w:rPr>
        <w:t>Threats</w:t>
      </w:r>
    </w:p>
    <w:p w14:paraId="0E82164B" w14:textId="77777777" w:rsidR="00FC7F25" w:rsidRPr="00FC7F25" w:rsidRDefault="00FC7F25" w:rsidP="00FC7F25">
      <w:pPr>
        <w:numPr>
          <w:ilvl w:val="0"/>
          <w:numId w:val="4"/>
        </w:numPr>
      </w:pPr>
      <w:r w:rsidRPr="00FC7F25">
        <w:rPr>
          <w:b/>
          <w:bCs/>
        </w:rPr>
        <w:t>Intense Competition</w:t>
      </w:r>
      <w:r w:rsidRPr="00FC7F25">
        <w:t>:</w:t>
      </w:r>
    </w:p>
    <w:p w14:paraId="2F9DF3BE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rPr>
          <w:b/>
          <w:bCs/>
        </w:rPr>
        <w:t>AMD</w:t>
      </w:r>
      <w:r w:rsidRPr="00FC7F25">
        <w:t xml:space="preserve"> and </w:t>
      </w:r>
      <w:r w:rsidRPr="00FC7F25">
        <w:rPr>
          <w:b/>
          <w:bCs/>
        </w:rPr>
        <w:t>Intel</w:t>
      </w:r>
      <w:r w:rsidRPr="00FC7F25">
        <w:t xml:space="preserve"> pose significant competition in both the </w:t>
      </w:r>
      <w:r w:rsidRPr="00FC7F25">
        <w:rPr>
          <w:b/>
          <w:bCs/>
        </w:rPr>
        <w:t>CPU</w:t>
      </w:r>
      <w:r w:rsidRPr="00FC7F25">
        <w:t xml:space="preserve"> and </w:t>
      </w:r>
      <w:r w:rsidRPr="00FC7F25">
        <w:rPr>
          <w:b/>
          <w:bCs/>
        </w:rPr>
        <w:t>GPU</w:t>
      </w:r>
      <w:r w:rsidRPr="00FC7F25">
        <w:t xml:space="preserve"> markets. AMD, with its </w:t>
      </w:r>
      <w:r w:rsidRPr="00FC7F25">
        <w:rPr>
          <w:b/>
          <w:bCs/>
        </w:rPr>
        <w:t>RDNA architecture</w:t>
      </w:r>
      <w:r w:rsidRPr="00FC7F25">
        <w:t xml:space="preserve"> and </w:t>
      </w:r>
      <w:r w:rsidRPr="00FC7F25">
        <w:rPr>
          <w:b/>
          <w:bCs/>
        </w:rPr>
        <w:t>EPYC processors</w:t>
      </w:r>
      <w:r w:rsidRPr="00FC7F25">
        <w:t xml:space="preserve">, is particularly a strong rival in the </w:t>
      </w:r>
      <w:r w:rsidRPr="00FC7F25">
        <w:rPr>
          <w:b/>
          <w:bCs/>
        </w:rPr>
        <w:t>gaming and data center</w:t>
      </w:r>
      <w:r w:rsidRPr="00FC7F25">
        <w:t xml:space="preserve"> space.</w:t>
      </w:r>
    </w:p>
    <w:p w14:paraId="599C9836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rPr>
          <w:b/>
          <w:bCs/>
        </w:rPr>
        <w:t>Intel</w:t>
      </w:r>
      <w:r w:rsidRPr="00FC7F25">
        <w:t xml:space="preserve"> has been increasing its investment in GPUs (with the </w:t>
      </w:r>
      <w:r w:rsidRPr="00FC7F25">
        <w:rPr>
          <w:b/>
          <w:bCs/>
        </w:rPr>
        <w:t>Xe</w:t>
      </w:r>
      <w:r w:rsidRPr="00FC7F25">
        <w:t xml:space="preserve"> series), which could threaten NVIDIA’s dominance.</w:t>
      </w:r>
    </w:p>
    <w:p w14:paraId="678847CD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rPr>
          <w:b/>
          <w:bCs/>
        </w:rPr>
        <w:t>Qualcomm</w:t>
      </w:r>
      <w:r w:rsidRPr="00FC7F25">
        <w:t xml:space="preserve"> and </w:t>
      </w:r>
      <w:r w:rsidRPr="00FC7F25">
        <w:rPr>
          <w:b/>
          <w:bCs/>
        </w:rPr>
        <w:t>Google</w:t>
      </w:r>
      <w:r w:rsidRPr="00FC7F25">
        <w:t xml:space="preserve"> are also exploring AI and cloud solutions, increasing the competitive pressure in NVIDIA’s target markets.</w:t>
      </w:r>
    </w:p>
    <w:p w14:paraId="72376ACC" w14:textId="77777777" w:rsidR="00FC7F25" w:rsidRPr="00FC7F25" w:rsidRDefault="00FC7F25" w:rsidP="00FC7F25">
      <w:pPr>
        <w:numPr>
          <w:ilvl w:val="0"/>
          <w:numId w:val="4"/>
        </w:numPr>
      </w:pPr>
      <w:r w:rsidRPr="00FC7F25">
        <w:rPr>
          <w:b/>
          <w:bCs/>
        </w:rPr>
        <w:t>Regulatory and Legal Challenges</w:t>
      </w:r>
      <w:r w:rsidRPr="00FC7F25">
        <w:t>:</w:t>
      </w:r>
    </w:p>
    <w:p w14:paraId="53090074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t xml:space="preserve">NVIDIA's proposed </w:t>
      </w:r>
      <w:r w:rsidRPr="00FC7F25">
        <w:rPr>
          <w:b/>
          <w:bCs/>
        </w:rPr>
        <w:t>acquisition of Arm Holdings</w:t>
      </w:r>
      <w:r w:rsidRPr="00FC7F25">
        <w:t xml:space="preserve"> has faced regulatory scrutiny from global bodies, including the </w:t>
      </w:r>
      <w:r w:rsidRPr="00FC7F25">
        <w:rPr>
          <w:b/>
          <w:bCs/>
        </w:rPr>
        <w:t>EU</w:t>
      </w:r>
      <w:r w:rsidRPr="00FC7F25">
        <w:t xml:space="preserve"> and </w:t>
      </w:r>
      <w:r w:rsidRPr="00FC7F25">
        <w:rPr>
          <w:b/>
          <w:bCs/>
        </w:rPr>
        <w:t>UK</w:t>
      </w:r>
      <w:r w:rsidRPr="00FC7F25">
        <w:t>, due to concerns about market dominance and antitrust issues.</w:t>
      </w:r>
    </w:p>
    <w:p w14:paraId="1B635528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rPr>
          <w:b/>
          <w:bCs/>
        </w:rPr>
        <w:t>Patent infringement lawsuits</w:t>
      </w:r>
      <w:r w:rsidRPr="00FC7F25">
        <w:t xml:space="preserve"> and other legal issues could affect NVIDIA’s ability to operate seamlessly and damage its brand reputation.</w:t>
      </w:r>
    </w:p>
    <w:p w14:paraId="4CC6B267" w14:textId="77777777" w:rsidR="00FC7F25" w:rsidRPr="00FC7F25" w:rsidRDefault="00FC7F25" w:rsidP="00FC7F25">
      <w:pPr>
        <w:numPr>
          <w:ilvl w:val="0"/>
          <w:numId w:val="4"/>
        </w:numPr>
      </w:pPr>
      <w:r w:rsidRPr="00FC7F25">
        <w:rPr>
          <w:b/>
          <w:bCs/>
        </w:rPr>
        <w:t>Volatility in Cryptocurrency Markets</w:t>
      </w:r>
      <w:r w:rsidRPr="00FC7F25">
        <w:t>:</w:t>
      </w:r>
    </w:p>
    <w:p w14:paraId="7DB6EF35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t xml:space="preserve">The demand for NVIDIA’s </w:t>
      </w:r>
      <w:r w:rsidRPr="00FC7F25">
        <w:rPr>
          <w:b/>
          <w:bCs/>
        </w:rPr>
        <w:t>cryptocurrency mining processors (CMPs)</w:t>
      </w:r>
      <w:r w:rsidRPr="00FC7F25">
        <w:t xml:space="preserve"> is volatile, as it is tied to the fluctuations in the </w:t>
      </w:r>
      <w:r w:rsidRPr="00FC7F25">
        <w:rPr>
          <w:b/>
          <w:bCs/>
        </w:rPr>
        <w:t>crypto market</w:t>
      </w:r>
      <w:r w:rsidRPr="00FC7F25">
        <w:t>.</w:t>
      </w:r>
    </w:p>
    <w:p w14:paraId="6E03C3A1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t>In 2021 and 2022, mining demand surged, but a significant decline in cryptocurrency prices could negatively impact NVIDIA’s sales in this sector.</w:t>
      </w:r>
    </w:p>
    <w:p w14:paraId="2174EF9A" w14:textId="77777777" w:rsidR="00FC7F25" w:rsidRPr="00FC7F25" w:rsidRDefault="00FC7F25" w:rsidP="00FC7F25">
      <w:pPr>
        <w:numPr>
          <w:ilvl w:val="0"/>
          <w:numId w:val="4"/>
        </w:numPr>
      </w:pPr>
      <w:r w:rsidRPr="00FC7F25">
        <w:rPr>
          <w:b/>
          <w:bCs/>
        </w:rPr>
        <w:lastRenderedPageBreak/>
        <w:t>Supply Chain Vulnerabilities</w:t>
      </w:r>
      <w:r w:rsidRPr="00FC7F25">
        <w:t>:</w:t>
      </w:r>
    </w:p>
    <w:p w14:paraId="1E18A104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t xml:space="preserve">The global </w:t>
      </w:r>
      <w:r w:rsidRPr="00FC7F25">
        <w:rPr>
          <w:b/>
          <w:bCs/>
        </w:rPr>
        <w:t>semiconductor shortage</w:t>
      </w:r>
      <w:r w:rsidRPr="00FC7F25">
        <w:t xml:space="preserve"> and reliance on </w:t>
      </w:r>
      <w:r w:rsidRPr="00FC7F25">
        <w:rPr>
          <w:b/>
          <w:bCs/>
        </w:rPr>
        <w:t>third-party manufacturers</w:t>
      </w:r>
      <w:r w:rsidRPr="00FC7F25">
        <w:t xml:space="preserve"> (such as </w:t>
      </w:r>
      <w:r w:rsidRPr="00FC7F25">
        <w:rPr>
          <w:b/>
          <w:bCs/>
        </w:rPr>
        <w:t>TSMC</w:t>
      </w:r>
      <w:r w:rsidRPr="00FC7F25">
        <w:t>) for production of chips are external threats.</w:t>
      </w:r>
    </w:p>
    <w:p w14:paraId="31E5E787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t>Disruptions in the supply chain, such as political tensions or pandemics, can severely impact production schedules and delay shipments.</w:t>
      </w:r>
    </w:p>
    <w:p w14:paraId="5BEFEE0C" w14:textId="77777777" w:rsidR="00FC7F25" w:rsidRPr="00FC7F25" w:rsidRDefault="00FC7F25" w:rsidP="00FC7F25">
      <w:pPr>
        <w:numPr>
          <w:ilvl w:val="0"/>
          <w:numId w:val="4"/>
        </w:numPr>
      </w:pPr>
      <w:r w:rsidRPr="00FC7F25">
        <w:rPr>
          <w:b/>
          <w:bCs/>
        </w:rPr>
        <w:t>Technological Disruptions</w:t>
      </w:r>
      <w:r w:rsidRPr="00FC7F25">
        <w:t>:</w:t>
      </w:r>
    </w:p>
    <w:p w14:paraId="1E8C318E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rPr>
          <w:b/>
          <w:bCs/>
        </w:rPr>
        <w:t>Quantum computing</w:t>
      </w:r>
      <w:r w:rsidRPr="00FC7F25">
        <w:t xml:space="preserve"> could disrupt the semiconductor market, potentially making current GPU technologies obsolete in the long term.</w:t>
      </w:r>
    </w:p>
    <w:p w14:paraId="0355DD58" w14:textId="77777777" w:rsidR="00FC7F25" w:rsidRPr="00FC7F25" w:rsidRDefault="00FC7F25" w:rsidP="00FC7F25">
      <w:pPr>
        <w:numPr>
          <w:ilvl w:val="1"/>
          <w:numId w:val="4"/>
        </w:numPr>
      </w:pPr>
      <w:r w:rsidRPr="00FC7F25">
        <w:t xml:space="preserve">Advances by competitors, such as </w:t>
      </w:r>
      <w:r w:rsidRPr="00FC7F25">
        <w:rPr>
          <w:b/>
          <w:bCs/>
        </w:rPr>
        <w:t>AMD’s 3D stacking</w:t>
      </w:r>
      <w:r w:rsidRPr="00FC7F25">
        <w:t xml:space="preserve"> technologies, or </w:t>
      </w:r>
      <w:r w:rsidRPr="00FC7F25">
        <w:rPr>
          <w:b/>
          <w:bCs/>
        </w:rPr>
        <w:t>AI-based systems</w:t>
      </w:r>
      <w:r w:rsidRPr="00FC7F25">
        <w:t xml:space="preserve"> that may reduce the need for GPUs, could affect NVIDIA's market share.</w:t>
      </w:r>
    </w:p>
    <w:p w14:paraId="10193AC2" w14:textId="77777777" w:rsidR="00FC7F25" w:rsidRPr="00FC7F25" w:rsidRDefault="00FC7F25" w:rsidP="00FC7F25">
      <w:r w:rsidRPr="00FC7F25">
        <w:pict w14:anchorId="5B9D9D07">
          <v:rect id="_x0000_i1052" style="width:0;height:1.5pt" o:hralign="center" o:hrstd="t" o:hr="t" fillcolor="#a0a0a0" stroked="f"/>
        </w:pict>
      </w:r>
    </w:p>
    <w:p w14:paraId="32EFEA63" w14:textId="77777777" w:rsidR="00FC7F25" w:rsidRPr="00FC7F25" w:rsidRDefault="00FC7F25" w:rsidP="00FC7F25">
      <w:pPr>
        <w:rPr>
          <w:b/>
          <w:bCs/>
        </w:rPr>
      </w:pPr>
      <w:r w:rsidRPr="00FC7F25">
        <w:rPr>
          <w:b/>
          <w:bCs/>
        </w:rPr>
        <w:t>Conclusion</w:t>
      </w:r>
    </w:p>
    <w:p w14:paraId="38FF9D80" w14:textId="77777777" w:rsidR="00FC7F25" w:rsidRPr="00FC7F25" w:rsidRDefault="00FC7F25" w:rsidP="00FC7F25">
      <w:r w:rsidRPr="00FC7F25">
        <w:t xml:space="preserve">NVIDIA’s </w:t>
      </w:r>
      <w:r w:rsidRPr="00FC7F25">
        <w:rPr>
          <w:b/>
          <w:bCs/>
        </w:rPr>
        <w:t>SWOT analysis</w:t>
      </w:r>
      <w:r w:rsidRPr="00FC7F25">
        <w:t xml:space="preserve"> highlights its dominant market position, strong brand, and advanced technology, particularly in the </w:t>
      </w:r>
      <w:r w:rsidRPr="00FC7F25">
        <w:rPr>
          <w:b/>
          <w:bCs/>
        </w:rPr>
        <w:t>GPU</w:t>
      </w:r>
      <w:r w:rsidRPr="00FC7F25">
        <w:t xml:space="preserve">, </w:t>
      </w:r>
      <w:r w:rsidRPr="00FC7F25">
        <w:rPr>
          <w:b/>
          <w:bCs/>
        </w:rPr>
        <w:t>AI</w:t>
      </w:r>
      <w:r w:rsidRPr="00FC7F25">
        <w:t xml:space="preserve">, and </w:t>
      </w:r>
      <w:r w:rsidRPr="00FC7F25">
        <w:rPr>
          <w:b/>
          <w:bCs/>
        </w:rPr>
        <w:t>data center</w:t>
      </w:r>
      <w:r w:rsidRPr="00FC7F25">
        <w:t xml:space="preserve"> sectors. However, challenges such as competition, dependency on GPUs, and regulatory scrutiny could pose risks. The company's future success will hinge on how it capitalizes on </w:t>
      </w:r>
      <w:r w:rsidRPr="00FC7F25">
        <w:rPr>
          <w:b/>
          <w:bCs/>
        </w:rPr>
        <w:t>AI growth</w:t>
      </w:r>
      <w:r w:rsidRPr="00FC7F25">
        <w:t>, diversifies its offerings, and manages external threats like supply chain issues and legal hurdles.</w:t>
      </w:r>
    </w:p>
    <w:p w14:paraId="414A008E" w14:textId="77777777" w:rsidR="00FC7F25" w:rsidRPr="00FC7F25" w:rsidRDefault="00FC7F25" w:rsidP="00FC7F25">
      <w:r w:rsidRPr="00FC7F25">
        <w:t>4o mini</w:t>
      </w:r>
    </w:p>
    <w:p w14:paraId="1304ACF0" w14:textId="77777777" w:rsidR="003E1F63" w:rsidRDefault="003E1F63"/>
    <w:sectPr w:rsidR="003E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8FA"/>
    <w:multiLevelType w:val="multilevel"/>
    <w:tmpl w:val="1F16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33D3"/>
    <w:multiLevelType w:val="multilevel"/>
    <w:tmpl w:val="C222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4575B"/>
    <w:multiLevelType w:val="multilevel"/>
    <w:tmpl w:val="26E8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53D18"/>
    <w:multiLevelType w:val="multilevel"/>
    <w:tmpl w:val="2A8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585343">
    <w:abstractNumId w:val="0"/>
  </w:num>
  <w:num w:numId="2" w16cid:durableId="1017579557">
    <w:abstractNumId w:val="3"/>
  </w:num>
  <w:num w:numId="3" w16cid:durableId="146556178">
    <w:abstractNumId w:val="2"/>
  </w:num>
  <w:num w:numId="4" w16cid:durableId="164994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25"/>
    <w:rsid w:val="003E1F63"/>
    <w:rsid w:val="00B02951"/>
    <w:rsid w:val="00B53E7B"/>
    <w:rsid w:val="00D94356"/>
    <w:rsid w:val="00F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03FF"/>
  <w15:chartTrackingRefBased/>
  <w15:docId w15:val="{74CA380D-CC80-485C-8312-E30924AE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8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Annamalai, Kaviyaa</dc:creator>
  <cp:keywords/>
  <dc:description/>
  <cp:lastModifiedBy>Annamalai, Kaviyaa</cp:lastModifiedBy>
  <cp:revision>1</cp:revision>
  <dcterms:created xsi:type="dcterms:W3CDTF">2025-02-26T08:59:00Z</dcterms:created>
  <dcterms:modified xsi:type="dcterms:W3CDTF">2025-02-26T09:51:00Z</dcterms:modified>
</cp:coreProperties>
</file>