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System Architecture: URL Shortening Service</w:t>
      </w:r>
    </w:p>
    <w:p>
      <w:pPr>
        <w:pStyle w:val="Heading1"/>
      </w:pPr>
      <w:r>
        <w:t>1. Introduction</w:t>
      </w:r>
    </w:p>
    <w:p>
      <w:r>
        <w:t>A link-shortening application takes bulky, cumbersome web addresses and compresses them into tiny, manageable hyperlinks. Platforms like this are extremely popular for sharing clean links on social media feeds, in marketing campaigns, or through text messages where space is limited. The main objective of this architectural blueprint is to design a fast, highly available, and scalable URL shortener capable of serving massive amounts of daily traffic without breaking a sweat.</w:t>
      </w:r>
    </w:p>
    <w:p>
      <w:r>
        <w:rPr>
          <w:b/>
        </w:rPr>
        <w:t>Example:</w:t>
        <w:br/>
      </w:r>
      <w:r>
        <w:rPr>
          <w:i/>
        </w:rPr>
        <w:t xml:space="preserve">Original URL: </w:t>
      </w:r>
      <w:r>
        <w:t>https://github.com/Jaideep3726Q/SD_24BCS10646_JAIDEEP</w:t>
        <w:br/>
      </w:r>
      <w:r>
        <w:rPr>
          <w:i/>
        </w:rPr>
        <w:t xml:space="preserve">Short URL: </w:t>
      </w:r>
      <w:r>
        <w:t>https://tinyurl.com/</w:t>
      </w:r>
    </w:p>
    <w:p>
      <w:pPr>
        <w:pStyle w:val="Heading1"/>
      </w:pPr>
      <w:r>
        <w:t>2. Functional Requirements</w:t>
      </w:r>
    </w:p>
    <w:p>
      <w:r>
        <w:t>The core features that the system absolutely must deliver include:</w:t>
      </w:r>
    </w:p>
    <w:p>
      <w:pPr>
        <w:pStyle w:val="ListBullet"/>
      </w:pPr>
      <w:r>
        <w:t>Users can paste a long link and instantly get a shortened version.</w:t>
      </w:r>
    </w:p>
    <w:p>
      <w:pPr>
        <w:pStyle w:val="ListBullet"/>
      </w:pPr>
      <w:r>
        <w:t>Every generated short link must be completely unique to avoid collisions.</w:t>
      </w:r>
    </w:p>
    <w:p>
      <w:pPr>
        <w:pStyle w:val="ListBullet"/>
      </w:pPr>
      <w:r>
        <w:t>Clicking the short link must seamlessly forward the visitor to the original destination site.</w:t>
      </w:r>
    </w:p>
    <w:p>
      <w:pPr>
        <w:pStyle w:val="ListBullet"/>
      </w:pPr>
      <w:r>
        <w:t>Links can be configured to expire after a specific date or time.</w:t>
      </w:r>
    </w:p>
    <w:p>
      <w:pPr>
        <w:pStyle w:val="ListBullet"/>
      </w:pPr>
      <w:r>
        <w:t>The system must safely and permanently log the link data in a backend database.</w:t>
      </w:r>
    </w:p>
    <w:p>
      <w:pPr>
        <w:pStyle w:val="ListBullet"/>
      </w:pPr>
      <w:r>
        <w:t>Basic click metrics and interaction analytics need to be tracked.</w:t>
      </w:r>
    </w:p>
    <w:p>
      <w:pPr>
        <w:pStyle w:val="ListBullet"/>
      </w:pPr>
      <w:r>
        <w:t>Registered account holders should have a dashboard to view and manage their generated links.</w:t>
      </w:r>
    </w:p>
    <w:p>
      <w:pPr>
        <w:pStyle w:val="ListBullet"/>
      </w:pPr>
      <w:r>
        <w:t>Users must have the option to manually delete links they created.</w:t>
      </w:r>
    </w:p>
    <w:p>
      <w:pPr>
        <w:pStyle w:val="Heading1"/>
      </w:pPr>
      <w:r>
        <w:t>3. Non-Functional Requirements</w:t>
      </w:r>
    </w:p>
    <w:p>
      <w:r>
        <w:t>Beyond the basic features, the infrastructure needs to meet these quality standards:</w:t>
      </w:r>
    </w:p>
    <w:p>
      <w:pPr>
        <w:pStyle w:val="ListBullet"/>
      </w:pPr>
      <w:r>
        <w:t>High Availability: The service needs to aim for 99.99% uptime so links always resolve.</w:t>
      </w:r>
    </w:p>
    <w:p>
      <w:pPr>
        <w:pStyle w:val="ListBullet"/>
      </w:pPr>
      <w:r>
        <w:t>Massive Scalability: It must handle millions of concurrent requests by easily adding more servers horizontally.</w:t>
      </w:r>
    </w:p>
    <w:p>
      <w:pPr>
        <w:pStyle w:val="ListBullet"/>
      </w:pPr>
      <w:r>
        <w:t>Low Latency: Redirects should feel instantaneous to the user (ideally under 100ms).</w:t>
      </w:r>
    </w:p>
    <w:p>
      <w:pPr>
        <w:pStyle w:val="ListBullet"/>
      </w:pPr>
      <w:r>
        <w:t>Fault Tolerance: There should be no data loss or total system crashes even if individual server nodes fail.</w:t>
      </w:r>
    </w:p>
    <w:p>
      <w:pPr>
        <w:pStyle w:val="ListBullet"/>
      </w:pPr>
      <w:r>
        <w:t>Data Durability: Links stay in the database forever unless explicitly deleted or expired.</w:t>
      </w:r>
    </w:p>
    <w:p>
      <w:pPr>
        <w:pStyle w:val="ListBullet"/>
      </w:pPr>
      <w:r>
        <w:t>Security: Implement strict rate limits to prevent spam attacks and use HTTPS for safe data transit.</w:t>
      </w:r>
    </w:p>
    <w:p>
      <w:pPr>
        <w:pStyle w:val="ListBullet"/>
      </w:pPr>
      <w:r>
        <w:t>Maintainability: The codebase and architecture should be loosely coupled to make future updates easy.</w:t>
      </w:r>
    </w:p>
    <w:p>
      <w:pPr>
        <w:pStyle w:val="Heading1"/>
      </w:pPr>
      <w:r>
        <w:t>4. Assumptions</w:t>
      </w:r>
    </w:p>
    <w:p>
      <w:r>
        <w:t>To properly size our infrastructure, we are working with the following traffic assumptions:</w:t>
      </w:r>
    </w:p>
    <w:p>
      <w:pPr>
        <w:pStyle w:val="ListBullet"/>
      </w:pPr>
      <w:r>
        <w:t>We anticipate around 100 million new links being generated every single day.</w:t>
      </w:r>
    </w:p>
    <w:p>
      <w:pPr>
        <w:pStyle w:val="ListBullet"/>
      </w:pPr>
      <w:r>
        <w:t>Reading (clicking links) happens vastly more often than writing (creating links).</w:t>
      </w:r>
    </w:p>
    <w:p>
      <w:pPr>
        <w:pStyle w:val="ListBullet"/>
      </w:pPr>
      <w:r>
        <w:t>We will assume a read-to-write traffic ratio of 100:1.</w:t>
      </w:r>
    </w:p>
    <w:p>
      <w:pPr>
        <w:pStyle w:val="ListBullet"/>
      </w:pPr>
      <w:r>
        <w:t>A typical long web address occupies roughly 500 bytes of data.</w:t>
      </w:r>
    </w:p>
    <w:p>
      <w:pPr>
        <w:pStyle w:val="ListBullet"/>
      </w:pPr>
      <w:r>
        <w:t>Extra metadata per link (timestamps, user ID) requires about 100 extra bytes.</w:t>
      </w:r>
    </w:p>
    <w:p>
      <w:pPr>
        <w:pStyle w:val="Heading1"/>
      </w:pPr>
      <w:r>
        <w:t>5. Back-of-the-Envelope Estimation</w:t>
      </w:r>
    </w:p>
    <w:p>
      <w:pPr>
        <w:pStyle w:val="Heading3"/>
      </w:pPr>
      <w:r>
        <w:t>Write Throughput:</w:t>
      </w:r>
    </w:p>
    <w:p>
      <w:r>
        <w:t>100 million creations / 86,400 seconds = ~1,157. Let's round this up to 1,200 writes per second.</w:t>
      </w:r>
    </w:p>
    <w:p>
      <w:pPr>
        <w:pStyle w:val="Heading3"/>
      </w:pPr>
      <w:r>
        <w:t>Read Throughput:</w:t>
      </w:r>
    </w:p>
    <w:p>
      <w:r>
        <w:t>With a 100:1 ratio, that's 10 billion redirects daily. 10 billion / 86,400 = ~115,740. Let's round up to 120,000 reads per second.</w:t>
      </w:r>
    </w:p>
    <w:p>
      <w:pPr>
        <w:pStyle w:val="Heading3"/>
      </w:pPr>
      <w:r>
        <w:t>Storage Requirements:</w:t>
      </w:r>
    </w:p>
    <w:p>
      <w:r>
        <w:t>Long URL (500 bytes) + Short Code (10 bytes) + Metadata (100 bytes) = ~610 bytes per entry.</w:t>
        <w:br/>
        <w:t>100 million records * 610 bytes = ~61 GB of new database storage needed per day.</w:t>
        <w:br/>
        <w:t>Over a full year, this accumulates to roughly 22 TB of data.</w:t>
      </w:r>
    </w:p>
    <w:p>
      <w:pPr>
        <w:pStyle w:val="Heading3"/>
      </w:pPr>
      <w:r>
        <w:t>Caching Limits:</w:t>
      </w:r>
    </w:p>
    <w:p>
      <w:r>
        <w:t>To keep redirect latency low, we should cache the top 20% of daily traffic. We will need approximately 200 GB of RAM allocated to our caching layer.</w:t>
      </w:r>
    </w:p>
    <w:p>
      <w:pPr>
        <w:pStyle w:val="Heading1"/>
      </w:pPr>
      <w:r>
        <w:t>6. System Components</w:t>
      </w:r>
    </w:p>
    <w:p>
      <w:r>
        <w:t>The overall architecture consists of these moving parts:</w:t>
      </w:r>
    </w:p>
    <w:p>
      <w:pPr>
        <w:pStyle w:val="ListBullet"/>
      </w:pPr>
      <w:r>
        <w:t>Clients: The users or applications creating or clicking the URLs.</w:t>
      </w:r>
    </w:p>
    <w:p>
      <w:pPr>
        <w:pStyle w:val="ListBullet"/>
      </w:pPr>
      <w:r>
        <w:t>Load Balancer: The traffic cop that distributes incoming network requests evenly across our application servers.</w:t>
      </w:r>
    </w:p>
    <w:p>
      <w:pPr>
        <w:pStyle w:val="ListBullet"/>
      </w:pPr>
      <w:r>
        <w:t>Web/App Servers: The stateless backend nodes executing the core business logic and Base62 encoding.</w:t>
      </w:r>
    </w:p>
    <w:p>
      <w:pPr>
        <w:pStyle w:val="ListBullet"/>
      </w:pPr>
      <w:r>
        <w:t>Distributed Cache (e.g., Redis): In-memory storage holding the most active links for lightning-fast read operations.</w:t>
      </w:r>
    </w:p>
    <w:p>
      <w:pPr>
        <w:pStyle w:val="ListBullet"/>
      </w:pPr>
      <w:r>
        <w:t>Primary Database: The persistent disk-based datastore keeping the permanent record of all URLs.</w:t>
      </w:r>
    </w:p>
    <w:p>
      <w:pPr>
        <w:pStyle w:val="ListBullet"/>
      </w:pPr>
      <w:r>
        <w:t>Message Broker (e.g., Kafka): An asynchronous queue that catches click events without slowing down the user's redirect experience.</w:t>
      </w:r>
    </w:p>
    <w:p>
      <w:pPr>
        <w:pStyle w:val="ListBullet"/>
      </w:pPr>
      <w:r>
        <w:t>Analytics Processors: Background worker scripts that consume the message queue to tabulate click stats.</w:t>
      </w:r>
    </w:p>
    <w:p>
      <w:pPr>
        <w:pStyle w:val="ListBullet"/>
      </w:pPr>
      <w:r>
        <w:t>Metrics Data Warehouse: A separate database specifically tuned for analytical queries and reporting.</w:t>
      </w:r>
    </w:p>
    <w:p>
      <w:pPr>
        <w:pStyle w:val="Heading1"/>
      </w:pPr>
      <w:r>
        <w:t>7. Request Flow</w:t>
      </w:r>
    </w:p>
    <w:p>
      <w:pPr>
        <w:pStyle w:val="Heading3"/>
      </w:pPr>
      <w:r>
        <w:t>URL Creation Process:</w:t>
      </w:r>
    </w:p>
    <w:p>
      <w:pPr>
        <w:pStyle w:val="ListNumber"/>
      </w:pPr>
      <w:r>
        <w:t>The client sends a POST request with the long destination URL.</w:t>
      </w:r>
    </w:p>
    <w:p>
      <w:pPr>
        <w:pStyle w:val="ListNumber"/>
      </w:pPr>
      <w:r>
        <w:t>The Load Balancer intercepts it and routes it to an available App Server.</w:t>
      </w:r>
    </w:p>
    <w:p>
      <w:pPr>
        <w:pStyle w:val="ListNumber"/>
      </w:pPr>
      <w:r>
        <w:t>The server generates a unique short alias (typically via Base62 conversion of a unique ID).</w:t>
      </w:r>
    </w:p>
    <w:p>
      <w:pPr>
        <w:pStyle w:val="ListNumber"/>
      </w:pPr>
      <w:r>
        <w:t>This new URL pair is securely saved into the Primary Database.</w:t>
      </w:r>
    </w:p>
    <w:p>
      <w:pPr>
        <w:pStyle w:val="ListNumber"/>
      </w:pPr>
      <w:r>
        <w:t>The server responds to the client with the final shortened link.</w:t>
      </w:r>
    </w:p>
    <w:p>
      <w:pPr>
        <w:pStyle w:val="Heading3"/>
      </w:pPr>
      <w:r>
        <w:t>URL Redirection Process:</w:t>
      </w:r>
    </w:p>
    <w:p>
      <w:pPr>
        <w:pStyle w:val="ListNumber"/>
      </w:pPr>
      <w:r>
        <w:t>A visitor clicks the shortened link.</w:t>
      </w:r>
    </w:p>
    <w:p>
      <w:pPr>
        <w:pStyle w:val="ListNumber"/>
      </w:pPr>
      <w:r>
        <w:t>The Load Balancer directs the HTTP GET request to an App Server.</w:t>
      </w:r>
    </w:p>
    <w:p>
      <w:pPr>
        <w:pStyle w:val="ListNumber"/>
      </w:pPr>
      <w:r>
        <w:t>The server first checks the Distributed Cache. If the long URL is in memory, it skips the database entirely.</w:t>
      </w:r>
    </w:p>
    <w:p>
      <w:pPr>
        <w:pStyle w:val="ListNumber"/>
      </w:pPr>
      <w:r>
        <w:t>If it's a cache miss, the server queries the Primary Database, fetches the long URL, and pushes it into the cache for next time.</w:t>
      </w:r>
    </w:p>
    <w:p>
      <w:pPr>
        <w:pStyle w:val="ListNumber"/>
      </w:pPr>
      <w:r>
        <w:t>The server drops a quick 'click event' message into the Message Broker.</w:t>
      </w:r>
    </w:p>
    <w:p>
      <w:pPr>
        <w:pStyle w:val="ListNumber"/>
      </w:pPr>
      <w:r>
        <w:t>The user's browser is immediately issued a 301/302 redirect to the target site.</w:t>
      </w:r>
    </w:p>
    <w:p>
      <w:pPr>
        <w:pStyle w:val="ListNumber"/>
      </w:pPr>
      <w:r>
        <w:t>Meanwhile, behind the scenes, Analytics Processors read the event from the broker and update the metrics database.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