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3AB0" w14:textId="09F6109E" w:rsidR="00D77855" w:rsidRPr="00B2680F" w:rsidRDefault="00D77855" w:rsidP="00A15594">
      <w:pPr>
        <w:rPr>
          <w:rFonts w:ascii="Times New Roman" w:hAnsi="Times New Roman" w:cs="Times New Roman"/>
          <w:b/>
          <w:sz w:val="22"/>
          <w:szCs w:val="22"/>
        </w:rPr>
      </w:pPr>
      <w:r w:rsidRPr="00B2680F">
        <w:rPr>
          <w:rFonts w:ascii="Times New Roman" w:hAnsi="Times New Roman" w:cs="Times New Roman"/>
          <w:b/>
          <w:sz w:val="22"/>
          <w:szCs w:val="22"/>
        </w:rPr>
        <w:t>BCU</w:t>
      </w:r>
      <w:r w:rsidR="00C57D43" w:rsidRPr="00B2680F">
        <w:rPr>
          <w:rFonts w:ascii="Times New Roman" w:hAnsi="Times New Roman" w:cs="Times New Roman"/>
          <w:b/>
          <w:sz w:val="22"/>
          <w:szCs w:val="22"/>
        </w:rPr>
        <w:t>/</w:t>
      </w:r>
      <w:r w:rsidRPr="00B2680F">
        <w:rPr>
          <w:rFonts w:ascii="Times New Roman" w:hAnsi="Times New Roman" w:cs="Times New Roman"/>
          <w:b/>
          <w:sz w:val="22"/>
          <w:szCs w:val="22"/>
        </w:rPr>
        <w:t xml:space="preserve"> Lesson Plan</w:t>
      </w:r>
    </w:p>
    <w:p w14:paraId="48802DF4" w14:textId="77777777" w:rsidR="00D77855" w:rsidRPr="00B2680F" w:rsidRDefault="00D77855" w:rsidP="00D77855">
      <w:pPr>
        <w:rPr>
          <w:rFonts w:ascii="Times New Roman" w:hAnsi="Times New Roman" w:cs="Times New Roman"/>
          <w:sz w:val="22"/>
          <w:szCs w:val="22"/>
        </w:rPr>
      </w:pPr>
    </w:p>
    <w:tbl>
      <w:tblPr>
        <w:tblW w:w="9396" w:type="dxa"/>
        <w:tblLook w:val="0000" w:firstRow="0" w:lastRow="0" w:firstColumn="0" w:lastColumn="0" w:noHBand="0" w:noVBand="0"/>
      </w:tblPr>
      <w:tblGrid>
        <w:gridCol w:w="2347"/>
        <w:gridCol w:w="2347"/>
        <w:gridCol w:w="2347"/>
        <w:gridCol w:w="2355"/>
      </w:tblGrid>
      <w:tr w:rsidR="00D77855" w:rsidRPr="00B2680F" w14:paraId="758256A2" w14:textId="77777777" w:rsidTr="006E2C78">
        <w:trPr>
          <w:trHeight w:val="271"/>
        </w:trPr>
        <w:tc>
          <w:tcPr>
            <w:tcW w:w="9396" w:type="dxa"/>
            <w:gridSpan w:val="4"/>
            <w:tcBorders>
              <w:top w:val="single" w:sz="6" w:space="0" w:color="auto"/>
              <w:left w:val="single" w:sz="6" w:space="0" w:color="auto"/>
              <w:bottom w:val="single" w:sz="6" w:space="0" w:color="auto"/>
              <w:right w:val="single" w:sz="6" w:space="0" w:color="auto"/>
            </w:tcBorders>
            <w:shd w:val="clear" w:color="auto" w:fill="FFC000" w:themeFill="accent4"/>
          </w:tcPr>
          <w:p w14:paraId="786FD66F"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 xml:space="preserve">Section A </w:t>
            </w:r>
            <w:r w:rsidRPr="00B2680F">
              <w:rPr>
                <w:rFonts w:ascii="Times New Roman" w:hAnsi="Times New Roman" w:cs="Times New Roman"/>
                <w:sz w:val="22"/>
                <w:szCs w:val="22"/>
              </w:rPr>
              <w:t>–</w:t>
            </w:r>
            <w:r w:rsidRPr="00B2680F">
              <w:rPr>
                <w:rFonts w:ascii="Times New Roman" w:hAnsi="Times New Roman" w:cs="Times New Roman"/>
                <w:b/>
                <w:bCs/>
                <w:sz w:val="22"/>
                <w:szCs w:val="22"/>
              </w:rPr>
              <w:t xml:space="preserve"> Information</w:t>
            </w:r>
          </w:p>
        </w:tc>
      </w:tr>
      <w:tr w:rsidR="00D77855" w:rsidRPr="00B2680F" w14:paraId="25E34840" w14:textId="77777777" w:rsidTr="006E2C78">
        <w:trPr>
          <w:trHeight w:val="326"/>
        </w:trPr>
        <w:tc>
          <w:tcPr>
            <w:tcW w:w="9396" w:type="dxa"/>
            <w:gridSpan w:val="4"/>
            <w:tcBorders>
              <w:top w:val="single" w:sz="6" w:space="0" w:color="auto"/>
              <w:left w:val="nil"/>
              <w:bottom w:val="single" w:sz="4" w:space="0" w:color="auto"/>
              <w:right w:val="nil"/>
            </w:tcBorders>
          </w:tcPr>
          <w:p w14:paraId="24427DDD" w14:textId="77777777" w:rsidR="00D77855" w:rsidRPr="00B2680F" w:rsidRDefault="00D77855" w:rsidP="00D77855">
            <w:pPr>
              <w:keepNext/>
              <w:keepLines/>
              <w:spacing w:before="40"/>
              <w:outlineLvl w:val="4"/>
              <w:rPr>
                <w:rFonts w:ascii="Times New Roman" w:eastAsia="MS Gothic" w:hAnsi="Times New Roman" w:cs="Times New Roman"/>
                <w:b/>
                <w:bCs/>
                <w:color w:val="365F91"/>
                <w:sz w:val="22"/>
                <w:szCs w:val="22"/>
              </w:rPr>
            </w:pPr>
          </w:p>
        </w:tc>
      </w:tr>
      <w:tr w:rsidR="00D77855" w:rsidRPr="00B2680F" w14:paraId="59C64AB4" w14:textId="77777777" w:rsidTr="006E2C78">
        <w:trPr>
          <w:trHeight w:val="544"/>
        </w:trPr>
        <w:tc>
          <w:tcPr>
            <w:tcW w:w="2347" w:type="dxa"/>
            <w:tcBorders>
              <w:top w:val="single" w:sz="4" w:space="0" w:color="auto"/>
              <w:left w:val="single" w:sz="4" w:space="0" w:color="auto"/>
              <w:bottom w:val="single" w:sz="4" w:space="0" w:color="auto"/>
              <w:right w:val="single" w:sz="4" w:space="0" w:color="auto"/>
            </w:tcBorders>
          </w:tcPr>
          <w:p w14:paraId="1B57853C"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Subject:</w:t>
            </w:r>
          </w:p>
          <w:p w14:paraId="079F1B4D" w14:textId="59F99090" w:rsidR="00D77855" w:rsidRPr="00B2680F" w:rsidRDefault="00F1037F" w:rsidP="00D77855">
            <w:pPr>
              <w:rPr>
                <w:rFonts w:ascii="Times New Roman" w:hAnsi="Times New Roman" w:cs="Times New Roman"/>
                <w:sz w:val="22"/>
                <w:szCs w:val="22"/>
              </w:rPr>
            </w:pPr>
            <w:r w:rsidRPr="00B2680F">
              <w:rPr>
                <w:rFonts w:ascii="Times New Roman" w:hAnsi="Times New Roman" w:cs="Times New Roman"/>
                <w:sz w:val="22"/>
                <w:szCs w:val="22"/>
              </w:rPr>
              <w:t>Chemistry</w:t>
            </w:r>
          </w:p>
        </w:tc>
        <w:tc>
          <w:tcPr>
            <w:tcW w:w="2347" w:type="dxa"/>
            <w:tcBorders>
              <w:top w:val="single" w:sz="4" w:space="0" w:color="auto"/>
              <w:left w:val="single" w:sz="4" w:space="0" w:color="auto"/>
              <w:bottom w:val="single" w:sz="4" w:space="0" w:color="auto"/>
              <w:right w:val="single" w:sz="4" w:space="0" w:color="auto"/>
            </w:tcBorders>
          </w:tcPr>
          <w:p w14:paraId="7DE71DE7" w14:textId="77777777" w:rsidR="00D77855" w:rsidRPr="00B2680F" w:rsidRDefault="00D77855" w:rsidP="00D77855">
            <w:pPr>
              <w:rPr>
                <w:rFonts w:ascii="Times New Roman" w:hAnsi="Times New Roman" w:cs="Times New Roman"/>
                <w:sz w:val="22"/>
                <w:szCs w:val="22"/>
              </w:rPr>
            </w:pPr>
            <w:r w:rsidRPr="00B2680F">
              <w:rPr>
                <w:rFonts w:ascii="Times New Roman" w:hAnsi="Times New Roman" w:cs="Times New Roman"/>
                <w:b/>
                <w:bCs/>
                <w:sz w:val="22"/>
                <w:szCs w:val="22"/>
              </w:rPr>
              <w:t>Date:</w:t>
            </w:r>
          </w:p>
          <w:p w14:paraId="26732B51" w14:textId="3FDDDB6E" w:rsidR="00D77855" w:rsidRPr="00B2680F" w:rsidRDefault="00457E23" w:rsidP="00D77855">
            <w:pPr>
              <w:rPr>
                <w:rFonts w:ascii="Times New Roman" w:hAnsi="Times New Roman" w:cs="Times New Roman"/>
                <w:bCs/>
                <w:sz w:val="22"/>
                <w:szCs w:val="22"/>
              </w:rPr>
            </w:pPr>
            <w:r w:rsidRPr="00B2680F">
              <w:rPr>
                <w:rFonts w:ascii="Times New Roman" w:hAnsi="Times New Roman" w:cs="Times New Roman"/>
                <w:bCs/>
                <w:sz w:val="22"/>
                <w:szCs w:val="22"/>
              </w:rPr>
              <w:t>24-09-2025</w:t>
            </w:r>
          </w:p>
        </w:tc>
        <w:tc>
          <w:tcPr>
            <w:tcW w:w="2347" w:type="dxa"/>
            <w:tcBorders>
              <w:top w:val="single" w:sz="4" w:space="0" w:color="auto"/>
              <w:left w:val="single" w:sz="4" w:space="0" w:color="auto"/>
              <w:bottom w:val="single" w:sz="4" w:space="0" w:color="auto"/>
              <w:right w:val="single" w:sz="4" w:space="0" w:color="auto"/>
            </w:tcBorders>
          </w:tcPr>
          <w:p w14:paraId="2B519AC5"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Time of Lesson:</w:t>
            </w:r>
          </w:p>
          <w:p w14:paraId="74AB30F5" w14:textId="457B6C56" w:rsidR="00D77855" w:rsidRPr="00B2680F" w:rsidRDefault="00D74690" w:rsidP="00D77855">
            <w:pPr>
              <w:rPr>
                <w:rFonts w:ascii="Times New Roman" w:hAnsi="Times New Roman" w:cs="Times New Roman"/>
                <w:bCs/>
                <w:sz w:val="22"/>
                <w:szCs w:val="22"/>
              </w:rPr>
            </w:pPr>
            <w:r w:rsidRPr="00B2680F">
              <w:rPr>
                <w:rFonts w:ascii="Times New Roman" w:hAnsi="Times New Roman" w:cs="Times New Roman"/>
                <w:bCs/>
                <w:sz w:val="22"/>
                <w:szCs w:val="22"/>
              </w:rPr>
              <w:t>5 pm</w:t>
            </w:r>
          </w:p>
        </w:tc>
        <w:tc>
          <w:tcPr>
            <w:tcW w:w="2352" w:type="dxa"/>
            <w:tcBorders>
              <w:top w:val="single" w:sz="4" w:space="0" w:color="auto"/>
              <w:left w:val="single" w:sz="4" w:space="0" w:color="auto"/>
              <w:bottom w:val="single" w:sz="4" w:space="0" w:color="auto"/>
              <w:right w:val="single" w:sz="4" w:space="0" w:color="auto"/>
            </w:tcBorders>
          </w:tcPr>
          <w:p w14:paraId="66822C73" w14:textId="77777777" w:rsidR="00D77855" w:rsidRPr="00B2680F" w:rsidRDefault="00D77855" w:rsidP="00D77855">
            <w:pPr>
              <w:rPr>
                <w:rFonts w:ascii="Times New Roman" w:hAnsi="Times New Roman" w:cs="Times New Roman"/>
                <w:sz w:val="22"/>
                <w:szCs w:val="22"/>
              </w:rPr>
            </w:pPr>
            <w:r w:rsidRPr="00B2680F">
              <w:rPr>
                <w:rFonts w:ascii="Times New Roman" w:hAnsi="Times New Roman" w:cs="Times New Roman"/>
                <w:b/>
                <w:bCs/>
                <w:sz w:val="22"/>
                <w:szCs w:val="22"/>
              </w:rPr>
              <w:t>Duration of Lesson:</w:t>
            </w:r>
          </w:p>
          <w:p w14:paraId="2AF024F3" w14:textId="50CDC17C" w:rsidR="00D77855" w:rsidRPr="00B2680F" w:rsidRDefault="00BA3DE0" w:rsidP="00D77855">
            <w:pPr>
              <w:rPr>
                <w:rFonts w:ascii="Times New Roman" w:hAnsi="Times New Roman" w:cs="Times New Roman"/>
                <w:bCs/>
                <w:sz w:val="22"/>
                <w:szCs w:val="22"/>
              </w:rPr>
            </w:pPr>
            <w:r w:rsidRPr="00B2680F">
              <w:rPr>
                <w:rFonts w:ascii="Times New Roman" w:hAnsi="Times New Roman" w:cs="Times New Roman"/>
                <w:bCs/>
                <w:sz w:val="22"/>
                <w:szCs w:val="22"/>
              </w:rPr>
              <w:t>60 minutes</w:t>
            </w:r>
          </w:p>
        </w:tc>
      </w:tr>
      <w:tr w:rsidR="00D77855" w:rsidRPr="00B2680F" w14:paraId="0BC97523" w14:textId="77777777" w:rsidTr="006E2C78">
        <w:trPr>
          <w:trHeight w:val="544"/>
        </w:trPr>
        <w:tc>
          <w:tcPr>
            <w:tcW w:w="2347" w:type="dxa"/>
            <w:tcBorders>
              <w:top w:val="single" w:sz="4" w:space="0" w:color="auto"/>
              <w:left w:val="single" w:sz="4" w:space="0" w:color="auto"/>
              <w:bottom w:val="single" w:sz="4" w:space="0" w:color="auto"/>
              <w:right w:val="single" w:sz="4" w:space="0" w:color="auto"/>
            </w:tcBorders>
          </w:tcPr>
          <w:p w14:paraId="272CBFB9"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Unit of Work:</w:t>
            </w:r>
          </w:p>
          <w:p w14:paraId="6DDE9A80" w14:textId="77777777" w:rsidR="000728E6" w:rsidRPr="00B2680F" w:rsidRDefault="000728E6" w:rsidP="00D77855">
            <w:pPr>
              <w:rPr>
                <w:rFonts w:ascii="Times New Roman" w:hAnsi="Times New Roman" w:cs="Times New Roman"/>
                <w:b/>
                <w:bCs/>
                <w:sz w:val="22"/>
                <w:szCs w:val="22"/>
              </w:rPr>
            </w:pPr>
          </w:p>
          <w:p w14:paraId="7AC3D7FF" w14:textId="5DB81678" w:rsidR="00D77855" w:rsidRPr="00B2680F" w:rsidRDefault="005F107E" w:rsidP="00D77855">
            <w:pPr>
              <w:rPr>
                <w:rFonts w:ascii="Times New Roman" w:hAnsi="Times New Roman" w:cs="Times New Roman"/>
                <w:sz w:val="22"/>
                <w:szCs w:val="22"/>
              </w:rPr>
            </w:pPr>
            <w:r w:rsidRPr="00B2680F">
              <w:rPr>
                <w:rFonts w:ascii="Times New Roman" w:hAnsi="Times New Roman" w:cs="Times New Roman"/>
                <w:sz w:val="22"/>
                <w:szCs w:val="22"/>
              </w:rPr>
              <w:t>Introduction</w:t>
            </w:r>
          </w:p>
        </w:tc>
        <w:tc>
          <w:tcPr>
            <w:tcW w:w="2347" w:type="dxa"/>
            <w:tcBorders>
              <w:top w:val="single" w:sz="4" w:space="0" w:color="auto"/>
              <w:left w:val="single" w:sz="4" w:space="0" w:color="auto"/>
              <w:bottom w:val="single" w:sz="4" w:space="0" w:color="auto"/>
              <w:right w:val="single" w:sz="4" w:space="0" w:color="auto"/>
            </w:tcBorders>
          </w:tcPr>
          <w:p w14:paraId="46424FE4"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Class:</w:t>
            </w:r>
          </w:p>
          <w:p w14:paraId="361CEBAF" w14:textId="77777777" w:rsidR="000728E6" w:rsidRPr="00B2680F" w:rsidRDefault="000728E6" w:rsidP="00D77855">
            <w:pPr>
              <w:rPr>
                <w:rFonts w:ascii="Times New Roman" w:hAnsi="Times New Roman" w:cs="Times New Roman"/>
                <w:b/>
                <w:bCs/>
                <w:sz w:val="22"/>
                <w:szCs w:val="22"/>
              </w:rPr>
            </w:pPr>
          </w:p>
          <w:p w14:paraId="78FFBA36" w14:textId="48A890DF" w:rsidR="00D77855" w:rsidRPr="00B2680F" w:rsidRDefault="008C38E9" w:rsidP="00D77855">
            <w:pPr>
              <w:rPr>
                <w:rFonts w:ascii="Times New Roman" w:hAnsi="Times New Roman" w:cs="Times New Roman"/>
                <w:bCs/>
                <w:sz w:val="22"/>
                <w:szCs w:val="22"/>
              </w:rPr>
            </w:pPr>
            <w:r w:rsidRPr="00B2680F">
              <w:rPr>
                <w:rFonts w:ascii="Times New Roman" w:hAnsi="Times New Roman" w:cs="Times New Roman"/>
                <w:bCs/>
                <w:sz w:val="22"/>
                <w:szCs w:val="22"/>
              </w:rPr>
              <w:t>Grade 11</w:t>
            </w:r>
          </w:p>
        </w:tc>
        <w:tc>
          <w:tcPr>
            <w:tcW w:w="2347" w:type="dxa"/>
            <w:tcBorders>
              <w:top w:val="single" w:sz="4" w:space="0" w:color="auto"/>
              <w:left w:val="single" w:sz="4" w:space="0" w:color="auto"/>
              <w:bottom w:val="single" w:sz="4" w:space="0" w:color="auto"/>
              <w:right w:val="single" w:sz="4" w:space="0" w:color="auto"/>
            </w:tcBorders>
          </w:tcPr>
          <w:p w14:paraId="0597A866" w14:textId="1BE97B3C"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Number of Learners:</w:t>
            </w:r>
          </w:p>
          <w:p w14:paraId="3B59AB6A" w14:textId="77777777" w:rsidR="000728E6" w:rsidRPr="00B2680F" w:rsidRDefault="000728E6" w:rsidP="00D77855">
            <w:pPr>
              <w:rPr>
                <w:rFonts w:ascii="Times New Roman" w:hAnsi="Times New Roman" w:cs="Times New Roman"/>
                <w:sz w:val="22"/>
                <w:szCs w:val="22"/>
              </w:rPr>
            </w:pPr>
          </w:p>
          <w:p w14:paraId="2624116C" w14:textId="44BC6D91" w:rsidR="00D77855" w:rsidRPr="00B2680F" w:rsidRDefault="00227612" w:rsidP="00D77855">
            <w:pPr>
              <w:rPr>
                <w:rFonts w:ascii="Times New Roman" w:hAnsi="Times New Roman" w:cs="Times New Roman"/>
                <w:bCs/>
                <w:sz w:val="22"/>
                <w:szCs w:val="22"/>
              </w:rPr>
            </w:pPr>
            <w:r w:rsidRPr="00B2680F">
              <w:rPr>
                <w:rFonts w:ascii="Times New Roman" w:hAnsi="Times New Roman" w:cs="Times New Roman"/>
                <w:bCs/>
                <w:sz w:val="22"/>
                <w:szCs w:val="22"/>
              </w:rPr>
              <w:t>1</w:t>
            </w:r>
          </w:p>
        </w:tc>
        <w:tc>
          <w:tcPr>
            <w:tcW w:w="2352" w:type="dxa"/>
            <w:tcBorders>
              <w:top w:val="single" w:sz="4" w:space="0" w:color="auto"/>
              <w:left w:val="single" w:sz="4" w:space="0" w:color="auto"/>
              <w:bottom w:val="single" w:sz="4" w:space="0" w:color="auto"/>
              <w:right w:val="single" w:sz="4" w:space="0" w:color="auto"/>
            </w:tcBorders>
          </w:tcPr>
          <w:p w14:paraId="50BD10D5"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Lesson number in unit:</w:t>
            </w:r>
          </w:p>
          <w:p w14:paraId="003BA8DA" w14:textId="0BC4268D" w:rsidR="00D77855" w:rsidRPr="00B2680F" w:rsidRDefault="00227612" w:rsidP="00D77855">
            <w:pPr>
              <w:rPr>
                <w:rFonts w:ascii="Times New Roman" w:hAnsi="Times New Roman" w:cs="Times New Roman"/>
                <w:bCs/>
                <w:sz w:val="22"/>
                <w:szCs w:val="22"/>
              </w:rPr>
            </w:pPr>
            <w:r w:rsidRPr="00B2680F">
              <w:rPr>
                <w:rFonts w:ascii="Times New Roman" w:hAnsi="Times New Roman" w:cs="Times New Roman"/>
                <w:bCs/>
                <w:sz w:val="22"/>
                <w:szCs w:val="22"/>
              </w:rPr>
              <w:t>1</w:t>
            </w:r>
          </w:p>
        </w:tc>
      </w:tr>
      <w:tr w:rsidR="00D77855" w:rsidRPr="00B2680F" w14:paraId="17C69F41" w14:textId="77777777" w:rsidTr="006E2C78">
        <w:trPr>
          <w:trHeight w:val="544"/>
        </w:trPr>
        <w:tc>
          <w:tcPr>
            <w:tcW w:w="9396" w:type="dxa"/>
            <w:gridSpan w:val="4"/>
            <w:tcBorders>
              <w:top w:val="single" w:sz="4" w:space="0" w:color="auto"/>
              <w:left w:val="single" w:sz="4" w:space="0" w:color="auto"/>
              <w:bottom w:val="single" w:sz="4" w:space="0" w:color="auto"/>
              <w:right w:val="single" w:sz="4" w:space="0" w:color="auto"/>
            </w:tcBorders>
          </w:tcPr>
          <w:p w14:paraId="4A9F6D33"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Title/Focus of Lesson:</w:t>
            </w:r>
          </w:p>
          <w:p w14:paraId="612D0932" w14:textId="368FF5F9" w:rsidR="00D77855" w:rsidRPr="00B2680F" w:rsidRDefault="00BD3BDC" w:rsidP="00D77855">
            <w:pPr>
              <w:jc w:val="center"/>
              <w:rPr>
                <w:rFonts w:ascii="Times New Roman" w:hAnsi="Times New Roman" w:cs="Times New Roman"/>
                <w:b/>
                <w:sz w:val="22"/>
                <w:szCs w:val="22"/>
              </w:rPr>
            </w:pPr>
            <w:r w:rsidRPr="00B2680F">
              <w:rPr>
                <w:rFonts w:ascii="Times New Roman" w:hAnsi="Times New Roman" w:cs="Times New Roman"/>
                <w:b/>
                <w:sz w:val="22"/>
                <w:szCs w:val="22"/>
              </w:rPr>
              <w:t xml:space="preserve">Introduction to </w:t>
            </w:r>
            <w:r w:rsidR="00075D9B" w:rsidRPr="00B2680F">
              <w:rPr>
                <w:rFonts w:ascii="Times New Roman" w:hAnsi="Times New Roman" w:cs="Times New Roman"/>
                <w:b/>
                <w:sz w:val="22"/>
                <w:szCs w:val="22"/>
              </w:rPr>
              <w:t>Equili</w:t>
            </w:r>
            <w:r w:rsidR="0010788C" w:rsidRPr="00B2680F">
              <w:rPr>
                <w:rFonts w:ascii="Times New Roman" w:hAnsi="Times New Roman" w:cs="Times New Roman"/>
                <w:b/>
                <w:sz w:val="22"/>
                <w:szCs w:val="22"/>
              </w:rPr>
              <w:t>brium</w:t>
            </w:r>
          </w:p>
        </w:tc>
      </w:tr>
    </w:tbl>
    <w:p w14:paraId="39D83D28" w14:textId="77777777" w:rsidR="00D77855" w:rsidRPr="00B2680F" w:rsidRDefault="00D77855" w:rsidP="00D77855">
      <w:pPr>
        <w:rPr>
          <w:rFonts w:ascii="Times New Roman" w:hAnsi="Times New Roman" w:cs="Times New Roman"/>
          <w:sz w:val="22"/>
          <w:szCs w:val="22"/>
        </w:rPr>
      </w:pPr>
    </w:p>
    <w:tbl>
      <w:tblPr>
        <w:tblW w:w="9038" w:type="dxa"/>
        <w:tblLook w:val="0000" w:firstRow="0" w:lastRow="0" w:firstColumn="0" w:lastColumn="0" w:noHBand="0" w:noVBand="0"/>
      </w:tblPr>
      <w:tblGrid>
        <w:gridCol w:w="9038"/>
      </w:tblGrid>
      <w:tr w:rsidR="00D77855" w:rsidRPr="00B2680F" w14:paraId="4E7B7AB4" w14:textId="77777777" w:rsidTr="00300AF2">
        <w:trPr>
          <w:trHeight w:val="171"/>
        </w:trPr>
        <w:tc>
          <w:tcPr>
            <w:tcW w:w="9038" w:type="dxa"/>
            <w:tcBorders>
              <w:top w:val="single" w:sz="6" w:space="0" w:color="auto"/>
              <w:left w:val="single" w:sz="6" w:space="0" w:color="auto"/>
              <w:bottom w:val="single" w:sz="6" w:space="0" w:color="auto"/>
              <w:right w:val="single" w:sz="6" w:space="0" w:color="auto"/>
            </w:tcBorders>
            <w:shd w:val="clear" w:color="auto" w:fill="FFC000" w:themeFill="accent4"/>
          </w:tcPr>
          <w:p w14:paraId="37AEF861" w14:textId="77777777" w:rsidR="00D77855" w:rsidRPr="00B2680F" w:rsidRDefault="00D77855" w:rsidP="00D77855">
            <w:pPr>
              <w:keepNext/>
              <w:keepLines/>
              <w:spacing w:before="40"/>
              <w:outlineLvl w:val="4"/>
              <w:rPr>
                <w:rFonts w:ascii="Times New Roman" w:eastAsia="MS Gothic" w:hAnsi="Times New Roman" w:cs="Times New Roman"/>
                <w:color w:val="000000" w:themeColor="text1"/>
                <w:sz w:val="22"/>
                <w:szCs w:val="22"/>
              </w:rPr>
            </w:pPr>
            <w:r w:rsidRPr="00B2680F">
              <w:rPr>
                <w:rFonts w:ascii="Times New Roman" w:eastAsia="MS Gothic" w:hAnsi="Times New Roman" w:cs="Times New Roman"/>
                <w:b/>
                <w:color w:val="000000" w:themeColor="text1"/>
                <w:sz w:val="22"/>
                <w:szCs w:val="22"/>
              </w:rPr>
              <w:t>Section B</w:t>
            </w:r>
            <w:r w:rsidRPr="00B2680F">
              <w:rPr>
                <w:rFonts w:ascii="Times New Roman" w:eastAsia="MS Gothic" w:hAnsi="Times New Roman" w:cs="Times New Roman"/>
                <w:color w:val="000000" w:themeColor="text1"/>
                <w:sz w:val="22"/>
                <w:szCs w:val="22"/>
              </w:rPr>
              <w:t xml:space="preserve"> – Professional Development Links:</w:t>
            </w:r>
          </w:p>
        </w:tc>
      </w:tr>
      <w:tr w:rsidR="00D77855" w:rsidRPr="00B2680F" w14:paraId="2F31E220" w14:textId="77777777" w:rsidTr="00300AF2">
        <w:trPr>
          <w:trHeight w:val="142"/>
        </w:trPr>
        <w:tc>
          <w:tcPr>
            <w:tcW w:w="9038" w:type="dxa"/>
            <w:tcBorders>
              <w:top w:val="single" w:sz="6" w:space="0" w:color="auto"/>
              <w:left w:val="nil"/>
              <w:bottom w:val="nil"/>
              <w:right w:val="nil"/>
            </w:tcBorders>
          </w:tcPr>
          <w:p w14:paraId="721F2095" w14:textId="77777777" w:rsidR="00D77855" w:rsidRPr="00B2680F" w:rsidRDefault="00D77855" w:rsidP="00D77855">
            <w:pPr>
              <w:rPr>
                <w:rFonts w:ascii="Times New Roman" w:hAnsi="Times New Roman" w:cs="Times New Roman"/>
                <w:sz w:val="22"/>
                <w:szCs w:val="22"/>
              </w:rPr>
            </w:pPr>
          </w:p>
        </w:tc>
      </w:tr>
      <w:tr w:rsidR="00D77855" w:rsidRPr="00B2680F" w14:paraId="05A847FE" w14:textId="77777777" w:rsidTr="00300AF2">
        <w:trPr>
          <w:trHeight w:val="1669"/>
        </w:trPr>
        <w:tc>
          <w:tcPr>
            <w:tcW w:w="9038" w:type="dxa"/>
          </w:tcPr>
          <w:p w14:paraId="27BCB1FB" w14:textId="77777777" w:rsidR="00D77855" w:rsidRPr="00B2680F" w:rsidRDefault="00D77855" w:rsidP="00766DA4">
            <w:pPr>
              <w:spacing w:line="360" w:lineRule="auto"/>
              <w:rPr>
                <w:rFonts w:ascii="Times New Roman" w:hAnsi="Times New Roman" w:cs="Times New Roman"/>
                <w:sz w:val="22"/>
                <w:szCs w:val="22"/>
              </w:rPr>
            </w:pPr>
            <w:r w:rsidRPr="00B2680F">
              <w:rPr>
                <w:rFonts w:ascii="Times New Roman" w:hAnsi="Times New Roman" w:cs="Times New Roman"/>
                <w:sz w:val="22"/>
                <w:szCs w:val="22"/>
              </w:rPr>
              <w:t>The following Teachers’ Standards (Prompts) will be addressed:</w:t>
            </w:r>
          </w:p>
          <w:p w14:paraId="3FD23ED2" w14:textId="6C1DDA74" w:rsidR="00AD3579" w:rsidRPr="00B2680F" w:rsidRDefault="000E316A" w:rsidP="00F30238">
            <w:pPr>
              <w:spacing w:line="360" w:lineRule="auto"/>
              <w:jc w:val="both"/>
              <w:rPr>
                <w:rFonts w:ascii="Times New Roman" w:hAnsi="Times New Roman" w:cs="Times New Roman"/>
                <w:b/>
                <w:bCs/>
                <w:sz w:val="22"/>
                <w:szCs w:val="22"/>
              </w:rPr>
            </w:pPr>
            <w:r w:rsidRPr="00B2680F">
              <w:rPr>
                <w:rFonts w:ascii="Times New Roman" w:hAnsi="Times New Roman" w:cs="Times New Roman"/>
                <w:b/>
                <w:bCs/>
                <w:sz w:val="22"/>
                <w:szCs w:val="22"/>
              </w:rPr>
              <w:t xml:space="preserve">Teacher Standard </w:t>
            </w:r>
            <w:r w:rsidR="000737FD" w:rsidRPr="00B2680F">
              <w:rPr>
                <w:rFonts w:ascii="Times New Roman" w:hAnsi="Times New Roman" w:cs="Times New Roman"/>
                <w:b/>
                <w:bCs/>
                <w:sz w:val="22"/>
                <w:szCs w:val="22"/>
              </w:rPr>
              <w:t>1</w:t>
            </w:r>
            <w:r w:rsidRPr="00B2680F">
              <w:rPr>
                <w:rFonts w:ascii="Times New Roman" w:hAnsi="Times New Roman" w:cs="Times New Roman"/>
                <w:b/>
                <w:bCs/>
                <w:sz w:val="22"/>
                <w:szCs w:val="22"/>
              </w:rPr>
              <w:t>.</w:t>
            </w:r>
            <w:r w:rsidR="000737FD" w:rsidRPr="00B2680F">
              <w:rPr>
                <w:rFonts w:ascii="Times New Roman" w:hAnsi="Times New Roman" w:cs="Times New Roman"/>
                <w:b/>
                <w:bCs/>
                <w:sz w:val="22"/>
                <w:szCs w:val="22"/>
              </w:rPr>
              <w:t xml:space="preserve"> Set high expectations which inspire, motivate and challenge pupils</w:t>
            </w:r>
            <w:r w:rsidR="00AD3579" w:rsidRPr="00B2680F">
              <w:rPr>
                <w:rFonts w:ascii="Times New Roman" w:hAnsi="Times New Roman" w:cs="Times New Roman"/>
                <w:b/>
                <w:bCs/>
                <w:sz w:val="22"/>
                <w:szCs w:val="22"/>
              </w:rPr>
              <w:t>:</w:t>
            </w:r>
          </w:p>
          <w:p w14:paraId="1885E858" w14:textId="4A44AC1F" w:rsidR="00AE3ABE" w:rsidRPr="00B2680F" w:rsidRDefault="002D3257" w:rsidP="00F30238">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 xml:space="preserve">1(b) </w:t>
            </w:r>
            <w:r w:rsidR="00AE3ABE" w:rsidRPr="00B2680F">
              <w:rPr>
                <w:rFonts w:ascii="Times New Roman" w:hAnsi="Times New Roman" w:cs="Times New Roman"/>
                <w:sz w:val="22"/>
                <w:szCs w:val="22"/>
              </w:rPr>
              <w:t>Set goals that stretch and challenge pupils of all backgrounds, abilities and dispositions.</w:t>
            </w:r>
          </w:p>
          <w:p w14:paraId="427EB920" w14:textId="77777777" w:rsidR="0053279C" w:rsidRPr="00B2680F" w:rsidRDefault="0053279C" w:rsidP="00F30238">
            <w:pPr>
              <w:spacing w:line="360" w:lineRule="auto"/>
              <w:jc w:val="both"/>
              <w:rPr>
                <w:rFonts w:ascii="Times New Roman" w:hAnsi="Times New Roman" w:cs="Times New Roman"/>
                <w:sz w:val="22"/>
                <w:szCs w:val="22"/>
              </w:rPr>
            </w:pPr>
          </w:p>
          <w:p w14:paraId="5F7D8E01" w14:textId="0B248046" w:rsidR="00AD3579" w:rsidRPr="00B2680F" w:rsidRDefault="000E316A" w:rsidP="00F30238">
            <w:pPr>
              <w:spacing w:line="360" w:lineRule="auto"/>
              <w:jc w:val="both"/>
              <w:rPr>
                <w:rFonts w:ascii="Times New Roman" w:hAnsi="Times New Roman" w:cs="Times New Roman"/>
                <w:b/>
                <w:bCs/>
                <w:sz w:val="22"/>
                <w:szCs w:val="22"/>
              </w:rPr>
            </w:pPr>
            <w:r w:rsidRPr="00B2680F">
              <w:rPr>
                <w:rFonts w:ascii="Times New Roman" w:hAnsi="Times New Roman" w:cs="Times New Roman"/>
                <w:b/>
                <w:bCs/>
                <w:sz w:val="22"/>
                <w:szCs w:val="22"/>
              </w:rPr>
              <w:t xml:space="preserve">Teacher Standard </w:t>
            </w:r>
            <w:r w:rsidR="00806C68" w:rsidRPr="00B2680F">
              <w:rPr>
                <w:rFonts w:ascii="Times New Roman" w:hAnsi="Times New Roman" w:cs="Times New Roman"/>
                <w:b/>
                <w:bCs/>
                <w:sz w:val="22"/>
                <w:szCs w:val="22"/>
              </w:rPr>
              <w:t>2</w:t>
            </w:r>
            <w:r w:rsidRPr="00B2680F">
              <w:rPr>
                <w:rFonts w:ascii="Times New Roman" w:hAnsi="Times New Roman" w:cs="Times New Roman"/>
                <w:b/>
                <w:bCs/>
                <w:sz w:val="22"/>
                <w:szCs w:val="22"/>
              </w:rPr>
              <w:t>.</w:t>
            </w:r>
            <w:r w:rsidR="00806C68" w:rsidRPr="00B2680F">
              <w:rPr>
                <w:rFonts w:ascii="Times New Roman" w:hAnsi="Times New Roman" w:cs="Times New Roman"/>
                <w:b/>
                <w:bCs/>
                <w:sz w:val="22"/>
                <w:szCs w:val="22"/>
              </w:rPr>
              <w:t xml:space="preserve"> Promote good progress and outcomes by pupils:</w:t>
            </w:r>
          </w:p>
          <w:p w14:paraId="3FFFA69F" w14:textId="3DBE90CD" w:rsidR="00ED56C7" w:rsidRPr="00B2680F" w:rsidRDefault="00ED56C7" w:rsidP="00F30238">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 xml:space="preserve">2(b) </w:t>
            </w:r>
            <w:r w:rsidR="00D97989" w:rsidRPr="00B2680F">
              <w:rPr>
                <w:rFonts w:ascii="Times New Roman" w:hAnsi="Times New Roman" w:cs="Times New Roman"/>
                <w:sz w:val="22"/>
                <w:szCs w:val="22"/>
              </w:rPr>
              <w:t>P</w:t>
            </w:r>
            <w:r w:rsidRPr="00B2680F">
              <w:rPr>
                <w:rFonts w:ascii="Times New Roman" w:hAnsi="Times New Roman" w:cs="Times New Roman"/>
                <w:sz w:val="22"/>
                <w:szCs w:val="22"/>
              </w:rPr>
              <w:t>lan teaching to build on pupils’ capabilities and prior knowledge.</w:t>
            </w:r>
          </w:p>
          <w:p w14:paraId="5A16F908" w14:textId="77777777" w:rsidR="0053279C" w:rsidRPr="00B2680F" w:rsidRDefault="0053279C" w:rsidP="00F30238">
            <w:pPr>
              <w:spacing w:line="360" w:lineRule="auto"/>
              <w:jc w:val="both"/>
              <w:rPr>
                <w:rFonts w:ascii="Times New Roman" w:hAnsi="Times New Roman" w:cs="Times New Roman"/>
                <w:b/>
                <w:bCs/>
                <w:sz w:val="22"/>
                <w:szCs w:val="22"/>
              </w:rPr>
            </w:pPr>
          </w:p>
          <w:p w14:paraId="354ED8AB" w14:textId="1154ADD8" w:rsidR="00806C68" w:rsidRPr="00B2680F" w:rsidRDefault="0053279C" w:rsidP="00F30238">
            <w:pPr>
              <w:spacing w:line="360" w:lineRule="auto"/>
              <w:jc w:val="both"/>
              <w:rPr>
                <w:rFonts w:ascii="Times New Roman" w:hAnsi="Times New Roman" w:cs="Times New Roman"/>
                <w:b/>
                <w:bCs/>
                <w:sz w:val="22"/>
                <w:szCs w:val="22"/>
              </w:rPr>
            </w:pPr>
            <w:r w:rsidRPr="00B2680F">
              <w:rPr>
                <w:rFonts w:ascii="Times New Roman" w:hAnsi="Times New Roman" w:cs="Times New Roman"/>
                <w:b/>
                <w:bCs/>
                <w:sz w:val="22"/>
                <w:szCs w:val="22"/>
              </w:rPr>
              <w:t xml:space="preserve">Teacher Standard </w:t>
            </w:r>
            <w:r w:rsidR="0039150A" w:rsidRPr="00B2680F">
              <w:rPr>
                <w:rFonts w:ascii="Times New Roman" w:hAnsi="Times New Roman" w:cs="Times New Roman"/>
                <w:b/>
                <w:bCs/>
                <w:sz w:val="22"/>
                <w:szCs w:val="22"/>
              </w:rPr>
              <w:t>6</w:t>
            </w:r>
            <w:r w:rsidRPr="00B2680F">
              <w:rPr>
                <w:rFonts w:ascii="Times New Roman" w:hAnsi="Times New Roman" w:cs="Times New Roman"/>
                <w:b/>
                <w:bCs/>
                <w:sz w:val="22"/>
                <w:szCs w:val="22"/>
              </w:rPr>
              <w:t>.</w:t>
            </w:r>
            <w:r w:rsidR="0039150A" w:rsidRPr="00B2680F">
              <w:rPr>
                <w:rFonts w:ascii="Times New Roman" w:hAnsi="Times New Roman" w:cs="Times New Roman"/>
                <w:b/>
                <w:bCs/>
                <w:sz w:val="22"/>
                <w:szCs w:val="22"/>
              </w:rPr>
              <w:t xml:space="preserve"> Make accurate and productive use of assessment:</w:t>
            </w:r>
          </w:p>
          <w:p w14:paraId="0D04A12F" w14:textId="02F9A51D" w:rsidR="00D77855" w:rsidRPr="00B2680F" w:rsidRDefault="00C42FA1" w:rsidP="00F30238">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6(a) Know and understand how to assess the relevant subject and curriculum areas, including statutory assessment requirements</w:t>
            </w:r>
            <w:r w:rsidR="00300AF2" w:rsidRPr="00B2680F">
              <w:rPr>
                <w:rFonts w:ascii="Times New Roman" w:hAnsi="Times New Roman" w:cs="Times New Roman"/>
                <w:sz w:val="22"/>
                <w:szCs w:val="22"/>
              </w:rPr>
              <w:t>.</w:t>
            </w:r>
          </w:p>
        </w:tc>
      </w:tr>
    </w:tbl>
    <w:p w14:paraId="23DE8C6E" w14:textId="77777777" w:rsidR="00D77855" w:rsidRPr="00B2680F" w:rsidRDefault="00D77855" w:rsidP="00D77855">
      <w:pPr>
        <w:rPr>
          <w:rFonts w:ascii="Times New Roman" w:hAnsi="Times New Roman" w:cs="Times New Roman"/>
          <w:sz w:val="22"/>
          <w:szCs w:val="22"/>
        </w:rPr>
      </w:pPr>
    </w:p>
    <w:tbl>
      <w:tblPr>
        <w:tblW w:w="9422" w:type="dxa"/>
        <w:tblLook w:val="0000" w:firstRow="0" w:lastRow="0" w:firstColumn="0" w:lastColumn="0" w:noHBand="0" w:noVBand="0"/>
      </w:tblPr>
      <w:tblGrid>
        <w:gridCol w:w="9422"/>
      </w:tblGrid>
      <w:tr w:rsidR="00D77855" w:rsidRPr="00B2680F" w14:paraId="35AF8F04" w14:textId="77777777" w:rsidTr="006E2C78">
        <w:trPr>
          <w:trHeight w:val="199"/>
        </w:trPr>
        <w:tc>
          <w:tcPr>
            <w:tcW w:w="9422" w:type="dxa"/>
            <w:tcBorders>
              <w:top w:val="single" w:sz="6" w:space="0" w:color="auto"/>
              <w:left w:val="single" w:sz="6" w:space="0" w:color="auto"/>
              <w:bottom w:val="single" w:sz="6" w:space="0" w:color="auto"/>
              <w:right w:val="single" w:sz="6" w:space="0" w:color="auto"/>
            </w:tcBorders>
            <w:shd w:val="clear" w:color="auto" w:fill="FFC000" w:themeFill="accent4"/>
          </w:tcPr>
          <w:p w14:paraId="2BBE116F" w14:textId="77777777" w:rsidR="00D77855" w:rsidRPr="00B2680F" w:rsidRDefault="00D77855" w:rsidP="00D77855">
            <w:pPr>
              <w:rPr>
                <w:rFonts w:ascii="Times New Roman" w:hAnsi="Times New Roman" w:cs="Times New Roman"/>
                <w:b/>
                <w:bCs/>
                <w:color w:val="000000" w:themeColor="text1"/>
                <w:sz w:val="22"/>
                <w:szCs w:val="22"/>
              </w:rPr>
            </w:pPr>
            <w:r w:rsidRPr="00B2680F">
              <w:rPr>
                <w:rFonts w:ascii="Times New Roman" w:hAnsi="Times New Roman" w:cs="Times New Roman"/>
                <w:b/>
                <w:bCs/>
                <w:color w:val="000000" w:themeColor="text1"/>
                <w:sz w:val="22"/>
                <w:szCs w:val="22"/>
              </w:rPr>
              <w:t xml:space="preserve">Section C – Aims:  </w:t>
            </w:r>
            <w:r w:rsidRPr="00B2680F">
              <w:rPr>
                <w:rFonts w:ascii="Times New Roman" w:hAnsi="Times New Roman" w:cs="Times New Roman"/>
                <w:bCs/>
                <w:i/>
                <w:color w:val="000000" w:themeColor="text1"/>
                <w:sz w:val="22"/>
                <w:szCs w:val="22"/>
              </w:rPr>
              <w:t>Select aims related to the Unit of Work (maximum 2)</w:t>
            </w:r>
          </w:p>
        </w:tc>
      </w:tr>
      <w:tr w:rsidR="00D77855" w:rsidRPr="00B2680F" w14:paraId="5EFC0502" w14:textId="77777777" w:rsidTr="006E2C78">
        <w:trPr>
          <w:trHeight w:val="211"/>
        </w:trPr>
        <w:tc>
          <w:tcPr>
            <w:tcW w:w="9422" w:type="dxa"/>
            <w:tcBorders>
              <w:top w:val="single" w:sz="6" w:space="0" w:color="auto"/>
              <w:left w:val="nil"/>
              <w:bottom w:val="nil"/>
              <w:right w:val="nil"/>
            </w:tcBorders>
          </w:tcPr>
          <w:p w14:paraId="2B0E4F11" w14:textId="77777777" w:rsidR="00D77855" w:rsidRPr="00B2680F" w:rsidRDefault="00D77855" w:rsidP="00D77855">
            <w:pPr>
              <w:keepNext/>
              <w:outlineLvl w:val="1"/>
              <w:rPr>
                <w:rFonts w:ascii="Times New Roman" w:hAnsi="Times New Roman" w:cs="Times New Roman"/>
                <w:sz w:val="22"/>
                <w:szCs w:val="22"/>
              </w:rPr>
            </w:pPr>
          </w:p>
        </w:tc>
      </w:tr>
      <w:tr w:rsidR="00D77855" w:rsidRPr="00B2680F" w14:paraId="0259328B" w14:textId="77777777" w:rsidTr="006E2C78">
        <w:trPr>
          <w:trHeight w:val="1729"/>
        </w:trPr>
        <w:tc>
          <w:tcPr>
            <w:tcW w:w="9422" w:type="dxa"/>
          </w:tcPr>
          <w:p w14:paraId="3AC82246" w14:textId="77777777" w:rsidR="009338E7" w:rsidRPr="00B2680F" w:rsidRDefault="009338E7" w:rsidP="009338E7">
            <w:pPr>
              <w:spacing w:line="360" w:lineRule="auto"/>
              <w:contextualSpacing/>
              <w:rPr>
                <w:rFonts w:ascii="Times New Roman" w:hAnsi="Times New Roman" w:cs="Times New Roman"/>
                <w:sz w:val="22"/>
                <w:szCs w:val="22"/>
              </w:rPr>
            </w:pPr>
            <w:r w:rsidRPr="00B2680F">
              <w:rPr>
                <w:rFonts w:ascii="Times New Roman" w:hAnsi="Times New Roman" w:cs="Times New Roman"/>
                <w:sz w:val="22"/>
                <w:szCs w:val="22"/>
              </w:rPr>
              <w:t>To provide opportunities for learners to:</w:t>
            </w:r>
          </w:p>
          <w:p w14:paraId="2AD7AF19" w14:textId="77777777" w:rsidR="009338E7" w:rsidRPr="00B2680F" w:rsidRDefault="009338E7" w:rsidP="009338E7">
            <w:pPr>
              <w:pStyle w:val="ListParagraph"/>
              <w:numPr>
                <w:ilvl w:val="0"/>
                <w:numId w:val="8"/>
              </w:numPr>
              <w:spacing w:after="0" w:line="360" w:lineRule="auto"/>
              <w:rPr>
                <w:rFonts w:ascii="Times New Roman" w:hAnsi="Times New Roman" w:cs="Times New Roman"/>
              </w:rPr>
            </w:pPr>
            <w:r w:rsidRPr="00B2680F">
              <w:rPr>
                <w:rFonts w:ascii="Times New Roman" w:hAnsi="Times New Roman" w:cs="Times New Roman"/>
              </w:rPr>
              <w:t>Encourage them to make evidence-based learnings on equilibrium rather than relying on memorised rules.</w:t>
            </w:r>
          </w:p>
          <w:p w14:paraId="2F65197D" w14:textId="5B600612" w:rsidR="009338E7" w:rsidRPr="00B2680F" w:rsidRDefault="00850176" w:rsidP="009338E7">
            <w:pPr>
              <w:pStyle w:val="ListParagraph"/>
              <w:numPr>
                <w:ilvl w:val="0"/>
                <w:numId w:val="8"/>
              </w:numPr>
              <w:spacing w:after="0" w:line="360" w:lineRule="auto"/>
              <w:rPr>
                <w:rFonts w:ascii="Times New Roman" w:hAnsi="Times New Roman" w:cs="Times New Roman"/>
              </w:rPr>
            </w:pPr>
            <w:r w:rsidRPr="00B2680F">
              <w:rPr>
                <w:rFonts w:ascii="Times New Roman" w:hAnsi="Times New Roman" w:cs="Times New Roman"/>
              </w:rPr>
              <w:t>Provoke learners to have</w:t>
            </w:r>
            <w:r w:rsidR="009338E7" w:rsidRPr="00B2680F">
              <w:rPr>
                <w:rFonts w:ascii="Times New Roman" w:hAnsi="Times New Roman" w:cs="Times New Roman"/>
              </w:rPr>
              <w:t xml:space="preserve"> an inquiry-based attitude towards the concept of equilibrium.</w:t>
            </w:r>
          </w:p>
          <w:p w14:paraId="548FAE38" w14:textId="77777777" w:rsidR="009338E7" w:rsidRPr="00B2680F" w:rsidRDefault="009338E7" w:rsidP="009338E7">
            <w:pPr>
              <w:pStyle w:val="ListParagraph"/>
              <w:numPr>
                <w:ilvl w:val="0"/>
                <w:numId w:val="8"/>
              </w:numPr>
              <w:spacing w:after="0" w:line="360" w:lineRule="auto"/>
              <w:rPr>
                <w:rFonts w:ascii="Times New Roman" w:hAnsi="Times New Roman" w:cs="Times New Roman"/>
              </w:rPr>
            </w:pPr>
            <w:r w:rsidRPr="00B2680F">
              <w:rPr>
                <w:rFonts w:ascii="Times New Roman" w:hAnsi="Times New Roman" w:cs="Times New Roman"/>
              </w:rPr>
              <w:t>Equip them to draw parallel across other disciplines-Economics &amp; Literature.</w:t>
            </w:r>
          </w:p>
          <w:p w14:paraId="271B8412" w14:textId="77777777" w:rsidR="009338E7" w:rsidRPr="00B2680F" w:rsidRDefault="009338E7" w:rsidP="009338E7">
            <w:pPr>
              <w:pStyle w:val="ListParagraph"/>
              <w:numPr>
                <w:ilvl w:val="0"/>
                <w:numId w:val="8"/>
              </w:numPr>
              <w:spacing w:after="0" w:line="360" w:lineRule="auto"/>
              <w:rPr>
                <w:rFonts w:ascii="Times New Roman" w:hAnsi="Times New Roman" w:cs="Times New Roman"/>
              </w:rPr>
            </w:pPr>
            <w:r w:rsidRPr="00B2680F">
              <w:rPr>
                <w:rFonts w:ascii="Times New Roman" w:hAnsi="Times New Roman" w:cs="Times New Roman"/>
              </w:rPr>
              <w:t>Inculcate a mindset that Science exists outside classroom.</w:t>
            </w:r>
          </w:p>
          <w:p w14:paraId="42C7B435" w14:textId="2F6E6FEA" w:rsidR="00D77855" w:rsidRPr="00B2680F" w:rsidRDefault="00D77855" w:rsidP="00D77855">
            <w:pPr>
              <w:rPr>
                <w:rFonts w:ascii="Times New Roman" w:hAnsi="Times New Roman" w:cs="Times New Roman"/>
                <w:sz w:val="22"/>
                <w:szCs w:val="22"/>
              </w:rPr>
            </w:pPr>
          </w:p>
        </w:tc>
      </w:tr>
    </w:tbl>
    <w:p w14:paraId="32F4B771" w14:textId="77777777" w:rsidR="00D77855" w:rsidRPr="00B2680F" w:rsidRDefault="00D77855" w:rsidP="00D77855">
      <w:pPr>
        <w:rPr>
          <w:rFonts w:ascii="Times New Roman" w:hAnsi="Times New Roman" w:cs="Times New Roman"/>
          <w:sz w:val="22"/>
          <w:szCs w:val="22"/>
        </w:rPr>
      </w:pPr>
    </w:p>
    <w:tbl>
      <w:tblPr>
        <w:tblW w:w="9509" w:type="dxa"/>
        <w:tblLook w:val="0000" w:firstRow="0" w:lastRow="0" w:firstColumn="0" w:lastColumn="0" w:noHBand="0" w:noVBand="0"/>
      </w:tblPr>
      <w:tblGrid>
        <w:gridCol w:w="9509"/>
      </w:tblGrid>
      <w:tr w:rsidR="00D77855" w:rsidRPr="00B2680F" w14:paraId="17346767" w14:textId="77777777" w:rsidTr="009C30ED">
        <w:trPr>
          <w:trHeight w:val="246"/>
        </w:trPr>
        <w:tc>
          <w:tcPr>
            <w:tcW w:w="9509" w:type="dxa"/>
            <w:tcBorders>
              <w:top w:val="single" w:sz="6" w:space="0" w:color="auto"/>
              <w:left w:val="single" w:sz="6" w:space="0" w:color="auto"/>
              <w:bottom w:val="single" w:sz="6" w:space="0" w:color="auto"/>
              <w:right w:val="single" w:sz="6" w:space="0" w:color="auto"/>
            </w:tcBorders>
            <w:shd w:val="clear" w:color="auto" w:fill="FFC000" w:themeFill="accent4"/>
          </w:tcPr>
          <w:p w14:paraId="712E45B0" w14:textId="5B24798D" w:rsidR="00D77855" w:rsidRPr="00B2680F" w:rsidRDefault="00D77855" w:rsidP="00D77855">
            <w:pPr>
              <w:rPr>
                <w:rFonts w:ascii="Times New Roman" w:hAnsi="Times New Roman" w:cs="Times New Roman"/>
                <w:b/>
                <w:color w:val="000000" w:themeColor="text1"/>
                <w:sz w:val="22"/>
                <w:szCs w:val="22"/>
              </w:rPr>
            </w:pPr>
            <w:r w:rsidRPr="00B2680F">
              <w:rPr>
                <w:rFonts w:ascii="Times New Roman" w:hAnsi="Times New Roman" w:cs="Times New Roman"/>
                <w:b/>
                <w:iCs/>
                <w:color w:val="000000" w:themeColor="text1"/>
                <w:sz w:val="22"/>
                <w:szCs w:val="22"/>
              </w:rPr>
              <w:t xml:space="preserve">Section D – Differentiated Statements of Intended Learning:  </w:t>
            </w:r>
          </w:p>
        </w:tc>
      </w:tr>
      <w:tr w:rsidR="00DF05B1" w:rsidRPr="00B2680F" w14:paraId="58D4B9CD" w14:textId="77777777" w:rsidTr="009C30ED">
        <w:trPr>
          <w:trHeight w:val="256"/>
        </w:trPr>
        <w:tc>
          <w:tcPr>
            <w:tcW w:w="9509" w:type="dxa"/>
            <w:tcBorders>
              <w:top w:val="single" w:sz="6" w:space="0" w:color="auto"/>
              <w:left w:val="nil"/>
              <w:right w:val="nil"/>
            </w:tcBorders>
          </w:tcPr>
          <w:p w14:paraId="4024A4D8" w14:textId="77777777" w:rsidR="00DF05B1" w:rsidRPr="00B2680F" w:rsidRDefault="00DF05B1" w:rsidP="00F36E7A">
            <w:pPr>
              <w:tabs>
                <w:tab w:val="left" w:pos="720"/>
                <w:tab w:val="center" w:pos="4153"/>
                <w:tab w:val="right" w:pos="8306"/>
              </w:tabs>
              <w:rPr>
                <w:rFonts w:ascii="Times New Roman" w:hAnsi="Times New Roman" w:cs="Times New Roman"/>
                <w:sz w:val="22"/>
                <w:szCs w:val="22"/>
                <w:lang w:val="x-none"/>
              </w:rPr>
            </w:pPr>
          </w:p>
        </w:tc>
      </w:tr>
      <w:tr w:rsidR="00DF05B1" w:rsidRPr="00B2680F" w14:paraId="3C6E8F36" w14:textId="77777777" w:rsidTr="009C30ED">
        <w:trPr>
          <w:trHeight w:val="256"/>
        </w:trPr>
        <w:tc>
          <w:tcPr>
            <w:tcW w:w="9509" w:type="dxa"/>
          </w:tcPr>
          <w:p w14:paraId="43C01EE8" w14:textId="2157FFF3" w:rsidR="00DF05B1" w:rsidRPr="00B2680F" w:rsidRDefault="00A140E1" w:rsidP="00F36E7A">
            <w:pPr>
              <w:rPr>
                <w:rFonts w:ascii="Times New Roman" w:hAnsi="Times New Roman" w:cs="Times New Roman"/>
                <w:iCs/>
                <w:sz w:val="22"/>
                <w:szCs w:val="22"/>
              </w:rPr>
            </w:pPr>
            <w:r w:rsidRPr="00B2680F">
              <w:rPr>
                <w:rFonts w:ascii="Times New Roman" w:hAnsi="Times New Roman" w:cs="Times New Roman"/>
                <w:b/>
                <w:iCs/>
                <w:color w:val="000000" w:themeColor="text1"/>
                <w:sz w:val="22"/>
                <w:szCs w:val="22"/>
              </w:rPr>
              <w:t>By the end of the lesson…</w:t>
            </w:r>
          </w:p>
        </w:tc>
      </w:tr>
      <w:tr w:rsidR="00D77855" w:rsidRPr="00B2680F" w14:paraId="63A61039" w14:textId="77777777" w:rsidTr="009C30ED">
        <w:trPr>
          <w:trHeight w:val="246"/>
        </w:trPr>
        <w:tc>
          <w:tcPr>
            <w:tcW w:w="9509" w:type="dxa"/>
            <w:tcBorders>
              <w:left w:val="nil"/>
              <w:right w:val="nil"/>
            </w:tcBorders>
          </w:tcPr>
          <w:p w14:paraId="506F94A3" w14:textId="77777777" w:rsidR="00D77855" w:rsidRPr="00B2680F" w:rsidRDefault="00D77855" w:rsidP="00D77855">
            <w:pPr>
              <w:tabs>
                <w:tab w:val="left" w:pos="720"/>
                <w:tab w:val="center" w:pos="4153"/>
                <w:tab w:val="right" w:pos="8306"/>
              </w:tabs>
              <w:rPr>
                <w:rFonts w:ascii="Times New Roman" w:hAnsi="Times New Roman" w:cs="Times New Roman"/>
                <w:sz w:val="22"/>
                <w:szCs w:val="22"/>
                <w:lang w:val="x-none"/>
              </w:rPr>
            </w:pPr>
          </w:p>
        </w:tc>
      </w:tr>
      <w:tr w:rsidR="00D77855" w:rsidRPr="00B2680F" w14:paraId="292A0104" w14:textId="77777777" w:rsidTr="009C30ED">
        <w:trPr>
          <w:trHeight w:val="1160"/>
        </w:trPr>
        <w:tc>
          <w:tcPr>
            <w:tcW w:w="9509" w:type="dxa"/>
          </w:tcPr>
          <w:p w14:paraId="26A69702" w14:textId="77777777" w:rsidR="00084730" w:rsidRPr="00B2680F" w:rsidRDefault="00084730" w:rsidP="00084730">
            <w:pPr>
              <w:spacing w:line="360" w:lineRule="auto"/>
              <w:rPr>
                <w:rFonts w:ascii="Times New Roman" w:hAnsi="Times New Roman" w:cs="Times New Roman"/>
                <w:iCs/>
                <w:sz w:val="22"/>
                <w:szCs w:val="22"/>
              </w:rPr>
            </w:pPr>
            <w:r w:rsidRPr="00B2680F">
              <w:rPr>
                <w:rFonts w:ascii="Times New Roman" w:hAnsi="Times New Roman" w:cs="Times New Roman"/>
                <w:b/>
                <w:iCs/>
                <w:sz w:val="22"/>
                <w:szCs w:val="22"/>
              </w:rPr>
              <w:lastRenderedPageBreak/>
              <w:t>ALL</w:t>
            </w:r>
            <w:r w:rsidRPr="00B2680F">
              <w:rPr>
                <w:rFonts w:ascii="Times New Roman" w:hAnsi="Times New Roman" w:cs="Times New Roman"/>
                <w:iCs/>
                <w:sz w:val="22"/>
                <w:szCs w:val="22"/>
              </w:rPr>
              <w:t xml:space="preserve"> learners (including those requiring additional support) will have learned:</w:t>
            </w:r>
          </w:p>
          <w:p w14:paraId="5FFBE039" w14:textId="77777777" w:rsidR="00084730" w:rsidRPr="00B2680F" w:rsidRDefault="00084730" w:rsidP="00084730">
            <w:pPr>
              <w:pStyle w:val="ListParagraph"/>
              <w:numPr>
                <w:ilvl w:val="0"/>
                <w:numId w:val="9"/>
              </w:numPr>
              <w:spacing w:after="0" w:line="360" w:lineRule="auto"/>
              <w:rPr>
                <w:rFonts w:ascii="Times New Roman" w:hAnsi="Times New Roman" w:cs="Times New Roman"/>
                <w:iCs/>
                <w:color w:val="EE0000"/>
              </w:rPr>
            </w:pPr>
            <w:r w:rsidRPr="00B2680F">
              <w:rPr>
                <w:rFonts w:ascii="Times New Roman" w:hAnsi="Times New Roman" w:cs="Times New Roman"/>
                <w:iCs/>
                <w:color w:val="EE0000"/>
              </w:rPr>
              <w:t>The definition of chemical equilibrium, reversible reactions shown by the soda can activity.</w:t>
            </w:r>
          </w:p>
          <w:p w14:paraId="5CD5C2E5" w14:textId="77777777" w:rsidR="00084730" w:rsidRPr="00B2680F" w:rsidRDefault="00084730" w:rsidP="00084730">
            <w:pPr>
              <w:pStyle w:val="ListParagraph"/>
              <w:numPr>
                <w:ilvl w:val="0"/>
                <w:numId w:val="9"/>
              </w:numPr>
              <w:spacing w:after="0" w:line="360" w:lineRule="auto"/>
              <w:rPr>
                <w:rFonts w:ascii="Times New Roman" w:hAnsi="Times New Roman" w:cs="Times New Roman"/>
                <w:iCs/>
                <w:color w:val="EE0000"/>
              </w:rPr>
            </w:pPr>
            <w:r w:rsidRPr="00B2680F">
              <w:rPr>
                <w:rFonts w:ascii="Times New Roman" w:hAnsi="Times New Roman" w:cs="Times New Roman"/>
                <w:iCs/>
                <w:color w:val="EE0000"/>
              </w:rPr>
              <w:t>A short explanation of what occurs in the soda can pop using their own words and prior knowledge of evaporation and condensation.</w:t>
            </w:r>
          </w:p>
          <w:p w14:paraId="0FA2C361" w14:textId="4C0FF1CD" w:rsidR="00084730" w:rsidRPr="00B2680F" w:rsidRDefault="00084730" w:rsidP="00084730">
            <w:pPr>
              <w:pStyle w:val="ListParagraph"/>
              <w:numPr>
                <w:ilvl w:val="0"/>
                <w:numId w:val="9"/>
              </w:numPr>
              <w:spacing w:after="0" w:line="360" w:lineRule="auto"/>
              <w:rPr>
                <w:rFonts w:ascii="Times New Roman" w:hAnsi="Times New Roman" w:cs="Times New Roman"/>
                <w:iCs/>
                <w:color w:val="EE0000"/>
              </w:rPr>
            </w:pPr>
            <w:r w:rsidRPr="00B2680F">
              <w:rPr>
                <w:rFonts w:ascii="Times New Roman" w:hAnsi="Times New Roman" w:cs="Times New Roman"/>
                <w:iCs/>
                <w:color w:val="EE0000"/>
              </w:rPr>
              <w:t>To know that equilibrium is a dynamic process in which forward and reverse reactions happen at the same time.</w:t>
            </w:r>
          </w:p>
          <w:p w14:paraId="722E2133" w14:textId="77777777" w:rsidR="00084730" w:rsidRPr="00B2680F" w:rsidRDefault="00084730" w:rsidP="00084730">
            <w:pPr>
              <w:pStyle w:val="ListParagraph"/>
              <w:numPr>
                <w:ilvl w:val="0"/>
                <w:numId w:val="9"/>
              </w:numPr>
              <w:spacing w:after="0" w:line="360" w:lineRule="auto"/>
              <w:rPr>
                <w:rFonts w:ascii="Times New Roman" w:hAnsi="Times New Roman" w:cs="Times New Roman"/>
                <w:iCs/>
                <w:color w:val="EE0000"/>
              </w:rPr>
            </w:pPr>
            <w:r w:rsidRPr="00B2680F">
              <w:rPr>
                <w:rFonts w:ascii="Times New Roman" w:hAnsi="Times New Roman" w:cs="Times New Roman"/>
                <w:iCs/>
                <w:color w:val="EE0000"/>
              </w:rPr>
              <w:t>Students can identify and appreciate the process of equilibrium in everyday life like evaporation and condensation.</w:t>
            </w:r>
          </w:p>
          <w:p w14:paraId="67C91B52" w14:textId="4B5334D8" w:rsidR="00D77855" w:rsidRPr="00B2680F" w:rsidRDefault="00D77855" w:rsidP="00D77855">
            <w:pPr>
              <w:rPr>
                <w:rFonts w:ascii="Times New Roman" w:hAnsi="Times New Roman" w:cs="Times New Roman"/>
                <w:color w:val="FF0000"/>
                <w:sz w:val="22"/>
                <w:szCs w:val="22"/>
              </w:rPr>
            </w:pPr>
          </w:p>
        </w:tc>
      </w:tr>
      <w:tr w:rsidR="00D77855" w:rsidRPr="00B2680F" w14:paraId="7FD3554A" w14:textId="77777777" w:rsidTr="009C30ED">
        <w:trPr>
          <w:trHeight w:val="144"/>
        </w:trPr>
        <w:tc>
          <w:tcPr>
            <w:tcW w:w="9509" w:type="dxa"/>
            <w:tcBorders>
              <w:left w:val="nil"/>
              <w:bottom w:val="nil"/>
              <w:right w:val="nil"/>
            </w:tcBorders>
          </w:tcPr>
          <w:p w14:paraId="4B75C354" w14:textId="77777777" w:rsidR="00D77855" w:rsidRPr="00B2680F" w:rsidRDefault="00D77855" w:rsidP="00D77855">
            <w:pPr>
              <w:tabs>
                <w:tab w:val="left" w:pos="720"/>
                <w:tab w:val="center" w:pos="4153"/>
                <w:tab w:val="right" w:pos="8306"/>
              </w:tabs>
              <w:rPr>
                <w:rFonts w:ascii="Times New Roman" w:hAnsi="Times New Roman" w:cs="Times New Roman"/>
                <w:sz w:val="22"/>
                <w:szCs w:val="22"/>
                <w:lang w:val="x-none"/>
              </w:rPr>
            </w:pPr>
          </w:p>
        </w:tc>
      </w:tr>
      <w:tr w:rsidR="00D77855" w:rsidRPr="00B2680F" w14:paraId="5E7FFE17" w14:textId="77777777" w:rsidTr="009C30ED">
        <w:trPr>
          <w:trHeight w:val="144"/>
        </w:trPr>
        <w:tc>
          <w:tcPr>
            <w:tcW w:w="9509" w:type="dxa"/>
          </w:tcPr>
          <w:p w14:paraId="4CA30F66" w14:textId="77777777" w:rsidR="006C2A9E" w:rsidRPr="00B2680F" w:rsidRDefault="006C2A9E" w:rsidP="006C2A9E">
            <w:pPr>
              <w:spacing w:line="360" w:lineRule="auto"/>
              <w:rPr>
                <w:rFonts w:ascii="Times New Roman" w:hAnsi="Times New Roman" w:cs="Times New Roman"/>
                <w:iCs/>
                <w:sz w:val="22"/>
                <w:szCs w:val="22"/>
              </w:rPr>
            </w:pPr>
            <w:r w:rsidRPr="00B2680F">
              <w:rPr>
                <w:rFonts w:ascii="Times New Roman" w:hAnsi="Times New Roman" w:cs="Times New Roman"/>
                <w:b/>
                <w:iCs/>
                <w:sz w:val="22"/>
                <w:szCs w:val="22"/>
              </w:rPr>
              <w:t>MOST</w:t>
            </w:r>
            <w:r w:rsidRPr="00B2680F">
              <w:rPr>
                <w:rFonts w:ascii="Times New Roman" w:hAnsi="Times New Roman" w:cs="Times New Roman"/>
                <w:iCs/>
                <w:sz w:val="22"/>
                <w:szCs w:val="22"/>
              </w:rPr>
              <w:t xml:space="preserve"> learners will have learned:</w:t>
            </w:r>
          </w:p>
          <w:p w14:paraId="26928F3A" w14:textId="77777777" w:rsidR="006C2A9E" w:rsidRPr="00B2680F" w:rsidRDefault="006C2A9E" w:rsidP="006C2A9E">
            <w:pPr>
              <w:pStyle w:val="ListParagraph"/>
              <w:numPr>
                <w:ilvl w:val="0"/>
                <w:numId w:val="10"/>
              </w:numPr>
              <w:spacing w:after="0" w:line="360" w:lineRule="auto"/>
              <w:rPr>
                <w:rFonts w:ascii="Times New Roman" w:hAnsi="Times New Roman" w:cs="Times New Roman"/>
                <w:iCs/>
                <w:color w:val="2F5496" w:themeColor="accent5" w:themeShade="BF"/>
              </w:rPr>
            </w:pPr>
            <w:r w:rsidRPr="00B2680F">
              <w:rPr>
                <w:rFonts w:ascii="Times New Roman" w:hAnsi="Times New Roman" w:cs="Times New Roman"/>
                <w:iCs/>
                <w:color w:val="2F5496" w:themeColor="accent5" w:themeShade="BF"/>
              </w:rPr>
              <w:t>Explain the class demonstration and examples of peers to identify evidence of equilibrium having been established.</w:t>
            </w:r>
          </w:p>
          <w:p w14:paraId="5F8D6F5F" w14:textId="77777777" w:rsidR="006C2A9E" w:rsidRPr="00B2680F" w:rsidRDefault="006C2A9E" w:rsidP="006C2A9E">
            <w:pPr>
              <w:pStyle w:val="ListParagraph"/>
              <w:numPr>
                <w:ilvl w:val="0"/>
                <w:numId w:val="10"/>
              </w:numPr>
              <w:spacing w:after="0" w:line="360" w:lineRule="auto"/>
              <w:rPr>
                <w:rFonts w:ascii="Times New Roman" w:hAnsi="Times New Roman" w:cs="Times New Roman"/>
                <w:iCs/>
                <w:color w:val="2F5496" w:themeColor="accent5" w:themeShade="BF"/>
              </w:rPr>
            </w:pPr>
            <w:r w:rsidRPr="00B2680F">
              <w:rPr>
                <w:rFonts w:ascii="Times New Roman" w:hAnsi="Times New Roman" w:cs="Times New Roman"/>
                <w:iCs/>
                <w:color w:val="2F5496" w:themeColor="accent5" w:themeShade="BF"/>
              </w:rPr>
              <w:t>Understand and comprehend equilibrium behaviour in different systems - physical (evaporation/condensation) compared to chemical (gas reactions).</w:t>
            </w:r>
          </w:p>
          <w:p w14:paraId="4FF67E68" w14:textId="77777777" w:rsidR="006C2A9E" w:rsidRPr="00B2680F" w:rsidRDefault="006C2A9E" w:rsidP="006C2A9E">
            <w:pPr>
              <w:pStyle w:val="ListParagraph"/>
              <w:numPr>
                <w:ilvl w:val="0"/>
                <w:numId w:val="10"/>
              </w:numPr>
              <w:spacing w:after="0" w:line="360" w:lineRule="auto"/>
              <w:rPr>
                <w:rFonts w:ascii="Times New Roman" w:hAnsi="Times New Roman" w:cs="Times New Roman"/>
                <w:iCs/>
              </w:rPr>
            </w:pPr>
            <w:r w:rsidRPr="00B2680F">
              <w:rPr>
                <w:rFonts w:ascii="Times New Roman" w:hAnsi="Times New Roman" w:cs="Times New Roman"/>
                <w:iCs/>
                <w:color w:val="2F5496" w:themeColor="accent5" w:themeShade="BF"/>
              </w:rPr>
              <w:t>Link the chemistry principle of equilibrium to similar concepts in Economics and Literature (such as balance of forces, stability).</w:t>
            </w:r>
          </w:p>
          <w:p w14:paraId="5173B1FC" w14:textId="4FF38786" w:rsidR="00D77855" w:rsidRPr="00B2680F" w:rsidRDefault="00D77855" w:rsidP="00D77855">
            <w:pPr>
              <w:contextualSpacing/>
              <w:rPr>
                <w:rFonts w:ascii="Times New Roman" w:eastAsia="Calibri" w:hAnsi="Times New Roman" w:cs="Times New Roman"/>
                <w:color w:val="0000FF"/>
                <w:sz w:val="22"/>
                <w:szCs w:val="22"/>
              </w:rPr>
            </w:pPr>
          </w:p>
        </w:tc>
      </w:tr>
      <w:tr w:rsidR="00D77855" w:rsidRPr="00B2680F" w14:paraId="118274DA" w14:textId="77777777" w:rsidTr="009C30ED">
        <w:trPr>
          <w:trHeight w:val="144"/>
        </w:trPr>
        <w:tc>
          <w:tcPr>
            <w:tcW w:w="9509" w:type="dxa"/>
            <w:tcBorders>
              <w:left w:val="nil"/>
              <w:bottom w:val="nil"/>
              <w:right w:val="nil"/>
            </w:tcBorders>
          </w:tcPr>
          <w:p w14:paraId="6F43A79F" w14:textId="77777777" w:rsidR="00D77855" w:rsidRPr="00B2680F" w:rsidRDefault="00D77855" w:rsidP="00D77855">
            <w:pPr>
              <w:tabs>
                <w:tab w:val="left" w:pos="720"/>
                <w:tab w:val="center" w:pos="4153"/>
                <w:tab w:val="right" w:pos="8306"/>
              </w:tabs>
              <w:rPr>
                <w:rFonts w:ascii="Times New Roman" w:hAnsi="Times New Roman" w:cs="Times New Roman"/>
                <w:sz w:val="22"/>
                <w:szCs w:val="22"/>
                <w:lang w:val="x-none"/>
              </w:rPr>
            </w:pPr>
          </w:p>
        </w:tc>
      </w:tr>
      <w:tr w:rsidR="00D77855" w:rsidRPr="00B2680F" w14:paraId="1D41630E" w14:textId="77777777" w:rsidTr="009C30ED">
        <w:trPr>
          <w:trHeight w:val="1795"/>
        </w:trPr>
        <w:tc>
          <w:tcPr>
            <w:tcW w:w="9509" w:type="dxa"/>
          </w:tcPr>
          <w:p w14:paraId="6713997B" w14:textId="77777777" w:rsidR="00344115" w:rsidRPr="00B2680F" w:rsidRDefault="00344115" w:rsidP="00344115">
            <w:pPr>
              <w:spacing w:line="360" w:lineRule="auto"/>
              <w:rPr>
                <w:rFonts w:ascii="Times New Roman" w:hAnsi="Times New Roman" w:cs="Times New Roman"/>
                <w:iCs/>
                <w:sz w:val="22"/>
                <w:szCs w:val="22"/>
              </w:rPr>
            </w:pPr>
            <w:r w:rsidRPr="00B2680F">
              <w:rPr>
                <w:rFonts w:ascii="Times New Roman" w:hAnsi="Times New Roman" w:cs="Times New Roman"/>
                <w:b/>
                <w:iCs/>
                <w:sz w:val="22"/>
                <w:szCs w:val="22"/>
              </w:rPr>
              <w:t>SOME</w:t>
            </w:r>
            <w:r w:rsidRPr="00B2680F">
              <w:rPr>
                <w:rFonts w:ascii="Times New Roman" w:hAnsi="Times New Roman" w:cs="Times New Roman"/>
                <w:iCs/>
                <w:sz w:val="22"/>
                <w:szCs w:val="22"/>
              </w:rPr>
              <w:t xml:space="preserve"> learners (including those requiring additional challenge) may have learned: </w:t>
            </w:r>
          </w:p>
          <w:p w14:paraId="75F3FE1D" w14:textId="77777777" w:rsidR="00344115" w:rsidRPr="00B2680F" w:rsidRDefault="00344115" w:rsidP="00344115">
            <w:pPr>
              <w:pStyle w:val="ListParagraph"/>
              <w:numPr>
                <w:ilvl w:val="0"/>
                <w:numId w:val="11"/>
              </w:numPr>
              <w:spacing w:after="0" w:line="360" w:lineRule="auto"/>
              <w:rPr>
                <w:rFonts w:ascii="Times New Roman" w:hAnsi="Times New Roman" w:cs="Times New Roman"/>
                <w:color w:val="008000"/>
              </w:rPr>
            </w:pPr>
            <w:r w:rsidRPr="00B2680F">
              <w:rPr>
                <w:rFonts w:ascii="Times New Roman" w:hAnsi="Times New Roman" w:cs="Times New Roman"/>
                <w:color w:val="008000"/>
              </w:rPr>
              <w:t>Design a rapid simulation or experiment to explore how equilibrium reacts to two changes at once.</w:t>
            </w:r>
          </w:p>
          <w:p w14:paraId="2C689719" w14:textId="77777777" w:rsidR="00344115" w:rsidRPr="00B2680F" w:rsidRDefault="00344115" w:rsidP="00344115">
            <w:pPr>
              <w:pStyle w:val="ListParagraph"/>
              <w:numPr>
                <w:ilvl w:val="0"/>
                <w:numId w:val="11"/>
              </w:numPr>
              <w:spacing w:after="0" w:line="360" w:lineRule="auto"/>
              <w:rPr>
                <w:rFonts w:ascii="Times New Roman" w:hAnsi="Times New Roman" w:cs="Times New Roman"/>
                <w:color w:val="008000"/>
              </w:rPr>
            </w:pPr>
            <w:r w:rsidRPr="00B2680F">
              <w:rPr>
                <w:rFonts w:ascii="Times New Roman" w:hAnsi="Times New Roman" w:cs="Times New Roman"/>
                <w:color w:val="008000"/>
              </w:rPr>
              <w:t>Recommend real-world or interdisciplinary uses of chemical equilibrium, for example, industrial design, biological systems, and environmental chemistry.</w:t>
            </w:r>
          </w:p>
          <w:p w14:paraId="532DC091" w14:textId="6A29F7C8" w:rsidR="00D77855" w:rsidRPr="00B2680F" w:rsidRDefault="00D77855" w:rsidP="00D77855">
            <w:pPr>
              <w:rPr>
                <w:rFonts w:ascii="Times New Roman" w:hAnsi="Times New Roman" w:cs="Times New Roman"/>
                <w:color w:val="008000"/>
                <w:sz w:val="22"/>
                <w:szCs w:val="22"/>
              </w:rPr>
            </w:pPr>
          </w:p>
        </w:tc>
      </w:tr>
    </w:tbl>
    <w:p w14:paraId="7081C488" w14:textId="77777777" w:rsidR="00D77855" w:rsidRPr="00B2680F" w:rsidRDefault="00D77855" w:rsidP="00D77855">
      <w:pPr>
        <w:rPr>
          <w:rFonts w:ascii="Times New Roman" w:hAnsi="Times New Roman" w:cs="Times New Roman"/>
          <w:sz w:val="22"/>
          <w:szCs w:val="22"/>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34"/>
        <w:gridCol w:w="4734"/>
      </w:tblGrid>
      <w:tr w:rsidR="00D77855" w:rsidRPr="00B2680F" w14:paraId="04117FEC" w14:textId="77777777" w:rsidTr="009C30ED">
        <w:trPr>
          <w:trHeight w:val="228"/>
        </w:trPr>
        <w:tc>
          <w:tcPr>
            <w:tcW w:w="4734" w:type="dxa"/>
            <w:tcBorders>
              <w:bottom w:val="single" w:sz="4" w:space="0" w:color="auto"/>
            </w:tcBorders>
            <w:shd w:val="clear" w:color="auto" w:fill="FFC000" w:themeFill="accent4"/>
          </w:tcPr>
          <w:p w14:paraId="3D5D9B4E" w14:textId="0CB3907A" w:rsidR="00D77855" w:rsidRPr="00B2680F" w:rsidRDefault="00D77855" w:rsidP="00D77855">
            <w:pPr>
              <w:rPr>
                <w:rFonts w:ascii="Times New Roman" w:hAnsi="Times New Roman" w:cs="Times New Roman"/>
                <w:b/>
                <w:bCs/>
                <w:sz w:val="22"/>
                <w:szCs w:val="22"/>
                <w:highlight w:val="yellow"/>
              </w:rPr>
            </w:pPr>
            <w:r w:rsidRPr="00B2680F">
              <w:rPr>
                <w:rFonts w:ascii="Times New Roman" w:hAnsi="Times New Roman" w:cs="Times New Roman"/>
                <w:b/>
                <w:bCs/>
                <w:color w:val="000000" w:themeColor="text1"/>
                <w:sz w:val="22"/>
                <w:szCs w:val="22"/>
              </w:rPr>
              <w:t>Section E - Resources Checklist</w:t>
            </w:r>
            <w:r w:rsidR="00983DDC" w:rsidRPr="00B2680F">
              <w:rPr>
                <w:rFonts w:ascii="Times New Roman" w:hAnsi="Times New Roman" w:cs="Times New Roman"/>
                <w:b/>
                <w:bCs/>
                <w:color w:val="000000" w:themeColor="text1"/>
                <w:sz w:val="22"/>
                <w:szCs w:val="22"/>
              </w:rPr>
              <w:t xml:space="preserve"> including </w:t>
            </w:r>
            <w:r w:rsidR="007C7183" w:rsidRPr="00B2680F">
              <w:rPr>
                <w:rFonts w:ascii="Times New Roman" w:hAnsi="Times New Roman" w:cs="Times New Roman"/>
                <w:b/>
                <w:bCs/>
                <w:color w:val="000000" w:themeColor="text1"/>
                <w:sz w:val="22"/>
                <w:szCs w:val="22"/>
              </w:rPr>
              <w:t xml:space="preserve">Technology and </w:t>
            </w:r>
            <w:r w:rsidR="00983DDC" w:rsidRPr="00B2680F">
              <w:rPr>
                <w:rFonts w:ascii="Times New Roman" w:hAnsi="Times New Roman" w:cs="Times New Roman"/>
                <w:b/>
                <w:bCs/>
                <w:color w:val="000000" w:themeColor="text1"/>
                <w:sz w:val="22"/>
                <w:szCs w:val="22"/>
              </w:rPr>
              <w:t>AI</w:t>
            </w:r>
            <w:r w:rsidRPr="00B2680F">
              <w:rPr>
                <w:rFonts w:ascii="Times New Roman" w:hAnsi="Times New Roman" w:cs="Times New Roman"/>
                <w:b/>
                <w:bCs/>
                <w:color w:val="000000" w:themeColor="text1"/>
                <w:sz w:val="22"/>
                <w:szCs w:val="22"/>
              </w:rPr>
              <w:t xml:space="preserve">: </w:t>
            </w:r>
          </w:p>
        </w:tc>
        <w:tc>
          <w:tcPr>
            <w:tcW w:w="4734" w:type="dxa"/>
            <w:tcBorders>
              <w:bottom w:val="single" w:sz="4" w:space="0" w:color="auto"/>
            </w:tcBorders>
            <w:shd w:val="clear" w:color="auto" w:fill="FFC000" w:themeFill="accent4"/>
          </w:tcPr>
          <w:p w14:paraId="4B1BC997" w14:textId="77777777" w:rsidR="00D77855" w:rsidRPr="00B2680F" w:rsidRDefault="00D77855" w:rsidP="00D77855">
            <w:pPr>
              <w:rPr>
                <w:rFonts w:ascii="Times New Roman" w:hAnsi="Times New Roman" w:cs="Times New Roman"/>
                <w:b/>
                <w:bCs/>
                <w:sz w:val="22"/>
                <w:szCs w:val="22"/>
              </w:rPr>
            </w:pPr>
            <w:r w:rsidRPr="00B2680F">
              <w:rPr>
                <w:rFonts w:ascii="Times New Roman" w:hAnsi="Times New Roman" w:cs="Times New Roman"/>
                <w:b/>
                <w:bCs/>
                <w:sz w:val="22"/>
                <w:szCs w:val="22"/>
              </w:rPr>
              <w:t>Section F – Homework / Independent Learning:</w:t>
            </w:r>
          </w:p>
        </w:tc>
      </w:tr>
      <w:tr w:rsidR="00D77855" w:rsidRPr="00B2680F" w14:paraId="51878D62" w14:textId="77777777" w:rsidTr="00503688">
        <w:trPr>
          <w:trHeight w:val="274"/>
        </w:trPr>
        <w:tc>
          <w:tcPr>
            <w:tcW w:w="4734" w:type="dxa"/>
            <w:tcBorders>
              <w:top w:val="single" w:sz="4" w:space="0" w:color="auto"/>
              <w:right w:val="single" w:sz="4" w:space="0" w:color="auto"/>
            </w:tcBorders>
          </w:tcPr>
          <w:p w14:paraId="02A724CD" w14:textId="6367D6DC" w:rsidR="004312A3" w:rsidRPr="00B2680F" w:rsidRDefault="004312A3" w:rsidP="004312A3">
            <w:pPr>
              <w:pStyle w:val="ListParagraph"/>
              <w:numPr>
                <w:ilvl w:val="1"/>
                <w:numId w:val="41"/>
              </w:numPr>
              <w:spacing w:line="360" w:lineRule="auto"/>
              <w:rPr>
                <w:rFonts w:ascii="Times New Roman" w:hAnsi="Times New Roman" w:cs="Times New Roman"/>
              </w:rPr>
            </w:pPr>
            <w:r w:rsidRPr="00B2680F">
              <w:rPr>
                <w:rFonts w:ascii="Times New Roman" w:hAnsi="Times New Roman" w:cs="Times New Roman"/>
              </w:rPr>
              <w:t>Zoom / Google Meet</w:t>
            </w:r>
          </w:p>
          <w:p w14:paraId="613B9048" w14:textId="4582EF8F" w:rsidR="004312A3" w:rsidRPr="00B2680F" w:rsidRDefault="004312A3" w:rsidP="004312A3">
            <w:pPr>
              <w:pStyle w:val="ListParagraph"/>
              <w:numPr>
                <w:ilvl w:val="1"/>
                <w:numId w:val="41"/>
              </w:numPr>
              <w:spacing w:line="360" w:lineRule="auto"/>
              <w:rPr>
                <w:rFonts w:ascii="Times New Roman" w:hAnsi="Times New Roman" w:cs="Times New Roman"/>
              </w:rPr>
            </w:pPr>
            <w:r w:rsidRPr="00B2680F">
              <w:rPr>
                <w:rFonts w:ascii="Times New Roman" w:hAnsi="Times New Roman" w:cs="Times New Roman"/>
              </w:rPr>
              <w:t>PowerPoint presentation</w:t>
            </w:r>
          </w:p>
          <w:p w14:paraId="451B02C2" w14:textId="35675581" w:rsidR="004312A3" w:rsidRPr="00B2680F" w:rsidRDefault="004312A3" w:rsidP="004312A3">
            <w:pPr>
              <w:pStyle w:val="ListParagraph"/>
              <w:numPr>
                <w:ilvl w:val="1"/>
                <w:numId w:val="41"/>
              </w:numPr>
              <w:spacing w:line="360" w:lineRule="auto"/>
              <w:rPr>
                <w:rFonts w:ascii="Times New Roman" w:hAnsi="Times New Roman" w:cs="Times New Roman"/>
              </w:rPr>
            </w:pPr>
            <w:r w:rsidRPr="00B2680F">
              <w:rPr>
                <w:rFonts w:ascii="Times New Roman" w:hAnsi="Times New Roman" w:cs="Times New Roman"/>
              </w:rPr>
              <w:t>YouTube video on evaporation and condensation</w:t>
            </w:r>
          </w:p>
          <w:p w14:paraId="3845ACD6" w14:textId="701EC2C3" w:rsidR="004312A3" w:rsidRPr="00B2680F" w:rsidRDefault="004312A3" w:rsidP="004312A3">
            <w:pPr>
              <w:pStyle w:val="ListParagraph"/>
              <w:numPr>
                <w:ilvl w:val="1"/>
                <w:numId w:val="41"/>
              </w:numPr>
              <w:spacing w:line="360" w:lineRule="auto"/>
              <w:rPr>
                <w:rFonts w:ascii="Times New Roman" w:hAnsi="Times New Roman" w:cs="Times New Roman"/>
              </w:rPr>
            </w:pPr>
            <w:r w:rsidRPr="00B2680F">
              <w:rPr>
                <w:rFonts w:ascii="Times New Roman" w:hAnsi="Times New Roman" w:cs="Times New Roman"/>
              </w:rPr>
              <w:t>Interactive whiteboard</w:t>
            </w:r>
          </w:p>
          <w:p w14:paraId="640457D8" w14:textId="73911241" w:rsidR="004312A3" w:rsidRPr="00B2680F" w:rsidRDefault="004312A3" w:rsidP="004312A3">
            <w:pPr>
              <w:pStyle w:val="ListParagraph"/>
              <w:numPr>
                <w:ilvl w:val="1"/>
                <w:numId w:val="41"/>
              </w:numPr>
              <w:spacing w:line="360" w:lineRule="auto"/>
              <w:rPr>
                <w:rFonts w:ascii="Times New Roman" w:hAnsi="Times New Roman" w:cs="Times New Roman"/>
              </w:rPr>
            </w:pPr>
            <w:proofErr w:type="spellStart"/>
            <w:r w:rsidRPr="00B2680F">
              <w:rPr>
                <w:rFonts w:ascii="Times New Roman" w:hAnsi="Times New Roman" w:cs="Times New Roman"/>
              </w:rPr>
              <w:t>PhET</w:t>
            </w:r>
            <w:proofErr w:type="spellEnd"/>
            <w:r w:rsidRPr="00B2680F">
              <w:rPr>
                <w:rFonts w:ascii="Times New Roman" w:hAnsi="Times New Roman" w:cs="Times New Roman"/>
              </w:rPr>
              <w:t xml:space="preserve"> equilibrium simulation</w:t>
            </w:r>
          </w:p>
          <w:p w14:paraId="15AAEBF6" w14:textId="3DDC7FFB" w:rsidR="004312A3" w:rsidRPr="00B2680F" w:rsidRDefault="004312A3" w:rsidP="004312A3">
            <w:pPr>
              <w:pStyle w:val="ListParagraph"/>
              <w:numPr>
                <w:ilvl w:val="1"/>
                <w:numId w:val="41"/>
              </w:numPr>
              <w:spacing w:line="360" w:lineRule="auto"/>
              <w:rPr>
                <w:rFonts w:ascii="Times New Roman" w:hAnsi="Times New Roman" w:cs="Times New Roman"/>
              </w:rPr>
            </w:pPr>
            <w:proofErr w:type="spellStart"/>
            <w:r w:rsidRPr="00B2680F">
              <w:rPr>
                <w:rFonts w:ascii="Times New Roman" w:hAnsi="Times New Roman" w:cs="Times New Roman"/>
              </w:rPr>
              <w:t>Jamboard</w:t>
            </w:r>
            <w:proofErr w:type="spellEnd"/>
            <w:r w:rsidRPr="00B2680F">
              <w:rPr>
                <w:rFonts w:ascii="Times New Roman" w:hAnsi="Times New Roman" w:cs="Times New Roman"/>
              </w:rPr>
              <w:t xml:space="preserve"> / Padlet</w:t>
            </w:r>
          </w:p>
          <w:p w14:paraId="592B04D2" w14:textId="4E5655CE" w:rsidR="004312A3" w:rsidRPr="00B2680F" w:rsidRDefault="004312A3" w:rsidP="004312A3">
            <w:pPr>
              <w:pStyle w:val="ListParagraph"/>
              <w:numPr>
                <w:ilvl w:val="1"/>
                <w:numId w:val="41"/>
              </w:numPr>
              <w:spacing w:line="360" w:lineRule="auto"/>
              <w:rPr>
                <w:rFonts w:ascii="Times New Roman" w:hAnsi="Times New Roman" w:cs="Times New Roman"/>
              </w:rPr>
            </w:pPr>
            <w:r w:rsidRPr="00B2680F">
              <w:rPr>
                <w:rFonts w:ascii="Times New Roman" w:hAnsi="Times New Roman" w:cs="Times New Roman"/>
              </w:rPr>
              <w:t>Google Forms baseline assessment</w:t>
            </w:r>
          </w:p>
          <w:p w14:paraId="6264DEED" w14:textId="5F7C5508" w:rsidR="004312A3" w:rsidRPr="00B2680F" w:rsidRDefault="004312A3" w:rsidP="004312A3">
            <w:pPr>
              <w:pStyle w:val="ListParagraph"/>
              <w:numPr>
                <w:ilvl w:val="1"/>
                <w:numId w:val="41"/>
              </w:numPr>
              <w:spacing w:line="360" w:lineRule="auto"/>
              <w:rPr>
                <w:rFonts w:ascii="Times New Roman" w:hAnsi="Times New Roman" w:cs="Times New Roman"/>
              </w:rPr>
            </w:pPr>
            <w:r w:rsidRPr="00B2680F">
              <w:rPr>
                <w:rFonts w:ascii="Times New Roman" w:hAnsi="Times New Roman" w:cs="Times New Roman"/>
              </w:rPr>
              <w:t>Screen sharing and annotation tools</w:t>
            </w:r>
          </w:p>
          <w:p w14:paraId="37E2BAB0" w14:textId="4FBA0F1F" w:rsidR="00D77855" w:rsidRPr="00B2680F" w:rsidRDefault="004312A3" w:rsidP="00503688">
            <w:pPr>
              <w:pStyle w:val="ListParagraph"/>
              <w:numPr>
                <w:ilvl w:val="1"/>
                <w:numId w:val="41"/>
              </w:numPr>
              <w:spacing w:line="360" w:lineRule="auto"/>
              <w:rPr>
                <w:rFonts w:ascii="Times New Roman" w:hAnsi="Times New Roman" w:cs="Times New Roman"/>
              </w:rPr>
            </w:pPr>
            <w:r w:rsidRPr="00B2680F">
              <w:rPr>
                <w:rFonts w:ascii="Times New Roman" w:hAnsi="Times New Roman" w:cs="Times New Roman"/>
              </w:rPr>
              <w:lastRenderedPageBreak/>
              <w:t>Digital polling too</w:t>
            </w:r>
            <w:r w:rsidR="00503688" w:rsidRPr="00B2680F">
              <w:rPr>
                <w:rFonts w:ascii="Times New Roman" w:hAnsi="Times New Roman" w:cs="Times New Roman"/>
              </w:rPr>
              <w:t xml:space="preserve">l </w:t>
            </w:r>
          </w:p>
        </w:tc>
        <w:tc>
          <w:tcPr>
            <w:tcW w:w="4734" w:type="dxa"/>
            <w:tcBorders>
              <w:top w:val="single" w:sz="4" w:space="0" w:color="auto"/>
              <w:left w:val="single" w:sz="4" w:space="0" w:color="auto"/>
            </w:tcBorders>
          </w:tcPr>
          <w:p w14:paraId="1F98853C" w14:textId="357DB2D5" w:rsidR="00FB33F3" w:rsidRPr="00B2680F" w:rsidRDefault="00FB33F3" w:rsidP="00FB33F3">
            <w:pPr>
              <w:rPr>
                <w:rFonts w:ascii="Times New Roman" w:hAnsi="Times New Roman" w:cs="Times New Roman"/>
                <w:sz w:val="22"/>
                <w:szCs w:val="22"/>
              </w:rPr>
            </w:pPr>
          </w:p>
          <w:p w14:paraId="4B5EE949" w14:textId="16311B47" w:rsidR="00503688" w:rsidRPr="00B2680F" w:rsidRDefault="00503688" w:rsidP="00503688">
            <w:pPr>
              <w:pStyle w:val="ListParagraph"/>
              <w:numPr>
                <w:ilvl w:val="0"/>
                <w:numId w:val="37"/>
              </w:numPr>
              <w:rPr>
                <w:rFonts w:ascii="Times New Roman" w:hAnsi="Times New Roman" w:cs="Times New Roman"/>
              </w:rPr>
            </w:pPr>
            <w:r w:rsidRPr="00B2680F">
              <w:rPr>
                <w:rFonts w:ascii="Times New Roman" w:hAnsi="Times New Roman" w:cs="Times New Roman"/>
              </w:rPr>
              <w:t>Write a short reflective paragraph explaining equilibrium using one real-life example.</w:t>
            </w:r>
          </w:p>
          <w:p w14:paraId="1328840B" w14:textId="3C42C0D3" w:rsidR="00503688" w:rsidRPr="00B2680F" w:rsidRDefault="00503688" w:rsidP="00503688">
            <w:pPr>
              <w:pStyle w:val="ListParagraph"/>
              <w:numPr>
                <w:ilvl w:val="0"/>
                <w:numId w:val="37"/>
              </w:numPr>
              <w:rPr>
                <w:rFonts w:ascii="Times New Roman" w:hAnsi="Times New Roman" w:cs="Times New Roman"/>
              </w:rPr>
            </w:pPr>
            <w:r w:rsidRPr="00B2680F">
              <w:rPr>
                <w:rFonts w:ascii="Times New Roman" w:hAnsi="Times New Roman" w:cs="Times New Roman"/>
              </w:rPr>
              <w:t>Complete a Google Forms reflection task comparing equilibrium in Chemistry and one other discipline.</w:t>
            </w:r>
          </w:p>
          <w:p w14:paraId="1020B334" w14:textId="150FCCD3" w:rsidR="00D77855" w:rsidRPr="00B2680F" w:rsidRDefault="00503688" w:rsidP="00503688">
            <w:pPr>
              <w:pStyle w:val="ListParagraph"/>
              <w:numPr>
                <w:ilvl w:val="1"/>
                <w:numId w:val="41"/>
              </w:numPr>
              <w:rPr>
                <w:rFonts w:ascii="Times New Roman" w:hAnsi="Times New Roman" w:cs="Times New Roman"/>
              </w:rPr>
            </w:pPr>
            <w:r w:rsidRPr="00B2680F">
              <w:rPr>
                <w:rFonts w:ascii="Times New Roman" w:hAnsi="Times New Roman" w:cs="Times New Roman"/>
              </w:rPr>
              <w:t>Watch a short simulation video and explain how equilibrium changes when conditions are disturbed.</w:t>
            </w:r>
          </w:p>
        </w:tc>
      </w:tr>
    </w:tbl>
    <w:p w14:paraId="5847CAFB" w14:textId="77777777" w:rsidR="00D77855" w:rsidRPr="00B2680F" w:rsidRDefault="00D77855" w:rsidP="00D77855">
      <w:pPr>
        <w:rPr>
          <w:rFonts w:ascii="Times New Roman" w:hAnsi="Times New Roman" w:cs="Times New Roman"/>
          <w:sz w:val="22"/>
          <w:szCs w:val="22"/>
        </w:rPr>
      </w:pPr>
    </w:p>
    <w:p w14:paraId="045E3DBE" w14:textId="77777777" w:rsidR="00D2716F" w:rsidRPr="00B2680F" w:rsidRDefault="00D2716F" w:rsidP="00D77855">
      <w:pPr>
        <w:rPr>
          <w:rFonts w:ascii="Times New Roman" w:hAnsi="Times New Roman" w:cs="Times New Roman"/>
          <w:sz w:val="22"/>
          <w:szCs w:val="22"/>
        </w:rPr>
      </w:pPr>
    </w:p>
    <w:tbl>
      <w:tblPr>
        <w:tblpPr w:leftFromText="180" w:rightFromText="180" w:vertAnchor="text" w:tblpY="1"/>
        <w:tblOverlap w:val="neve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874"/>
        <w:gridCol w:w="2831"/>
        <w:gridCol w:w="2868"/>
      </w:tblGrid>
      <w:tr w:rsidR="00D77855" w:rsidRPr="00B2680F" w14:paraId="0363CC23" w14:textId="77777777" w:rsidTr="00234839">
        <w:trPr>
          <w:trHeight w:val="165"/>
          <w:tblHeader/>
        </w:trPr>
        <w:tc>
          <w:tcPr>
            <w:tcW w:w="9486" w:type="dxa"/>
            <w:gridSpan w:val="4"/>
            <w:tcBorders>
              <w:top w:val="single" w:sz="6" w:space="0" w:color="auto"/>
              <w:left w:val="single" w:sz="6" w:space="0" w:color="auto"/>
              <w:bottom w:val="single" w:sz="6" w:space="0" w:color="auto"/>
              <w:right w:val="single" w:sz="6" w:space="0" w:color="auto"/>
            </w:tcBorders>
            <w:shd w:val="clear" w:color="auto" w:fill="FFC000" w:themeFill="accent4"/>
          </w:tcPr>
          <w:p w14:paraId="5542EBFA" w14:textId="77777777" w:rsidR="00D77855" w:rsidRPr="00B2680F" w:rsidRDefault="00D77855" w:rsidP="00234839">
            <w:pPr>
              <w:rPr>
                <w:rFonts w:ascii="Times New Roman" w:hAnsi="Times New Roman" w:cs="Times New Roman"/>
                <w:sz w:val="22"/>
                <w:szCs w:val="22"/>
              </w:rPr>
            </w:pPr>
            <w:r w:rsidRPr="00B2680F">
              <w:rPr>
                <w:rFonts w:ascii="Times New Roman" w:hAnsi="Times New Roman" w:cs="Times New Roman"/>
                <w:b/>
                <w:bCs/>
                <w:sz w:val="22"/>
                <w:szCs w:val="22"/>
              </w:rPr>
              <w:t>Section G - Lesson Plan:</w:t>
            </w:r>
          </w:p>
        </w:tc>
      </w:tr>
      <w:tr w:rsidR="00D77855" w:rsidRPr="00B2680F" w14:paraId="24656C05" w14:textId="77777777" w:rsidTr="00234839">
        <w:trPr>
          <w:trHeight w:val="165"/>
          <w:tblHeader/>
        </w:trPr>
        <w:tc>
          <w:tcPr>
            <w:tcW w:w="9486" w:type="dxa"/>
            <w:gridSpan w:val="4"/>
            <w:tcBorders>
              <w:top w:val="single" w:sz="6" w:space="0" w:color="auto"/>
              <w:left w:val="nil"/>
              <w:bottom w:val="single" w:sz="6" w:space="0" w:color="auto"/>
              <w:right w:val="nil"/>
            </w:tcBorders>
          </w:tcPr>
          <w:p w14:paraId="269B06ED" w14:textId="77777777" w:rsidR="00D77855" w:rsidRPr="00B2680F" w:rsidRDefault="00D77855" w:rsidP="00234839">
            <w:pPr>
              <w:rPr>
                <w:rFonts w:ascii="Times New Roman" w:hAnsi="Times New Roman" w:cs="Times New Roman"/>
                <w:sz w:val="22"/>
                <w:szCs w:val="22"/>
              </w:rPr>
            </w:pPr>
          </w:p>
        </w:tc>
      </w:tr>
      <w:tr w:rsidR="00D77855" w:rsidRPr="00B2680F" w14:paraId="11C54386" w14:textId="77777777" w:rsidTr="00234839">
        <w:trPr>
          <w:trHeight w:val="667"/>
          <w:tblHeader/>
        </w:trPr>
        <w:tc>
          <w:tcPr>
            <w:tcW w:w="913" w:type="dxa"/>
            <w:tcBorders>
              <w:top w:val="single" w:sz="6" w:space="0" w:color="auto"/>
              <w:left w:val="single" w:sz="6" w:space="0" w:color="auto"/>
              <w:bottom w:val="single" w:sz="4" w:space="0" w:color="auto"/>
              <w:right w:val="single" w:sz="6" w:space="0" w:color="auto"/>
            </w:tcBorders>
          </w:tcPr>
          <w:p w14:paraId="61EDBEF3" w14:textId="77777777" w:rsidR="00D77855" w:rsidRPr="00B2680F" w:rsidRDefault="00D77855" w:rsidP="00234839">
            <w:pPr>
              <w:rPr>
                <w:rFonts w:ascii="Times New Roman" w:hAnsi="Times New Roman" w:cs="Times New Roman"/>
                <w:b/>
                <w:sz w:val="22"/>
                <w:szCs w:val="22"/>
              </w:rPr>
            </w:pPr>
            <w:r w:rsidRPr="00B2680F">
              <w:rPr>
                <w:rFonts w:ascii="Times New Roman" w:hAnsi="Times New Roman" w:cs="Times New Roman"/>
                <w:b/>
                <w:bCs/>
                <w:sz w:val="22"/>
                <w:szCs w:val="22"/>
              </w:rPr>
              <w:t>Time:</w:t>
            </w:r>
          </w:p>
        </w:tc>
        <w:tc>
          <w:tcPr>
            <w:tcW w:w="2874" w:type="dxa"/>
            <w:tcBorders>
              <w:top w:val="single" w:sz="6" w:space="0" w:color="auto"/>
              <w:left w:val="single" w:sz="6" w:space="0" w:color="auto"/>
              <w:bottom w:val="single" w:sz="6" w:space="0" w:color="auto"/>
              <w:right w:val="single" w:sz="6" w:space="0" w:color="auto"/>
            </w:tcBorders>
          </w:tcPr>
          <w:p w14:paraId="78C366E3" w14:textId="6FF29895" w:rsidR="00D77855" w:rsidRPr="00B2680F" w:rsidRDefault="00D77855" w:rsidP="00234839">
            <w:pPr>
              <w:rPr>
                <w:rFonts w:ascii="Times New Roman" w:hAnsi="Times New Roman" w:cs="Times New Roman"/>
                <w:b/>
                <w:bCs/>
                <w:sz w:val="22"/>
                <w:szCs w:val="22"/>
              </w:rPr>
            </w:pPr>
            <w:r w:rsidRPr="00B2680F">
              <w:rPr>
                <w:rFonts w:ascii="Times New Roman" w:hAnsi="Times New Roman" w:cs="Times New Roman"/>
                <w:b/>
                <w:bCs/>
                <w:sz w:val="22"/>
                <w:szCs w:val="22"/>
              </w:rPr>
              <w:t>Intent</w:t>
            </w:r>
          </w:p>
          <w:p w14:paraId="7B4F00E8" w14:textId="77777777" w:rsidR="00D77855" w:rsidRPr="00B2680F" w:rsidRDefault="00D77855" w:rsidP="00234839">
            <w:pPr>
              <w:rPr>
                <w:rFonts w:ascii="Times New Roman" w:hAnsi="Times New Roman" w:cs="Times New Roman"/>
                <w:bCs/>
                <w:sz w:val="22"/>
                <w:szCs w:val="22"/>
              </w:rPr>
            </w:pPr>
            <w:r w:rsidRPr="00B2680F">
              <w:rPr>
                <w:rFonts w:ascii="Times New Roman" w:hAnsi="Times New Roman" w:cs="Times New Roman"/>
                <w:bCs/>
                <w:sz w:val="22"/>
                <w:szCs w:val="22"/>
              </w:rPr>
              <w:t xml:space="preserve">What is the intended learning? </w:t>
            </w:r>
          </w:p>
          <w:p w14:paraId="20E2BA98" w14:textId="77777777" w:rsidR="00D77855" w:rsidRPr="00B2680F" w:rsidRDefault="00D77855" w:rsidP="00234839">
            <w:pPr>
              <w:rPr>
                <w:rFonts w:ascii="Times New Roman" w:hAnsi="Times New Roman" w:cs="Times New Roman"/>
                <w:sz w:val="22"/>
                <w:szCs w:val="22"/>
              </w:rPr>
            </w:pPr>
            <w:r w:rsidRPr="00B2680F">
              <w:rPr>
                <w:rFonts w:ascii="Times New Roman" w:hAnsi="Times New Roman" w:cs="Times New Roman"/>
                <w:bCs/>
                <w:sz w:val="22"/>
                <w:szCs w:val="22"/>
              </w:rPr>
              <w:t>Why are we doing this?</w:t>
            </w:r>
          </w:p>
        </w:tc>
        <w:tc>
          <w:tcPr>
            <w:tcW w:w="2831" w:type="dxa"/>
            <w:tcBorders>
              <w:top w:val="single" w:sz="6" w:space="0" w:color="auto"/>
              <w:left w:val="single" w:sz="6" w:space="0" w:color="auto"/>
              <w:bottom w:val="single" w:sz="6" w:space="0" w:color="auto"/>
              <w:right w:val="single" w:sz="6" w:space="0" w:color="auto"/>
            </w:tcBorders>
          </w:tcPr>
          <w:p w14:paraId="351D2BDE" w14:textId="77777777" w:rsidR="00D77855" w:rsidRPr="00B2680F" w:rsidRDefault="00D77855" w:rsidP="00234839">
            <w:pPr>
              <w:rPr>
                <w:rFonts w:ascii="Times New Roman" w:hAnsi="Times New Roman" w:cs="Times New Roman"/>
                <w:b/>
                <w:sz w:val="22"/>
                <w:szCs w:val="22"/>
              </w:rPr>
            </w:pPr>
            <w:r w:rsidRPr="00B2680F">
              <w:rPr>
                <w:rFonts w:ascii="Times New Roman" w:hAnsi="Times New Roman" w:cs="Times New Roman"/>
                <w:b/>
                <w:sz w:val="22"/>
                <w:szCs w:val="22"/>
              </w:rPr>
              <w:t>Implementation</w:t>
            </w:r>
          </w:p>
          <w:p w14:paraId="3B28A489" w14:textId="09D1C10E" w:rsidR="00D77855" w:rsidRPr="00B2680F" w:rsidRDefault="00D77855" w:rsidP="00234839">
            <w:pPr>
              <w:rPr>
                <w:rFonts w:ascii="Times New Roman" w:hAnsi="Times New Roman" w:cs="Times New Roman"/>
                <w:sz w:val="22"/>
                <w:szCs w:val="22"/>
              </w:rPr>
            </w:pPr>
            <w:r w:rsidRPr="00B2680F">
              <w:rPr>
                <w:rFonts w:ascii="Times New Roman" w:hAnsi="Times New Roman" w:cs="Times New Roman"/>
                <w:sz w:val="22"/>
                <w:szCs w:val="22"/>
              </w:rPr>
              <w:t>What teacher/</w:t>
            </w:r>
            <w:r w:rsidR="00C261B2" w:rsidRPr="00B2680F">
              <w:rPr>
                <w:rFonts w:ascii="Times New Roman" w:hAnsi="Times New Roman" w:cs="Times New Roman"/>
                <w:sz w:val="22"/>
                <w:szCs w:val="22"/>
              </w:rPr>
              <w:t>learner</w:t>
            </w:r>
            <w:r w:rsidRPr="00B2680F">
              <w:rPr>
                <w:rFonts w:ascii="Times New Roman" w:hAnsi="Times New Roman" w:cs="Times New Roman"/>
                <w:sz w:val="22"/>
                <w:szCs w:val="22"/>
              </w:rPr>
              <w:t xml:space="preserve"> activities will </w:t>
            </w:r>
            <w:r w:rsidR="00616DAD" w:rsidRPr="00B2680F">
              <w:rPr>
                <w:rFonts w:ascii="Times New Roman" w:hAnsi="Times New Roman" w:cs="Times New Roman"/>
                <w:sz w:val="22"/>
                <w:szCs w:val="22"/>
              </w:rPr>
              <w:t xml:space="preserve">comprise </w:t>
            </w:r>
            <w:r w:rsidRPr="00B2680F">
              <w:rPr>
                <w:rFonts w:ascii="Times New Roman" w:hAnsi="Times New Roman" w:cs="Times New Roman"/>
                <w:sz w:val="22"/>
                <w:szCs w:val="22"/>
              </w:rPr>
              <w:t>the lesson?  How will it be organised and delivered?</w:t>
            </w:r>
          </w:p>
        </w:tc>
        <w:tc>
          <w:tcPr>
            <w:tcW w:w="2868" w:type="dxa"/>
            <w:tcBorders>
              <w:top w:val="single" w:sz="6" w:space="0" w:color="auto"/>
              <w:left w:val="single" w:sz="6" w:space="0" w:color="auto"/>
              <w:bottom w:val="single" w:sz="6" w:space="0" w:color="auto"/>
              <w:right w:val="single" w:sz="6" w:space="0" w:color="auto"/>
            </w:tcBorders>
          </w:tcPr>
          <w:p w14:paraId="213D0126" w14:textId="77777777" w:rsidR="00D77855" w:rsidRPr="00B2680F" w:rsidRDefault="00D77855" w:rsidP="00234839">
            <w:pPr>
              <w:rPr>
                <w:rFonts w:ascii="Times New Roman" w:hAnsi="Times New Roman" w:cs="Times New Roman"/>
                <w:b/>
                <w:sz w:val="22"/>
                <w:szCs w:val="22"/>
              </w:rPr>
            </w:pPr>
            <w:r w:rsidRPr="00B2680F">
              <w:rPr>
                <w:rFonts w:ascii="Times New Roman" w:hAnsi="Times New Roman" w:cs="Times New Roman"/>
                <w:b/>
                <w:sz w:val="22"/>
                <w:szCs w:val="22"/>
              </w:rPr>
              <w:t>Impact</w:t>
            </w:r>
          </w:p>
          <w:p w14:paraId="3C61DF6E" w14:textId="77777777" w:rsidR="00D77855" w:rsidRPr="00B2680F" w:rsidRDefault="00D77855" w:rsidP="00234839">
            <w:pPr>
              <w:rPr>
                <w:rFonts w:ascii="Times New Roman" w:hAnsi="Times New Roman" w:cs="Times New Roman"/>
                <w:sz w:val="22"/>
                <w:szCs w:val="22"/>
              </w:rPr>
            </w:pPr>
            <w:r w:rsidRPr="00B2680F">
              <w:rPr>
                <w:rFonts w:ascii="Times New Roman" w:hAnsi="Times New Roman" w:cs="Times New Roman"/>
                <w:sz w:val="22"/>
                <w:szCs w:val="22"/>
              </w:rPr>
              <w:t xml:space="preserve">What </w:t>
            </w:r>
            <w:r w:rsidRPr="00B2680F">
              <w:rPr>
                <w:rFonts w:ascii="Times New Roman" w:hAnsi="Times New Roman" w:cs="Times New Roman"/>
                <w:sz w:val="22"/>
                <w:szCs w:val="22"/>
                <w:u w:val="single"/>
              </w:rPr>
              <w:t>exactly</w:t>
            </w:r>
            <w:r w:rsidRPr="00B2680F">
              <w:rPr>
                <w:rFonts w:ascii="Times New Roman" w:hAnsi="Times New Roman" w:cs="Times New Roman"/>
                <w:sz w:val="22"/>
                <w:szCs w:val="22"/>
              </w:rPr>
              <w:t xml:space="preserve"> will I assess?  How?  What am I looking for?  How will I know the intent has been achieved?</w:t>
            </w:r>
          </w:p>
        </w:tc>
      </w:tr>
      <w:tr w:rsidR="009C67D6" w:rsidRPr="00B2680F" w14:paraId="4350B325" w14:textId="77777777" w:rsidTr="00234839">
        <w:trPr>
          <w:trHeight w:val="2825"/>
        </w:trPr>
        <w:tc>
          <w:tcPr>
            <w:tcW w:w="913" w:type="dxa"/>
            <w:tcBorders>
              <w:top w:val="single" w:sz="4" w:space="0" w:color="auto"/>
              <w:left w:val="single" w:sz="4" w:space="0" w:color="auto"/>
              <w:bottom w:val="single" w:sz="4" w:space="0" w:color="auto"/>
              <w:right w:val="single" w:sz="4" w:space="0" w:color="auto"/>
            </w:tcBorders>
          </w:tcPr>
          <w:p w14:paraId="386149F0" w14:textId="77777777" w:rsidR="006F50C9" w:rsidRPr="00B2680F" w:rsidRDefault="006F50C9" w:rsidP="00234839">
            <w:pPr>
              <w:rPr>
                <w:rFonts w:ascii="Times New Roman" w:hAnsi="Times New Roman" w:cs="Times New Roman"/>
                <w:sz w:val="22"/>
                <w:szCs w:val="22"/>
              </w:rPr>
            </w:pPr>
          </w:p>
          <w:p w14:paraId="469EB8AB" w14:textId="77777777" w:rsidR="006F50C9" w:rsidRPr="00B2680F" w:rsidRDefault="006F50C9" w:rsidP="00234839">
            <w:pPr>
              <w:rPr>
                <w:rFonts w:ascii="Times New Roman" w:hAnsi="Times New Roman" w:cs="Times New Roman"/>
                <w:sz w:val="22"/>
                <w:szCs w:val="22"/>
              </w:rPr>
            </w:pPr>
          </w:p>
          <w:p w14:paraId="7BD7ED49" w14:textId="09BCFCF4" w:rsidR="009C67D6" w:rsidRPr="00B2680F" w:rsidRDefault="00F73EA6" w:rsidP="00234839">
            <w:pPr>
              <w:rPr>
                <w:rFonts w:ascii="Times New Roman" w:hAnsi="Times New Roman" w:cs="Times New Roman"/>
                <w:sz w:val="22"/>
                <w:szCs w:val="22"/>
              </w:rPr>
            </w:pPr>
            <w:r w:rsidRPr="00B2680F">
              <w:rPr>
                <w:rFonts w:ascii="Times New Roman" w:hAnsi="Times New Roman" w:cs="Times New Roman"/>
                <w:sz w:val="22"/>
                <w:szCs w:val="22"/>
              </w:rPr>
              <w:t>0</w:t>
            </w:r>
            <w:r w:rsidR="009C67D6" w:rsidRPr="00B2680F">
              <w:rPr>
                <w:rFonts w:ascii="Times New Roman" w:hAnsi="Times New Roman" w:cs="Times New Roman"/>
                <w:sz w:val="22"/>
                <w:szCs w:val="22"/>
              </w:rPr>
              <w:t>-</w:t>
            </w:r>
            <w:r w:rsidRPr="00B2680F">
              <w:rPr>
                <w:rFonts w:ascii="Times New Roman" w:hAnsi="Times New Roman" w:cs="Times New Roman"/>
                <w:sz w:val="22"/>
                <w:szCs w:val="22"/>
              </w:rPr>
              <w:t>1</w:t>
            </w:r>
            <w:r w:rsidR="009C67D6" w:rsidRPr="00B2680F">
              <w:rPr>
                <w:rFonts w:ascii="Times New Roman" w:hAnsi="Times New Roman" w:cs="Times New Roman"/>
                <w:sz w:val="22"/>
                <w:szCs w:val="22"/>
              </w:rPr>
              <w:t>5 minutes</w:t>
            </w:r>
          </w:p>
          <w:p w14:paraId="25B710FE" w14:textId="77777777" w:rsidR="009C67D6" w:rsidRPr="00B2680F" w:rsidRDefault="009C67D6" w:rsidP="00234839">
            <w:pPr>
              <w:rPr>
                <w:rFonts w:ascii="Times New Roman" w:hAnsi="Times New Roman" w:cs="Times New Roman"/>
                <w:sz w:val="22"/>
                <w:szCs w:val="22"/>
              </w:rPr>
            </w:pPr>
          </w:p>
          <w:p w14:paraId="0CE5D690" w14:textId="77777777" w:rsidR="009C67D6" w:rsidRPr="00B2680F" w:rsidRDefault="009C67D6" w:rsidP="00234839">
            <w:pPr>
              <w:rPr>
                <w:rFonts w:ascii="Times New Roman" w:hAnsi="Times New Roman" w:cs="Times New Roman"/>
                <w:sz w:val="22"/>
                <w:szCs w:val="22"/>
              </w:rPr>
            </w:pPr>
          </w:p>
        </w:tc>
        <w:tc>
          <w:tcPr>
            <w:tcW w:w="2874" w:type="dxa"/>
            <w:tcBorders>
              <w:top w:val="single" w:sz="6" w:space="0" w:color="auto"/>
              <w:left w:val="single" w:sz="4" w:space="0" w:color="auto"/>
              <w:bottom w:val="single" w:sz="4" w:space="0" w:color="auto"/>
              <w:right w:val="single" w:sz="6" w:space="0" w:color="auto"/>
            </w:tcBorders>
          </w:tcPr>
          <w:p w14:paraId="301CB0DE" w14:textId="77777777" w:rsidR="00D85472" w:rsidRPr="00B2680F" w:rsidRDefault="00D85472" w:rsidP="00234839">
            <w:pPr>
              <w:spacing w:line="360" w:lineRule="auto"/>
              <w:jc w:val="both"/>
              <w:rPr>
                <w:rFonts w:ascii="Times New Roman" w:hAnsi="Times New Roman" w:cs="Times New Roman"/>
                <w:sz w:val="22"/>
                <w:szCs w:val="22"/>
              </w:rPr>
            </w:pPr>
          </w:p>
          <w:p w14:paraId="14A439C4" w14:textId="0AB0EBE2" w:rsidR="009C67D6" w:rsidRPr="00B2680F" w:rsidRDefault="00EE1D77" w:rsidP="00234839">
            <w:pPr>
              <w:jc w:val="both"/>
              <w:rPr>
                <w:rFonts w:ascii="Times New Roman" w:hAnsi="Times New Roman" w:cs="Times New Roman"/>
                <w:sz w:val="22"/>
                <w:szCs w:val="22"/>
              </w:rPr>
            </w:pPr>
            <w:r w:rsidRPr="00B2680F">
              <w:rPr>
                <w:rFonts w:ascii="Times New Roman" w:hAnsi="Times New Roman" w:cs="Times New Roman"/>
                <w:sz w:val="22"/>
                <w:szCs w:val="22"/>
              </w:rPr>
              <w:t>To assess the learner’s initial understanding of evaporation, condensation, and reversible processes before introducing equilibrium.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tblGrid>
            <w:tr w:rsidR="00226C93" w:rsidRPr="00B2680F" w14:paraId="28FBA52D" w14:textId="77777777">
              <w:trPr>
                <w:tblCellSpacing w:w="15" w:type="dxa"/>
              </w:trPr>
              <w:tc>
                <w:tcPr>
                  <w:tcW w:w="0" w:type="auto"/>
                  <w:vAlign w:val="center"/>
                  <w:hideMark/>
                </w:tcPr>
                <w:p w14:paraId="13BF325C" w14:textId="77777777" w:rsidR="00226C93" w:rsidRPr="00B2680F" w:rsidRDefault="00226C93" w:rsidP="00234839">
                  <w:pPr>
                    <w:framePr w:hSpace="180" w:wrap="around" w:vAnchor="text" w:hAnchor="text" w:y="1"/>
                    <w:suppressOverlap/>
                    <w:jc w:val="both"/>
                    <w:rPr>
                      <w:rFonts w:ascii="Times New Roman" w:hAnsi="Times New Roman" w:cs="Times New Roman"/>
                      <w:b/>
                      <w:bCs/>
                      <w:sz w:val="22"/>
                      <w:szCs w:val="22"/>
                      <w:lang w:val="en-IN"/>
                    </w:rPr>
                  </w:pPr>
                  <w:r w:rsidRPr="00B2680F">
                    <w:rPr>
                      <w:rFonts w:ascii="Times New Roman" w:hAnsi="Times New Roman" w:cs="Times New Roman"/>
                      <w:b/>
                      <w:bCs/>
                      <w:sz w:val="22"/>
                      <w:szCs w:val="22"/>
                      <w:lang w:val="en-IN"/>
                    </w:rPr>
                    <w:t>Why are we doing this?</w:t>
                  </w:r>
                </w:p>
              </w:tc>
            </w:tr>
          </w:tbl>
          <w:p w14:paraId="58FC7A33" w14:textId="77777777" w:rsidR="00226C93" w:rsidRPr="00B2680F" w:rsidRDefault="00226C93" w:rsidP="00234839">
            <w:pPr>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tblGrid>
            <w:tr w:rsidR="00226C93" w:rsidRPr="00B2680F" w14:paraId="4931F96E" w14:textId="77777777">
              <w:trPr>
                <w:tblCellSpacing w:w="15" w:type="dxa"/>
              </w:trPr>
              <w:tc>
                <w:tcPr>
                  <w:tcW w:w="0" w:type="auto"/>
                  <w:vAlign w:val="center"/>
                  <w:hideMark/>
                </w:tcPr>
                <w:p w14:paraId="68E8E1F9" w14:textId="77777777" w:rsidR="00226C93" w:rsidRPr="00B2680F" w:rsidRDefault="00226C93" w:rsidP="00234839">
                  <w:pPr>
                    <w:framePr w:hSpace="180" w:wrap="around" w:vAnchor="text" w:hAnchor="text" w:y="1"/>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This helps identify prior knowledge, misconceptions, and the learner’s ability to explain concepts using scientific reasoning.</w:t>
                  </w:r>
                </w:p>
              </w:tc>
            </w:tr>
          </w:tbl>
          <w:p w14:paraId="2C2F4D1F" w14:textId="77777777" w:rsidR="00226C93" w:rsidRPr="00B2680F" w:rsidRDefault="00226C93" w:rsidP="00234839">
            <w:pPr>
              <w:jc w:val="both"/>
              <w:rPr>
                <w:rFonts w:ascii="Times New Roman" w:hAnsi="Times New Roman" w:cs="Times New Roman"/>
                <w:sz w:val="22"/>
                <w:szCs w:val="22"/>
              </w:rPr>
            </w:pPr>
          </w:p>
          <w:p w14:paraId="33324399" w14:textId="77777777" w:rsidR="008878CF" w:rsidRPr="00B2680F" w:rsidRDefault="008878CF" w:rsidP="00234839">
            <w:pPr>
              <w:rPr>
                <w:rFonts w:ascii="Times New Roman" w:hAnsi="Times New Roman" w:cs="Times New Roman"/>
                <w:sz w:val="22"/>
                <w:szCs w:val="22"/>
              </w:rPr>
            </w:pPr>
          </w:p>
          <w:p w14:paraId="1057B523" w14:textId="77777777" w:rsidR="008878CF" w:rsidRPr="00B2680F" w:rsidRDefault="008878CF" w:rsidP="00234839">
            <w:pPr>
              <w:rPr>
                <w:rFonts w:ascii="Times New Roman" w:hAnsi="Times New Roman" w:cs="Times New Roman"/>
                <w:sz w:val="22"/>
                <w:szCs w:val="22"/>
              </w:rPr>
            </w:pPr>
          </w:p>
          <w:p w14:paraId="39E3BD68" w14:textId="77777777" w:rsidR="008878CF" w:rsidRPr="00B2680F" w:rsidRDefault="008878CF" w:rsidP="00234839">
            <w:pPr>
              <w:rPr>
                <w:rFonts w:ascii="Times New Roman" w:hAnsi="Times New Roman" w:cs="Times New Roman"/>
                <w:sz w:val="22"/>
                <w:szCs w:val="22"/>
              </w:rPr>
            </w:pPr>
          </w:p>
          <w:p w14:paraId="44BEAF48" w14:textId="77777777" w:rsidR="008878CF" w:rsidRPr="00B2680F" w:rsidRDefault="008878CF" w:rsidP="00234839">
            <w:pPr>
              <w:rPr>
                <w:rFonts w:ascii="Times New Roman" w:hAnsi="Times New Roman" w:cs="Times New Roman"/>
                <w:sz w:val="22"/>
                <w:szCs w:val="22"/>
              </w:rPr>
            </w:pPr>
          </w:p>
          <w:p w14:paraId="45D1B2B9" w14:textId="77777777" w:rsidR="008878CF" w:rsidRPr="00B2680F" w:rsidRDefault="008878CF" w:rsidP="00234839">
            <w:pPr>
              <w:rPr>
                <w:rFonts w:ascii="Times New Roman" w:hAnsi="Times New Roman" w:cs="Times New Roman"/>
                <w:sz w:val="22"/>
                <w:szCs w:val="22"/>
              </w:rPr>
            </w:pPr>
          </w:p>
          <w:p w14:paraId="7067731D" w14:textId="77777777" w:rsidR="008878CF" w:rsidRPr="00B2680F" w:rsidRDefault="008878CF" w:rsidP="00234839">
            <w:pPr>
              <w:rPr>
                <w:rFonts w:ascii="Times New Roman" w:hAnsi="Times New Roman" w:cs="Times New Roman"/>
                <w:sz w:val="22"/>
                <w:szCs w:val="22"/>
              </w:rPr>
            </w:pPr>
          </w:p>
          <w:p w14:paraId="6E760C22" w14:textId="77777777" w:rsidR="008878CF" w:rsidRPr="00B2680F" w:rsidRDefault="008878CF" w:rsidP="00234839">
            <w:pPr>
              <w:rPr>
                <w:rFonts w:ascii="Times New Roman" w:hAnsi="Times New Roman" w:cs="Times New Roman"/>
                <w:sz w:val="22"/>
                <w:szCs w:val="22"/>
              </w:rPr>
            </w:pPr>
          </w:p>
          <w:p w14:paraId="73F5F2BE" w14:textId="77777777" w:rsidR="008878CF" w:rsidRPr="00B2680F" w:rsidRDefault="008878CF" w:rsidP="00234839">
            <w:pPr>
              <w:rPr>
                <w:rFonts w:ascii="Times New Roman" w:hAnsi="Times New Roman" w:cs="Times New Roman"/>
                <w:sz w:val="22"/>
                <w:szCs w:val="22"/>
              </w:rPr>
            </w:pPr>
          </w:p>
          <w:p w14:paraId="4F5194D9" w14:textId="77777777" w:rsidR="008878CF" w:rsidRPr="00B2680F" w:rsidRDefault="008878CF" w:rsidP="00234839">
            <w:pPr>
              <w:rPr>
                <w:rFonts w:ascii="Times New Roman" w:hAnsi="Times New Roman" w:cs="Times New Roman"/>
                <w:sz w:val="22"/>
                <w:szCs w:val="22"/>
              </w:rPr>
            </w:pPr>
          </w:p>
          <w:p w14:paraId="24D5876D" w14:textId="77777777" w:rsidR="008878CF" w:rsidRPr="00B2680F" w:rsidRDefault="008878CF" w:rsidP="00234839">
            <w:pPr>
              <w:rPr>
                <w:rFonts w:ascii="Times New Roman" w:hAnsi="Times New Roman" w:cs="Times New Roman"/>
                <w:sz w:val="22"/>
                <w:szCs w:val="22"/>
              </w:rPr>
            </w:pPr>
          </w:p>
          <w:p w14:paraId="0DAE49CB" w14:textId="77777777" w:rsidR="008878CF" w:rsidRPr="00B2680F" w:rsidRDefault="008878CF" w:rsidP="00234839">
            <w:pPr>
              <w:rPr>
                <w:rFonts w:ascii="Times New Roman" w:hAnsi="Times New Roman" w:cs="Times New Roman"/>
                <w:sz w:val="22"/>
                <w:szCs w:val="22"/>
              </w:rPr>
            </w:pPr>
          </w:p>
          <w:p w14:paraId="412A0F79" w14:textId="77777777" w:rsidR="008878CF" w:rsidRPr="00B2680F" w:rsidRDefault="008878CF" w:rsidP="00234839">
            <w:pPr>
              <w:rPr>
                <w:rFonts w:ascii="Times New Roman" w:hAnsi="Times New Roman" w:cs="Times New Roman"/>
                <w:sz w:val="22"/>
                <w:szCs w:val="22"/>
              </w:rPr>
            </w:pPr>
          </w:p>
          <w:p w14:paraId="78260A00" w14:textId="77777777" w:rsidR="008878CF" w:rsidRPr="00B2680F" w:rsidRDefault="008878CF" w:rsidP="00234839">
            <w:pPr>
              <w:rPr>
                <w:rFonts w:ascii="Times New Roman" w:hAnsi="Times New Roman" w:cs="Times New Roman"/>
                <w:sz w:val="22"/>
                <w:szCs w:val="22"/>
              </w:rPr>
            </w:pPr>
          </w:p>
          <w:p w14:paraId="3D60FE66" w14:textId="77777777" w:rsidR="008878CF" w:rsidRPr="00B2680F" w:rsidRDefault="008878CF" w:rsidP="00234839">
            <w:pPr>
              <w:rPr>
                <w:rFonts w:ascii="Times New Roman" w:hAnsi="Times New Roman" w:cs="Times New Roman"/>
                <w:sz w:val="22"/>
                <w:szCs w:val="22"/>
              </w:rPr>
            </w:pPr>
          </w:p>
          <w:p w14:paraId="6DEAA457" w14:textId="77777777" w:rsidR="008878CF" w:rsidRPr="00B2680F" w:rsidRDefault="008878CF" w:rsidP="00234839">
            <w:pPr>
              <w:rPr>
                <w:rFonts w:ascii="Times New Roman" w:hAnsi="Times New Roman" w:cs="Times New Roman"/>
                <w:sz w:val="22"/>
                <w:szCs w:val="22"/>
              </w:rPr>
            </w:pPr>
          </w:p>
          <w:p w14:paraId="30637821" w14:textId="77777777" w:rsidR="008878CF" w:rsidRPr="00B2680F" w:rsidRDefault="008878CF" w:rsidP="00234839">
            <w:pPr>
              <w:rPr>
                <w:rFonts w:ascii="Times New Roman" w:hAnsi="Times New Roman" w:cs="Times New Roman"/>
                <w:sz w:val="22"/>
                <w:szCs w:val="22"/>
              </w:rPr>
            </w:pPr>
          </w:p>
          <w:p w14:paraId="08D5C072" w14:textId="77777777" w:rsidR="008878CF" w:rsidRPr="00B2680F" w:rsidRDefault="008878CF" w:rsidP="00234839">
            <w:pPr>
              <w:rPr>
                <w:rFonts w:ascii="Times New Roman" w:hAnsi="Times New Roman" w:cs="Times New Roman"/>
                <w:sz w:val="22"/>
                <w:szCs w:val="22"/>
              </w:rPr>
            </w:pPr>
          </w:p>
          <w:p w14:paraId="5CC64135" w14:textId="77777777" w:rsidR="008878CF" w:rsidRPr="00B2680F" w:rsidRDefault="008878CF" w:rsidP="00234839">
            <w:pPr>
              <w:rPr>
                <w:rFonts w:ascii="Times New Roman" w:hAnsi="Times New Roman" w:cs="Times New Roman"/>
                <w:sz w:val="22"/>
                <w:szCs w:val="22"/>
              </w:rPr>
            </w:pPr>
          </w:p>
          <w:p w14:paraId="41347B0A" w14:textId="77777777" w:rsidR="008878CF" w:rsidRPr="00B2680F" w:rsidRDefault="008878CF" w:rsidP="00234839">
            <w:pPr>
              <w:rPr>
                <w:rFonts w:ascii="Times New Roman" w:hAnsi="Times New Roman" w:cs="Times New Roman"/>
                <w:sz w:val="22"/>
                <w:szCs w:val="22"/>
              </w:rPr>
            </w:pPr>
          </w:p>
          <w:p w14:paraId="46A01ADA" w14:textId="77777777" w:rsidR="008878CF" w:rsidRPr="00B2680F" w:rsidRDefault="008878CF" w:rsidP="00234839">
            <w:pPr>
              <w:rPr>
                <w:rFonts w:ascii="Times New Roman" w:hAnsi="Times New Roman" w:cs="Times New Roman"/>
                <w:sz w:val="22"/>
                <w:szCs w:val="22"/>
              </w:rPr>
            </w:pPr>
          </w:p>
          <w:p w14:paraId="4B35CF2E" w14:textId="77777777" w:rsidR="008878CF" w:rsidRPr="00B2680F" w:rsidRDefault="008878CF" w:rsidP="00234839">
            <w:pPr>
              <w:rPr>
                <w:rFonts w:ascii="Times New Roman" w:hAnsi="Times New Roman" w:cs="Times New Roman"/>
                <w:sz w:val="22"/>
                <w:szCs w:val="22"/>
              </w:rPr>
            </w:pPr>
          </w:p>
          <w:p w14:paraId="180D3A77" w14:textId="77777777" w:rsidR="008878CF" w:rsidRPr="00B2680F" w:rsidRDefault="008878CF" w:rsidP="00234839">
            <w:pPr>
              <w:rPr>
                <w:rFonts w:ascii="Times New Roman" w:hAnsi="Times New Roman" w:cs="Times New Roman"/>
                <w:sz w:val="22"/>
                <w:szCs w:val="22"/>
              </w:rPr>
            </w:pPr>
          </w:p>
          <w:p w14:paraId="6C6143DE" w14:textId="77777777" w:rsidR="008878CF" w:rsidRPr="00B2680F" w:rsidRDefault="008878CF" w:rsidP="00234839">
            <w:pPr>
              <w:rPr>
                <w:rFonts w:ascii="Times New Roman" w:hAnsi="Times New Roman" w:cs="Times New Roman"/>
                <w:sz w:val="22"/>
                <w:szCs w:val="22"/>
              </w:rPr>
            </w:pPr>
          </w:p>
          <w:p w14:paraId="3BA11AB0" w14:textId="77777777" w:rsidR="008878CF" w:rsidRPr="00B2680F" w:rsidRDefault="008878CF" w:rsidP="00234839">
            <w:pPr>
              <w:rPr>
                <w:rFonts w:ascii="Times New Roman" w:hAnsi="Times New Roman" w:cs="Times New Roman"/>
                <w:sz w:val="22"/>
                <w:szCs w:val="22"/>
              </w:rPr>
            </w:pPr>
          </w:p>
          <w:p w14:paraId="6F3449A1" w14:textId="77777777" w:rsidR="008878CF" w:rsidRPr="00B2680F" w:rsidRDefault="008878CF" w:rsidP="00234839">
            <w:pPr>
              <w:rPr>
                <w:rFonts w:ascii="Times New Roman" w:hAnsi="Times New Roman" w:cs="Times New Roman"/>
                <w:sz w:val="22"/>
                <w:szCs w:val="22"/>
              </w:rPr>
            </w:pPr>
          </w:p>
          <w:p w14:paraId="5BF46202" w14:textId="77777777" w:rsidR="008878CF" w:rsidRPr="00B2680F" w:rsidRDefault="008878CF" w:rsidP="00234839">
            <w:pPr>
              <w:rPr>
                <w:rFonts w:ascii="Times New Roman" w:hAnsi="Times New Roman" w:cs="Times New Roman"/>
                <w:sz w:val="22"/>
                <w:szCs w:val="22"/>
              </w:rPr>
            </w:pPr>
          </w:p>
          <w:p w14:paraId="2254CEFE" w14:textId="77777777" w:rsidR="008878CF" w:rsidRPr="00B2680F" w:rsidRDefault="008878CF" w:rsidP="00234839">
            <w:pPr>
              <w:rPr>
                <w:rFonts w:ascii="Times New Roman" w:hAnsi="Times New Roman" w:cs="Times New Roman"/>
                <w:sz w:val="22"/>
                <w:szCs w:val="22"/>
              </w:rPr>
            </w:pPr>
          </w:p>
          <w:p w14:paraId="4BB06476" w14:textId="77777777" w:rsidR="008878CF" w:rsidRPr="00B2680F" w:rsidRDefault="008878CF" w:rsidP="00234839">
            <w:pPr>
              <w:rPr>
                <w:rFonts w:ascii="Times New Roman" w:hAnsi="Times New Roman" w:cs="Times New Roman"/>
                <w:sz w:val="22"/>
                <w:szCs w:val="22"/>
              </w:rPr>
            </w:pPr>
          </w:p>
          <w:p w14:paraId="3F940B01" w14:textId="77777777" w:rsidR="008878CF" w:rsidRPr="00B2680F" w:rsidRDefault="008878CF" w:rsidP="00234839">
            <w:pPr>
              <w:rPr>
                <w:rFonts w:ascii="Times New Roman" w:hAnsi="Times New Roman" w:cs="Times New Roman"/>
                <w:sz w:val="22"/>
                <w:szCs w:val="22"/>
              </w:rPr>
            </w:pPr>
          </w:p>
          <w:p w14:paraId="4AB30DD8" w14:textId="77777777" w:rsidR="008878CF" w:rsidRPr="00B2680F" w:rsidRDefault="008878CF" w:rsidP="00234839">
            <w:pPr>
              <w:rPr>
                <w:rFonts w:ascii="Times New Roman" w:hAnsi="Times New Roman" w:cs="Times New Roman"/>
                <w:sz w:val="22"/>
                <w:szCs w:val="22"/>
              </w:rPr>
            </w:pPr>
          </w:p>
          <w:p w14:paraId="3C93C365" w14:textId="77777777" w:rsidR="008878CF" w:rsidRPr="00B2680F" w:rsidRDefault="008878CF" w:rsidP="00234839">
            <w:pPr>
              <w:rPr>
                <w:rFonts w:ascii="Times New Roman" w:hAnsi="Times New Roman" w:cs="Times New Roman"/>
                <w:sz w:val="22"/>
                <w:szCs w:val="22"/>
              </w:rPr>
            </w:pPr>
          </w:p>
          <w:p w14:paraId="40023654" w14:textId="77777777" w:rsidR="008878CF" w:rsidRPr="00B2680F" w:rsidRDefault="008878CF" w:rsidP="00234839">
            <w:pPr>
              <w:rPr>
                <w:rFonts w:ascii="Times New Roman" w:hAnsi="Times New Roman" w:cs="Times New Roman"/>
                <w:sz w:val="22"/>
                <w:szCs w:val="22"/>
              </w:rPr>
            </w:pPr>
          </w:p>
          <w:p w14:paraId="66D7B322" w14:textId="77777777" w:rsidR="008878CF" w:rsidRPr="00B2680F" w:rsidRDefault="008878CF" w:rsidP="00234839">
            <w:pPr>
              <w:rPr>
                <w:rFonts w:ascii="Times New Roman" w:hAnsi="Times New Roman" w:cs="Times New Roman"/>
                <w:sz w:val="22"/>
                <w:szCs w:val="22"/>
              </w:rPr>
            </w:pPr>
          </w:p>
          <w:p w14:paraId="2B9C3E33" w14:textId="77777777" w:rsidR="008878CF" w:rsidRPr="00B2680F" w:rsidRDefault="008878CF" w:rsidP="00234839">
            <w:pPr>
              <w:rPr>
                <w:rFonts w:ascii="Times New Roman" w:hAnsi="Times New Roman" w:cs="Times New Roman"/>
                <w:sz w:val="22"/>
                <w:szCs w:val="22"/>
              </w:rPr>
            </w:pPr>
          </w:p>
          <w:p w14:paraId="5368F634" w14:textId="77777777" w:rsidR="008878CF" w:rsidRPr="00B2680F" w:rsidRDefault="008878CF" w:rsidP="00234839">
            <w:pPr>
              <w:rPr>
                <w:rFonts w:ascii="Times New Roman" w:hAnsi="Times New Roman" w:cs="Times New Roman"/>
                <w:sz w:val="22"/>
                <w:szCs w:val="22"/>
              </w:rPr>
            </w:pPr>
          </w:p>
          <w:p w14:paraId="68651B71" w14:textId="77777777" w:rsidR="008878CF" w:rsidRPr="00B2680F" w:rsidRDefault="008878CF" w:rsidP="00234839">
            <w:pPr>
              <w:jc w:val="center"/>
              <w:rPr>
                <w:rFonts w:ascii="Times New Roman" w:hAnsi="Times New Roman" w:cs="Times New Roman"/>
                <w:sz w:val="22"/>
                <w:szCs w:val="22"/>
              </w:rPr>
            </w:pPr>
          </w:p>
        </w:tc>
        <w:tc>
          <w:tcPr>
            <w:tcW w:w="2831" w:type="dxa"/>
            <w:tcBorders>
              <w:top w:val="single" w:sz="4" w:space="0" w:color="auto"/>
              <w:left w:val="single" w:sz="6" w:space="0" w:color="auto"/>
              <w:bottom w:val="single" w:sz="4" w:space="0" w:color="auto"/>
              <w:right w:val="single" w:sz="6" w:space="0" w:color="auto"/>
            </w:tcBorders>
          </w:tcPr>
          <w:p w14:paraId="73A0AEF9" w14:textId="36E21B6F" w:rsidR="00D85472" w:rsidRPr="00B2680F" w:rsidRDefault="004D4BF4" w:rsidP="00234839">
            <w:pPr>
              <w:spacing w:line="360" w:lineRule="auto"/>
              <w:jc w:val="both"/>
              <w:rPr>
                <w:rFonts w:ascii="Times New Roman" w:hAnsi="Times New Roman" w:cs="Times New Roman"/>
                <w:b/>
                <w:bCs/>
                <w:sz w:val="22"/>
                <w:szCs w:val="22"/>
                <w:u w:val="single"/>
              </w:rPr>
            </w:pPr>
            <w:r w:rsidRPr="00B2680F">
              <w:rPr>
                <w:rFonts w:ascii="Times New Roman" w:hAnsi="Times New Roman" w:cs="Times New Roman"/>
                <w:b/>
                <w:bCs/>
                <w:sz w:val="22"/>
                <w:szCs w:val="22"/>
                <w:u w:val="single"/>
              </w:rPr>
              <w:lastRenderedPageBreak/>
              <w:t>Baseline Assessment and Prior Knowledge Check</w:t>
            </w:r>
          </w:p>
          <w:p w14:paraId="607F6371" w14:textId="77777777" w:rsidR="008950BA" w:rsidRPr="00B2680F" w:rsidRDefault="008950BA" w:rsidP="00234839">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 xml:space="preserve">The lesson begins through an online Zoom/Google Meet session. The teacher screen-shares a short video showing evaporation and condensation processes. The learner is asked to observe carefully and respond to baseline tasks using </w:t>
            </w:r>
            <w:proofErr w:type="spellStart"/>
            <w:r w:rsidRPr="00B2680F">
              <w:rPr>
                <w:rFonts w:ascii="Times New Roman" w:hAnsi="Times New Roman" w:cs="Times New Roman"/>
                <w:sz w:val="22"/>
                <w:szCs w:val="22"/>
              </w:rPr>
              <w:t>Jamboard</w:t>
            </w:r>
            <w:proofErr w:type="spellEnd"/>
            <w:r w:rsidRPr="00B2680F">
              <w:rPr>
                <w:rFonts w:ascii="Times New Roman" w:hAnsi="Times New Roman" w:cs="Times New Roman"/>
                <w:sz w:val="22"/>
                <w:szCs w:val="22"/>
              </w:rPr>
              <w:t xml:space="preserve"> and Google Forms. Baseline tasks include:</w:t>
            </w:r>
            <w:r w:rsidR="00470132" w:rsidRPr="00B2680F">
              <w:rPr>
                <w:rFonts w:ascii="Times New Roman" w:hAnsi="Times New Roman" w:cs="Times New Roman"/>
                <w:sz w:val="22"/>
                <w:szCs w:val="22"/>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8950BA" w:rsidRPr="00B2680F" w14:paraId="11307872" w14:textId="77777777">
              <w:trPr>
                <w:tblCellSpacing w:w="15" w:type="dxa"/>
              </w:trPr>
              <w:tc>
                <w:tcPr>
                  <w:tcW w:w="0" w:type="auto"/>
                  <w:vAlign w:val="center"/>
                  <w:hideMark/>
                </w:tcPr>
                <w:p w14:paraId="1216D685" w14:textId="77777777" w:rsidR="008950BA" w:rsidRPr="00B2680F" w:rsidRDefault="008950B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“Explain evaporation and condensation in your own words.”</w:t>
                  </w:r>
                </w:p>
              </w:tc>
            </w:tr>
          </w:tbl>
          <w:p w14:paraId="0B8975E0" w14:textId="77777777" w:rsidR="008950BA" w:rsidRPr="00B2680F" w:rsidRDefault="008950BA"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8950BA" w:rsidRPr="00B2680F" w14:paraId="2C59C547" w14:textId="77777777">
              <w:trPr>
                <w:tblCellSpacing w:w="15" w:type="dxa"/>
              </w:trPr>
              <w:tc>
                <w:tcPr>
                  <w:tcW w:w="0" w:type="auto"/>
                  <w:vAlign w:val="center"/>
                  <w:hideMark/>
                </w:tcPr>
                <w:p w14:paraId="337BB84A" w14:textId="77777777" w:rsidR="008950BA" w:rsidRPr="00B2680F" w:rsidRDefault="008950B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“Can both processes happen at the same time? Explain why.”</w:t>
                  </w:r>
                </w:p>
              </w:tc>
            </w:tr>
          </w:tbl>
          <w:p w14:paraId="0AF1F8D5" w14:textId="77777777" w:rsidR="008950BA" w:rsidRPr="00B2680F" w:rsidRDefault="008950BA"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8950BA" w:rsidRPr="00B2680F" w14:paraId="5D8345E2" w14:textId="77777777">
              <w:trPr>
                <w:tblCellSpacing w:w="15" w:type="dxa"/>
              </w:trPr>
              <w:tc>
                <w:tcPr>
                  <w:tcW w:w="0" w:type="auto"/>
                  <w:vAlign w:val="center"/>
                  <w:hideMark/>
                </w:tcPr>
                <w:p w14:paraId="7FE3B427" w14:textId="77777777" w:rsidR="008950BA" w:rsidRPr="00B2680F" w:rsidRDefault="008950B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“Describe a real-life situation where you have observed this process.”</w:t>
                  </w:r>
                </w:p>
              </w:tc>
            </w:tr>
          </w:tbl>
          <w:p w14:paraId="09DAA2AF" w14:textId="2A17720F" w:rsidR="009C67D6" w:rsidRPr="00B2680F" w:rsidRDefault="009C67D6" w:rsidP="00234839">
            <w:pPr>
              <w:spacing w:line="360" w:lineRule="auto"/>
              <w:jc w:val="both"/>
              <w:rPr>
                <w:rFonts w:ascii="Times New Roman" w:hAnsi="Times New Roman" w:cs="Times New Roman"/>
                <w:sz w:val="22"/>
                <w:szCs w:val="22"/>
              </w:rPr>
            </w:pPr>
          </w:p>
        </w:tc>
        <w:tc>
          <w:tcPr>
            <w:tcW w:w="2868" w:type="dxa"/>
            <w:tcBorders>
              <w:top w:val="single" w:sz="4" w:space="0" w:color="auto"/>
              <w:left w:val="single" w:sz="6" w:space="0" w:color="auto"/>
              <w:bottom w:val="single" w:sz="4" w:space="0" w:color="auto"/>
              <w:right w:val="single" w:sz="6" w:space="0" w:color="auto"/>
            </w:tcBorders>
          </w:tcPr>
          <w:p w14:paraId="126D0491" w14:textId="77777777" w:rsidR="006D5D61" w:rsidRPr="00B2680F" w:rsidRDefault="006D5D61" w:rsidP="00234839">
            <w:pPr>
              <w:spacing w:line="360" w:lineRule="auto"/>
              <w:rPr>
                <w:rFonts w:ascii="Times New Roman" w:hAnsi="Times New Roman" w:cs="Times New Roman"/>
                <w:b/>
                <w:bCs/>
                <w:sz w:val="22"/>
                <w:szCs w:val="22"/>
              </w:rPr>
            </w:pPr>
          </w:p>
          <w:p w14:paraId="14F6CA38" w14:textId="77777777" w:rsidR="009C67D6" w:rsidRPr="00B2680F" w:rsidRDefault="009C67D6" w:rsidP="00234839">
            <w:pPr>
              <w:spacing w:line="360" w:lineRule="auto"/>
              <w:jc w:val="both"/>
              <w:rPr>
                <w:rFonts w:ascii="Times New Roman" w:hAnsi="Times New Roman" w:cs="Times New Roman"/>
                <w:sz w:val="22"/>
                <w:szCs w:val="22"/>
              </w:rPr>
            </w:pPr>
            <w:r w:rsidRPr="00B2680F">
              <w:rPr>
                <w:rFonts w:ascii="Times New Roman" w:hAnsi="Times New Roman" w:cs="Times New Roman"/>
                <w:b/>
                <w:bCs/>
                <w:sz w:val="22"/>
                <w:szCs w:val="22"/>
              </w:rPr>
              <w:t xml:space="preserve"> </w:t>
            </w:r>
            <w:r w:rsidR="0088031E" w:rsidRPr="00B2680F">
              <w:rPr>
                <w:rFonts w:ascii="Times New Roman" w:hAnsi="Times New Roman" w:cs="Times New Roman"/>
                <w:sz w:val="22"/>
                <w:szCs w:val="22"/>
              </w:rPr>
              <w:t xml:space="preserve">The learner </w:t>
            </w:r>
            <w:proofErr w:type="gramStart"/>
            <w:r w:rsidR="0088031E" w:rsidRPr="00B2680F">
              <w:rPr>
                <w:rFonts w:ascii="Times New Roman" w:hAnsi="Times New Roman" w:cs="Times New Roman"/>
                <w:sz w:val="22"/>
                <w:szCs w:val="22"/>
              </w:rPr>
              <w:t>types</w:t>
            </w:r>
            <w:proofErr w:type="gramEnd"/>
            <w:r w:rsidR="0088031E" w:rsidRPr="00B2680F">
              <w:rPr>
                <w:rFonts w:ascii="Times New Roman" w:hAnsi="Times New Roman" w:cs="Times New Roman"/>
                <w:sz w:val="22"/>
                <w:szCs w:val="22"/>
              </w:rPr>
              <w:t xml:space="preserve"> responses in the chat box and verbally explains ideas during discussion. The teacher uses annotation tools to note misconceptions and key scientific vocabulary on the digital whiteboard.</w:t>
            </w:r>
          </w:p>
          <w:p w14:paraId="4E2DE28F" w14:textId="77777777" w:rsidR="00235710" w:rsidRPr="00B2680F" w:rsidRDefault="00235710" w:rsidP="00234839">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Assessment is formative and diagnostic in nature. The teacher evaluates the learner’s initial conceptual understanding through verbal explanations, written responses, and digital interaction. Evidence of learning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8A697B" w:rsidRPr="00B2680F" w14:paraId="09E83E3C" w14:textId="77777777">
              <w:trPr>
                <w:tblCellSpacing w:w="15" w:type="dxa"/>
              </w:trPr>
              <w:tc>
                <w:tcPr>
                  <w:tcW w:w="0" w:type="auto"/>
                  <w:vAlign w:val="center"/>
                  <w:hideMark/>
                </w:tcPr>
                <w:p w14:paraId="49C44718" w14:textId="77777777" w:rsidR="008A697B" w:rsidRPr="00B2680F" w:rsidRDefault="008A697B"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Use of scientific vocabulary such as evaporation, condensation, vapour, reversible process, and dynamic process</w:t>
                  </w:r>
                </w:p>
              </w:tc>
            </w:tr>
          </w:tbl>
          <w:p w14:paraId="2DA84775" w14:textId="77777777" w:rsidR="008A697B" w:rsidRPr="00B2680F" w:rsidRDefault="008A697B"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8A697B" w:rsidRPr="00B2680F" w14:paraId="0659F939" w14:textId="77777777">
              <w:trPr>
                <w:tblCellSpacing w:w="15" w:type="dxa"/>
              </w:trPr>
              <w:tc>
                <w:tcPr>
                  <w:tcW w:w="0" w:type="auto"/>
                  <w:vAlign w:val="center"/>
                  <w:hideMark/>
                </w:tcPr>
                <w:p w14:paraId="2BCA2E2B" w14:textId="77777777" w:rsidR="008A697B" w:rsidRPr="00B2680F" w:rsidRDefault="008A697B"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Ability to explain simultaneous processes</w:t>
                  </w:r>
                </w:p>
              </w:tc>
            </w:tr>
          </w:tbl>
          <w:p w14:paraId="44BAABC4" w14:textId="77777777" w:rsidR="008A697B" w:rsidRPr="00B2680F" w:rsidRDefault="008A697B"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8A697B" w:rsidRPr="00B2680F" w14:paraId="188AFC9A" w14:textId="77777777">
              <w:trPr>
                <w:tblCellSpacing w:w="15" w:type="dxa"/>
              </w:trPr>
              <w:tc>
                <w:tcPr>
                  <w:tcW w:w="0" w:type="auto"/>
                  <w:vAlign w:val="center"/>
                  <w:hideMark/>
                </w:tcPr>
                <w:p w14:paraId="485C508D" w14:textId="77777777" w:rsidR="008A697B" w:rsidRPr="00B2680F" w:rsidRDefault="008A697B"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Connections made between prior knowledge and new ideas</w:t>
                  </w:r>
                </w:p>
              </w:tc>
            </w:tr>
          </w:tbl>
          <w:p w14:paraId="27096F72" w14:textId="77777777" w:rsidR="008A697B" w:rsidRPr="00B2680F" w:rsidRDefault="008A697B"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8A697B" w:rsidRPr="00B2680F" w14:paraId="53307BC7" w14:textId="77777777">
              <w:trPr>
                <w:tblCellSpacing w:w="15" w:type="dxa"/>
              </w:trPr>
              <w:tc>
                <w:tcPr>
                  <w:tcW w:w="0" w:type="auto"/>
                  <w:vAlign w:val="center"/>
                  <w:hideMark/>
                </w:tcPr>
                <w:p w14:paraId="3005378A" w14:textId="77777777" w:rsidR="008A697B" w:rsidRPr="00B2680F" w:rsidRDefault="008A697B"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The intent is achieved when the learner explains that evaporation and condensation can occur simultaneously and begins relating this to balance within a system.</w:t>
                  </w:r>
                </w:p>
              </w:tc>
            </w:tr>
          </w:tbl>
          <w:p w14:paraId="239FC4E1" w14:textId="5AC6A207" w:rsidR="008A697B" w:rsidRPr="00B2680F" w:rsidRDefault="008A697B" w:rsidP="00234839">
            <w:pPr>
              <w:spacing w:line="360" w:lineRule="auto"/>
              <w:jc w:val="both"/>
              <w:rPr>
                <w:rFonts w:ascii="Times New Roman" w:hAnsi="Times New Roman" w:cs="Times New Roman"/>
                <w:sz w:val="22"/>
                <w:szCs w:val="22"/>
              </w:rPr>
            </w:pPr>
          </w:p>
        </w:tc>
      </w:tr>
      <w:tr w:rsidR="00F16D94" w:rsidRPr="00B2680F" w14:paraId="0B9A7CA9" w14:textId="77777777" w:rsidTr="00234839">
        <w:trPr>
          <w:trHeight w:val="1287"/>
        </w:trPr>
        <w:tc>
          <w:tcPr>
            <w:tcW w:w="3787" w:type="dxa"/>
            <w:gridSpan w:val="2"/>
            <w:tcBorders>
              <w:top w:val="nil"/>
              <w:left w:val="single" w:sz="6" w:space="0" w:color="auto"/>
              <w:bottom w:val="single" w:sz="4" w:space="0" w:color="auto"/>
              <w:right w:val="single" w:sz="6" w:space="0" w:color="auto"/>
            </w:tcBorders>
            <w:shd w:val="clear" w:color="auto" w:fill="FFD966" w:themeFill="accent4" w:themeFillTint="99"/>
          </w:tcPr>
          <w:p w14:paraId="56050A48" w14:textId="77777777" w:rsidR="00604E7B" w:rsidRPr="00B2680F" w:rsidRDefault="00604E7B" w:rsidP="00234839">
            <w:pPr>
              <w:jc w:val="center"/>
              <w:rPr>
                <w:rFonts w:ascii="Times New Roman" w:hAnsi="Times New Roman" w:cs="Times New Roman"/>
                <w:b/>
                <w:bCs/>
                <w:sz w:val="22"/>
                <w:szCs w:val="22"/>
              </w:rPr>
            </w:pPr>
          </w:p>
          <w:p w14:paraId="2A22468E" w14:textId="77777777" w:rsidR="00537D07" w:rsidRPr="00B2680F" w:rsidRDefault="00537D07" w:rsidP="00234839">
            <w:pPr>
              <w:jc w:val="both"/>
              <w:rPr>
                <w:rFonts w:ascii="Times New Roman" w:hAnsi="Times New Roman" w:cs="Times New Roman"/>
                <w:b/>
                <w:bCs/>
                <w:sz w:val="22"/>
                <w:szCs w:val="22"/>
              </w:rPr>
            </w:pPr>
          </w:p>
          <w:p w14:paraId="202626A1" w14:textId="77777777" w:rsidR="00537D07" w:rsidRPr="00B2680F" w:rsidRDefault="00537D07" w:rsidP="00234839">
            <w:pPr>
              <w:jc w:val="both"/>
              <w:rPr>
                <w:rFonts w:ascii="Times New Roman" w:hAnsi="Times New Roman" w:cs="Times New Roman"/>
                <w:b/>
                <w:bCs/>
                <w:sz w:val="22"/>
                <w:szCs w:val="22"/>
              </w:rPr>
            </w:pPr>
          </w:p>
          <w:p w14:paraId="35B49B0D" w14:textId="77777777" w:rsidR="00537D07" w:rsidRPr="00B2680F" w:rsidRDefault="00537D07" w:rsidP="00234839">
            <w:pPr>
              <w:jc w:val="both"/>
              <w:rPr>
                <w:rFonts w:ascii="Times New Roman" w:hAnsi="Times New Roman" w:cs="Times New Roman"/>
                <w:b/>
                <w:bCs/>
                <w:sz w:val="22"/>
                <w:szCs w:val="22"/>
              </w:rPr>
            </w:pPr>
          </w:p>
          <w:p w14:paraId="0ADA5EE8" w14:textId="72A4C208" w:rsidR="00F16D94" w:rsidRPr="00B2680F" w:rsidRDefault="00537D07" w:rsidP="00234839">
            <w:pPr>
              <w:jc w:val="center"/>
              <w:rPr>
                <w:rFonts w:ascii="Times New Roman" w:hAnsi="Times New Roman" w:cs="Times New Roman"/>
                <w:b/>
                <w:bCs/>
                <w:sz w:val="22"/>
                <w:szCs w:val="22"/>
              </w:rPr>
            </w:pPr>
            <w:r w:rsidRPr="00B2680F">
              <w:rPr>
                <w:rFonts w:ascii="Times New Roman" w:hAnsi="Times New Roman" w:cs="Times New Roman"/>
                <w:b/>
                <w:bCs/>
                <w:sz w:val="22"/>
                <w:szCs w:val="22"/>
              </w:rPr>
              <w:t>Rationale for Baseline Tasks</w:t>
            </w:r>
          </w:p>
        </w:tc>
        <w:tc>
          <w:tcPr>
            <w:tcW w:w="5699" w:type="dxa"/>
            <w:gridSpan w:val="2"/>
            <w:tcBorders>
              <w:top w:val="nil"/>
              <w:left w:val="single" w:sz="6" w:space="0" w:color="auto"/>
              <w:bottom w:val="single" w:sz="4" w:space="0" w:color="auto"/>
              <w:right w:val="single" w:sz="6" w:space="0" w:color="auto"/>
            </w:tcBorders>
            <w:shd w:val="clear" w:color="auto" w:fill="FFD966" w:themeFill="accent4" w:themeFillTint="99"/>
          </w:tcPr>
          <w:p w14:paraId="64A43BE4" w14:textId="4ABFFD60" w:rsidR="00CD6610" w:rsidRPr="00B2680F" w:rsidRDefault="00537D07" w:rsidP="00234839">
            <w:pPr>
              <w:jc w:val="both"/>
              <w:rPr>
                <w:rFonts w:ascii="Times New Roman" w:hAnsi="Times New Roman" w:cs="Times New Roman"/>
                <w:sz w:val="22"/>
                <w:szCs w:val="22"/>
              </w:rPr>
            </w:pPr>
            <w:r w:rsidRPr="00B2680F">
              <w:rPr>
                <w:rFonts w:ascii="Times New Roman" w:hAnsi="Times New Roman" w:cs="Times New Roman"/>
                <w:sz w:val="22"/>
                <w:szCs w:val="22"/>
              </w:rPr>
              <w:t>Baseline tasks were introduced to assess the learner’s initial understanding before formal teaching began. These tasks required the learner to explain concepts in their own words, apply them to real-life situations, and demonstrate reasoning rather than memorisation. This helped identify misconceptions and informed future teaching decisions. According to Hewson and Hewson (1983), prior knowledge strongly influences future learning, making diagnostic assessment essential in science education.</w:t>
            </w:r>
          </w:p>
        </w:tc>
      </w:tr>
      <w:tr w:rsidR="00ED43E3" w:rsidRPr="00B2680F" w14:paraId="181ED811" w14:textId="77777777" w:rsidTr="00234839">
        <w:trPr>
          <w:trHeight w:val="157"/>
        </w:trPr>
        <w:tc>
          <w:tcPr>
            <w:tcW w:w="3787" w:type="dxa"/>
            <w:gridSpan w:val="2"/>
            <w:tcBorders>
              <w:top w:val="single" w:sz="4" w:space="0" w:color="auto"/>
              <w:left w:val="single" w:sz="4" w:space="0" w:color="auto"/>
              <w:bottom w:val="single" w:sz="4" w:space="0" w:color="auto"/>
              <w:right w:val="single" w:sz="6" w:space="0" w:color="auto"/>
            </w:tcBorders>
            <w:shd w:val="clear" w:color="auto" w:fill="A8D08D" w:themeFill="accent6" w:themeFillTint="99"/>
          </w:tcPr>
          <w:p w14:paraId="77B581BE" w14:textId="14E081CA" w:rsidR="00ED43E3" w:rsidRPr="00B2680F" w:rsidRDefault="00C6652C" w:rsidP="00234839">
            <w:pPr>
              <w:spacing w:line="360" w:lineRule="auto"/>
              <w:jc w:val="both"/>
              <w:rPr>
                <w:rFonts w:ascii="Times New Roman" w:hAnsi="Times New Roman" w:cs="Times New Roman"/>
                <w:b/>
                <w:bCs/>
                <w:sz w:val="22"/>
                <w:szCs w:val="22"/>
              </w:rPr>
            </w:pPr>
            <w:r w:rsidRPr="00B2680F">
              <w:rPr>
                <w:rFonts w:ascii="Times New Roman" w:hAnsi="Times New Roman" w:cs="Times New Roman"/>
                <w:b/>
                <w:bCs/>
                <w:sz w:val="22"/>
                <w:szCs w:val="22"/>
              </w:rPr>
              <w:t>Justification</w:t>
            </w:r>
            <w:r w:rsidR="0013186E" w:rsidRPr="00B2680F">
              <w:rPr>
                <w:rFonts w:ascii="Times New Roman" w:hAnsi="Times New Roman" w:cs="Times New Roman"/>
                <w:b/>
                <w:bCs/>
                <w:sz w:val="22"/>
                <w:szCs w:val="22"/>
              </w:rPr>
              <w:t xml:space="preserve"> for teacher standard 2(</w:t>
            </w:r>
            <w:r w:rsidRPr="00B2680F">
              <w:rPr>
                <w:rFonts w:ascii="Times New Roman" w:hAnsi="Times New Roman" w:cs="Times New Roman"/>
                <w:b/>
                <w:bCs/>
                <w:sz w:val="22"/>
                <w:szCs w:val="22"/>
              </w:rPr>
              <w:t>b): Plan teaching to build on pupil</w:t>
            </w:r>
            <w:r w:rsidR="006914E4" w:rsidRPr="00B2680F">
              <w:rPr>
                <w:rFonts w:ascii="Times New Roman" w:hAnsi="Times New Roman" w:cs="Times New Roman"/>
                <w:b/>
                <w:bCs/>
                <w:sz w:val="22"/>
                <w:szCs w:val="22"/>
              </w:rPr>
              <w:t>’s</w:t>
            </w:r>
            <w:r w:rsidRPr="00B2680F">
              <w:rPr>
                <w:rFonts w:ascii="Times New Roman" w:hAnsi="Times New Roman" w:cs="Times New Roman"/>
                <w:b/>
                <w:bCs/>
                <w:sz w:val="22"/>
                <w:szCs w:val="22"/>
              </w:rPr>
              <w:t xml:space="preserve"> capabilities and prior knowledge</w:t>
            </w:r>
          </w:p>
        </w:tc>
        <w:tc>
          <w:tcPr>
            <w:tcW w:w="5699" w:type="dxa"/>
            <w:gridSpan w:val="2"/>
            <w:tcBorders>
              <w:top w:val="single" w:sz="4" w:space="0" w:color="auto"/>
              <w:left w:val="single" w:sz="6" w:space="0" w:color="auto"/>
              <w:bottom w:val="single" w:sz="4" w:space="0" w:color="auto"/>
              <w:right w:val="single" w:sz="6" w:space="0" w:color="auto"/>
            </w:tcBorders>
            <w:shd w:val="clear" w:color="auto" w:fill="A8D08D" w:themeFill="accent6" w:themeFillTint="99"/>
          </w:tcPr>
          <w:p w14:paraId="59C29018" w14:textId="16393F59" w:rsidR="00ED43E3" w:rsidRPr="00B2680F" w:rsidRDefault="00C83D3A" w:rsidP="00234839">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The teacher begins the lesson by revisiting evaporation and condensation, concepts already studied in earlier grades. The use of a video and guided questioning allows the learner to recall, explain</w:t>
            </w:r>
            <w:r w:rsidR="007A5A26" w:rsidRPr="00B2680F">
              <w:rPr>
                <w:rFonts w:ascii="Times New Roman" w:hAnsi="Times New Roman" w:cs="Times New Roman"/>
                <w:sz w:val="22"/>
                <w:szCs w:val="22"/>
              </w:rPr>
              <w:t xml:space="preserve"> </w:t>
            </w:r>
            <w:r w:rsidRPr="00B2680F">
              <w:rPr>
                <w:rFonts w:ascii="Times New Roman" w:hAnsi="Times New Roman" w:cs="Times New Roman"/>
                <w:sz w:val="22"/>
                <w:szCs w:val="22"/>
              </w:rPr>
              <w:t>and connect prior knowledge to the new topic of equilibrium. By encouraging the learner to describe the process in her own words and surface misconceptions, the teacher ensures that new learning is built on existing understanding, directly addressing Standard 2(b).</w:t>
            </w:r>
          </w:p>
        </w:tc>
      </w:tr>
      <w:tr w:rsidR="006F6C67" w:rsidRPr="00B2680F" w14:paraId="0A74887B" w14:textId="77777777" w:rsidTr="00234839">
        <w:trPr>
          <w:trHeight w:val="157"/>
        </w:trPr>
        <w:tc>
          <w:tcPr>
            <w:tcW w:w="913" w:type="dxa"/>
            <w:tcBorders>
              <w:top w:val="single" w:sz="4" w:space="0" w:color="auto"/>
              <w:left w:val="single" w:sz="4" w:space="0" w:color="auto"/>
              <w:bottom w:val="single" w:sz="4" w:space="0" w:color="auto"/>
              <w:right w:val="single" w:sz="6" w:space="0" w:color="auto"/>
            </w:tcBorders>
          </w:tcPr>
          <w:p w14:paraId="0D573E7C" w14:textId="77777777" w:rsidR="006F6C67" w:rsidRPr="00B2680F" w:rsidRDefault="006F6C67" w:rsidP="00234839">
            <w:pPr>
              <w:spacing w:line="360" w:lineRule="auto"/>
              <w:rPr>
                <w:rFonts w:ascii="Times New Roman" w:hAnsi="Times New Roman" w:cs="Times New Roman"/>
                <w:sz w:val="22"/>
                <w:szCs w:val="22"/>
              </w:rPr>
            </w:pPr>
          </w:p>
          <w:p w14:paraId="0751A231" w14:textId="51CF009C" w:rsidR="006F6C67" w:rsidRPr="00B2680F" w:rsidRDefault="006F6C67" w:rsidP="00234839">
            <w:pPr>
              <w:spacing w:line="360" w:lineRule="auto"/>
              <w:rPr>
                <w:rFonts w:ascii="Times New Roman" w:hAnsi="Times New Roman" w:cs="Times New Roman"/>
                <w:color w:val="008000"/>
                <w:sz w:val="22"/>
                <w:szCs w:val="22"/>
              </w:rPr>
            </w:pPr>
            <w:r w:rsidRPr="00B2680F">
              <w:rPr>
                <w:rFonts w:ascii="Times New Roman" w:hAnsi="Times New Roman" w:cs="Times New Roman"/>
                <w:sz w:val="22"/>
                <w:szCs w:val="22"/>
              </w:rPr>
              <w:t>15-25 minutes</w:t>
            </w:r>
          </w:p>
          <w:p w14:paraId="0C338955" w14:textId="77777777" w:rsidR="006F6C67" w:rsidRPr="00B2680F" w:rsidRDefault="006F6C67" w:rsidP="00234839">
            <w:pPr>
              <w:rPr>
                <w:rFonts w:ascii="Times New Roman" w:hAnsi="Times New Roman" w:cs="Times New Roman"/>
                <w:sz w:val="22"/>
                <w:szCs w:val="22"/>
              </w:rPr>
            </w:pPr>
          </w:p>
        </w:tc>
        <w:tc>
          <w:tcPr>
            <w:tcW w:w="2874" w:type="dxa"/>
            <w:tcBorders>
              <w:top w:val="single" w:sz="4" w:space="0" w:color="auto"/>
              <w:left w:val="single" w:sz="6" w:space="0" w:color="auto"/>
              <w:bottom w:val="single" w:sz="4" w:space="0" w:color="auto"/>
              <w:right w:val="single" w:sz="6" w:space="0" w:color="auto"/>
            </w:tcBorders>
          </w:tcPr>
          <w:p w14:paraId="40D520EF" w14:textId="77777777" w:rsidR="006F6C67" w:rsidRPr="00B2680F" w:rsidRDefault="006F6C67" w:rsidP="00234839">
            <w:pPr>
              <w:spacing w:line="360" w:lineRule="auto"/>
              <w:rPr>
                <w:rFonts w:ascii="Times New Roman" w:hAnsi="Times New Roman" w:cs="Times New Roman"/>
                <w:sz w:val="22"/>
                <w:szCs w:val="22"/>
              </w:rPr>
            </w:pPr>
          </w:p>
          <w:p w14:paraId="3BC8B925" w14:textId="77777777" w:rsidR="006A02F3" w:rsidRPr="00B2680F" w:rsidRDefault="006A02F3" w:rsidP="00234839">
            <w:pPr>
              <w:spacing w:line="360" w:lineRule="auto"/>
              <w:rPr>
                <w:rFonts w:ascii="Times New Roman" w:hAnsi="Times New Roman" w:cs="Times New Roman"/>
                <w:sz w:val="22"/>
                <w:szCs w:val="22"/>
              </w:rPr>
            </w:pPr>
          </w:p>
          <w:p w14:paraId="54B8E4E7" w14:textId="258C41DD" w:rsidR="006A02F3" w:rsidRPr="00B2680F" w:rsidRDefault="006A02F3" w:rsidP="00234839">
            <w:pPr>
              <w:spacing w:line="360" w:lineRule="auto"/>
              <w:rPr>
                <w:rFonts w:ascii="Times New Roman" w:hAnsi="Times New Roman" w:cs="Times New Roman"/>
                <w:sz w:val="22"/>
                <w:szCs w:val="22"/>
              </w:rPr>
            </w:pPr>
            <w:r w:rsidRPr="00B2680F">
              <w:rPr>
                <w:rFonts w:ascii="Times New Roman" w:hAnsi="Times New Roman" w:cs="Times New Roman"/>
                <w:sz w:val="22"/>
                <w:szCs w:val="22"/>
              </w:rPr>
              <w:lastRenderedPageBreak/>
              <w:t>To introduce equilibrium through observation, inquiry, and prediction.</w:t>
            </w:r>
          </w:p>
          <w:p w14:paraId="30282D44" w14:textId="09C25277" w:rsidR="006F6C67" w:rsidRPr="00B2680F" w:rsidRDefault="006F6C67" w:rsidP="00234839">
            <w:pPr>
              <w:spacing w:line="360" w:lineRule="auto"/>
              <w:rPr>
                <w:rFonts w:ascii="Times New Roman" w:hAnsi="Times New Roman" w:cs="Times New Roman"/>
                <w:sz w:val="22"/>
                <w:szCs w:val="22"/>
              </w:rPr>
            </w:pPr>
            <w:r w:rsidRPr="00B2680F">
              <w:rPr>
                <w:rFonts w:ascii="Times New Roman" w:hAnsi="Times New Roman" w:cs="Times New Roman"/>
                <w:sz w:val="22"/>
                <w:szCs w:val="22"/>
              </w:rPr>
              <w:t>.</w:t>
            </w:r>
          </w:p>
        </w:tc>
        <w:tc>
          <w:tcPr>
            <w:tcW w:w="2831" w:type="dxa"/>
            <w:tcBorders>
              <w:top w:val="single" w:sz="4" w:space="0" w:color="auto"/>
              <w:left w:val="single" w:sz="6" w:space="0" w:color="auto"/>
              <w:bottom w:val="single" w:sz="4" w:space="0" w:color="auto"/>
              <w:right w:val="single" w:sz="6" w:space="0" w:color="auto"/>
            </w:tcBorders>
          </w:tcPr>
          <w:p w14:paraId="56425F34" w14:textId="77777777" w:rsidR="006F6C67" w:rsidRPr="00B2680F" w:rsidRDefault="006F6C67" w:rsidP="00234839">
            <w:pPr>
              <w:spacing w:line="360" w:lineRule="auto"/>
              <w:rPr>
                <w:rFonts w:ascii="Times New Roman" w:hAnsi="Times New Roman" w:cs="Times New Roman"/>
                <w:sz w:val="22"/>
                <w:szCs w:val="22"/>
              </w:rPr>
            </w:pPr>
          </w:p>
          <w:p w14:paraId="61F2C376" w14:textId="4CC2FF34" w:rsidR="00C51842" w:rsidRPr="00B2680F" w:rsidRDefault="00C51842" w:rsidP="00234839">
            <w:pPr>
              <w:spacing w:line="360" w:lineRule="auto"/>
              <w:rPr>
                <w:rFonts w:ascii="Times New Roman" w:hAnsi="Times New Roman" w:cs="Times New Roman"/>
                <w:b/>
                <w:bCs/>
                <w:sz w:val="22"/>
                <w:szCs w:val="22"/>
                <w:u w:val="single"/>
              </w:rPr>
            </w:pPr>
            <w:r w:rsidRPr="00B2680F">
              <w:rPr>
                <w:rFonts w:ascii="Times New Roman" w:hAnsi="Times New Roman" w:cs="Times New Roman"/>
                <w:b/>
                <w:bCs/>
                <w:sz w:val="22"/>
                <w:szCs w:val="22"/>
                <w:u w:val="single"/>
              </w:rPr>
              <w:lastRenderedPageBreak/>
              <w:t>Soda Can Activity – Introduction to Chemical Equilibrium</w:t>
            </w:r>
          </w:p>
          <w:p w14:paraId="20BE7DDA" w14:textId="769CE606" w:rsidR="00C51842" w:rsidRPr="00B2680F" w:rsidRDefault="00781376" w:rsidP="00234839">
            <w:pPr>
              <w:spacing w:line="360" w:lineRule="auto"/>
              <w:rPr>
                <w:rFonts w:ascii="Times New Roman" w:hAnsi="Times New Roman" w:cs="Times New Roman"/>
                <w:sz w:val="22"/>
                <w:szCs w:val="22"/>
              </w:rPr>
            </w:pPr>
            <w:r w:rsidRPr="00B2680F">
              <w:rPr>
                <w:rFonts w:ascii="Times New Roman" w:hAnsi="Times New Roman" w:cs="Times New Roman"/>
                <w:sz w:val="22"/>
                <w:szCs w:val="22"/>
              </w:rPr>
              <w:t>The teacher displays a soda can through webcam demonstration and asks the learner predictive questions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5B2864" w:rsidRPr="00B2680F" w14:paraId="157E5F67" w14:textId="77777777">
              <w:trPr>
                <w:tblCellSpacing w:w="15" w:type="dxa"/>
              </w:trPr>
              <w:tc>
                <w:tcPr>
                  <w:tcW w:w="0" w:type="auto"/>
                  <w:vAlign w:val="center"/>
                  <w:hideMark/>
                </w:tcPr>
                <w:p w14:paraId="57EF618E" w14:textId="77777777" w:rsidR="005B2864" w:rsidRPr="00B2680F" w:rsidRDefault="005B2864"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“What do you think is happening inside the soda can?”</w:t>
                  </w:r>
                </w:p>
              </w:tc>
            </w:tr>
          </w:tbl>
          <w:p w14:paraId="2C1EAB97" w14:textId="77777777" w:rsidR="005B2864" w:rsidRPr="00B2680F" w:rsidRDefault="005B2864"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5B2864" w:rsidRPr="00B2680F" w14:paraId="16214E5E" w14:textId="77777777">
              <w:trPr>
                <w:tblCellSpacing w:w="15" w:type="dxa"/>
              </w:trPr>
              <w:tc>
                <w:tcPr>
                  <w:tcW w:w="0" w:type="auto"/>
                  <w:vAlign w:val="center"/>
                  <w:hideMark/>
                </w:tcPr>
                <w:p w14:paraId="2FA98A09" w14:textId="77777777" w:rsidR="005B2864" w:rsidRPr="00B2680F" w:rsidRDefault="005B2864"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“Why does fizz escape when the can is opened?”</w:t>
                  </w:r>
                </w:p>
              </w:tc>
            </w:tr>
          </w:tbl>
          <w:p w14:paraId="16C8307C" w14:textId="77777777" w:rsidR="005B2864" w:rsidRPr="00B2680F" w:rsidRDefault="005B2864"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5B2864" w:rsidRPr="00B2680F" w14:paraId="1C9192E7" w14:textId="77777777">
              <w:trPr>
                <w:tblCellSpacing w:w="15" w:type="dxa"/>
              </w:trPr>
              <w:tc>
                <w:tcPr>
                  <w:tcW w:w="0" w:type="auto"/>
                  <w:vAlign w:val="center"/>
                  <w:hideMark/>
                </w:tcPr>
                <w:p w14:paraId="18F8D1B4" w14:textId="77777777" w:rsidR="005B2864" w:rsidRPr="00B2680F" w:rsidRDefault="005B2864"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xml:space="preserve">The learner submits responses using the chat box and digital sticky notes on </w:t>
                  </w:r>
                  <w:proofErr w:type="spellStart"/>
                  <w:r w:rsidRPr="00B2680F">
                    <w:rPr>
                      <w:rFonts w:ascii="Times New Roman" w:hAnsi="Times New Roman" w:cs="Times New Roman"/>
                      <w:sz w:val="22"/>
                      <w:szCs w:val="22"/>
                      <w:lang w:val="en-IN"/>
                    </w:rPr>
                    <w:t>Jamboard</w:t>
                  </w:r>
                  <w:proofErr w:type="spellEnd"/>
                  <w:r w:rsidRPr="00B2680F">
                    <w:rPr>
                      <w:rFonts w:ascii="Times New Roman" w:hAnsi="Times New Roman" w:cs="Times New Roman"/>
                      <w:sz w:val="22"/>
                      <w:szCs w:val="22"/>
                      <w:lang w:val="en-IN"/>
                    </w:rPr>
                    <w:t>. The teacher then shares the equation:</w:t>
                  </w:r>
                </w:p>
              </w:tc>
            </w:tr>
          </w:tbl>
          <w:p w14:paraId="17BD575A" w14:textId="77777777" w:rsidR="005B2864" w:rsidRPr="00B2680F" w:rsidRDefault="005B2864"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5B2864" w:rsidRPr="00B2680F" w14:paraId="2C7B8A15" w14:textId="77777777">
              <w:trPr>
                <w:tblCellSpacing w:w="15" w:type="dxa"/>
              </w:trPr>
              <w:tc>
                <w:tcPr>
                  <w:tcW w:w="0" w:type="auto"/>
                  <w:vAlign w:val="center"/>
                  <w:hideMark/>
                </w:tcPr>
                <w:p w14:paraId="55CCCA59" w14:textId="77777777" w:rsidR="005B2864" w:rsidRPr="00B2680F" w:rsidRDefault="005B2864"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xml:space="preserve">CO₂(g) </w:t>
                  </w:r>
                  <w:r w:rsidRPr="00B2680F">
                    <w:rPr>
                      <w:rFonts w:ascii="Cambria Math" w:hAnsi="Cambria Math" w:cs="Cambria Math"/>
                      <w:sz w:val="22"/>
                      <w:szCs w:val="22"/>
                      <w:lang w:val="en-IN"/>
                    </w:rPr>
                    <w:t>⇌</w:t>
                  </w:r>
                  <w:r w:rsidRPr="00B2680F">
                    <w:rPr>
                      <w:rFonts w:ascii="Times New Roman" w:hAnsi="Times New Roman" w:cs="Times New Roman"/>
                      <w:sz w:val="22"/>
                      <w:szCs w:val="22"/>
                      <w:lang w:val="en-IN"/>
                    </w:rPr>
                    <w:t xml:space="preserve"> CO₂(</w:t>
                  </w:r>
                  <w:proofErr w:type="spellStart"/>
                  <w:r w:rsidRPr="00B2680F">
                    <w:rPr>
                      <w:rFonts w:ascii="Times New Roman" w:hAnsi="Times New Roman" w:cs="Times New Roman"/>
                      <w:sz w:val="22"/>
                      <w:szCs w:val="22"/>
                      <w:lang w:val="en-IN"/>
                    </w:rPr>
                    <w:t>aq</w:t>
                  </w:r>
                  <w:proofErr w:type="spellEnd"/>
                  <w:r w:rsidRPr="00B2680F">
                    <w:rPr>
                      <w:rFonts w:ascii="Times New Roman" w:hAnsi="Times New Roman" w:cs="Times New Roman"/>
                      <w:sz w:val="22"/>
                      <w:szCs w:val="22"/>
                      <w:lang w:val="en-IN"/>
                    </w:rPr>
                    <w:t>)</w:t>
                  </w:r>
                </w:p>
              </w:tc>
            </w:tr>
          </w:tbl>
          <w:p w14:paraId="6855EA72" w14:textId="1A69059E" w:rsidR="005B2864" w:rsidRPr="00B2680F" w:rsidRDefault="005B2864" w:rsidP="00234839">
            <w:pPr>
              <w:spacing w:line="360" w:lineRule="auto"/>
              <w:rPr>
                <w:rFonts w:ascii="Times New Roman" w:hAnsi="Times New Roman" w:cs="Times New Roman"/>
                <w:sz w:val="22"/>
                <w:szCs w:val="22"/>
              </w:rPr>
            </w:pPr>
            <w:r w:rsidRPr="00B2680F">
              <w:rPr>
                <w:rFonts w:ascii="Times New Roman" w:hAnsi="Times New Roman" w:cs="Times New Roman"/>
                <w:sz w:val="22"/>
                <w:szCs w:val="22"/>
              </w:rPr>
              <w:t xml:space="preserve">and explains how gaseous and dissolved carbon dioxide exist in equilibrium. The teacher opens the soda can live on camera and asks the learner to predict how the </w:t>
            </w:r>
            <w:r w:rsidRPr="00B2680F">
              <w:rPr>
                <w:rFonts w:ascii="Times New Roman" w:hAnsi="Times New Roman" w:cs="Times New Roman"/>
                <w:sz w:val="22"/>
                <w:szCs w:val="22"/>
              </w:rPr>
              <w:lastRenderedPageBreak/>
              <w:t xml:space="preserve">equilibrium changes after opening. A short </w:t>
            </w:r>
            <w:proofErr w:type="spellStart"/>
            <w:r w:rsidRPr="00B2680F">
              <w:rPr>
                <w:rFonts w:ascii="Times New Roman" w:hAnsi="Times New Roman" w:cs="Times New Roman"/>
                <w:sz w:val="22"/>
                <w:szCs w:val="22"/>
              </w:rPr>
              <w:t>PhET</w:t>
            </w:r>
            <w:proofErr w:type="spellEnd"/>
            <w:r w:rsidRPr="00B2680F">
              <w:rPr>
                <w:rFonts w:ascii="Times New Roman" w:hAnsi="Times New Roman" w:cs="Times New Roman"/>
                <w:sz w:val="22"/>
                <w:szCs w:val="22"/>
              </w:rPr>
              <w:t xml:space="preserve"> simulation is then shared to visualise particle movement and disturbance of equilibrium.</w:t>
            </w:r>
          </w:p>
          <w:p w14:paraId="0A0633B2" w14:textId="77777777" w:rsidR="00483BDD" w:rsidRPr="00B2680F" w:rsidRDefault="00483BDD" w:rsidP="00234839">
            <w:pPr>
              <w:spacing w:line="360" w:lineRule="auto"/>
              <w:rPr>
                <w:rFonts w:ascii="Times New Roman" w:hAnsi="Times New Roman" w:cs="Times New Roman"/>
                <w:sz w:val="22"/>
                <w:szCs w:val="22"/>
              </w:rPr>
            </w:pPr>
          </w:p>
          <w:p w14:paraId="105D43B3" w14:textId="34E12747" w:rsidR="006F6C67" w:rsidRPr="00B2680F" w:rsidRDefault="006F6C67" w:rsidP="00234839">
            <w:pPr>
              <w:spacing w:line="360" w:lineRule="auto"/>
              <w:rPr>
                <w:rFonts w:ascii="Times New Roman" w:hAnsi="Times New Roman" w:cs="Times New Roman"/>
                <w:sz w:val="22"/>
                <w:szCs w:val="22"/>
              </w:rPr>
            </w:pPr>
            <w:r w:rsidRPr="00B2680F">
              <w:rPr>
                <w:rFonts w:ascii="Times New Roman" w:hAnsi="Times New Roman" w:cs="Times New Roman"/>
                <w:sz w:val="22"/>
                <w:szCs w:val="22"/>
              </w:rPr>
              <w:br/>
            </w:r>
          </w:p>
        </w:tc>
        <w:tc>
          <w:tcPr>
            <w:tcW w:w="2868" w:type="dxa"/>
            <w:tcBorders>
              <w:top w:val="single" w:sz="4" w:space="0" w:color="auto"/>
              <w:left w:val="single" w:sz="6" w:space="0" w:color="auto"/>
              <w:bottom w:val="single" w:sz="4" w:space="0" w:color="auto"/>
              <w:right w:val="single" w:sz="6" w:space="0" w:color="auto"/>
            </w:tcBorders>
          </w:tcPr>
          <w:p w14:paraId="1E3CF73A" w14:textId="77777777" w:rsidR="006F6C67" w:rsidRPr="00B2680F" w:rsidRDefault="006F6C67" w:rsidP="00234839">
            <w:pPr>
              <w:spacing w:line="360" w:lineRule="auto"/>
              <w:rPr>
                <w:rFonts w:ascii="Times New Roman" w:hAnsi="Times New Roman" w:cs="Times New Roman"/>
                <w:b/>
                <w:bCs/>
                <w:sz w:val="22"/>
                <w:szCs w:val="22"/>
              </w:rPr>
            </w:pPr>
          </w:p>
          <w:p w14:paraId="442F7819" w14:textId="77777777" w:rsidR="002845A9" w:rsidRPr="00B2680F" w:rsidRDefault="002845A9" w:rsidP="00234839">
            <w:pPr>
              <w:spacing w:line="360" w:lineRule="auto"/>
              <w:rPr>
                <w:rFonts w:ascii="Times New Roman" w:hAnsi="Times New Roman" w:cs="Times New Roman"/>
                <w:b/>
                <w:bCs/>
                <w:sz w:val="22"/>
                <w:szCs w:val="22"/>
              </w:rPr>
            </w:pPr>
          </w:p>
          <w:p w14:paraId="66DE05AC" w14:textId="77777777" w:rsidR="006F6C67" w:rsidRPr="00B2680F" w:rsidRDefault="00BE32FB" w:rsidP="00234839">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lastRenderedPageBreak/>
              <w:t>The teacher assesses whether the learner can identify equilibrium as a dynamic system that changes when disturbed. Evidence of learning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E740CA" w:rsidRPr="00B2680F" w14:paraId="66A38B9F" w14:textId="77777777">
              <w:trPr>
                <w:tblCellSpacing w:w="15" w:type="dxa"/>
              </w:trPr>
              <w:tc>
                <w:tcPr>
                  <w:tcW w:w="0" w:type="auto"/>
                  <w:vAlign w:val="center"/>
                  <w:hideMark/>
                </w:tcPr>
                <w:p w14:paraId="6268B98F" w14:textId="77777777" w:rsidR="00E740CA" w:rsidRPr="00B2680F" w:rsidRDefault="00E740C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Predictions made before opening the soda can</w:t>
                  </w:r>
                </w:p>
              </w:tc>
            </w:tr>
          </w:tbl>
          <w:p w14:paraId="2B304973" w14:textId="77777777" w:rsidR="00E740CA" w:rsidRPr="00B2680F" w:rsidRDefault="00E740CA"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E740CA" w:rsidRPr="00B2680F" w14:paraId="706083B1" w14:textId="77777777">
              <w:trPr>
                <w:tblCellSpacing w:w="15" w:type="dxa"/>
              </w:trPr>
              <w:tc>
                <w:tcPr>
                  <w:tcW w:w="0" w:type="auto"/>
                  <w:vAlign w:val="center"/>
                  <w:hideMark/>
                </w:tcPr>
                <w:p w14:paraId="767E8FD3" w14:textId="77777777" w:rsidR="00E740CA" w:rsidRPr="00B2680F" w:rsidRDefault="00E740C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Ability to explain fizzing using particle reasoning</w:t>
                  </w:r>
                </w:p>
              </w:tc>
            </w:tr>
          </w:tbl>
          <w:p w14:paraId="41A908D3" w14:textId="77777777" w:rsidR="00E740CA" w:rsidRPr="00B2680F" w:rsidRDefault="00E740CA"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E740CA" w:rsidRPr="00B2680F" w14:paraId="62BCAA34" w14:textId="77777777">
              <w:trPr>
                <w:tblCellSpacing w:w="15" w:type="dxa"/>
              </w:trPr>
              <w:tc>
                <w:tcPr>
                  <w:tcW w:w="0" w:type="auto"/>
                  <w:vAlign w:val="center"/>
                  <w:hideMark/>
                </w:tcPr>
                <w:p w14:paraId="0CC4534F" w14:textId="77777777" w:rsidR="00E740CA" w:rsidRPr="00B2680F" w:rsidRDefault="00E740C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Understanding that a new equilibrium forms after disturbance</w:t>
                  </w:r>
                </w:p>
              </w:tc>
            </w:tr>
          </w:tbl>
          <w:p w14:paraId="7ADA890B" w14:textId="77777777" w:rsidR="00E740CA" w:rsidRPr="00B2680F" w:rsidRDefault="00E740CA"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E740CA" w:rsidRPr="00B2680F" w14:paraId="1FA5B6A0" w14:textId="77777777">
              <w:trPr>
                <w:tblCellSpacing w:w="15" w:type="dxa"/>
              </w:trPr>
              <w:tc>
                <w:tcPr>
                  <w:tcW w:w="0" w:type="auto"/>
                  <w:vAlign w:val="center"/>
                  <w:hideMark/>
                </w:tcPr>
                <w:p w14:paraId="2CC86A60" w14:textId="77777777" w:rsidR="00E740CA" w:rsidRPr="00B2680F" w:rsidRDefault="00E740C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Active participation during inquiry-based discussion</w:t>
                  </w:r>
                </w:p>
              </w:tc>
            </w:tr>
          </w:tbl>
          <w:p w14:paraId="335BD21F" w14:textId="77777777" w:rsidR="00E740CA" w:rsidRPr="00B2680F" w:rsidRDefault="00E740CA" w:rsidP="0023483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E740CA" w:rsidRPr="00B2680F" w14:paraId="520C1746" w14:textId="77777777">
              <w:trPr>
                <w:tblCellSpacing w:w="15" w:type="dxa"/>
              </w:trPr>
              <w:tc>
                <w:tcPr>
                  <w:tcW w:w="0" w:type="auto"/>
                  <w:vAlign w:val="center"/>
                  <w:hideMark/>
                </w:tcPr>
                <w:p w14:paraId="6498B95D" w14:textId="77777777" w:rsidR="00E740CA" w:rsidRPr="00B2680F" w:rsidRDefault="00E740CA" w:rsidP="0023483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The intent is achieved when the learner explains why soda goes flat after opening using equilibrium reasoning.</w:t>
                  </w:r>
                </w:p>
              </w:tc>
            </w:tr>
          </w:tbl>
          <w:p w14:paraId="64FAF421" w14:textId="74B463FC" w:rsidR="00BE32FB" w:rsidRPr="00B2680F" w:rsidRDefault="00BE32FB" w:rsidP="00234839">
            <w:pPr>
              <w:spacing w:line="360" w:lineRule="auto"/>
              <w:jc w:val="both"/>
              <w:rPr>
                <w:rFonts w:ascii="Times New Roman" w:hAnsi="Times New Roman" w:cs="Times New Roman"/>
                <w:sz w:val="22"/>
                <w:szCs w:val="22"/>
              </w:rPr>
            </w:pPr>
          </w:p>
        </w:tc>
      </w:tr>
      <w:tr w:rsidR="00462F5D" w:rsidRPr="00B2680F" w14:paraId="278F0243" w14:textId="77777777" w:rsidTr="00234839">
        <w:trPr>
          <w:trHeight w:val="5168"/>
        </w:trPr>
        <w:tc>
          <w:tcPr>
            <w:tcW w:w="3787"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5D951906" w14:textId="77777777" w:rsidR="00462F5D" w:rsidRPr="00B2680F" w:rsidRDefault="00462F5D" w:rsidP="00234839">
            <w:pPr>
              <w:jc w:val="both"/>
              <w:rPr>
                <w:rFonts w:ascii="Times New Roman" w:hAnsi="Times New Roman" w:cs="Times New Roman"/>
                <w:b/>
                <w:bCs/>
                <w:sz w:val="22"/>
                <w:szCs w:val="22"/>
              </w:rPr>
            </w:pPr>
          </w:p>
          <w:p w14:paraId="3BEDD95E" w14:textId="77777777" w:rsidR="00462F5D" w:rsidRPr="00B2680F" w:rsidRDefault="00462F5D" w:rsidP="00234839">
            <w:pPr>
              <w:jc w:val="both"/>
              <w:rPr>
                <w:rFonts w:ascii="Times New Roman" w:hAnsi="Times New Roman" w:cs="Times New Roman"/>
                <w:b/>
                <w:bCs/>
                <w:sz w:val="22"/>
                <w:szCs w:val="22"/>
              </w:rPr>
            </w:pPr>
          </w:p>
          <w:p w14:paraId="2EB8B674" w14:textId="77777777" w:rsidR="00462F5D" w:rsidRPr="00B2680F" w:rsidRDefault="00462F5D" w:rsidP="00234839">
            <w:pPr>
              <w:jc w:val="both"/>
              <w:rPr>
                <w:rFonts w:ascii="Times New Roman" w:hAnsi="Times New Roman" w:cs="Times New Roman"/>
                <w:b/>
                <w:bCs/>
                <w:sz w:val="22"/>
                <w:szCs w:val="22"/>
              </w:rPr>
            </w:pPr>
          </w:p>
          <w:p w14:paraId="7F3C48AB" w14:textId="77777777" w:rsidR="00462F5D" w:rsidRPr="00B2680F" w:rsidRDefault="00462F5D" w:rsidP="00234839">
            <w:pPr>
              <w:jc w:val="both"/>
              <w:rPr>
                <w:rFonts w:ascii="Times New Roman" w:hAnsi="Times New Roman" w:cs="Times New Roman"/>
                <w:b/>
                <w:bCs/>
                <w:sz w:val="22"/>
                <w:szCs w:val="22"/>
              </w:rPr>
            </w:pPr>
            <w:r w:rsidRPr="00B2680F">
              <w:rPr>
                <w:rFonts w:ascii="Times New Roman" w:hAnsi="Times New Roman" w:cs="Times New Roman"/>
                <w:b/>
                <w:bCs/>
                <w:sz w:val="22"/>
                <w:szCs w:val="22"/>
              </w:rPr>
              <w:t>Rational For Soda Can Activity</w:t>
            </w:r>
          </w:p>
          <w:p w14:paraId="0314E52F" w14:textId="77777777" w:rsidR="00462F5D" w:rsidRPr="00B2680F" w:rsidRDefault="00462F5D" w:rsidP="00234839">
            <w:pPr>
              <w:pStyle w:val="ListParagraph"/>
              <w:jc w:val="both"/>
              <w:rPr>
                <w:rFonts w:ascii="Times New Roman" w:hAnsi="Times New Roman" w:cs="Times New Roman"/>
              </w:rPr>
            </w:pPr>
          </w:p>
        </w:tc>
        <w:tc>
          <w:tcPr>
            <w:tcW w:w="5699" w:type="dxa"/>
            <w:gridSpan w:val="2"/>
            <w:tcBorders>
              <w:top w:val="nil"/>
              <w:left w:val="single" w:sz="4" w:space="0" w:color="auto"/>
              <w:bottom w:val="single" w:sz="4" w:space="0" w:color="auto"/>
              <w:right w:val="single" w:sz="6" w:space="0" w:color="auto"/>
            </w:tcBorders>
            <w:shd w:val="clear" w:color="auto" w:fill="FFD966" w:themeFill="accent4" w:themeFillTint="99"/>
          </w:tcPr>
          <w:p w14:paraId="5034B62D" w14:textId="77777777" w:rsidR="00462F5D" w:rsidRPr="00B2680F" w:rsidRDefault="00462F5D" w:rsidP="00234839">
            <w:pPr>
              <w:tabs>
                <w:tab w:val="left" w:pos="420"/>
              </w:tabs>
              <w:spacing w:line="360" w:lineRule="auto"/>
              <w:ind w:left="420"/>
              <w:jc w:val="both"/>
              <w:rPr>
                <w:rFonts w:ascii="Times New Roman" w:hAnsi="Times New Roman" w:cs="Times New Roman"/>
                <w:sz w:val="22"/>
                <w:szCs w:val="22"/>
              </w:rPr>
            </w:pPr>
          </w:p>
          <w:p w14:paraId="66344CA5" w14:textId="77777777" w:rsidR="00DC7127" w:rsidRPr="00B2680F" w:rsidRDefault="00462F5D" w:rsidP="00234839">
            <w:pPr>
              <w:tabs>
                <w:tab w:val="left" w:pos="420"/>
              </w:tabs>
              <w:spacing w:line="360" w:lineRule="auto"/>
              <w:ind w:left="420"/>
              <w:jc w:val="both"/>
              <w:rPr>
                <w:rFonts w:ascii="Times New Roman" w:hAnsi="Times New Roman" w:cs="Times New Roman"/>
                <w:sz w:val="22"/>
                <w:szCs w:val="22"/>
              </w:rPr>
            </w:pPr>
            <w:r w:rsidRPr="00B2680F">
              <w:rPr>
                <w:rFonts w:ascii="Times New Roman" w:hAnsi="Times New Roman" w:cs="Times New Roman"/>
                <w:sz w:val="22"/>
                <w:szCs w:val="22"/>
              </w:rPr>
              <w:t xml:space="preserve">I chose to start my lesson with an ‘soda can activity’ because activity-based learning has a positive impact to refine conceptual learning of students. Not only this, but the learners would also develop high cognitive skills through activity-based learning. As learners </w:t>
            </w:r>
            <w:proofErr w:type="gramStart"/>
            <w:r w:rsidRPr="00B2680F">
              <w:rPr>
                <w:rFonts w:ascii="Times New Roman" w:hAnsi="Times New Roman" w:cs="Times New Roman"/>
                <w:sz w:val="22"/>
                <w:szCs w:val="22"/>
              </w:rPr>
              <w:t>have the ability to</w:t>
            </w:r>
            <w:proofErr w:type="gramEnd"/>
            <w:r w:rsidRPr="00B2680F">
              <w:rPr>
                <w:rFonts w:ascii="Times New Roman" w:hAnsi="Times New Roman" w:cs="Times New Roman"/>
                <w:sz w:val="22"/>
                <w:szCs w:val="22"/>
              </w:rPr>
              <w:t xml:space="preserve"> retain more concepts if any visual is demonstrated, thus the choice of using activity-based learning has been made. Additionally, activity-based instruction increases student’s motivation and academic achievements. (Anwer, 2019)</w:t>
            </w:r>
          </w:p>
          <w:p w14:paraId="147354F5" w14:textId="51909231" w:rsidR="00A564A7" w:rsidRPr="00B2680F" w:rsidRDefault="00A564A7" w:rsidP="00234839">
            <w:pPr>
              <w:tabs>
                <w:tab w:val="left" w:pos="420"/>
              </w:tabs>
              <w:spacing w:line="360" w:lineRule="auto"/>
              <w:jc w:val="both"/>
              <w:rPr>
                <w:rFonts w:ascii="Times New Roman" w:hAnsi="Times New Roman" w:cs="Times New Roman"/>
                <w:sz w:val="22"/>
                <w:szCs w:val="22"/>
              </w:rPr>
            </w:pPr>
          </w:p>
        </w:tc>
      </w:tr>
      <w:tr w:rsidR="00EF1BB3" w:rsidRPr="00B2680F" w14:paraId="63D78230" w14:textId="77777777" w:rsidTr="00234839">
        <w:trPr>
          <w:trHeight w:val="5168"/>
        </w:trPr>
        <w:tc>
          <w:tcPr>
            <w:tcW w:w="3787"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6E8F1B6C" w14:textId="79153525" w:rsidR="00EF1BB3" w:rsidRPr="00B2680F" w:rsidRDefault="004B7A64" w:rsidP="00234839">
            <w:pPr>
              <w:jc w:val="both"/>
              <w:rPr>
                <w:rFonts w:ascii="Times New Roman" w:hAnsi="Times New Roman" w:cs="Times New Roman"/>
                <w:b/>
                <w:bCs/>
                <w:sz w:val="22"/>
                <w:szCs w:val="22"/>
              </w:rPr>
            </w:pPr>
            <w:r w:rsidRPr="00B2680F">
              <w:rPr>
                <w:rFonts w:ascii="Times New Roman" w:hAnsi="Times New Roman" w:cs="Times New Roman"/>
                <w:b/>
                <w:bCs/>
                <w:sz w:val="22"/>
                <w:szCs w:val="22"/>
              </w:rPr>
              <w:lastRenderedPageBreak/>
              <w:t xml:space="preserve">Justification for teacher standard 2(e) </w:t>
            </w:r>
            <w:r w:rsidR="00FD4E71" w:rsidRPr="00B2680F">
              <w:rPr>
                <w:rFonts w:ascii="Times New Roman" w:hAnsi="Times New Roman" w:cs="Times New Roman"/>
                <w:b/>
                <w:bCs/>
                <w:sz w:val="22"/>
                <w:szCs w:val="22"/>
              </w:rPr>
              <w:t>encourage pupils to take a responsible and conscientious attitude to their own work and study.</w:t>
            </w:r>
          </w:p>
        </w:tc>
        <w:tc>
          <w:tcPr>
            <w:tcW w:w="5699" w:type="dxa"/>
            <w:gridSpan w:val="2"/>
            <w:tcBorders>
              <w:top w:val="nil"/>
              <w:left w:val="single" w:sz="4" w:space="0" w:color="auto"/>
              <w:bottom w:val="single" w:sz="4" w:space="0" w:color="auto"/>
              <w:right w:val="single" w:sz="6" w:space="0" w:color="auto"/>
            </w:tcBorders>
            <w:shd w:val="clear" w:color="auto" w:fill="A8D08D" w:themeFill="accent6" w:themeFillTint="99"/>
          </w:tcPr>
          <w:p w14:paraId="1CEED001" w14:textId="77777777" w:rsidR="00EF1BB3" w:rsidRPr="00B2680F" w:rsidRDefault="00FD4E71" w:rsidP="00234839">
            <w:pPr>
              <w:tabs>
                <w:tab w:val="left" w:pos="420"/>
              </w:tabs>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 xml:space="preserve">Students are encouraged to </w:t>
            </w:r>
            <w:r w:rsidR="008743C4" w:rsidRPr="00B2680F">
              <w:rPr>
                <w:rFonts w:ascii="Times New Roman" w:hAnsi="Times New Roman" w:cs="Times New Roman"/>
                <w:sz w:val="22"/>
                <w:szCs w:val="22"/>
              </w:rPr>
              <w:t xml:space="preserve">predict the results </w:t>
            </w:r>
            <w:r w:rsidRPr="00B2680F">
              <w:rPr>
                <w:rFonts w:ascii="Times New Roman" w:hAnsi="Times New Roman" w:cs="Times New Roman"/>
                <w:sz w:val="22"/>
                <w:szCs w:val="22"/>
              </w:rPr>
              <w:t>during activities</w:t>
            </w:r>
            <w:r w:rsidR="00B06ACB" w:rsidRPr="00B2680F">
              <w:rPr>
                <w:rFonts w:ascii="Times New Roman" w:hAnsi="Times New Roman" w:cs="Times New Roman"/>
                <w:sz w:val="22"/>
                <w:szCs w:val="22"/>
              </w:rPr>
              <w:t xml:space="preserve"> that pushes them to </w:t>
            </w:r>
            <w:r w:rsidR="00B22628" w:rsidRPr="00B2680F">
              <w:rPr>
                <w:rFonts w:ascii="Times New Roman" w:hAnsi="Times New Roman" w:cs="Times New Roman"/>
                <w:sz w:val="22"/>
                <w:szCs w:val="22"/>
              </w:rPr>
              <w:t>use their cognitive skills.</w:t>
            </w:r>
            <w:r w:rsidRPr="00B2680F">
              <w:rPr>
                <w:rFonts w:ascii="Times New Roman" w:hAnsi="Times New Roman" w:cs="Times New Roman"/>
                <w:sz w:val="22"/>
                <w:szCs w:val="22"/>
              </w:rPr>
              <w:t xml:space="preserve"> Independent thinking tasks and questioning strategies promote learner responsibility and active engagement with content.</w:t>
            </w:r>
          </w:p>
          <w:p w14:paraId="0E10CF6D" w14:textId="77777777" w:rsidR="00B22628" w:rsidRPr="00B2680F" w:rsidRDefault="00B22628" w:rsidP="00234839">
            <w:pPr>
              <w:tabs>
                <w:tab w:val="left" w:pos="420"/>
              </w:tabs>
              <w:spacing w:line="360" w:lineRule="auto"/>
              <w:jc w:val="both"/>
              <w:rPr>
                <w:rFonts w:ascii="Times New Roman" w:hAnsi="Times New Roman" w:cs="Times New Roman"/>
                <w:sz w:val="22"/>
                <w:szCs w:val="22"/>
              </w:rPr>
            </w:pPr>
          </w:p>
          <w:p w14:paraId="2BFCB3C9" w14:textId="77777777" w:rsidR="00B22628" w:rsidRPr="00B2680F" w:rsidRDefault="00B22628" w:rsidP="00234839">
            <w:pPr>
              <w:tabs>
                <w:tab w:val="left" w:pos="420"/>
              </w:tabs>
              <w:spacing w:line="360" w:lineRule="auto"/>
              <w:jc w:val="both"/>
              <w:rPr>
                <w:rFonts w:ascii="Times New Roman" w:hAnsi="Times New Roman" w:cs="Times New Roman"/>
                <w:sz w:val="22"/>
                <w:szCs w:val="22"/>
              </w:rPr>
            </w:pPr>
          </w:p>
          <w:p w14:paraId="01B08685" w14:textId="77777777" w:rsidR="00B22628" w:rsidRPr="00B2680F" w:rsidRDefault="00B22628" w:rsidP="00234839">
            <w:pPr>
              <w:tabs>
                <w:tab w:val="left" w:pos="420"/>
              </w:tabs>
              <w:spacing w:line="360" w:lineRule="auto"/>
              <w:jc w:val="both"/>
              <w:rPr>
                <w:rFonts w:ascii="Times New Roman" w:hAnsi="Times New Roman" w:cs="Times New Roman"/>
                <w:sz w:val="22"/>
                <w:szCs w:val="22"/>
              </w:rPr>
            </w:pPr>
          </w:p>
          <w:p w14:paraId="031BFD77" w14:textId="4CE01D67" w:rsidR="00B22628" w:rsidRPr="00B2680F" w:rsidRDefault="00B22628" w:rsidP="00234839">
            <w:pPr>
              <w:tabs>
                <w:tab w:val="left" w:pos="420"/>
              </w:tabs>
              <w:spacing w:line="360" w:lineRule="auto"/>
              <w:jc w:val="both"/>
              <w:rPr>
                <w:rFonts w:ascii="Times New Roman" w:hAnsi="Times New Roman" w:cs="Times New Roman"/>
                <w:sz w:val="22"/>
                <w:szCs w:val="22"/>
              </w:rPr>
            </w:pPr>
          </w:p>
        </w:tc>
      </w:tr>
      <w:tr w:rsidR="008B73D7" w:rsidRPr="00B2680F" w14:paraId="259F0086" w14:textId="77777777" w:rsidTr="00234839">
        <w:trPr>
          <w:trHeight w:val="5168"/>
        </w:trPr>
        <w:tc>
          <w:tcPr>
            <w:tcW w:w="3787"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52F0CC62" w14:textId="1BBC289E" w:rsidR="008B73D7" w:rsidRPr="00B2680F" w:rsidRDefault="00174889" w:rsidP="00234839">
            <w:pPr>
              <w:rPr>
                <w:rFonts w:ascii="Times New Roman" w:hAnsi="Times New Roman" w:cs="Times New Roman"/>
                <w:b/>
                <w:bCs/>
                <w:sz w:val="22"/>
                <w:szCs w:val="22"/>
              </w:rPr>
            </w:pPr>
            <w:r w:rsidRPr="00B2680F">
              <w:rPr>
                <w:rFonts w:ascii="Times New Roman" w:hAnsi="Times New Roman" w:cs="Times New Roman"/>
                <w:b/>
                <w:bCs/>
                <w:sz w:val="22"/>
                <w:szCs w:val="22"/>
              </w:rPr>
              <w:t xml:space="preserve">Teacher Standard 7(b) </w:t>
            </w:r>
            <w:r w:rsidR="00076B9B" w:rsidRPr="00B2680F">
              <w:rPr>
                <w:rFonts w:ascii="Times New Roman" w:hAnsi="Times New Roman" w:cs="Times New Roman"/>
                <w:b/>
                <w:bCs/>
                <w:sz w:val="22"/>
                <w:szCs w:val="22"/>
              </w:rPr>
              <w:t>Have high expectations of behaviour, and establish a framework for discipline with a range of strategies, using praise, sanctions and rewards consistently and fairly</w:t>
            </w:r>
          </w:p>
        </w:tc>
        <w:tc>
          <w:tcPr>
            <w:tcW w:w="5699" w:type="dxa"/>
            <w:gridSpan w:val="2"/>
            <w:tcBorders>
              <w:top w:val="nil"/>
              <w:left w:val="single" w:sz="4" w:space="0" w:color="auto"/>
              <w:bottom w:val="single" w:sz="4" w:space="0" w:color="auto"/>
              <w:right w:val="single" w:sz="6" w:space="0" w:color="auto"/>
            </w:tcBorders>
            <w:shd w:val="clear" w:color="auto" w:fill="A8D08D" w:themeFill="accent6" w:themeFillTint="99"/>
          </w:tcPr>
          <w:p w14:paraId="6C3EC2E3" w14:textId="1165A660" w:rsidR="00612785" w:rsidRPr="00B2680F" w:rsidRDefault="00612785" w:rsidP="00234839">
            <w:pPr>
              <w:tabs>
                <w:tab w:val="left" w:pos="420"/>
              </w:tabs>
              <w:spacing w:line="360" w:lineRule="auto"/>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Learners are praised when they answer questions and participate actively. This positive reinforcement motivates students to stay focused and behave well. By consistently appreciating good behaviour and participation, the teacher sets clear expectations and promotes a disciplined and respectful learning environment.</w:t>
            </w:r>
          </w:p>
          <w:p w14:paraId="7ADDAF67" w14:textId="77777777" w:rsidR="008B73D7" w:rsidRPr="00B2680F" w:rsidRDefault="008B73D7" w:rsidP="00234839">
            <w:pPr>
              <w:tabs>
                <w:tab w:val="left" w:pos="420"/>
              </w:tabs>
              <w:spacing w:line="360" w:lineRule="auto"/>
              <w:jc w:val="both"/>
              <w:rPr>
                <w:rFonts w:ascii="Times New Roman" w:hAnsi="Times New Roman" w:cs="Times New Roman"/>
                <w:sz w:val="22"/>
                <w:szCs w:val="22"/>
              </w:rPr>
            </w:pPr>
          </w:p>
        </w:tc>
      </w:tr>
      <w:tr w:rsidR="00462F5D" w:rsidRPr="00B2680F" w14:paraId="2D771743" w14:textId="77777777" w:rsidTr="00234839">
        <w:trPr>
          <w:trHeight w:val="582"/>
        </w:trPr>
        <w:tc>
          <w:tcPr>
            <w:tcW w:w="913" w:type="dxa"/>
            <w:tcBorders>
              <w:top w:val="nil"/>
              <w:left w:val="single" w:sz="6" w:space="0" w:color="auto"/>
              <w:bottom w:val="single" w:sz="4" w:space="0" w:color="auto"/>
              <w:right w:val="single" w:sz="6" w:space="0" w:color="auto"/>
            </w:tcBorders>
          </w:tcPr>
          <w:p w14:paraId="487679B1" w14:textId="4F6D8640" w:rsidR="00462F5D" w:rsidRPr="00B2680F" w:rsidRDefault="00462F5D" w:rsidP="00234839">
            <w:pPr>
              <w:rPr>
                <w:rFonts w:ascii="Times New Roman" w:hAnsi="Times New Roman" w:cs="Times New Roman"/>
                <w:sz w:val="22"/>
                <w:szCs w:val="22"/>
              </w:rPr>
            </w:pPr>
            <w:r w:rsidRPr="00B2680F">
              <w:rPr>
                <w:rFonts w:ascii="Times New Roman" w:hAnsi="Times New Roman" w:cs="Times New Roman"/>
                <w:sz w:val="22"/>
                <w:szCs w:val="22"/>
              </w:rPr>
              <w:t>25-40 minutes</w:t>
            </w:r>
          </w:p>
        </w:tc>
        <w:tc>
          <w:tcPr>
            <w:tcW w:w="2874" w:type="dxa"/>
            <w:tcBorders>
              <w:top w:val="nil"/>
              <w:left w:val="single" w:sz="6" w:space="0" w:color="auto"/>
              <w:bottom w:val="single" w:sz="4" w:space="0" w:color="auto"/>
              <w:right w:val="single" w:sz="6" w:space="0" w:color="auto"/>
            </w:tcBorders>
          </w:tcPr>
          <w:p w14:paraId="04276793" w14:textId="3EB6D4BA" w:rsidR="00462F5D" w:rsidRPr="00B2680F" w:rsidRDefault="0052620C" w:rsidP="00234839">
            <w:pPr>
              <w:rPr>
                <w:rFonts w:ascii="Times New Roman" w:hAnsi="Times New Roman" w:cs="Times New Roman"/>
                <w:sz w:val="22"/>
                <w:szCs w:val="22"/>
              </w:rPr>
            </w:pPr>
            <w:r w:rsidRPr="00B2680F">
              <w:rPr>
                <w:rFonts w:ascii="Times New Roman" w:hAnsi="Times New Roman" w:cs="Times New Roman"/>
                <w:sz w:val="22"/>
                <w:szCs w:val="22"/>
              </w:rPr>
              <w:t>To develop accurate scientific understanding of dynamic equilibrium.</w:t>
            </w:r>
          </w:p>
        </w:tc>
        <w:tc>
          <w:tcPr>
            <w:tcW w:w="2831" w:type="dxa"/>
            <w:tcBorders>
              <w:top w:val="nil"/>
              <w:left w:val="single" w:sz="6" w:space="0" w:color="auto"/>
              <w:bottom w:val="single" w:sz="4" w:space="0" w:color="auto"/>
              <w:right w:val="single" w:sz="6"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66417F" w:rsidRPr="00B2680F" w14:paraId="3B37519E" w14:textId="77777777">
              <w:trPr>
                <w:tblCellSpacing w:w="15" w:type="dxa"/>
              </w:trPr>
              <w:tc>
                <w:tcPr>
                  <w:tcW w:w="0" w:type="auto"/>
                  <w:vAlign w:val="center"/>
                  <w:hideMark/>
                </w:tcPr>
                <w:p w14:paraId="26879A4D" w14:textId="77777777" w:rsidR="0066417F" w:rsidRPr="00B2680F" w:rsidRDefault="0066417F"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xml:space="preserve">The teacher introduces the formal definition of </w:t>
                  </w:r>
                  <w:r w:rsidRPr="00B2680F">
                    <w:rPr>
                      <w:rFonts w:ascii="Times New Roman" w:hAnsi="Times New Roman" w:cs="Times New Roman"/>
                      <w:sz w:val="22"/>
                      <w:szCs w:val="22"/>
                      <w:lang w:val="en-IN"/>
                    </w:rPr>
                    <w:lastRenderedPageBreak/>
                    <w:t>equilibrium using PowerPoint slides and annotation tools. Key words such as “dynamic,” “reversible,” and “equal rates” are highlighted visually. The learner is asked to paraphrase the definition verbally and through the chat feature. To deepen understanding, the learner completes a short Google Forms concept-check activity requiring explanation-based responses rather than multiple-choice answers. Questions include:</w:t>
                  </w:r>
                </w:p>
              </w:tc>
            </w:tr>
          </w:tbl>
          <w:p w14:paraId="5442E57A" w14:textId="77777777" w:rsidR="0066417F" w:rsidRPr="00B2680F" w:rsidRDefault="0066417F"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66417F" w:rsidRPr="00B2680F" w14:paraId="7B0ADD4E" w14:textId="77777777">
              <w:trPr>
                <w:tblCellSpacing w:w="15" w:type="dxa"/>
              </w:trPr>
              <w:tc>
                <w:tcPr>
                  <w:tcW w:w="0" w:type="auto"/>
                  <w:vAlign w:val="center"/>
                  <w:hideMark/>
                </w:tcPr>
                <w:p w14:paraId="256A5350" w14:textId="77777777" w:rsidR="0066417F" w:rsidRPr="00B2680F" w:rsidRDefault="0066417F"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“Why is equilibrium called dynamic?”</w:t>
                  </w:r>
                </w:p>
              </w:tc>
            </w:tr>
          </w:tbl>
          <w:p w14:paraId="6AD8F0D8" w14:textId="77777777" w:rsidR="0066417F" w:rsidRPr="00B2680F" w:rsidRDefault="0066417F"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66417F" w:rsidRPr="00B2680F" w14:paraId="527C40DA" w14:textId="77777777">
              <w:trPr>
                <w:tblCellSpacing w:w="15" w:type="dxa"/>
              </w:trPr>
              <w:tc>
                <w:tcPr>
                  <w:tcW w:w="0" w:type="auto"/>
                  <w:vAlign w:val="center"/>
                  <w:hideMark/>
                </w:tcPr>
                <w:p w14:paraId="1F9C83E2" w14:textId="77777777" w:rsidR="0066417F" w:rsidRPr="00B2680F" w:rsidRDefault="0066417F"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“What would happen if forward and reverse reactions were not equal?”</w:t>
                  </w:r>
                </w:p>
              </w:tc>
            </w:tr>
          </w:tbl>
          <w:p w14:paraId="03D0DD8A" w14:textId="77777777" w:rsidR="0066417F" w:rsidRPr="00B2680F" w:rsidRDefault="0066417F"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66417F" w:rsidRPr="00B2680F" w14:paraId="00DF2831" w14:textId="77777777">
              <w:trPr>
                <w:tblCellSpacing w:w="15" w:type="dxa"/>
              </w:trPr>
              <w:tc>
                <w:tcPr>
                  <w:tcW w:w="0" w:type="auto"/>
                  <w:vAlign w:val="center"/>
                  <w:hideMark/>
                </w:tcPr>
                <w:p w14:paraId="7ECFB1A6" w14:textId="77777777" w:rsidR="0066417F" w:rsidRPr="00B2680F" w:rsidRDefault="0066417F"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“How is equilibrium different from a reaction stopping completely?”</w:t>
                  </w:r>
                </w:p>
              </w:tc>
            </w:tr>
            <w:tr w:rsidR="00234839" w:rsidRPr="00B2680F" w14:paraId="1A09C4DB" w14:textId="77777777">
              <w:trPr>
                <w:tblCellSpacing w:w="15" w:type="dxa"/>
              </w:trPr>
              <w:tc>
                <w:tcPr>
                  <w:tcW w:w="0" w:type="auto"/>
                  <w:vAlign w:val="center"/>
                </w:tcPr>
                <w:p w14:paraId="4945E908" w14:textId="77777777" w:rsidR="00234839" w:rsidRPr="00B2680F" w:rsidRDefault="00234839" w:rsidP="00234839">
                  <w:pPr>
                    <w:framePr w:hSpace="180" w:wrap="around" w:vAnchor="text" w:hAnchor="text" w:y="1"/>
                    <w:spacing w:line="360" w:lineRule="auto"/>
                    <w:suppressOverlap/>
                    <w:rPr>
                      <w:rFonts w:ascii="Times New Roman" w:hAnsi="Times New Roman" w:cs="Times New Roman"/>
                      <w:sz w:val="22"/>
                      <w:szCs w:val="22"/>
                      <w:lang w:val="en-IN"/>
                    </w:rPr>
                  </w:pPr>
                </w:p>
              </w:tc>
            </w:tr>
          </w:tbl>
          <w:p w14:paraId="65736099" w14:textId="1DAEDDBB" w:rsidR="0066417F" w:rsidRPr="00B2680F" w:rsidRDefault="00F86A54" w:rsidP="00234839">
            <w:pPr>
              <w:spacing w:line="360" w:lineRule="auto"/>
              <w:rPr>
                <w:rFonts w:ascii="Times New Roman" w:hAnsi="Times New Roman" w:cs="Times New Roman"/>
                <w:sz w:val="22"/>
                <w:szCs w:val="22"/>
              </w:rPr>
            </w:pPr>
            <w:r w:rsidRPr="00B2680F">
              <w:rPr>
                <w:rFonts w:ascii="Times New Roman" w:hAnsi="Times New Roman" w:cs="Times New Roman"/>
                <w:sz w:val="22"/>
                <w:szCs w:val="22"/>
              </w:rPr>
              <w:lastRenderedPageBreak/>
              <w:t>The teacher uses follow-up questioning to probe deeper reasoning and address misconceptions immediately.</w:t>
            </w:r>
          </w:p>
          <w:p w14:paraId="76BD37EF" w14:textId="5523C1EC" w:rsidR="00462F5D" w:rsidRPr="00B2680F" w:rsidRDefault="00462F5D" w:rsidP="00234839">
            <w:pPr>
              <w:spacing w:line="360" w:lineRule="auto"/>
              <w:rPr>
                <w:rFonts w:ascii="Times New Roman" w:hAnsi="Times New Roman" w:cs="Times New Roman"/>
                <w:sz w:val="22"/>
                <w:szCs w:val="22"/>
              </w:rPr>
            </w:pPr>
          </w:p>
        </w:tc>
        <w:tc>
          <w:tcPr>
            <w:tcW w:w="2868" w:type="dxa"/>
            <w:tcBorders>
              <w:top w:val="nil"/>
              <w:left w:val="single" w:sz="6" w:space="0" w:color="auto"/>
              <w:bottom w:val="single" w:sz="4" w:space="0" w:color="auto"/>
              <w:right w:val="single" w:sz="6" w:space="0" w:color="auto"/>
            </w:tcBorders>
          </w:tcPr>
          <w:p w14:paraId="722E06F6" w14:textId="77777777" w:rsidR="00462F5D" w:rsidRPr="00B2680F" w:rsidRDefault="00F66FC1" w:rsidP="00234839">
            <w:pPr>
              <w:spacing w:line="360" w:lineRule="auto"/>
              <w:rPr>
                <w:rFonts w:ascii="Times New Roman" w:hAnsi="Times New Roman" w:cs="Times New Roman"/>
                <w:sz w:val="22"/>
                <w:szCs w:val="22"/>
              </w:rPr>
            </w:pPr>
            <w:r w:rsidRPr="00B2680F">
              <w:rPr>
                <w:rFonts w:ascii="Times New Roman" w:hAnsi="Times New Roman" w:cs="Times New Roman"/>
                <w:sz w:val="22"/>
                <w:szCs w:val="22"/>
              </w:rPr>
              <w:lastRenderedPageBreak/>
              <w:t xml:space="preserve">The teacher assesses conceptual understanding </w:t>
            </w:r>
            <w:r w:rsidRPr="00B2680F">
              <w:rPr>
                <w:rFonts w:ascii="Times New Roman" w:hAnsi="Times New Roman" w:cs="Times New Roman"/>
                <w:sz w:val="22"/>
                <w:szCs w:val="22"/>
              </w:rPr>
              <w:lastRenderedPageBreak/>
              <w:t>through explanation-based responses and verbal reasoning. Evidence of learning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F66FC1" w:rsidRPr="00B2680F" w14:paraId="5DB0B521" w14:textId="77777777">
              <w:trPr>
                <w:tblCellSpacing w:w="15" w:type="dxa"/>
              </w:trPr>
              <w:tc>
                <w:tcPr>
                  <w:tcW w:w="0" w:type="auto"/>
                  <w:vAlign w:val="center"/>
                  <w:hideMark/>
                </w:tcPr>
                <w:p w14:paraId="6F60552E" w14:textId="77777777" w:rsidR="00F66FC1" w:rsidRPr="00B2680F" w:rsidRDefault="00F66FC1"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Accurate use of scientific terminology</w:t>
                  </w:r>
                </w:p>
              </w:tc>
            </w:tr>
          </w:tbl>
          <w:p w14:paraId="5F2190B9" w14:textId="77777777" w:rsidR="00F66FC1" w:rsidRPr="00B2680F" w:rsidRDefault="00F66FC1"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F66FC1" w:rsidRPr="00B2680F" w14:paraId="689E25A4" w14:textId="77777777">
              <w:trPr>
                <w:tblCellSpacing w:w="15" w:type="dxa"/>
              </w:trPr>
              <w:tc>
                <w:tcPr>
                  <w:tcW w:w="0" w:type="auto"/>
                  <w:vAlign w:val="center"/>
                  <w:hideMark/>
                </w:tcPr>
                <w:p w14:paraId="25B9EBF7" w14:textId="77777777" w:rsidR="00F66FC1" w:rsidRPr="00B2680F" w:rsidRDefault="00F66FC1"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Ability to explain equilibrium in own words</w:t>
                  </w:r>
                </w:p>
              </w:tc>
            </w:tr>
          </w:tbl>
          <w:p w14:paraId="1616E64A" w14:textId="77777777" w:rsidR="00F66FC1" w:rsidRPr="00B2680F" w:rsidRDefault="00F66FC1"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F66FC1" w:rsidRPr="00B2680F" w14:paraId="53B49C68" w14:textId="77777777">
              <w:trPr>
                <w:tblCellSpacing w:w="15" w:type="dxa"/>
              </w:trPr>
              <w:tc>
                <w:tcPr>
                  <w:tcW w:w="0" w:type="auto"/>
                  <w:vAlign w:val="center"/>
                  <w:hideMark/>
                </w:tcPr>
                <w:p w14:paraId="078D52F8" w14:textId="77777777" w:rsidR="00F66FC1" w:rsidRPr="00B2680F" w:rsidRDefault="00F66FC1"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Explanation of equilibrium as continuous and reversible</w:t>
                  </w:r>
                </w:p>
              </w:tc>
            </w:tr>
          </w:tbl>
          <w:p w14:paraId="52E110FB" w14:textId="77777777" w:rsidR="00F66FC1" w:rsidRPr="00B2680F" w:rsidRDefault="00F66FC1" w:rsidP="00234839">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F66FC1" w:rsidRPr="00B2680F" w14:paraId="2589E33E" w14:textId="77777777">
              <w:trPr>
                <w:tblCellSpacing w:w="15" w:type="dxa"/>
              </w:trPr>
              <w:tc>
                <w:tcPr>
                  <w:tcW w:w="0" w:type="auto"/>
                  <w:vAlign w:val="center"/>
                  <w:hideMark/>
                </w:tcPr>
                <w:p w14:paraId="1F5546CD" w14:textId="77777777" w:rsidR="00F66FC1" w:rsidRPr="00B2680F" w:rsidRDefault="00F66FC1" w:rsidP="00234839">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Responses that move beyond memorisation</w:t>
                  </w:r>
                </w:p>
              </w:tc>
            </w:tr>
          </w:tbl>
          <w:p w14:paraId="5417BB3E" w14:textId="08CEBEC4" w:rsidR="00F66FC1" w:rsidRPr="00B2680F" w:rsidRDefault="001209ED" w:rsidP="00234839">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The intent is achieved when the learner explains equilibrium as a dynamic process involving simultaneous forward and reverse reactions at equal rates.</w:t>
            </w:r>
          </w:p>
        </w:tc>
      </w:tr>
      <w:tr w:rsidR="009E4F72" w:rsidRPr="00B2680F" w14:paraId="5C0BFC25" w14:textId="77777777" w:rsidTr="001A5E55">
        <w:trPr>
          <w:trHeight w:val="95"/>
        </w:trPr>
        <w:tc>
          <w:tcPr>
            <w:tcW w:w="3787" w:type="dxa"/>
            <w:gridSpan w:val="2"/>
            <w:tcBorders>
              <w:top w:val="single" w:sz="4" w:space="0" w:color="auto"/>
              <w:left w:val="single" w:sz="6" w:space="0" w:color="auto"/>
              <w:bottom w:val="nil"/>
              <w:right w:val="single" w:sz="6" w:space="0" w:color="auto"/>
            </w:tcBorders>
            <w:shd w:val="clear" w:color="auto" w:fill="FFD966" w:themeFill="accent4" w:themeFillTint="99"/>
          </w:tcPr>
          <w:p w14:paraId="0871517A" w14:textId="77777777" w:rsidR="00691623" w:rsidRPr="00B2680F" w:rsidRDefault="00691623" w:rsidP="00234839">
            <w:pPr>
              <w:rPr>
                <w:rFonts w:ascii="Times New Roman" w:hAnsi="Times New Roman" w:cs="Times New Roman"/>
                <w:b/>
                <w:bCs/>
                <w:sz w:val="22"/>
                <w:szCs w:val="22"/>
              </w:rPr>
            </w:pPr>
          </w:p>
          <w:p w14:paraId="4A232CDF" w14:textId="77777777" w:rsidR="00691623" w:rsidRPr="00B2680F" w:rsidRDefault="00691623" w:rsidP="00234839">
            <w:pPr>
              <w:rPr>
                <w:rFonts w:ascii="Times New Roman" w:hAnsi="Times New Roman" w:cs="Times New Roman"/>
                <w:b/>
                <w:bCs/>
                <w:sz w:val="22"/>
                <w:szCs w:val="22"/>
              </w:rPr>
            </w:pPr>
          </w:p>
          <w:p w14:paraId="5C213412" w14:textId="7E4F7AB3" w:rsidR="009E4F72" w:rsidRPr="00B2680F" w:rsidRDefault="00691623" w:rsidP="00234839">
            <w:pPr>
              <w:rPr>
                <w:rFonts w:ascii="Times New Roman" w:hAnsi="Times New Roman" w:cs="Times New Roman"/>
                <w:b/>
                <w:bCs/>
                <w:sz w:val="22"/>
                <w:szCs w:val="22"/>
              </w:rPr>
            </w:pPr>
            <w:r w:rsidRPr="00B2680F">
              <w:rPr>
                <w:rFonts w:ascii="Times New Roman" w:hAnsi="Times New Roman" w:cs="Times New Roman"/>
                <w:b/>
                <w:bCs/>
                <w:sz w:val="22"/>
                <w:szCs w:val="22"/>
              </w:rPr>
              <w:t>Rationale for Conceptual Questioning</w:t>
            </w:r>
          </w:p>
        </w:tc>
        <w:tc>
          <w:tcPr>
            <w:tcW w:w="5699" w:type="dxa"/>
            <w:gridSpan w:val="2"/>
            <w:tcBorders>
              <w:top w:val="single" w:sz="4" w:space="0" w:color="auto"/>
              <w:left w:val="single" w:sz="6" w:space="0" w:color="auto"/>
              <w:bottom w:val="nil"/>
              <w:right w:val="single" w:sz="6" w:space="0" w:color="auto"/>
            </w:tcBorders>
            <w:shd w:val="clear" w:color="auto" w:fill="FFD966" w:themeFill="accent4" w:themeFillTint="99"/>
          </w:tcPr>
          <w:p w14:paraId="63FC2B0A" w14:textId="56536922" w:rsidR="009E4F72" w:rsidRPr="00B2680F" w:rsidRDefault="00691623" w:rsidP="00691623">
            <w:pPr>
              <w:jc w:val="both"/>
              <w:rPr>
                <w:rFonts w:ascii="Times New Roman" w:hAnsi="Times New Roman" w:cs="Times New Roman"/>
                <w:sz w:val="22"/>
                <w:szCs w:val="22"/>
              </w:rPr>
            </w:pPr>
            <w:r w:rsidRPr="00B2680F">
              <w:rPr>
                <w:rFonts w:ascii="Times New Roman" w:hAnsi="Times New Roman" w:cs="Times New Roman"/>
                <w:sz w:val="22"/>
                <w:szCs w:val="22"/>
              </w:rPr>
              <w:t>Explanation-based digital tasks were intentionally used to assess deeper understanding rather than factual recall. Conceptual questioning encourages the learner to articulate reasoning and apply ideas in unfamiliar contexts. This aligns with inquiry-based learning and formative assessment practices.</w:t>
            </w:r>
          </w:p>
        </w:tc>
      </w:tr>
      <w:tr w:rsidR="00462F5D" w:rsidRPr="00B2680F" w14:paraId="61CCC53C" w14:textId="77777777" w:rsidTr="00234839">
        <w:trPr>
          <w:trHeight w:val="95"/>
        </w:trPr>
        <w:tc>
          <w:tcPr>
            <w:tcW w:w="913" w:type="dxa"/>
            <w:tcBorders>
              <w:top w:val="single" w:sz="4" w:space="0" w:color="auto"/>
              <w:left w:val="single" w:sz="6" w:space="0" w:color="auto"/>
              <w:bottom w:val="nil"/>
              <w:right w:val="single" w:sz="6" w:space="0" w:color="auto"/>
            </w:tcBorders>
          </w:tcPr>
          <w:p w14:paraId="4CC421BB" w14:textId="77777777" w:rsidR="00462F5D" w:rsidRPr="00B2680F" w:rsidRDefault="00462F5D" w:rsidP="00234839">
            <w:pPr>
              <w:rPr>
                <w:rFonts w:ascii="Times New Roman" w:hAnsi="Times New Roman" w:cs="Times New Roman"/>
                <w:sz w:val="22"/>
                <w:szCs w:val="22"/>
              </w:rPr>
            </w:pPr>
          </w:p>
        </w:tc>
        <w:tc>
          <w:tcPr>
            <w:tcW w:w="2874" w:type="dxa"/>
            <w:tcBorders>
              <w:top w:val="single" w:sz="4" w:space="0" w:color="auto"/>
              <w:left w:val="single" w:sz="6" w:space="0" w:color="auto"/>
              <w:bottom w:val="nil"/>
              <w:right w:val="single" w:sz="6" w:space="0" w:color="auto"/>
            </w:tcBorders>
          </w:tcPr>
          <w:p w14:paraId="1B4EEC36" w14:textId="77777777" w:rsidR="00462F5D" w:rsidRPr="00B2680F" w:rsidRDefault="00462F5D" w:rsidP="00234839">
            <w:pPr>
              <w:rPr>
                <w:rFonts w:ascii="Times New Roman" w:hAnsi="Times New Roman" w:cs="Times New Roman"/>
                <w:sz w:val="22"/>
                <w:szCs w:val="22"/>
              </w:rPr>
            </w:pPr>
          </w:p>
        </w:tc>
        <w:tc>
          <w:tcPr>
            <w:tcW w:w="2831" w:type="dxa"/>
            <w:tcBorders>
              <w:top w:val="single" w:sz="4" w:space="0" w:color="auto"/>
              <w:left w:val="single" w:sz="6" w:space="0" w:color="auto"/>
              <w:bottom w:val="nil"/>
              <w:right w:val="single" w:sz="6" w:space="0" w:color="auto"/>
            </w:tcBorders>
          </w:tcPr>
          <w:p w14:paraId="3DC88EF6" w14:textId="77777777" w:rsidR="00462F5D" w:rsidRPr="00B2680F" w:rsidRDefault="00462F5D" w:rsidP="00234839">
            <w:pPr>
              <w:rPr>
                <w:rFonts w:ascii="Times New Roman" w:hAnsi="Times New Roman" w:cs="Times New Roman"/>
                <w:sz w:val="22"/>
                <w:szCs w:val="22"/>
              </w:rPr>
            </w:pPr>
          </w:p>
        </w:tc>
        <w:tc>
          <w:tcPr>
            <w:tcW w:w="2868" w:type="dxa"/>
            <w:tcBorders>
              <w:top w:val="single" w:sz="4" w:space="0" w:color="auto"/>
              <w:left w:val="single" w:sz="6" w:space="0" w:color="auto"/>
              <w:bottom w:val="nil"/>
              <w:right w:val="single" w:sz="6" w:space="0" w:color="auto"/>
            </w:tcBorders>
          </w:tcPr>
          <w:p w14:paraId="522147D0" w14:textId="77777777" w:rsidR="00462F5D" w:rsidRPr="00B2680F" w:rsidRDefault="00462F5D" w:rsidP="00234839">
            <w:pPr>
              <w:rPr>
                <w:rFonts w:ascii="Times New Roman" w:hAnsi="Times New Roman" w:cs="Times New Roman"/>
                <w:sz w:val="22"/>
                <w:szCs w:val="22"/>
              </w:rPr>
            </w:pPr>
          </w:p>
        </w:tc>
      </w:tr>
      <w:tr w:rsidR="00462F5D" w:rsidRPr="00B2680F" w14:paraId="0DC2E781" w14:textId="77777777" w:rsidTr="00234839">
        <w:trPr>
          <w:trHeight w:val="2306"/>
        </w:trPr>
        <w:tc>
          <w:tcPr>
            <w:tcW w:w="913" w:type="dxa"/>
            <w:tcBorders>
              <w:top w:val="nil"/>
              <w:left w:val="single" w:sz="6" w:space="0" w:color="auto"/>
              <w:bottom w:val="single" w:sz="4" w:space="0" w:color="auto"/>
              <w:right w:val="single" w:sz="6" w:space="0" w:color="auto"/>
            </w:tcBorders>
          </w:tcPr>
          <w:p w14:paraId="5B4463C4" w14:textId="22E5B5A6" w:rsidR="00462F5D" w:rsidRPr="00B2680F" w:rsidRDefault="00462F5D" w:rsidP="00234839">
            <w:pPr>
              <w:rPr>
                <w:rFonts w:ascii="Times New Roman" w:hAnsi="Times New Roman" w:cs="Times New Roman"/>
                <w:sz w:val="22"/>
                <w:szCs w:val="22"/>
              </w:rPr>
            </w:pPr>
            <w:r w:rsidRPr="00B2680F">
              <w:rPr>
                <w:rFonts w:ascii="Times New Roman" w:hAnsi="Times New Roman" w:cs="Times New Roman"/>
                <w:sz w:val="22"/>
                <w:szCs w:val="22"/>
              </w:rPr>
              <w:t>40-55 minutes</w:t>
            </w:r>
          </w:p>
        </w:tc>
        <w:tc>
          <w:tcPr>
            <w:tcW w:w="2874" w:type="dxa"/>
            <w:tcBorders>
              <w:top w:val="nil"/>
              <w:left w:val="single" w:sz="6" w:space="0" w:color="auto"/>
              <w:bottom w:val="single" w:sz="4" w:space="0" w:color="auto"/>
              <w:right w:val="single" w:sz="6" w:space="0" w:color="auto"/>
            </w:tcBorders>
          </w:tcPr>
          <w:p w14:paraId="69B43D3A" w14:textId="4662F592" w:rsidR="00462F5D" w:rsidRPr="00B2680F" w:rsidRDefault="00107EF7" w:rsidP="00234839">
            <w:pPr>
              <w:pStyle w:val="ListParagraph"/>
              <w:numPr>
                <w:ilvl w:val="0"/>
                <w:numId w:val="23"/>
              </w:numPr>
              <w:rPr>
                <w:rFonts w:ascii="Times New Roman" w:hAnsi="Times New Roman" w:cs="Times New Roman"/>
              </w:rPr>
            </w:pPr>
            <w:r w:rsidRPr="00B2680F">
              <w:rPr>
                <w:rFonts w:ascii="Times New Roman" w:hAnsi="Times New Roman" w:cs="Times New Roman"/>
                <w:lang w:val="en-GB"/>
              </w:rPr>
              <w:t>To help the learner transfer equilibrium concepts to other disciplines and real-life contexts</w:t>
            </w:r>
            <w:r w:rsidR="00462F5D" w:rsidRPr="00B2680F">
              <w:rPr>
                <w:rFonts w:ascii="Times New Roman" w:hAnsi="Times New Roman" w:cs="Times New Roman"/>
              </w:rPr>
              <w:t>.</w:t>
            </w:r>
          </w:p>
        </w:tc>
        <w:tc>
          <w:tcPr>
            <w:tcW w:w="2831" w:type="dxa"/>
            <w:tcBorders>
              <w:top w:val="nil"/>
              <w:left w:val="single" w:sz="6" w:space="0" w:color="auto"/>
              <w:bottom w:val="single" w:sz="4" w:space="0" w:color="auto"/>
              <w:right w:val="single" w:sz="6" w:space="0" w:color="auto"/>
            </w:tcBorders>
          </w:tcPr>
          <w:p w14:paraId="48F5CBFB" w14:textId="7DBCF229" w:rsidR="00544021" w:rsidRPr="00B2680F" w:rsidRDefault="00544021" w:rsidP="00234839">
            <w:pPr>
              <w:spacing w:line="360" w:lineRule="auto"/>
              <w:rPr>
                <w:rFonts w:ascii="Times New Roman" w:hAnsi="Times New Roman" w:cs="Times New Roman"/>
                <w:b/>
                <w:bCs/>
                <w:sz w:val="22"/>
                <w:szCs w:val="22"/>
              </w:rPr>
            </w:pPr>
            <w:r w:rsidRPr="00B2680F">
              <w:rPr>
                <w:rFonts w:ascii="Times New Roman" w:hAnsi="Times New Roman" w:cs="Times New Roman"/>
                <w:b/>
                <w:bCs/>
                <w:sz w:val="22"/>
                <w:szCs w:val="22"/>
              </w:rPr>
              <w:t>Interdisciplinary Application of Equilibrium</w:t>
            </w:r>
          </w:p>
          <w:p w14:paraId="08B6914A" w14:textId="77777777" w:rsidR="00462F5D" w:rsidRPr="00B2680F" w:rsidRDefault="003468FA" w:rsidP="003468FA">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Using Padlet and online discussion, the learner explores equilibrium beyond Chemistry. The teacher asks the learner to identify examples of balance in Economics, Literature, sports, or personal experiences. Guiding questions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886E89" w:rsidRPr="00B2680F" w14:paraId="05A1F9FA" w14:textId="77777777">
              <w:trPr>
                <w:tblCellSpacing w:w="15" w:type="dxa"/>
              </w:trPr>
              <w:tc>
                <w:tcPr>
                  <w:tcW w:w="0" w:type="auto"/>
                  <w:vAlign w:val="center"/>
                  <w:hideMark/>
                </w:tcPr>
                <w:p w14:paraId="464FFCCC" w14:textId="77777777" w:rsidR="00886E89" w:rsidRPr="00B2680F" w:rsidRDefault="00886E89" w:rsidP="00886E8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“Where do you observe balance or adjustment in daily life?”</w:t>
                  </w:r>
                </w:p>
              </w:tc>
            </w:tr>
          </w:tbl>
          <w:p w14:paraId="31FF9375" w14:textId="77777777" w:rsidR="00886E89" w:rsidRPr="00B2680F" w:rsidRDefault="00886E89" w:rsidP="00886E89">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886E89" w:rsidRPr="00B2680F" w14:paraId="166260D3" w14:textId="77777777">
              <w:trPr>
                <w:tblCellSpacing w:w="15" w:type="dxa"/>
              </w:trPr>
              <w:tc>
                <w:tcPr>
                  <w:tcW w:w="0" w:type="auto"/>
                  <w:vAlign w:val="center"/>
                  <w:hideMark/>
                </w:tcPr>
                <w:p w14:paraId="79DBE431" w14:textId="77777777" w:rsidR="00886E89" w:rsidRPr="00B2680F" w:rsidRDefault="00886E89" w:rsidP="00886E89">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“How is this similar to chemical equilibrium?”</w:t>
                  </w:r>
                </w:p>
                <w:p w14:paraId="34C8CCB7" w14:textId="77777777" w:rsidR="00886E89" w:rsidRPr="00B2680F" w:rsidRDefault="00886E89" w:rsidP="00886E89">
                  <w:pPr>
                    <w:framePr w:hSpace="180" w:wrap="around" w:vAnchor="text" w:hAnchor="text" w:y="1"/>
                    <w:spacing w:line="360" w:lineRule="auto"/>
                    <w:suppressOverlap/>
                    <w:jc w:val="both"/>
                    <w:rPr>
                      <w:rFonts w:ascii="Times New Roman" w:hAnsi="Times New Roman" w:cs="Times New Roman"/>
                      <w:sz w:val="22"/>
                      <w:szCs w:val="22"/>
                      <w:lang w:val="en-IN"/>
                    </w:rPr>
                  </w:pPr>
                </w:p>
              </w:tc>
            </w:tr>
          </w:tbl>
          <w:p w14:paraId="429DD0E8" w14:textId="62D0DDC8" w:rsidR="003468FA" w:rsidRPr="00B2680F" w:rsidRDefault="003468FA" w:rsidP="003468FA">
            <w:pPr>
              <w:spacing w:line="360" w:lineRule="auto"/>
              <w:jc w:val="both"/>
              <w:rPr>
                <w:rFonts w:ascii="Times New Roman" w:hAnsi="Times New Roman" w:cs="Times New Roman"/>
                <w:sz w:val="22"/>
                <w:szCs w:val="22"/>
              </w:rPr>
            </w:pPr>
          </w:p>
        </w:tc>
        <w:tc>
          <w:tcPr>
            <w:tcW w:w="2868" w:type="dxa"/>
            <w:tcBorders>
              <w:top w:val="nil"/>
              <w:left w:val="single" w:sz="6" w:space="0" w:color="auto"/>
              <w:bottom w:val="single" w:sz="4" w:space="0" w:color="auto"/>
              <w:right w:val="single" w:sz="6" w:space="0" w:color="auto"/>
            </w:tcBorders>
          </w:tcPr>
          <w:p w14:paraId="3FC269BD" w14:textId="77777777" w:rsidR="00462F5D" w:rsidRPr="00B2680F" w:rsidRDefault="0064645C" w:rsidP="00CC387A">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The learner uploads short responses and explanations digitally. The teacher uses probing questions to encourage deeper comparison and reasoning.</w:t>
            </w:r>
            <w:r w:rsidR="00462F5D" w:rsidRPr="00B2680F">
              <w:rPr>
                <w:rFonts w:ascii="Times New Roman" w:hAnsi="Times New Roman" w:cs="Times New Roman"/>
                <w:sz w:val="22"/>
                <w:szCs w:val="22"/>
              </w:rPr>
              <w:t xml:space="preserve"> </w:t>
            </w:r>
          </w:p>
          <w:p w14:paraId="30D8A6C4" w14:textId="77777777" w:rsidR="00CC387A" w:rsidRPr="00B2680F" w:rsidRDefault="00CC387A" w:rsidP="00CC387A">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The teacher assesses conceptual transfer and analytical thinking. Evidence of learning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3D1FBB" w:rsidRPr="00B2680F" w14:paraId="25F941E5" w14:textId="77777777">
              <w:trPr>
                <w:tblCellSpacing w:w="15" w:type="dxa"/>
              </w:trPr>
              <w:tc>
                <w:tcPr>
                  <w:tcW w:w="0" w:type="auto"/>
                  <w:vAlign w:val="center"/>
                  <w:hideMark/>
                </w:tcPr>
                <w:p w14:paraId="4805EA45" w14:textId="77777777" w:rsidR="003D1FBB" w:rsidRPr="00B2680F" w:rsidRDefault="003D1FBB" w:rsidP="003D1FBB">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Ability to compare scientific and real-life systems</w:t>
                  </w:r>
                </w:p>
              </w:tc>
            </w:tr>
          </w:tbl>
          <w:p w14:paraId="6661A616" w14:textId="77777777" w:rsidR="003D1FBB" w:rsidRPr="00B2680F" w:rsidRDefault="003D1FBB" w:rsidP="003D1FBB">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3D1FBB" w:rsidRPr="00B2680F" w14:paraId="2CA722B0" w14:textId="77777777">
              <w:trPr>
                <w:tblCellSpacing w:w="15" w:type="dxa"/>
              </w:trPr>
              <w:tc>
                <w:tcPr>
                  <w:tcW w:w="0" w:type="auto"/>
                  <w:vAlign w:val="center"/>
                  <w:hideMark/>
                </w:tcPr>
                <w:p w14:paraId="4B2D872A" w14:textId="77777777" w:rsidR="003D1FBB" w:rsidRPr="00B2680F" w:rsidRDefault="003D1FBB" w:rsidP="003D1FBB">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Use of comparative language such as “similar to,” “balanced,” or “adjusting”</w:t>
                  </w:r>
                </w:p>
              </w:tc>
            </w:tr>
          </w:tbl>
          <w:p w14:paraId="22EA77E8" w14:textId="77777777" w:rsidR="003D1FBB" w:rsidRPr="00B2680F" w:rsidRDefault="003D1FBB" w:rsidP="003D1FBB">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3D1FBB" w:rsidRPr="00B2680F" w14:paraId="55439FCB" w14:textId="77777777">
              <w:trPr>
                <w:tblCellSpacing w:w="15" w:type="dxa"/>
              </w:trPr>
              <w:tc>
                <w:tcPr>
                  <w:tcW w:w="0" w:type="auto"/>
                  <w:vAlign w:val="center"/>
                  <w:hideMark/>
                </w:tcPr>
                <w:p w14:paraId="1806BB14" w14:textId="77777777" w:rsidR="003D1FBB" w:rsidRPr="00B2680F" w:rsidRDefault="003D1FBB" w:rsidP="003D1FBB">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lastRenderedPageBreak/>
                    <w:t>• Explanation of dynamic balance in multiple contexts</w:t>
                  </w:r>
                </w:p>
              </w:tc>
            </w:tr>
          </w:tbl>
          <w:p w14:paraId="1E560B0F" w14:textId="77777777" w:rsidR="003D1FBB" w:rsidRPr="00B2680F" w:rsidRDefault="003D1FBB" w:rsidP="003D1FBB">
            <w:pPr>
              <w:spacing w:line="360" w:lineRule="auto"/>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3D1FBB" w:rsidRPr="00B2680F" w14:paraId="38B5AF0A" w14:textId="77777777">
              <w:trPr>
                <w:tblCellSpacing w:w="15" w:type="dxa"/>
              </w:trPr>
              <w:tc>
                <w:tcPr>
                  <w:tcW w:w="0" w:type="auto"/>
                  <w:vAlign w:val="center"/>
                  <w:hideMark/>
                </w:tcPr>
                <w:p w14:paraId="65F30FE5" w14:textId="77777777" w:rsidR="003D1FBB" w:rsidRPr="00B2680F" w:rsidRDefault="003D1FBB" w:rsidP="003D1FBB">
                  <w:pPr>
                    <w:framePr w:hSpace="180" w:wrap="around" w:vAnchor="text" w:hAnchor="text" w:y="1"/>
                    <w:spacing w:line="360" w:lineRule="auto"/>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The intent is achieved when the learner independently explains how equilibrium exists beyond Chemistry and applies the concept meaningfully.</w:t>
                  </w:r>
                </w:p>
              </w:tc>
            </w:tr>
          </w:tbl>
          <w:p w14:paraId="3B643145" w14:textId="551A302E" w:rsidR="006355AE" w:rsidRPr="00B2680F" w:rsidRDefault="006355AE" w:rsidP="00CC387A">
            <w:pPr>
              <w:spacing w:line="360" w:lineRule="auto"/>
              <w:jc w:val="both"/>
              <w:rPr>
                <w:rFonts w:ascii="Times New Roman" w:hAnsi="Times New Roman" w:cs="Times New Roman"/>
                <w:sz w:val="22"/>
                <w:szCs w:val="22"/>
              </w:rPr>
            </w:pPr>
          </w:p>
        </w:tc>
      </w:tr>
      <w:tr w:rsidR="007D42B0" w:rsidRPr="00B2680F" w14:paraId="7D2B6F84" w14:textId="77777777" w:rsidTr="00234839">
        <w:trPr>
          <w:trHeight w:val="95"/>
        </w:trPr>
        <w:tc>
          <w:tcPr>
            <w:tcW w:w="3787" w:type="dxa"/>
            <w:gridSpan w:val="2"/>
            <w:tcBorders>
              <w:top w:val="single" w:sz="4" w:space="0" w:color="auto"/>
              <w:left w:val="single" w:sz="4" w:space="0" w:color="auto"/>
              <w:bottom w:val="single" w:sz="4" w:space="0" w:color="auto"/>
              <w:right w:val="single" w:sz="6" w:space="0" w:color="auto"/>
            </w:tcBorders>
            <w:shd w:val="clear" w:color="auto" w:fill="FFD966" w:themeFill="accent4" w:themeFillTint="99"/>
          </w:tcPr>
          <w:p w14:paraId="2914825A" w14:textId="77777777" w:rsidR="00797D9C" w:rsidRPr="00B2680F" w:rsidRDefault="00797D9C" w:rsidP="00234839">
            <w:pPr>
              <w:jc w:val="both"/>
              <w:rPr>
                <w:rFonts w:ascii="Times New Roman" w:hAnsi="Times New Roman" w:cs="Times New Roman"/>
                <w:b/>
                <w:bCs/>
                <w:sz w:val="22"/>
                <w:szCs w:val="22"/>
              </w:rPr>
            </w:pPr>
            <w:r w:rsidRPr="00B2680F">
              <w:rPr>
                <w:rFonts w:ascii="Times New Roman" w:hAnsi="Times New Roman" w:cs="Times New Roman"/>
                <w:b/>
                <w:bCs/>
                <w:sz w:val="22"/>
                <w:szCs w:val="22"/>
              </w:rPr>
              <w:lastRenderedPageBreak/>
              <w:t>Rational to find equilibrium in</w:t>
            </w:r>
          </w:p>
          <w:p w14:paraId="12D976FD" w14:textId="77777777" w:rsidR="00797D9C" w:rsidRPr="00B2680F" w:rsidRDefault="00797D9C" w:rsidP="00234839">
            <w:pPr>
              <w:jc w:val="both"/>
              <w:rPr>
                <w:rFonts w:ascii="Times New Roman" w:hAnsi="Times New Roman" w:cs="Times New Roman"/>
                <w:b/>
                <w:bCs/>
                <w:sz w:val="22"/>
                <w:szCs w:val="22"/>
              </w:rPr>
            </w:pPr>
            <w:r w:rsidRPr="00B2680F">
              <w:rPr>
                <w:rFonts w:ascii="Times New Roman" w:hAnsi="Times New Roman" w:cs="Times New Roman"/>
                <w:b/>
                <w:bCs/>
                <w:sz w:val="22"/>
                <w:szCs w:val="22"/>
              </w:rPr>
              <w:t xml:space="preserve"> other disciplines</w:t>
            </w:r>
          </w:p>
          <w:p w14:paraId="3BB6758B" w14:textId="77777777" w:rsidR="00797D9C" w:rsidRPr="00B2680F" w:rsidRDefault="00797D9C" w:rsidP="00234839">
            <w:pPr>
              <w:rPr>
                <w:rFonts w:ascii="Times New Roman" w:hAnsi="Times New Roman" w:cs="Times New Roman"/>
                <w:sz w:val="22"/>
                <w:szCs w:val="22"/>
              </w:rPr>
            </w:pPr>
          </w:p>
          <w:p w14:paraId="763E532B" w14:textId="77777777" w:rsidR="007D42B0" w:rsidRPr="00B2680F" w:rsidRDefault="007D42B0" w:rsidP="00234839">
            <w:pPr>
              <w:rPr>
                <w:rFonts w:ascii="Times New Roman" w:hAnsi="Times New Roman" w:cs="Times New Roman"/>
                <w:sz w:val="22"/>
                <w:szCs w:val="22"/>
              </w:rPr>
            </w:pPr>
          </w:p>
        </w:tc>
        <w:tc>
          <w:tcPr>
            <w:tcW w:w="5699" w:type="dxa"/>
            <w:gridSpan w:val="2"/>
            <w:tcBorders>
              <w:top w:val="single" w:sz="4" w:space="0" w:color="auto"/>
              <w:left w:val="single" w:sz="6" w:space="0" w:color="auto"/>
              <w:bottom w:val="single" w:sz="4" w:space="0" w:color="auto"/>
              <w:right w:val="single" w:sz="6" w:space="0" w:color="auto"/>
            </w:tcBorders>
            <w:shd w:val="clear" w:color="auto" w:fill="FFD966" w:themeFill="accent4" w:themeFillTint="99"/>
          </w:tcPr>
          <w:p w14:paraId="1C04BF4B" w14:textId="42F33B91" w:rsidR="007D42B0" w:rsidRPr="00B2680F" w:rsidRDefault="00EB783F" w:rsidP="00234839">
            <w:pPr>
              <w:tabs>
                <w:tab w:val="left" w:pos="420"/>
              </w:tabs>
              <w:spacing w:line="360" w:lineRule="auto"/>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xml:space="preserve">Equilibrium being a threshold concept has its significance beyond Chemistry. Other disciplines like Economics and Literature were chosen so that students can visualise the threshold concept in those disciplines easily. (Jones, 2009) it. It has been pointed out that </w:t>
            </w:r>
            <w:r w:rsidRPr="00B2680F">
              <w:rPr>
                <w:rFonts w:ascii="Times New Roman" w:hAnsi="Times New Roman" w:cs="Times New Roman"/>
                <w:sz w:val="22"/>
                <w:szCs w:val="22"/>
              </w:rPr>
              <w:t>students and their teachers will progress not only in critical thinking but also other skills such as communication, creativity with the use interdisciplinary techniques.</w:t>
            </w:r>
          </w:p>
        </w:tc>
      </w:tr>
      <w:tr w:rsidR="004A3490" w:rsidRPr="00B2680F" w14:paraId="45FEF4C7" w14:textId="77777777" w:rsidTr="00234839">
        <w:trPr>
          <w:trHeight w:val="95"/>
        </w:trPr>
        <w:tc>
          <w:tcPr>
            <w:tcW w:w="3787" w:type="dxa"/>
            <w:gridSpan w:val="2"/>
            <w:tcBorders>
              <w:top w:val="single" w:sz="4" w:space="0" w:color="auto"/>
              <w:left w:val="single" w:sz="4" w:space="0" w:color="auto"/>
              <w:bottom w:val="single" w:sz="4" w:space="0" w:color="auto"/>
              <w:right w:val="single" w:sz="6" w:space="0" w:color="auto"/>
            </w:tcBorders>
            <w:shd w:val="clear" w:color="auto" w:fill="A8D08D" w:themeFill="accent6" w:themeFillTint="99"/>
          </w:tcPr>
          <w:p w14:paraId="51858B14" w14:textId="77777777" w:rsidR="00F659D8" w:rsidRPr="00B2680F" w:rsidRDefault="00F659D8" w:rsidP="00234839">
            <w:pPr>
              <w:rPr>
                <w:rFonts w:ascii="Times New Roman" w:hAnsi="Times New Roman" w:cs="Times New Roman"/>
                <w:sz w:val="22"/>
                <w:szCs w:val="22"/>
              </w:rPr>
            </w:pPr>
            <w:r w:rsidRPr="00B2680F">
              <w:rPr>
                <w:rFonts w:ascii="Times New Roman" w:hAnsi="Times New Roman" w:cs="Times New Roman"/>
                <w:b/>
                <w:bCs/>
                <w:sz w:val="22"/>
                <w:szCs w:val="22"/>
              </w:rPr>
              <w:t>Justification for teacher standard 1(b) Set goals that stretch and challenge pupils</w:t>
            </w:r>
          </w:p>
          <w:p w14:paraId="79821A46" w14:textId="77777777" w:rsidR="004A3490" w:rsidRPr="00B2680F" w:rsidRDefault="004A3490" w:rsidP="00234839">
            <w:pPr>
              <w:jc w:val="both"/>
              <w:rPr>
                <w:rFonts w:ascii="Times New Roman" w:hAnsi="Times New Roman" w:cs="Times New Roman"/>
                <w:b/>
                <w:bCs/>
                <w:sz w:val="22"/>
                <w:szCs w:val="22"/>
              </w:rPr>
            </w:pPr>
          </w:p>
        </w:tc>
        <w:tc>
          <w:tcPr>
            <w:tcW w:w="5699" w:type="dxa"/>
            <w:gridSpan w:val="2"/>
            <w:tcBorders>
              <w:top w:val="single" w:sz="4" w:space="0" w:color="auto"/>
              <w:left w:val="single" w:sz="6" w:space="0" w:color="auto"/>
              <w:bottom w:val="single" w:sz="4" w:space="0" w:color="auto"/>
              <w:right w:val="single" w:sz="6" w:space="0" w:color="auto"/>
            </w:tcBorders>
            <w:shd w:val="clear" w:color="auto" w:fill="A8D08D" w:themeFill="accent6" w:themeFillTint="99"/>
          </w:tcPr>
          <w:p w14:paraId="0F36D7BC" w14:textId="628677A1" w:rsidR="004A3490" w:rsidRPr="00B2680F" w:rsidRDefault="007C0514" w:rsidP="00234839">
            <w:pPr>
              <w:tabs>
                <w:tab w:val="left" w:pos="420"/>
              </w:tabs>
              <w:spacing w:line="360" w:lineRule="auto"/>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Asking learners to apply chemical equilibrium to economics and literature pushes them to think abstractly and transfer knowledge across disciplines. This higher-order thinking task challenges learners intellectually and promotes deeper understanding, clearly fulfilling Standard 1(b).</w:t>
            </w:r>
          </w:p>
        </w:tc>
      </w:tr>
      <w:tr w:rsidR="00462F5D" w:rsidRPr="00B2680F" w14:paraId="0B7B295F" w14:textId="77777777" w:rsidTr="00234839">
        <w:trPr>
          <w:trHeight w:val="6222"/>
        </w:trPr>
        <w:tc>
          <w:tcPr>
            <w:tcW w:w="913" w:type="dxa"/>
            <w:tcBorders>
              <w:top w:val="single" w:sz="4" w:space="0" w:color="auto"/>
              <w:left w:val="single" w:sz="6" w:space="0" w:color="auto"/>
              <w:bottom w:val="single" w:sz="4" w:space="0" w:color="auto"/>
              <w:right w:val="single" w:sz="6" w:space="0" w:color="auto"/>
            </w:tcBorders>
          </w:tcPr>
          <w:p w14:paraId="589BFB1B" w14:textId="41A6BB6B" w:rsidR="00462F5D" w:rsidRPr="00B2680F" w:rsidRDefault="00462F5D" w:rsidP="00234839">
            <w:pPr>
              <w:rPr>
                <w:rFonts w:ascii="Times New Roman" w:hAnsi="Times New Roman" w:cs="Times New Roman"/>
                <w:sz w:val="22"/>
                <w:szCs w:val="22"/>
              </w:rPr>
            </w:pPr>
            <w:r w:rsidRPr="00B2680F">
              <w:rPr>
                <w:rFonts w:ascii="Times New Roman" w:hAnsi="Times New Roman" w:cs="Times New Roman"/>
                <w:sz w:val="22"/>
                <w:szCs w:val="22"/>
              </w:rPr>
              <w:lastRenderedPageBreak/>
              <w:t>55-60 minutes</w:t>
            </w:r>
          </w:p>
        </w:tc>
        <w:tc>
          <w:tcPr>
            <w:tcW w:w="2874" w:type="dxa"/>
            <w:tcBorders>
              <w:top w:val="single" w:sz="4" w:space="0" w:color="auto"/>
              <w:left w:val="single" w:sz="6" w:space="0" w:color="auto"/>
              <w:bottom w:val="single" w:sz="4" w:space="0" w:color="auto"/>
              <w:right w:val="single" w:sz="6" w:space="0" w:color="auto"/>
            </w:tcBorders>
          </w:tcPr>
          <w:p w14:paraId="72FD1D09" w14:textId="14CFCE9A" w:rsidR="00462F5D" w:rsidRPr="00B2680F" w:rsidRDefault="00537003" w:rsidP="00DB7672">
            <w:pPr>
              <w:spacing w:line="360" w:lineRule="auto"/>
              <w:jc w:val="both"/>
              <w:rPr>
                <w:rFonts w:ascii="Times New Roman" w:hAnsi="Times New Roman" w:cs="Times New Roman"/>
                <w:sz w:val="22"/>
                <w:szCs w:val="22"/>
              </w:rPr>
            </w:pPr>
            <w:r w:rsidRPr="00B2680F">
              <w:rPr>
                <w:rFonts w:ascii="Times New Roman" w:hAnsi="Times New Roman" w:cs="Times New Roman"/>
                <w:sz w:val="22"/>
                <w:szCs w:val="22"/>
              </w:rPr>
              <w:t>To evaluate conceptual understanding through personalised explanation and reflection.</w:t>
            </w:r>
          </w:p>
        </w:tc>
        <w:tc>
          <w:tcPr>
            <w:tcW w:w="2831" w:type="dxa"/>
            <w:tcBorders>
              <w:top w:val="single" w:sz="4" w:space="0" w:color="auto"/>
              <w:left w:val="single" w:sz="6" w:space="0" w:color="auto"/>
              <w:bottom w:val="single" w:sz="4" w:space="0" w:color="auto"/>
              <w:right w:val="single" w:sz="6" w:space="0" w:color="auto"/>
            </w:tcBorders>
          </w:tcPr>
          <w:p w14:paraId="560D59CD" w14:textId="77777777" w:rsidR="00462F5D" w:rsidRPr="00B2680F" w:rsidRDefault="00DB7672" w:rsidP="00DB7672">
            <w:pPr>
              <w:spacing w:line="360" w:lineRule="auto"/>
              <w:jc w:val="center"/>
              <w:rPr>
                <w:rFonts w:ascii="Times New Roman" w:hAnsi="Times New Roman" w:cs="Times New Roman"/>
                <w:b/>
                <w:bCs/>
                <w:sz w:val="22"/>
                <w:szCs w:val="22"/>
              </w:rPr>
            </w:pPr>
            <w:r w:rsidRPr="00B2680F">
              <w:rPr>
                <w:rFonts w:ascii="Times New Roman" w:hAnsi="Times New Roman" w:cs="Times New Roman"/>
                <w:b/>
                <w:bCs/>
                <w:sz w:val="22"/>
                <w:szCs w:val="22"/>
              </w:rPr>
              <w:t>Reflection and Exit Task</w:t>
            </w:r>
          </w:p>
          <w:p w14:paraId="3C1BE027" w14:textId="77777777" w:rsidR="00537003" w:rsidRPr="00B2680F" w:rsidRDefault="00537003" w:rsidP="00537003">
            <w:pPr>
              <w:jc w:val="both"/>
              <w:rPr>
                <w:rFonts w:ascii="Times New Roman" w:hAnsi="Times New Roman" w:cs="Times New Roman"/>
                <w:sz w:val="22"/>
                <w:szCs w:val="22"/>
              </w:rPr>
            </w:pPr>
            <w:r w:rsidRPr="00B2680F">
              <w:rPr>
                <w:rFonts w:ascii="Times New Roman" w:hAnsi="Times New Roman" w:cs="Times New Roman"/>
                <w:sz w:val="22"/>
                <w:szCs w:val="22"/>
              </w:rPr>
              <w:t>The learner completes a final exit task through Google Forms and verbal reflection. The learner is asked to explain equilibrium in their own words using one scientific and one real-life example. The teacher encourages the learner to reflect on how their understanding changed during the lesson. Follow-up prompts include:</w:t>
            </w:r>
          </w:p>
          <w:p w14:paraId="1CAF121A" w14:textId="77777777" w:rsidR="00537003" w:rsidRPr="00B2680F" w:rsidRDefault="00537003" w:rsidP="00537003">
            <w:pPr>
              <w:jc w:val="both"/>
              <w:rPr>
                <w:rFonts w:ascii="Times New Roman" w:hAnsi="Times New Roman" w:cs="Times New Roman"/>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3F14BD" w:rsidRPr="00B2680F" w14:paraId="35FF2958" w14:textId="77777777">
              <w:trPr>
                <w:tblCellSpacing w:w="15" w:type="dxa"/>
              </w:trPr>
              <w:tc>
                <w:tcPr>
                  <w:tcW w:w="0" w:type="auto"/>
                  <w:vAlign w:val="center"/>
                  <w:hideMark/>
                </w:tcPr>
                <w:p w14:paraId="3B75EC83" w14:textId="77777777" w:rsidR="003F14BD" w:rsidRPr="00B2680F" w:rsidRDefault="003F14BD" w:rsidP="003F14BD">
                  <w:pPr>
                    <w:framePr w:hSpace="180" w:wrap="around" w:vAnchor="text" w:hAnchor="text" w:y="1"/>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“What makes equilibrium dynamic?”</w:t>
                  </w:r>
                </w:p>
              </w:tc>
            </w:tr>
          </w:tbl>
          <w:p w14:paraId="18E1E0F3" w14:textId="77777777" w:rsidR="003F14BD" w:rsidRPr="00B2680F" w:rsidRDefault="003F14BD" w:rsidP="003F14BD">
            <w:pPr>
              <w:jc w:val="both"/>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3F14BD" w:rsidRPr="00B2680F" w14:paraId="33165AA1" w14:textId="77777777">
              <w:trPr>
                <w:tblCellSpacing w:w="15" w:type="dxa"/>
              </w:trPr>
              <w:tc>
                <w:tcPr>
                  <w:tcW w:w="0" w:type="auto"/>
                  <w:vAlign w:val="center"/>
                  <w:hideMark/>
                </w:tcPr>
                <w:p w14:paraId="2C7F84CC" w14:textId="77777777" w:rsidR="003F14BD" w:rsidRPr="00B2680F" w:rsidRDefault="003F14BD" w:rsidP="003F14BD">
                  <w:pPr>
                    <w:framePr w:hSpace="180" w:wrap="around" w:vAnchor="text" w:hAnchor="text" w:y="1"/>
                    <w:suppressOverlap/>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 “How would you explain equilibrium to someone younger than you?”</w:t>
                  </w:r>
                </w:p>
              </w:tc>
            </w:tr>
          </w:tbl>
          <w:p w14:paraId="7EABF355" w14:textId="77777777" w:rsidR="00537003" w:rsidRPr="00B2680F" w:rsidRDefault="00537003" w:rsidP="00537003">
            <w:pPr>
              <w:jc w:val="both"/>
              <w:rPr>
                <w:rFonts w:ascii="Times New Roman" w:hAnsi="Times New Roman" w:cs="Times New Roman"/>
                <w:sz w:val="22"/>
                <w:szCs w:val="22"/>
              </w:rPr>
            </w:pPr>
          </w:p>
          <w:p w14:paraId="734FE77D" w14:textId="1917D4E6" w:rsidR="003F14BD" w:rsidRPr="00B2680F" w:rsidRDefault="003F14BD" w:rsidP="00537003">
            <w:pPr>
              <w:jc w:val="both"/>
              <w:rPr>
                <w:rFonts w:ascii="Times New Roman" w:hAnsi="Times New Roman" w:cs="Times New Roman"/>
                <w:sz w:val="22"/>
                <w:szCs w:val="22"/>
              </w:rPr>
            </w:pPr>
            <w:r w:rsidRPr="00B2680F">
              <w:rPr>
                <w:rFonts w:ascii="Times New Roman" w:hAnsi="Times New Roman" w:cs="Times New Roman"/>
                <w:sz w:val="22"/>
                <w:szCs w:val="22"/>
              </w:rPr>
              <w:t>The teacher concludes the lesson by summarising the relationship between Chemistry and everyday life.</w:t>
            </w:r>
          </w:p>
        </w:tc>
        <w:tc>
          <w:tcPr>
            <w:tcW w:w="2868" w:type="dxa"/>
            <w:tcBorders>
              <w:top w:val="single" w:sz="4" w:space="0" w:color="auto"/>
              <w:left w:val="single" w:sz="6" w:space="0" w:color="auto"/>
              <w:bottom w:val="single" w:sz="4" w:space="0" w:color="auto"/>
              <w:right w:val="single" w:sz="6" w:space="0" w:color="auto"/>
            </w:tcBorders>
          </w:tcPr>
          <w:p w14:paraId="529BEFFE" w14:textId="77777777" w:rsidR="00462F5D" w:rsidRPr="00B2680F" w:rsidRDefault="00B2680F" w:rsidP="00F819B5">
            <w:pPr>
              <w:spacing w:line="360" w:lineRule="auto"/>
              <w:rPr>
                <w:rFonts w:ascii="Times New Roman" w:hAnsi="Times New Roman" w:cs="Times New Roman"/>
                <w:sz w:val="22"/>
                <w:szCs w:val="22"/>
              </w:rPr>
            </w:pPr>
            <w:r w:rsidRPr="00B2680F">
              <w:rPr>
                <w:rFonts w:ascii="Times New Roman" w:hAnsi="Times New Roman" w:cs="Times New Roman"/>
                <w:sz w:val="22"/>
                <w:szCs w:val="22"/>
              </w:rPr>
              <w:t>The teacher evaluates depth of understanding through personalised explanations and reflective responses. Evidence of learning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B2680F" w:rsidRPr="00B2680F" w14:paraId="33ABD4F8" w14:textId="77777777">
              <w:trPr>
                <w:tblCellSpacing w:w="15" w:type="dxa"/>
              </w:trPr>
              <w:tc>
                <w:tcPr>
                  <w:tcW w:w="0" w:type="auto"/>
                  <w:vAlign w:val="center"/>
                  <w:hideMark/>
                </w:tcPr>
                <w:p w14:paraId="1F199668" w14:textId="77777777" w:rsidR="00B2680F" w:rsidRPr="00B2680F" w:rsidRDefault="00B2680F" w:rsidP="00B2680F">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Use of scientific vocabulary correctly</w:t>
                  </w:r>
                </w:p>
              </w:tc>
            </w:tr>
          </w:tbl>
          <w:p w14:paraId="621608FB" w14:textId="77777777" w:rsidR="00B2680F" w:rsidRPr="00B2680F" w:rsidRDefault="00B2680F" w:rsidP="00B2680F">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B2680F" w:rsidRPr="00B2680F" w14:paraId="3B2704FF" w14:textId="77777777">
              <w:trPr>
                <w:tblCellSpacing w:w="15" w:type="dxa"/>
              </w:trPr>
              <w:tc>
                <w:tcPr>
                  <w:tcW w:w="0" w:type="auto"/>
                  <w:vAlign w:val="center"/>
                  <w:hideMark/>
                </w:tcPr>
                <w:p w14:paraId="02636BB1" w14:textId="77777777" w:rsidR="00B2680F" w:rsidRPr="00B2680F" w:rsidRDefault="00B2680F" w:rsidP="00B2680F">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Independent explanation without memorised definitions</w:t>
                  </w:r>
                </w:p>
              </w:tc>
            </w:tr>
          </w:tbl>
          <w:p w14:paraId="62F77E1B" w14:textId="77777777" w:rsidR="00B2680F" w:rsidRPr="00B2680F" w:rsidRDefault="00B2680F" w:rsidP="00B2680F">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B2680F" w:rsidRPr="00B2680F" w14:paraId="6610F240" w14:textId="77777777">
              <w:trPr>
                <w:tblCellSpacing w:w="15" w:type="dxa"/>
              </w:trPr>
              <w:tc>
                <w:tcPr>
                  <w:tcW w:w="0" w:type="auto"/>
                  <w:vAlign w:val="center"/>
                  <w:hideMark/>
                </w:tcPr>
                <w:p w14:paraId="4BADCFFD" w14:textId="77777777" w:rsidR="00B2680F" w:rsidRPr="00B2680F" w:rsidRDefault="00B2680F" w:rsidP="00B2680F">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 Connections between equilibrium and real-life systems</w:t>
                  </w:r>
                </w:p>
              </w:tc>
            </w:tr>
          </w:tbl>
          <w:p w14:paraId="332A7D2F" w14:textId="77777777" w:rsidR="00B2680F" w:rsidRPr="00B2680F" w:rsidRDefault="00B2680F" w:rsidP="00B2680F">
            <w:pPr>
              <w:spacing w:line="360" w:lineRule="auto"/>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tblGrid>
            <w:tr w:rsidR="00B2680F" w:rsidRPr="00B2680F" w14:paraId="2FA5412F" w14:textId="77777777">
              <w:trPr>
                <w:tblCellSpacing w:w="15" w:type="dxa"/>
              </w:trPr>
              <w:tc>
                <w:tcPr>
                  <w:tcW w:w="0" w:type="auto"/>
                  <w:vAlign w:val="center"/>
                  <w:hideMark/>
                </w:tcPr>
                <w:p w14:paraId="00113830" w14:textId="77777777" w:rsidR="00B2680F" w:rsidRPr="00B2680F" w:rsidRDefault="00B2680F" w:rsidP="00B2680F">
                  <w:pPr>
                    <w:framePr w:hSpace="180" w:wrap="around" w:vAnchor="text" w:hAnchor="text" w:y="1"/>
                    <w:spacing w:line="360" w:lineRule="auto"/>
                    <w:suppressOverlap/>
                    <w:rPr>
                      <w:rFonts w:ascii="Times New Roman" w:hAnsi="Times New Roman" w:cs="Times New Roman"/>
                      <w:sz w:val="22"/>
                      <w:szCs w:val="22"/>
                      <w:lang w:val="en-IN"/>
                    </w:rPr>
                  </w:pPr>
                  <w:r w:rsidRPr="00B2680F">
                    <w:rPr>
                      <w:rFonts w:ascii="Times New Roman" w:hAnsi="Times New Roman" w:cs="Times New Roman"/>
                      <w:sz w:val="22"/>
                      <w:szCs w:val="22"/>
                      <w:lang w:val="en-IN"/>
                    </w:rPr>
                    <w:t>The intent is achieved when the learner demonstrates conceptual understanding through clear reasoning and reflection.</w:t>
                  </w:r>
                </w:p>
              </w:tc>
            </w:tr>
          </w:tbl>
          <w:p w14:paraId="5B70A51D" w14:textId="055C08D2" w:rsidR="00B2680F" w:rsidRPr="00B2680F" w:rsidRDefault="00B2680F" w:rsidP="00F819B5">
            <w:pPr>
              <w:spacing w:line="360" w:lineRule="auto"/>
              <w:rPr>
                <w:rFonts w:ascii="Times New Roman" w:hAnsi="Times New Roman" w:cs="Times New Roman"/>
                <w:sz w:val="22"/>
                <w:szCs w:val="22"/>
              </w:rPr>
            </w:pPr>
          </w:p>
        </w:tc>
      </w:tr>
      <w:tr w:rsidR="00063E43" w:rsidRPr="00B2680F" w14:paraId="5C440FCC" w14:textId="77777777" w:rsidTr="00234839">
        <w:trPr>
          <w:trHeight w:val="2567"/>
        </w:trPr>
        <w:tc>
          <w:tcPr>
            <w:tcW w:w="3787"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409D292C" w14:textId="6F348E83" w:rsidR="00063E43" w:rsidRPr="00B2680F" w:rsidRDefault="001114AC" w:rsidP="00234839">
            <w:pPr>
              <w:spacing w:line="360" w:lineRule="auto"/>
              <w:jc w:val="both"/>
              <w:rPr>
                <w:rFonts w:ascii="Times New Roman" w:hAnsi="Times New Roman" w:cs="Times New Roman"/>
                <w:b/>
                <w:bCs/>
                <w:sz w:val="22"/>
                <w:szCs w:val="22"/>
              </w:rPr>
            </w:pPr>
            <w:r w:rsidRPr="00B2680F">
              <w:rPr>
                <w:rFonts w:ascii="Times New Roman" w:hAnsi="Times New Roman" w:cs="Times New Roman"/>
                <w:b/>
                <w:bCs/>
                <w:sz w:val="22"/>
                <w:szCs w:val="22"/>
              </w:rPr>
              <w:t xml:space="preserve">Justification for using teacher standard 6(a) </w:t>
            </w:r>
            <w:r w:rsidR="00D01601" w:rsidRPr="00B2680F">
              <w:rPr>
                <w:rFonts w:ascii="Times New Roman" w:hAnsi="Times New Roman" w:cs="Times New Roman"/>
                <w:b/>
                <w:bCs/>
                <w:sz w:val="22"/>
                <w:szCs w:val="22"/>
              </w:rPr>
              <w:t>Know and understand how to assess the relevant subject and curriculum areas</w:t>
            </w:r>
          </w:p>
        </w:tc>
        <w:tc>
          <w:tcPr>
            <w:tcW w:w="5699" w:type="dxa"/>
            <w:gridSpan w:val="2"/>
            <w:tcBorders>
              <w:top w:val="single" w:sz="4" w:space="0" w:color="auto"/>
              <w:left w:val="single" w:sz="4" w:space="0" w:color="auto"/>
              <w:bottom w:val="single" w:sz="4" w:space="0" w:color="auto"/>
              <w:right w:val="single" w:sz="6" w:space="0" w:color="auto"/>
            </w:tcBorders>
            <w:shd w:val="clear" w:color="auto" w:fill="A8D08D" w:themeFill="accent6" w:themeFillTint="99"/>
          </w:tcPr>
          <w:p w14:paraId="2F4A9BB4" w14:textId="6D26FF5B" w:rsidR="00063E43" w:rsidRPr="00B2680F" w:rsidRDefault="00D01601" w:rsidP="00234839">
            <w:pPr>
              <w:spacing w:line="360" w:lineRule="auto"/>
              <w:jc w:val="both"/>
              <w:rPr>
                <w:rFonts w:ascii="Times New Roman" w:hAnsi="Times New Roman" w:cs="Times New Roman"/>
                <w:sz w:val="22"/>
                <w:szCs w:val="22"/>
                <w:lang w:val="en-IN"/>
              </w:rPr>
            </w:pPr>
            <w:r w:rsidRPr="00B2680F">
              <w:rPr>
                <w:rFonts w:ascii="Times New Roman" w:hAnsi="Times New Roman" w:cs="Times New Roman"/>
                <w:sz w:val="22"/>
                <w:szCs w:val="22"/>
                <w:lang w:val="en-IN"/>
              </w:rPr>
              <w:t>Formative assessment is embedded through oral questioning, observation of scientific language and identification of misconceptions. The teacher clearly states what will be assessed (use of terminolog</w:t>
            </w:r>
            <w:r w:rsidR="00B9317F" w:rsidRPr="00B2680F">
              <w:rPr>
                <w:rFonts w:ascii="Times New Roman" w:hAnsi="Times New Roman" w:cs="Times New Roman"/>
                <w:sz w:val="22"/>
                <w:szCs w:val="22"/>
                <w:lang w:val="en-IN"/>
              </w:rPr>
              <w:t>y)</w:t>
            </w:r>
            <w:r w:rsidRPr="00B2680F">
              <w:rPr>
                <w:rFonts w:ascii="Times New Roman" w:hAnsi="Times New Roman" w:cs="Times New Roman"/>
                <w:sz w:val="22"/>
                <w:szCs w:val="22"/>
                <w:lang w:val="en-IN"/>
              </w:rPr>
              <w:t xml:space="preserve"> and how it will be assessed (discussion and reasoning). This demonstrates accurate and purposeful use of assessment aligned to curriculum expectations, fulfilling Standard 6(a).</w:t>
            </w:r>
          </w:p>
        </w:tc>
      </w:tr>
    </w:tbl>
    <w:p w14:paraId="0EEEE134" w14:textId="018A729C" w:rsidR="00D77855" w:rsidRPr="00B2680F" w:rsidRDefault="00234839" w:rsidP="008101FA">
      <w:pPr>
        <w:rPr>
          <w:rFonts w:ascii="Times New Roman" w:hAnsi="Times New Roman" w:cs="Times New Roman"/>
          <w:sz w:val="22"/>
          <w:szCs w:val="22"/>
        </w:rPr>
      </w:pPr>
      <w:r w:rsidRPr="00B2680F">
        <w:rPr>
          <w:rFonts w:ascii="Times New Roman" w:hAnsi="Times New Roman" w:cs="Times New Roman"/>
          <w:sz w:val="22"/>
          <w:szCs w:val="22"/>
        </w:rPr>
        <w:lastRenderedPageBreak/>
        <w:br w:type="textWrapping" w:clear="all"/>
      </w:r>
    </w:p>
    <w:p w14:paraId="7330FCB2" w14:textId="77777777" w:rsidR="00D77855" w:rsidRPr="00B2680F" w:rsidRDefault="00D77855" w:rsidP="008101FA">
      <w:pPr>
        <w:rPr>
          <w:rFonts w:ascii="Times New Roman" w:hAnsi="Times New Roman" w:cs="Times New Roman"/>
          <w:sz w:val="22"/>
          <w:szCs w:val="22"/>
        </w:rPr>
      </w:pPr>
    </w:p>
    <w:p w14:paraId="395B1D98" w14:textId="77777777" w:rsidR="00D77855" w:rsidRPr="00B2680F" w:rsidRDefault="00D77855" w:rsidP="008101FA">
      <w:pPr>
        <w:rPr>
          <w:rFonts w:ascii="Times New Roman" w:hAnsi="Times New Roman" w:cs="Times New Roman"/>
          <w:sz w:val="22"/>
          <w:szCs w:val="22"/>
        </w:rPr>
      </w:pPr>
      <w:r w:rsidRPr="00B2680F">
        <w:rPr>
          <w:rFonts w:ascii="Times New Roman" w:hAnsi="Times New Roman" w:cs="Times New Roman"/>
          <w:sz w:val="22"/>
          <w:szCs w:val="22"/>
        </w:rPr>
        <w:t>Complete the following evaluation sections as soon as possible after the lesson:</w:t>
      </w:r>
    </w:p>
    <w:p w14:paraId="778B1D77" w14:textId="77777777" w:rsidR="00D77855" w:rsidRPr="00B2680F" w:rsidRDefault="00D77855" w:rsidP="008101FA">
      <w:pPr>
        <w:rPr>
          <w:rFonts w:ascii="Times New Roman" w:hAnsi="Times New Roman" w:cs="Times New Roman"/>
          <w:sz w:val="22"/>
          <w:szCs w:val="22"/>
        </w:rPr>
      </w:pPr>
    </w:p>
    <w:tbl>
      <w:tblPr>
        <w:tblW w:w="9467" w:type="dxa"/>
        <w:tblLook w:val="0000" w:firstRow="0" w:lastRow="0" w:firstColumn="0" w:lastColumn="0" w:noHBand="0" w:noVBand="0"/>
      </w:tblPr>
      <w:tblGrid>
        <w:gridCol w:w="4615"/>
        <w:gridCol w:w="4852"/>
      </w:tblGrid>
      <w:tr w:rsidR="00D77855" w:rsidRPr="00B2680F" w14:paraId="3E21282C" w14:textId="77777777" w:rsidTr="008E43DF">
        <w:trPr>
          <w:trHeight w:val="234"/>
          <w:tblHeader/>
        </w:trPr>
        <w:tc>
          <w:tcPr>
            <w:tcW w:w="9467" w:type="dxa"/>
            <w:gridSpan w:val="2"/>
            <w:tcBorders>
              <w:top w:val="single" w:sz="6" w:space="0" w:color="auto"/>
              <w:left w:val="single" w:sz="6" w:space="0" w:color="auto"/>
              <w:bottom w:val="single" w:sz="6" w:space="0" w:color="auto"/>
              <w:right w:val="single" w:sz="6" w:space="0" w:color="auto"/>
            </w:tcBorders>
            <w:shd w:val="clear" w:color="auto" w:fill="FFC000" w:themeFill="accent4"/>
          </w:tcPr>
          <w:p w14:paraId="2EF668D9" w14:textId="77777777" w:rsidR="00D77855" w:rsidRPr="00B2680F" w:rsidRDefault="00D77855" w:rsidP="008101FA">
            <w:pPr>
              <w:rPr>
                <w:rFonts w:ascii="Times New Roman" w:hAnsi="Times New Roman" w:cs="Times New Roman"/>
                <w:b/>
                <w:bCs/>
                <w:sz w:val="22"/>
                <w:szCs w:val="22"/>
              </w:rPr>
            </w:pPr>
            <w:r w:rsidRPr="00B2680F">
              <w:rPr>
                <w:rFonts w:ascii="Times New Roman" w:hAnsi="Times New Roman" w:cs="Times New Roman"/>
                <w:b/>
                <w:bCs/>
                <w:sz w:val="22"/>
                <w:szCs w:val="22"/>
              </w:rPr>
              <w:t>Section H - Assessment for Learning</w:t>
            </w:r>
          </w:p>
        </w:tc>
      </w:tr>
      <w:tr w:rsidR="00D77855" w:rsidRPr="00B2680F" w14:paraId="6B3D2BBB" w14:textId="77777777" w:rsidTr="008E43DF">
        <w:trPr>
          <w:trHeight w:val="234"/>
          <w:tblHeader/>
        </w:trPr>
        <w:tc>
          <w:tcPr>
            <w:tcW w:w="9467" w:type="dxa"/>
            <w:gridSpan w:val="2"/>
            <w:tcBorders>
              <w:top w:val="single" w:sz="6" w:space="0" w:color="auto"/>
              <w:left w:val="nil"/>
              <w:bottom w:val="single" w:sz="4" w:space="0" w:color="auto"/>
              <w:right w:val="nil"/>
            </w:tcBorders>
          </w:tcPr>
          <w:p w14:paraId="190EE393" w14:textId="77777777" w:rsidR="00D77855" w:rsidRPr="00B2680F" w:rsidRDefault="00D77855" w:rsidP="008101FA">
            <w:pPr>
              <w:rPr>
                <w:rFonts w:ascii="Times New Roman" w:hAnsi="Times New Roman" w:cs="Times New Roman"/>
                <w:sz w:val="22"/>
                <w:szCs w:val="22"/>
              </w:rPr>
            </w:pPr>
          </w:p>
        </w:tc>
      </w:tr>
      <w:tr w:rsidR="00D77855" w:rsidRPr="00B2680F" w14:paraId="57584C5E" w14:textId="77777777" w:rsidTr="008E43DF">
        <w:trPr>
          <w:trHeight w:val="515"/>
          <w:tblHeader/>
        </w:trPr>
        <w:tc>
          <w:tcPr>
            <w:tcW w:w="4615" w:type="dxa"/>
            <w:tcBorders>
              <w:top w:val="single" w:sz="4" w:space="0" w:color="auto"/>
              <w:left w:val="single" w:sz="4" w:space="0" w:color="auto"/>
              <w:bottom w:val="single" w:sz="4" w:space="0" w:color="auto"/>
              <w:right w:val="single" w:sz="4" w:space="0" w:color="auto"/>
            </w:tcBorders>
          </w:tcPr>
          <w:p w14:paraId="24C3A104" w14:textId="40D3D90D" w:rsidR="00D77855" w:rsidRPr="00B2680F" w:rsidRDefault="00D77855" w:rsidP="008101FA">
            <w:pPr>
              <w:tabs>
                <w:tab w:val="left" w:pos="720"/>
                <w:tab w:val="center" w:pos="4153"/>
                <w:tab w:val="right" w:pos="8306"/>
              </w:tabs>
              <w:rPr>
                <w:rFonts w:ascii="Times New Roman" w:hAnsi="Times New Roman" w:cs="Times New Roman"/>
                <w:i/>
                <w:sz w:val="22"/>
                <w:szCs w:val="22"/>
                <w:lang w:val="x-none"/>
              </w:rPr>
            </w:pPr>
            <w:r w:rsidRPr="00B2680F">
              <w:rPr>
                <w:rFonts w:ascii="Times New Roman" w:hAnsi="Times New Roman" w:cs="Times New Roman"/>
                <w:i/>
                <w:sz w:val="22"/>
                <w:szCs w:val="22"/>
                <w:lang w:val="x-none"/>
              </w:rPr>
              <w:t xml:space="preserve">What have some individual [named] learners learned in relation to your stated learning outcomes?  </w:t>
            </w:r>
          </w:p>
        </w:tc>
        <w:tc>
          <w:tcPr>
            <w:tcW w:w="4852" w:type="dxa"/>
            <w:tcBorders>
              <w:top w:val="single" w:sz="4" w:space="0" w:color="auto"/>
              <w:left w:val="single" w:sz="4" w:space="0" w:color="auto"/>
              <w:bottom w:val="single" w:sz="4" w:space="0" w:color="auto"/>
              <w:right w:val="single" w:sz="4" w:space="0" w:color="auto"/>
            </w:tcBorders>
          </w:tcPr>
          <w:p w14:paraId="0004E881" w14:textId="77777777" w:rsidR="00D77855" w:rsidRPr="00B2680F" w:rsidRDefault="00D77855" w:rsidP="008101FA">
            <w:pPr>
              <w:tabs>
                <w:tab w:val="left" w:pos="720"/>
                <w:tab w:val="center" w:pos="4153"/>
                <w:tab w:val="right" w:pos="8306"/>
              </w:tabs>
              <w:rPr>
                <w:rFonts w:ascii="Times New Roman" w:hAnsi="Times New Roman" w:cs="Times New Roman"/>
                <w:i/>
                <w:sz w:val="22"/>
                <w:szCs w:val="22"/>
                <w:lang w:val="x-none"/>
              </w:rPr>
            </w:pPr>
            <w:r w:rsidRPr="00B2680F">
              <w:rPr>
                <w:rFonts w:ascii="Times New Roman" w:hAnsi="Times New Roman" w:cs="Times New Roman"/>
                <w:i/>
                <w:sz w:val="22"/>
                <w:szCs w:val="22"/>
                <w:lang w:val="x-none"/>
              </w:rPr>
              <w:t>What is the evidence for this?</w:t>
            </w:r>
          </w:p>
        </w:tc>
      </w:tr>
      <w:tr w:rsidR="00D77855" w:rsidRPr="00B2680F" w14:paraId="28A6F2B4" w14:textId="77777777" w:rsidTr="008E43DF">
        <w:trPr>
          <w:trHeight w:val="257"/>
          <w:tblHeader/>
        </w:trPr>
        <w:tc>
          <w:tcPr>
            <w:tcW w:w="4615" w:type="dxa"/>
            <w:tcBorders>
              <w:top w:val="single" w:sz="4" w:space="0" w:color="auto"/>
              <w:left w:val="single" w:sz="6" w:space="0" w:color="auto"/>
              <w:right w:val="single" w:sz="6" w:space="0" w:color="auto"/>
            </w:tcBorders>
          </w:tcPr>
          <w:p w14:paraId="4DB233F3" w14:textId="7F54E77B" w:rsidR="00F80B58" w:rsidRPr="00F80B58" w:rsidRDefault="00F80B58" w:rsidP="00F80B58">
            <w:pPr>
              <w:pStyle w:val="ListParagraph"/>
              <w:numPr>
                <w:ilvl w:val="0"/>
                <w:numId w:val="23"/>
              </w:numPr>
              <w:tabs>
                <w:tab w:val="left" w:pos="720"/>
                <w:tab w:val="center" w:pos="4153"/>
                <w:tab w:val="right" w:pos="8306"/>
              </w:tabs>
              <w:spacing w:line="360" w:lineRule="auto"/>
              <w:jc w:val="both"/>
              <w:rPr>
                <w:rFonts w:ascii="Times New Roman" w:hAnsi="Times New Roman" w:cs="Times New Roman"/>
              </w:rPr>
            </w:pPr>
            <w:r w:rsidRPr="00F80B58">
              <w:rPr>
                <w:rFonts w:ascii="Times New Roman" w:hAnsi="Times New Roman" w:cs="Times New Roman"/>
              </w:rPr>
              <w:t>The learner explained evaporation and condensation as simultaneous processes.</w:t>
            </w:r>
          </w:p>
          <w:p w14:paraId="487FDBE6" w14:textId="3F2044CD" w:rsidR="00F80B58" w:rsidRPr="00F80B58" w:rsidRDefault="00F80B58" w:rsidP="00F80B58">
            <w:pPr>
              <w:pStyle w:val="ListParagraph"/>
              <w:numPr>
                <w:ilvl w:val="0"/>
                <w:numId w:val="23"/>
              </w:numPr>
              <w:tabs>
                <w:tab w:val="left" w:pos="720"/>
                <w:tab w:val="center" w:pos="4153"/>
                <w:tab w:val="right" w:pos="8306"/>
              </w:tabs>
              <w:spacing w:line="360" w:lineRule="auto"/>
              <w:jc w:val="both"/>
              <w:rPr>
                <w:rFonts w:ascii="Times New Roman" w:hAnsi="Times New Roman" w:cs="Times New Roman"/>
              </w:rPr>
            </w:pPr>
            <w:r w:rsidRPr="00F80B58">
              <w:rPr>
                <w:rFonts w:ascii="Times New Roman" w:hAnsi="Times New Roman" w:cs="Times New Roman"/>
              </w:rPr>
              <w:t>The learner identified equilibrium as a dynamic process rather than a static condition.</w:t>
            </w:r>
          </w:p>
          <w:p w14:paraId="6C23F299" w14:textId="620CBEA3" w:rsidR="00F80B58" w:rsidRPr="00F80B58" w:rsidRDefault="00F80B58" w:rsidP="00F80B58">
            <w:pPr>
              <w:pStyle w:val="ListParagraph"/>
              <w:numPr>
                <w:ilvl w:val="0"/>
                <w:numId w:val="23"/>
              </w:numPr>
              <w:tabs>
                <w:tab w:val="left" w:pos="720"/>
                <w:tab w:val="center" w:pos="4153"/>
                <w:tab w:val="right" w:pos="8306"/>
              </w:tabs>
              <w:spacing w:line="360" w:lineRule="auto"/>
              <w:jc w:val="both"/>
              <w:rPr>
                <w:rFonts w:ascii="Times New Roman" w:hAnsi="Times New Roman" w:cs="Times New Roman"/>
              </w:rPr>
            </w:pPr>
            <w:r w:rsidRPr="00F80B58">
              <w:rPr>
                <w:rFonts w:ascii="Times New Roman" w:hAnsi="Times New Roman" w:cs="Times New Roman"/>
              </w:rPr>
              <w:t>The learner successfully explained why soda loses fizz after opening using equilibrium reasoning.</w:t>
            </w:r>
          </w:p>
          <w:p w14:paraId="61DE1F49" w14:textId="60D18825" w:rsidR="00B124D8" w:rsidRPr="00562C4B" w:rsidRDefault="00F80B58" w:rsidP="00B124D8">
            <w:pPr>
              <w:pStyle w:val="ListParagraph"/>
              <w:numPr>
                <w:ilvl w:val="0"/>
                <w:numId w:val="23"/>
              </w:numPr>
              <w:tabs>
                <w:tab w:val="left" w:pos="720"/>
                <w:tab w:val="center" w:pos="4153"/>
                <w:tab w:val="right" w:pos="8306"/>
              </w:tabs>
              <w:spacing w:line="360" w:lineRule="auto"/>
              <w:jc w:val="both"/>
              <w:rPr>
                <w:rFonts w:ascii="Times New Roman" w:hAnsi="Times New Roman" w:cs="Times New Roman"/>
              </w:rPr>
            </w:pPr>
            <w:r w:rsidRPr="00F80B58">
              <w:rPr>
                <w:rFonts w:ascii="Times New Roman" w:hAnsi="Times New Roman" w:cs="Times New Roman"/>
              </w:rPr>
              <w:t>The learner connected equilibrium with examples outside Chemistry such as emotional balance and market stability.</w:t>
            </w:r>
          </w:p>
          <w:p w14:paraId="71769221" w14:textId="48B4DCD1" w:rsidR="00D77855" w:rsidRPr="00B2680F" w:rsidRDefault="00D77855" w:rsidP="008101FA">
            <w:pPr>
              <w:tabs>
                <w:tab w:val="left" w:pos="720"/>
                <w:tab w:val="center" w:pos="4153"/>
                <w:tab w:val="right" w:pos="8306"/>
              </w:tabs>
              <w:rPr>
                <w:rFonts w:ascii="Times New Roman" w:hAnsi="Times New Roman" w:cs="Times New Roman"/>
                <w:sz w:val="22"/>
                <w:szCs w:val="22"/>
              </w:rPr>
            </w:pPr>
          </w:p>
        </w:tc>
        <w:tc>
          <w:tcPr>
            <w:tcW w:w="4852" w:type="dxa"/>
            <w:tcBorders>
              <w:top w:val="single" w:sz="4" w:space="0" w:color="auto"/>
              <w:left w:val="single" w:sz="6" w:space="0" w:color="auto"/>
              <w:right w:val="single" w:sz="6" w:space="0" w:color="auto"/>
            </w:tcBorders>
          </w:tcPr>
          <w:p w14:paraId="29D18F1C" w14:textId="658BC544" w:rsidR="00710FF0" w:rsidRPr="00710FF0" w:rsidRDefault="00710FF0" w:rsidP="00710FF0">
            <w:pPr>
              <w:pStyle w:val="ListParagraph"/>
              <w:numPr>
                <w:ilvl w:val="0"/>
                <w:numId w:val="23"/>
              </w:numPr>
              <w:tabs>
                <w:tab w:val="left" w:pos="720"/>
                <w:tab w:val="center" w:pos="4153"/>
                <w:tab w:val="right" w:pos="8306"/>
              </w:tabs>
              <w:spacing w:line="360" w:lineRule="auto"/>
              <w:rPr>
                <w:rFonts w:ascii="Times New Roman" w:hAnsi="Times New Roman" w:cs="Times New Roman"/>
              </w:rPr>
            </w:pPr>
            <w:r w:rsidRPr="00710FF0">
              <w:rPr>
                <w:rFonts w:ascii="Times New Roman" w:hAnsi="Times New Roman" w:cs="Times New Roman"/>
              </w:rPr>
              <w:t>Verbal explanations during online discussion.</w:t>
            </w:r>
          </w:p>
          <w:p w14:paraId="676BDC64" w14:textId="22D12F42" w:rsidR="00710FF0" w:rsidRPr="00710FF0" w:rsidRDefault="00710FF0" w:rsidP="00710FF0">
            <w:pPr>
              <w:pStyle w:val="ListParagraph"/>
              <w:numPr>
                <w:ilvl w:val="0"/>
                <w:numId w:val="23"/>
              </w:numPr>
              <w:tabs>
                <w:tab w:val="left" w:pos="720"/>
                <w:tab w:val="center" w:pos="4153"/>
                <w:tab w:val="right" w:pos="8306"/>
              </w:tabs>
              <w:spacing w:line="360" w:lineRule="auto"/>
              <w:rPr>
                <w:rFonts w:ascii="Times New Roman" w:hAnsi="Times New Roman" w:cs="Times New Roman"/>
              </w:rPr>
            </w:pPr>
            <w:r w:rsidRPr="00710FF0">
              <w:rPr>
                <w:rFonts w:ascii="Times New Roman" w:hAnsi="Times New Roman" w:cs="Times New Roman"/>
              </w:rPr>
              <w:t>Google Forms baseline responses.</w:t>
            </w:r>
          </w:p>
          <w:p w14:paraId="2FF2E383" w14:textId="72289ADE" w:rsidR="00710FF0" w:rsidRPr="00710FF0" w:rsidRDefault="00710FF0" w:rsidP="00710FF0">
            <w:pPr>
              <w:pStyle w:val="ListParagraph"/>
              <w:numPr>
                <w:ilvl w:val="0"/>
                <w:numId w:val="23"/>
              </w:numPr>
              <w:tabs>
                <w:tab w:val="left" w:pos="720"/>
                <w:tab w:val="center" w:pos="4153"/>
                <w:tab w:val="right" w:pos="8306"/>
              </w:tabs>
              <w:spacing w:line="360" w:lineRule="auto"/>
              <w:rPr>
                <w:rFonts w:ascii="Times New Roman" w:hAnsi="Times New Roman" w:cs="Times New Roman"/>
              </w:rPr>
            </w:pPr>
            <w:proofErr w:type="spellStart"/>
            <w:r w:rsidRPr="00710FF0">
              <w:rPr>
                <w:rFonts w:ascii="Times New Roman" w:hAnsi="Times New Roman" w:cs="Times New Roman"/>
              </w:rPr>
              <w:t>Jamboard</w:t>
            </w:r>
            <w:proofErr w:type="spellEnd"/>
            <w:r w:rsidRPr="00710FF0">
              <w:rPr>
                <w:rFonts w:ascii="Times New Roman" w:hAnsi="Times New Roman" w:cs="Times New Roman"/>
              </w:rPr>
              <w:t xml:space="preserve"> and Padlet responses.</w:t>
            </w:r>
          </w:p>
          <w:p w14:paraId="140EE3BF" w14:textId="2FAE6797" w:rsidR="00710FF0" w:rsidRPr="00710FF0" w:rsidRDefault="00710FF0" w:rsidP="00710FF0">
            <w:pPr>
              <w:pStyle w:val="ListParagraph"/>
              <w:numPr>
                <w:ilvl w:val="0"/>
                <w:numId w:val="23"/>
              </w:numPr>
              <w:tabs>
                <w:tab w:val="left" w:pos="720"/>
                <w:tab w:val="center" w:pos="4153"/>
                <w:tab w:val="right" w:pos="8306"/>
              </w:tabs>
              <w:spacing w:line="360" w:lineRule="auto"/>
              <w:rPr>
                <w:rFonts w:ascii="Times New Roman" w:hAnsi="Times New Roman" w:cs="Times New Roman"/>
              </w:rPr>
            </w:pPr>
            <w:r w:rsidRPr="00710FF0">
              <w:rPr>
                <w:rFonts w:ascii="Times New Roman" w:hAnsi="Times New Roman" w:cs="Times New Roman"/>
              </w:rPr>
              <w:t>Reflection-based exit task.</w:t>
            </w:r>
          </w:p>
          <w:p w14:paraId="6CD0FDD6" w14:textId="7A9AF242" w:rsidR="00D77855" w:rsidRPr="00710FF0" w:rsidRDefault="00710FF0" w:rsidP="00710FF0">
            <w:pPr>
              <w:pStyle w:val="ListParagraph"/>
              <w:numPr>
                <w:ilvl w:val="0"/>
                <w:numId w:val="23"/>
              </w:numPr>
              <w:tabs>
                <w:tab w:val="left" w:pos="720"/>
                <w:tab w:val="center" w:pos="4153"/>
                <w:tab w:val="right" w:pos="8306"/>
              </w:tabs>
              <w:spacing w:line="360" w:lineRule="auto"/>
              <w:rPr>
                <w:rFonts w:ascii="Times New Roman" w:hAnsi="Times New Roman" w:cs="Times New Roman"/>
              </w:rPr>
            </w:pPr>
            <w:r w:rsidRPr="00710FF0">
              <w:rPr>
                <w:rFonts w:ascii="Times New Roman" w:hAnsi="Times New Roman" w:cs="Times New Roman"/>
              </w:rPr>
              <w:t xml:space="preserve"> Scientific vocabulary used during questioning.</w:t>
            </w:r>
          </w:p>
        </w:tc>
      </w:tr>
      <w:tr w:rsidR="0071064B" w:rsidRPr="00B2680F" w14:paraId="1ED1D2C8" w14:textId="77777777" w:rsidTr="00562C4B">
        <w:trPr>
          <w:trHeight w:val="50"/>
          <w:tblHeader/>
        </w:trPr>
        <w:tc>
          <w:tcPr>
            <w:tcW w:w="4615" w:type="dxa"/>
            <w:tcBorders>
              <w:left w:val="single" w:sz="6" w:space="0" w:color="auto"/>
              <w:bottom w:val="single" w:sz="6" w:space="0" w:color="auto"/>
              <w:right w:val="single" w:sz="6" w:space="0" w:color="auto"/>
            </w:tcBorders>
          </w:tcPr>
          <w:p w14:paraId="4E33400D" w14:textId="643B409B" w:rsidR="0071064B" w:rsidRPr="00B2680F" w:rsidRDefault="0071064B" w:rsidP="00B124D8">
            <w:pPr>
              <w:tabs>
                <w:tab w:val="left" w:pos="720"/>
                <w:tab w:val="center" w:pos="4153"/>
                <w:tab w:val="right" w:pos="8306"/>
              </w:tabs>
              <w:spacing w:line="360" w:lineRule="auto"/>
              <w:jc w:val="both"/>
              <w:rPr>
                <w:rFonts w:ascii="Times New Roman" w:hAnsi="Times New Roman" w:cs="Times New Roman"/>
                <w:sz w:val="22"/>
                <w:szCs w:val="22"/>
              </w:rPr>
            </w:pPr>
          </w:p>
        </w:tc>
        <w:tc>
          <w:tcPr>
            <w:tcW w:w="4852" w:type="dxa"/>
            <w:tcBorders>
              <w:left w:val="single" w:sz="6" w:space="0" w:color="auto"/>
              <w:bottom w:val="single" w:sz="6" w:space="0" w:color="auto"/>
              <w:right w:val="single" w:sz="6" w:space="0" w:color="auto"/>
            </w:tcBorders>
          </w:tcPr>
          <w:p w14:paraId="1F2D102A" w14:textId="77777777" w:rsidR="0071064B" w:rsidRPr="00B2680F" w:rsidRDefault="0071064B" w:rsidP="008E43DF">
            <w:pPr>
              <w:tabs>
                <w:tab w:val="left" w:pos="720"/>
                <w:tab w:val="center" w:pos="4153"/>
                <w:tab w:val="right" w:pos="8306"/>
              </w:tabs>
              <w:spacing w:line="360" w:lineRule="auto"/>
              <w:rPr>
                <w:rFonts w:ascii="Times New Roman" w:hAnsi="Times New Roman" w:cs="Times New Roman"/>
                <w:sz w:val="22"/>
                <w:szCs w:val="22"/>
              </w:rPr>
            </w:pPr>
          </w:p>
        </w:tc>
      </w:tr>
      <w:tr w:rsidR="00D77855" w:rsidRPr="00B2680F" w14:paraId="1A839EC8" w14:textId="77777777" w:rsidTr="008E43DF">
        <w:trPr>
          <w:trHeight w:val="234"/>
          <w:tblHeader/>
        </w:trPr>
        <w:tc>
          <w:tcPr>
            <w:tcW w:w="9467" w:type="dxa"/>
            <w:gridSpan w:val="2"/>
            <w:tcBorders>
              <w:bottom w:val="single" w:sz="4" w:space="0" w:color="auto"/>
            </w:tcBorders>
          </w:tcPr>
          <w:p w14:paraId="27B9B5E3" w14:textId="77777777" w:rsidR="00D77855" w:rsidRPr="00B2680F" w:rsidRDefault="00D77855" w:rsidP="008101FA">
            <w:pPr>
              <w:rPr>
                <w:rFonts w:ascii="Times New Roman" w:hAnsi="Times New Roman" w:cs="Times New Roman"/>
                <w:sz w:val="22"/>
                <w:szCs w:val="22"/>
              </w:rPr>
            </w:pPr>
          </w:p>
        </w:tc>
      </w:tr>
      <w:tr w:rsidR="00D77855" w:rsidRPr="00B2680F" w14:paraId="0D6816B5" w14:textId="77777777" w:rsidTr="00E20714">
        <w:trPr>
          <w:trHeight w:val="751"/>
          <w:tblHeader/>
        </w:trPr>
        <w:tc>
          <w:tcPr>
            <w:tcW w:w="4615" w:type="dxa"/>
            <w:tcBorders>
              <w:top w:val="single" w:sz="4" w:space="0" w:color="auto"/>
              <w:left w:val="single" w:sz="4" w:space="0" w:color="auto"/>
              <w:bottom w:val="single" w:sz="4" w:space="0" w:color="auto"/>
              <w:right w:val="single" w:sz="4" w:space="0" w:color="auto"/>
            </w:tcBorders>
          </w:tcPr>
          <w:p w14:paraId="7F9E5CC0" w14:textId="77777777" w:rsidR="00003DA4" w:rsidRPr="00B2680F" w:rsidRDefault="00D77855" w:rsidP="008101FA">
            <w:pPr>
              <w:rPr>
                <w:rFonts w:ascii="Times New Roman" w:hAnsi="Times New Roman" w:cs="Times New Roman"/>
                <w:i/>
                <w:sz w:val="22"/>
                <w:szCs w:val="22"/>
              </w:rPr>
            </w:pPr>
            <w:r w:rsidRPr="00B2680F">
              <w:rPr>
                <w:rFonts w:ascii="Times New Roman" w:hAnsi="Times New Roman" w:cs="Times New Roman"/>
                <w:i/>
                <w:sz w:val="22"/>
                <w:szCs w:val="22"/>
              </w:rPr>
              <w:t>What additional, unexpected or unplanned outcomes were apparent?</w:t>
            </w:r>
            <w:r w:rsidR="00CA7667" w:rsidRPr="00B2680F">
              <w:rPr>
                <w:rFonts w:ascii="Times New Roman" w:hAnsi="Times New Roman" w:cs="Times New Roman"/>
                <w:i/>
                <w:sz w:val="22"/>
                <w:szCs w:val="22"/>
              </w:rPr>
              <w:t xml:space="preserve">  </w:t>
            </w:r>
          </w:p>
          <w:p w14:paraId="466F25EA" w14:textId="7D4949BA" w:rsidR="00D77855" w:rsidRPr="00B2680F" w:rsidRDefault="00CA7667" w:rsidP="008101FA">
            <w:pPr>
              <w:rPr>
                <w:rFonts w:ascii="Times New Roman" w:hAnsi="Times New Roman" w:cs="Times New Roman"/>
                <w:i/>
                <w:sz w:val="22"/>
                <w:szCs w:val="22"/>
              </w:rPr>
            </w:pPr>
            <w:r w:rsidRPr="00B2680F">
              <w:rPr>
                <w:rFonts w:ascii="Times New Roman" w:hAnsi="Times New Roman" w:cs="Times New Roman"/>
                <w:i/>
                <w:sz w:val="22"/>
                <w:szCs w:val="22"/>
              </w:rPr>
              <w:t>Consider Social</w:t>
            </w:r>
            <w:r w:rsidR="00B7679E" w:rsidRPr="00B2680F">
              <w:rPr>
                <w:rFonts w:ascii="Times New Roman" w:hAnsi="Times New Roman" w:cs="Times New Roman"/>
                <w:i/>
                <w:sz w:val="22"/>
                <w:szCs w:val="22"/>
              </w:rPr>
              <w:t>-Emotional Learning, Cultural Awareness</w:t>
            </w:r>
            <w:r w:rsidR="00DB269F" w:rsidRPr="00B2680F">
              <w:rPr>
                <w:rFonts w:ascii="Times New Roman" w:hAnsi="Times New Roman" w:cs="Times New Roman"/>
                <w:i/>
                <w:sz w:val="22"/>
                <w:szCs w:val="22"/>
              </w:rPr>
              <w:t>, Mutual Respect</w:t>
            </w:r>
            <w:r w:rsidR="00003DA4" w:rsidRPr="00B2680F">
              <w:rPr>
                <w:rFonts w:ascii="Times New Roman" w:hAnsi="Times New Roman" w:cs="Times New Roman"/>
                <w:i/>
                <w:sz w:val="22"/>
                <w:szCs w:val="22"/>
              </w:rPr>
              <w:t>.</w:t>
            </w:r>
          </w:p>
        </w:tc>
        <w:tc>
          <w:tcPr>
            <w:tcW w:w="4852" w:type="dxa"/>
            <w:tcBorders>
              <w:top w:val="single" w:sz="4" w:space="0" w:color="auto"/>
              <w:left w:val="single" w:sz="4" w:space="0" w:color="auto"/>
              <w:bottom w:val="single" w:sz="4" w:space="0" w:color="auto"/>
              <w:right w:val="single" w:sz="4" w:space="0" w:color="auto"/>
            </w:tcBorders>
          </w:tcPr>
          <w:p w14:paraId="310E51E2" w14:textId="53C58078" w:rsidR="00D77855" w:rsidRPr="00B2680F" w:rsidRDefault="00D77855" w:rsidP="008101FA">
            <w:pPr>
              <w:rPr>
                <w:rFonts w:ascii="Times New Roman" w:hAnsi="Times New Roman" w:cs="Times New Roman"/>
                <w:i/>
                <w:sz w:val="22"/>
                <w:szCs w:val="22"/>
              </w:rPr>
            </w:pPr>
            <w:r w:rsidRPr="00B2680F">
              <w:rPr>
                <w:rFonts w:ascii="Times New Roman" w:hAnsi="Times New Roman" w:cs="Times New Roman"/>
                <w:i/>
                <w:sz w:val="22"/>
                <w:szCs w:val="22"/>
              </w:rPr>
              <w:t>What learning targets for some individual learners need to be set?</w:t>
            </w:r>
          </w:p>
        </w:tc>
      </w:tr>
      <w:tr w:rsidR="00D77855" w:rsidRPr="00B2680F" w14:paraId="4211B5DB" w14:textId="77777777" w:rsidTr="00E20714">
        <w:trPr>
          <w:trHeight w:val="257"/>
          <w:tblHeader/>
        </w:trPr>
        <w:tc>
          <w:tcPr>
            <w:tcW w:w="4615" w:type="dxa"/>
            <w:tcBorders>
              <w:top w:val="single" w:sz="4" w:space="0" w:color="auto"/>
              <w:left w:val="single" w:sz="6" w:space="0" w:color="auto"/>
              <w:bottom w:val="single" w:sz="4" w:space="0" w:color="auto"/>
              <w:right w:val="single" w:sz="6" w:space="0" w:color="auto"/>
            </w:tcBorders>
          </w:tcPr>
          <w:p w14:paraId="66833FA9" w14:textId="6FBA00C3" w:rsidR="00F827AE" w:rsidRPr="00F827AE" w:rsidRDefault="00F827AE" w:rsidP="00F827AE">
            <w:pPr>
              <w:pStyle w:val="ListParagraph"/>
              <w:numPr>
                <w:ilvl w:val="0"/>
                <w:numId w:val="23"/>
              </w:numPr>
              <w:spacing w:line="360" w:lineRule="auto"/>
              <w:jc w:val="both"/>
              <w:rPr>
                <w:rFonts w:ascii="Times New Roman" w:hAnsi="Times New Roman" w:cs="Times New Roman"/>
              </w:rPr>
            </w:pPr>
            <w:r w:rsidRPr="00F827AE">
              <w:rPr>
                <w:rFonts w:ascii="Times New Roman" w:hAnsi="Times New Roman" w:cs="Times New Roman"/>
              </w:rPr>
              <w:t>The learner demonstrated curiosity by asking questions about how equilibrium changes under different conditions.</w:t>
            </w:r>
          </w:p>
          <w:p w14:paraId="6740312D" w14:textId="77777777" w:rsidR="00F827AE" w:rsidRDefault="00F827AE" w:rsidP="00F827AE">
            <w:pPr>
              <w:pStyle w:val="ListParagraph"/>
              <w:numPr>
                <w:ilvl w:val="0"/>
                <w:numId w:val="23"/>
              </w:numPr>
              <w:spacing w:line="360" w:lineRule="auto"/>
              <w:jc w:val="both"/>
              <w:rPr>
                <w:rFonts w:ascii="Times New Roman" w:hAnsi="Times New Roman" w:cs="Times New Roman"/>
              </w:rPr>
            </w:pPr>
            <w:r w:rsidRPr="00F827AE">
              <w:rPr>
                <w:rFonts w:ascii="Times New Roman" w:hAnsi="Times New Roman" w:cs="Times New Roman"/>
              </w:rPr>
              <w:t>The learner showed improved confidence while explaining scientific ideas verbally during the online session.</w:t>
            </w:r>
          </w:p>
          <w:p w14:paraId="6D3BDBCB" w14:textId="1A5919D1" w:rsidR="00D77855" w:rsidRPr="00F827AE" w:rsidRDefault="00F827AE" w:rsidP="00F827AE">
            <w:pPr>
              <w:pStyle w:val="ListParagraph"/>
              <w:numPr>
                <w:ilvl w:val="0"/>
                <w:numId w:val="23"/>
              </w:numPr>
              <w:spacing w:line="360" w:lineRule="auto"/>
              <w:jc w:val="both"/>
              <w:rPr>
                <w:rFonts w:ascii="Times New Roman" w:hAnsi="Times New Roman" w:cs="Times New Roman"/>
              </w:rPr>
            </w:pPr>
            <w:r w:rsidRPr="00F827AE">
              <w:rPr>
                <w:rFonts w:ascii="Times New Roman" w:hAnsi="Times New Roman" w:cs="Times New Roman"/>
              </w:rPr>
              <w:t>The learner responded positively to simulation-based learning and inquiry questioning.</w:t>
            </w:r>
          </w:p>
        </w:tc>
        <w:tc>
          <w:tcPr>
            <w:tcW w:w="4852" w:type="dxa"/>
            <w:tcBorders>
              <w:top w:val="single" w:sz="4" w:space="0" w:color="auto"/>
              <w:left w:val="single" w:sz="6" w:space="0" w:color="auto"/>
              <w:bottom w:val="single" w:sz="4" w:space="0" w:color="auto"/>
              <w:right w:val="single" w:sz="6" w:space="0" w:color="auto"/>
            </w:tcBorders>
          </w:tcPr>
          <w:p w14:paraId="5B243A7F" w14:textId="62CDCBC6" w:rsidR="009F2815" w:rsidRPr="009F2815" w:rsidRDefault="009F2815" w:rsidP="009F2815">
            <w:pPr>
              <w:pStyle w:val="ListParagraph"/>
              <w:numPr>
                <w:ilvl w:val="0"/>
                <w:numId w:val="23"/>
              </w:numPr>
              <w:spacing w:line="360" w:lineRule="auto"/>
              <w:jc w:val="both"/>
              <w:rPr>
                <w:rFonts w:ascii="Times New Roman" w:hAnsi="Times New Roman" w:cs="Times New Roman"/>
              </w:rPr>
            </w:pPr>
            <w:r w:rsidRPr="009F2815">
              <w:rPr>
                <w:rFonts w:ascii="Times New Roman" w:hAnsi="Times New Roman" w:cs="Times New Roman"/>
              </w:rPr>
              <w:t>Develop deeper confidence in explaining scientific concepts independently.</w:t>
            </w:r>
          </w:p>
          <w:p w14:paraId="17E4F1BB" w14:textId="5389A723" w:rsidR="009F2815" w:rsidRPr="009F2815" w:rsidRDefault="009F2815" w:rsidP="009F2815">
            <w:pPr>
              <w:pStyle w:val="ListParagraph"/>
              <w:numPr>
                <w:ilvl w:val="0"/>
                <w:numId w:val="23"/>
              </w:numPr>
              <w:spacing w:line="360" w:lineRule="auto"/>
              <w:jc w:val="both"/>
              <w:rPr>
                <w:rFonts w:ascii="Times New Roman" w:hAnsi="Times New Roman" w:cs="Times New Roman"/>
              </w:rPr>
            </w:pPr>
            <w:r w:rsidRPr="009F2815">
              <w:rPr>
                <w:rFonts w:ascii="Times New Roman" w:hAnsi="Times New Roman" w:cs="Times New Roman"/>
              </w:rPr>
              <w:t>Strengthen use of scientific vocabulary in written responses.</w:t>
            </w:r>
          </w:p>
          <w:p w14:paraId="2C6BE3DF" w14:textId="2806C96E" w:rsidR="00D77855" w:rsidRPr="009F2815" w:rsidRDefault="009F2815" w:rsidP="009F2815">
            <w:pPr>
              <w:pStyle w:val="ListParagraph"/>
              <w:numPr>
                <w:ilvl w:val="0"/>
                <w:numId w:val="23"/>
              </w:numPr>
              <w:spacing w:line="360" w:lineRule="auto"/>
              <w:jc w:val="both"/>
              <w:rPr>
                <w:rFonts w:ascii="Times New Roman" w:hAnsi="Times New Roman" w:cs="Times New Roman"/>
              </w:rPr>
            </w:pPr>
            <w:r w:rsidRPr="009F2815">
              <w:rPr>
                <w:rFonts w:ascii="Times New Roman" w:hAnsi="Times New Roman" w:cs="Times New Roman"/>
              </w:rPr>
              <w:t>Apply equilibrium reasoning to more complex chemical systems.</w:t>
            </w:r>
          </w:p>
        </w:tc>
      </w:tr>
    </w:tbl>
    <w:p w14:paraId="3C7A7637" w14:textId="77777777" w:rsidR="00D77855" w:rsidRPr="00B2680F" w:rsidRDefault="00D77855" w:rsidP="008101FA">
      <w:pPr>
        <w:tabs>
          <w:tab w:val="left" w:pos="720"/>
          <w:tab w:val="center" w:pos="4153"/>
          <w:tab w:val="right" w:pos="8306"/>
        </w:tabs>
        <w:rPr>
          <w:rFonts w:ascii="Times New Roman" w:hAnsi="Times New Roman" w:cs="Times New Roman"/>
          <w:sz w:val="22"/>
          <w:szCs w:val="22"/>
          <w:lang w:val="x-none"/>
        </w:rPr>
      </w:pPr>
    </w:p>
    <w:tbl>
      <w:tblPr>
        <w:tblW w:w="9495" w:type="dxa"/>
        <w:tblLook w:val="0000" w:firstRow="0" w:lastRow="0" w:firstColumn="0" w:lastColumn="0" w:noHBand="0" w:noVBand="0"/>
      </w:tblPr>
      <w:tblGrid>
        <w:gridCol w:w="4747"/>
        <w:gridCol w:w="4748"/>
      </w:tblGrid>
      <w:tr w:rsidR="00D77855" w:rsidRPr="00B2680F" w14:paraId="001D26A4" w14:textId="77777777" w:rsidTr="006B6BAD">
        <w:trPr>
          <w:trHeight w:val="260"/>
          <w:tblHeader/>
        </w:trPr>
        <w:tc>
          <w:tcPr>
            <w:tcW w:w="9495" w:type="dxa"/>
            <w:gridSpan w:val="2"/>
            <w:tcBorders>
              <w:top w:val="single" w:sz="6" w:space="0" w:color="auto"/>
              <w:left w:val="single" w:sz="6" w:space="0" w:color="auto"/>
              <w:bottom w:val="single" w:sz="6" w:space="0" w:color="auto"/>
              <w:right w:val="single" w:sz="6" w:space="0" w:color="auto"/>
            </w:tcBorders>
            <w:shd w:val="clear" w:color="auto" w:fill="FFC000" w:themeFill="accent4"/>
          </w:tcPr>
          <w:p w14:paraId="4115E5C9" w14:textId="77777777" w:rsidR="00D77855" w:rsidRPr="00B2680F" w:rsidRDefault="00D77855" w:rsidP="008101FA">
            <w:pPr>
              <w:rPr>
                <w:rFonts w:ascii="Times New Roman" w:hAnsi="Times New Roman" w:cs="Times New Roman"/>
                <w:bCs/>
                <w:sz w:val="22"/>
                <w:szCs w:val="22"/>
              </w:rPr>
            </w:pPr>
            <w:r w:rsidRPr="00B2680F">
              <w:rPr>
                <w:rFonts w:ascii="Times New Roman" w:hAnsi="Times New Roman" w:cs="Times New Roman"/>
                <w:b/>
                <w:bCs/>
                <w:sz w:val="22"/>
                <w:szCs w:val="22"/>
              </w:rPr>
              <w:lastRenderedPageBreak/>
              <w:t>Section I – Evidence of Reflective Practice:</w:t>
            </w:r>
          </w:p>
        </w:tc>
      </w:tr>
      <w:tr w:rsidR="00D77855" w:rsidRPr="00B2680F" w14:paraId="75F20D4F" w14:textId="77777777" w:rsidTr="006B6BAD">
        <w:trPr>
          <w:trHeight w:val="260"/>
          <w:tblHeader/>
        </w:trPr>
        <w:tc>
          <w:tcPr>
            <w:tcW w:w="9495" w:type="dxa"/>
            <w:gridSpan w:val="2"/>
            <w:tcBorders>
              <w:top w:val="single" w:sz="6" w:space="0" w:color="auto"/>
              <w:left w:val="nil"/>
              <w:bottom w:val="single" w:sz="4" w:space="0" w:color="auto"/>
              <w:right w:val="nil"/>
            </w:tcBorders>
          </w:tcPr>
          <w:p w14:paraId="79601427" w14:textId="77777777" w:rsidR="00D77855" w:rsidRPr="00B2680F" w:rsidRDefault="00D77855" w:rsidP="008101FA">
            <w:pPr>
              <w:rPr>
                <w:rFonts w:ascii="Times New Roman" w:hAnsi="Times New Roman" w:cs="Times New Roman"/>
                <w:sz w:val="22"/>
                <w:szCs w:val="22"/>
              </w:rPr>
            </w:pPr>
          </w:p>
        </w:tc>
      </w:tr>
      <w:tr w:rsidR="00D77855" w:rsidRPr="00B2680F" w14:paraId="3E465394" w14:textId="77777777" w:rsidTr="00A33CE2">
        <w:trPr>
          <w:trHeight w:val="572"/>
          <w:tblHeader/>
        </w:trPr>
        <w:tc>
          <w:tcPr>
            <w:tcW w:w="4747" w:type="dxa"/>
            <w:tcBorders>
              <w:top w:val="single" w:sz="4" w:space="0" w:color="auto"/>
              <w:left w:val="single" w:sz="4" w:space="0" w:color="auto"/>
              <w:bottom w:val="single" w:sz="4" w:space="0" w:color="auto"/>
              <w:right w:val="single" w:sz="4" w:space="0" w:color="auto"/>
            </w:tcBorders>
          </w:tcPr>
          <w:p w14:paraId="61F58290" w14:textId="5FA04023" w:rsidR="00D77855" w:rsidRPr="00B2680F" w:rsidRDefault="00D77855" w:rsidP="008101FA">
            <w:pPr>
              <w:tabs>
                <w:tab w:val="left" w:pos="720"/>
                <w:tab w:val="center" w:pos="4153"/>
                <w:tab w:val="right" w:pos="8306"/>
              </w:tabs>
              <w:rPr>
                <w:rFonts w:ascii="Times New Roman" w:hAnsi="Times New Roman" w:cs="Times New Roman"/>
                <w:i/>
                <w:sz w:val="22"/>
                <w:szCs w:val="22"/>
                <w:lang w:val="x-none"/>
              </w:rPr>
            </w:pPr>
            <w:r w:rsidRPr="00B2680F">
              <w:rPr>
                <w:rFonts w:ascii="Times New Roman" w:hAnsi="Times New Roman" w:cs="Times New Roman"/>
                <w:i/>
                <w:sz w:val="22"/>
                <w:szCs w:val="22"/>
                <w:lang w:val="x-none"/>
              </w:rPr>
              <w:t xml:space="preserve">What aspects of the lesson </w:t>
            </w:r>
            <w:r w:rsidR="002512FF" w:rsidRPr="00B2680F">
              <w:rPr>
                <w:rFonts w:ascii="Times New Roman" w:hAnsi="Times New Roman" w:cs="Times New Roman"/>
                <w:i/>
                <w:sz w:val="22"/>
                <w:szCs w:val="22"/>
                <w:lang w:val="x-none"/>
              </w:rPr>
              <w:t xml:space="preserve">in relation to learner progress </w:t>
            </w:r>
            <w:r w:rsidRPr="00B2680F">
              <w:rPr>
                <w:rFonts w:ascii="Times New Roman" w:hAnsi="Times New Roman" w:cs="Times New Roman"/>
                <w:i/>
                <w:sz w:val="22"/>
                <w:szCs w:val="22"/>
                <w:lang w:val="x-none"/>
              </w:rPr>
              <w:t xml:space="preserve">were successful, and why?  </w:t>
            </w:r>
          </w:p>
        </w:tc>
        <w:tc>
          <w:tcPr>
            <w:tcW w:w="4748" w:type="dxa"/>
            <w:tcBorders>
              <w:top w:val="single" w:sz="4" w:space="0" w:color="auto"/>
              <w:left w:val="single" w:sz="4" w:space="0" w:color="auto"/>
              <w:bottom w:val="single" w:sz="4" w:space="0" w:color="auto"/>
              <w:right w:val="single" w:sz="4" w:space="0" w:color="auto"/>
            </w:tcBorders>
          </w:tcPr>
          <w:p w14:paraId="229EB9B0" w14:textId="6E0BDAE3" w:rsidR="00D77855" w:rsidRPr="00B2680F" w:rsidRDefault="00D77855" w:rsidP="008101FA">
            <w:pPr>
              <w:tabs>
                <w:tab w:val="left" w:pos="720"/>
                <w:tab w:val="center" w:pos="4153"/>
                <w:tab w:val="right" w:pos="8306"/>
              </w:tabs>
              <w:rPr>
                <w:rFonts w:ascii="Times New Roman" w:hAnsi="Times New Roman" w:cs="Times New Roman"/>
                <w:i/>
                <w:sz w:val="22"/>
                <w:szCs w:val="22"/>
                <w:lang w:val="x-none"/>
              </w:rPr>
            </w:pPr>
            <w:r w:rsidRPr="00B2680F">
              <w:rPr>
                <w:rFonts w:ascii="Times New Roman" w:hAnsi="Times New Roman" w:cs="Times New Roman"/>
                <w:i/>
                <w:sz w:val="22"/>
                <w:szCs w:val="22"/>
                <w:lang w:val="x-none"/>
              </w:rPr>
              <w:t xml:space="preserve">What </w:t>
            </w:r>
            <w:r w:rsidR="00204B7C" w:rsidRPr="00B2680F">
              <w:rPr>
                <w:rFonts w:ascii="Times New Roman" w:hAnsi="Times New Roman" w:cs="Times New Roman"/>
                <w:i/>
                <w:sz w:val="22"/>
                <w:szCs w:val="22"/>
                <w:lang w:val="x-none"/>
              </w:rPr>
              <w:t>changes</w:t>
            </w:r>
            <w:r w:rsidR="00DB5469" w:rsidRPr="00B2680F">
              <w:rPr>
                <w:rFonts w:ascii="Times New Roman" w:hAnsi="Times New Roman" w:cs="Times New Roman"/>
                <w:i/>
                <w:sz w:val="22"/>
                <w:szCs w:val="22"/>
                <w:lang w:val="x-none"/>
              </w:rPr>
              <w:t xml:space="preserve"> would you make when you teach</w:t>
            </w:r>
            <w:r w:rsidRPr="00B2680F">
              <w:rPr>
                <w:rFonts w:ascii="Times New Roman" w:hAnsi="Times New Roman" w:cs="Times New Roman"/>
                <w:i/>
                <w:sz w:val="22"/>
                <w:szCs w:val="22"/>
                <w:lang w:val="x-none"/>
              </w:rPr>
              <w:t xml:space="preserve"> this group and/or lesson</w:t>
            </w:r>
            <w:r w:rsidR="00367D75" w:rsidRPr="00B2680F">
              <w:rPr>
                <w:rFonts w:ascii="Times New Roman" w:hAnsi="Times New Roman" w:cs="Times New Roman"/>
                <w:i/>
                <w:sz w:val="22"/>
                <w:szCs w:val="22"/>
                <w:lang w:val="x-none"/>
              </w:rPr>
              <w:t xml:space="preserve"> again</w:t>
            </w:r>
            <w:r w:rsidRPr="00B2680F">
              <w:rPr>
                <w:rFonts w:ascii="Times New Roman" w:hAnsi="Times New Roman" w:cs="Times New Roman"/>
                <w:i/>
                <w:sz w:val="22"/>
                <w:szCs w:val="22"/>
                <w:lang w:val="x-none"/>
              </w:rPr>
              <w:t>?</w:t>
            </w:r>
          </w:p>
        </w:tc>
      </w:tr>
      <w:tr w:rsidR="00A33CE2" w:rsidRPr="00B2680F" w14:paraId="08E823E3" w14:textId="77777777" w:rsidTr="00A33CE2">
        <w:trPr>
          <w:trHeight w:val="286"/>
          <w:tblHeader/>
        </w:trPr>
        <w:tc>
          <w:tcPr>
            <w:tcW w:w="4747" w:type="dxa"/>
            <w:tcBorders>
              <w:top w:val="single" w:sz="4" w:space="0" w:color="auto"/>
              <w:left w:val="single" w:sz="6" w:space="0" w:color="auto"/>
              <w:right w:val="single" w:sz="6" w:space="0" w:color="auto"/>
            </w:tcBorders>
          </w:tcPr>
          <w:p w14:paraId="2B0128E9" w14:textId="4A6D2072" w:rsidR="00A33CE2" w:rsidRPr="006B179B" w:rsidRDefault="006B179B" w:rsidP="006B179B">
            <w:pPr>
              <w:spacing w:line="360" w:lineRule="auto"/>
              <w:rPr>
                <w:rFonts w:ascii="Times New Roman" w:hAnsi="Times New Roman" w:cs="Times New Roman"/>
              </w:rPr>
            </w:pPr>
            <w:r w:rsidRPr="006B179B">
              <w:rPr>
                <w:rFonts w:ascii="Times New Roman" w:hAnsi="Times New Roman" w:cs="Times New Roman"/>
              </w:rPr>
              <w:t xml:space="preserve">The online lesson was successful because the use of simulations, questioning, and baseline tasks helped reveal the learner’s prior understanding and misconceptions early in the lesson. Digital tools such as </w:t>
            </w:r>
            <w:proofErr w:type="spellStart"/>
            <w:r w:rsidRPr="006B179B">
              <w:rPr>
                <w:rFonts w:ascii="Times New Roman" w:hAnsi="Times New Roman" w:cs="Times New Roman"/>
              </w:rPr>
              <w:t>Jamboard</w:t>
            </w:r>
            <w:proofErr w:type="spellEnd"/>
            <w:r w:rsidRPr="006B179B">
              <w:rPr>
                <w:rFonts w:ascii="Times New Roman" w:hAnsi="Times New Roman" w:cs="Times New Roman"/>
              </w:rPr>
              <w:t>, Google Forms, and simulations increased learner participation and supported conceptual understanding. The learner showed improved confidence while explaining ideas verbally and through written responses.</w:t>
            </w:r>
          </w:p>
        </w:tc>
        <w:tc>
          <w:tcPr>
            <w:tcW w:w="4748" w:type="dxa"/>
            <w:tcBorders>
              <w:top w:val="single" w:sz="4" w:space="0" w:color="auto"/>
              <w:left w:val="single" w:sz="6" w:space="0" w:color="auto"/>
              <w:right w:val="single" w:sz="6" w:space="0" w:color="auto"/>
            </w:tcBorders>
          </w:tcPr>
          <w:p w14:paraId="64BD3653" w14:textId="4181AFF5" w:rsidR="00AB0271" w:rsidRPr="00AB0271" w:rsidRDefault="00AB0271" w:rsidP="00AB0271">
            <w:pPr>
              <w:pStyle w:val="ListParagraph"/>
              <w:numPr>
                <w:ilvl w:val="0"/>
                <w:numId w:val="23"/>
              </w:numPr>
              <w:jc w:val="both"/>
              <w:rPr>
                <w:rFonts w:ascii="Times New Roman" w:hAnsi="Times New Roman" w:cs="Times New Roman"/>
              </w:rPr>
            </w:pPr>
            <w:r w:rsidRPr="00AB0271">
              <w:rPr>
                <w:rFonts w:ascii="Times New Roman" w:hAnsi="Times New Roman" w:cs="Times New Roman"/>
              </w:rPr>
              <w:t>Include additional retrieval tasks before introducing formal definitions.</w:t>
            </w:r>
          </w:p>
          <w:p w14:paraId="49D9F3AE" w14:textId="28FB0227" w:rsidR="00AB0271" w:rsidRPr="00AB0271" w:rsidRDefault="00AB0271" w:rsidP="00AB0271">
            <w:pPr>
              <w:pStyle w:val="ListParagraph"/>
              <w:numPr>
                <w:ilvl w:val="0"/>
                <w:numId w:val="23"/>
              </w:numPr>
              <w:jc w:val="both"/>
              <w:rPr>
                <w:rFonts w:ascii="Times New Roman" w:hAnsi="Times New Roman" w:cs="Times New Roman"/>
              </w:rPr>
            </w:pPr>
            <w:r w:rsidRPr="00AB0271">
              <w:rPr>
                <w:rFonts w:ascii="Times New Roman" w:hAnsi="Times New Roman" w:cs="Times New Roman"/>
              </w:rPr>
              <w:t>Use more simulation-based prediction activities.</w:t>
            </w:r>
          </w:p>
          <w:p w14:paraId="2D6F1BA4" w14:textId="77777777" w:rsidR="00AB0271" w:rsidRDefault="00AB0271" w:rsidP="00AB0271">
            <w:pPr>
              <w:pStyle w:val="ListParagraph"/>
              <w:numPr>
                <w:ilvl w:val="0"/>
                <w:numId w:val="23"/>
              </w:numPr>
              <w:jc w:val="both"/>
              <w:rPr>
                <w:rFonts w:ascii="Times New Roman" w:hAnsi="Times New Roman" w:cs="Times New Roman"/>
              </w:rPr>
            </w:pPr>
            <w:r w:rsidRPr="00AB0271">
              <w:rPr>
                <w:rFonts w:ascii="Times New Roman" w:hAnsi="Times New Roman" w:cs="Times New Roman"/>
              </w:rPr>
              <w:t>Add collaborative digital concept mapping activities.</w:t>
            </w:r>
          </w:p>
          <w:p w14:paraId="668B4BCF" w14:textId="042E95DA" w:rsidR="00A33CE2" w:rsidRPr="00AB0271" w:rsidRDefault="00AB0271" w:rsidP="00AB0271">
            <w:pPr>
              <w:pStyle w:val="ListParagraph"/>
              <w:numPr>
                <w:ilvl w:val="0"/>
                <w:numId w:val="23"/>
              </w:numPr>
              <w:jc w:val="both"/>
              <w:rPr>
                <w:rFonts w:ascii="Times New Roman" w:hAnsi="Times New Roman" w:cs="Times New Roman"/>
              </w:rPr>
            </w:pPr>
            <w:r w:rsidRPr="00AB0271">
              <w:rPr>
                <w:rFonts w:ascii="Times New Roman" w:hAnsi="Times New Roman" w:cs="Times New Roman"/>
              </w:rPr>
              <w:t>Provide personalised written feedback on explanation-based responses.</w:t>
            </w:r>
          </w:p>
        </w:tc>
      </w:tr>
      <w:tr w:rsidR="00A33CE2" w:rsidRPr="00B2680F" w14:paraId="6C98AC8B" w14:textId="77777777" w:rsidTr="00BF4229">
        <w:trPr>
          <w:trHeight w:val="60"/>
          <w:tblHeader/>
        </w:trPr>
        <w:tc>
          <w:tcPr>
            <w:tcW w:w="4747" w:type="dxa"/>
            <w:tcBorders>
              <w:left w:val="single" w:sz="6" w:space="0" w:color="auto"/>
              <w:bottom w:val="single" w:sz="6" w:space="0" w:color="auto"/>
              <w:right w:val="single" w:sz="6" w:space="0" w:color="auto"/>
            </w:tcBorders>
          </w:tcPr>
          <w:p w14:paraId="266B9BEE" w14:textId="77777777" w:rsidR="00A33CE2" w:rsidRPr="00B2680F" w:rsidRDefault="00A33CE2" w:rsidP="00A33CE2">
            <w:pPr>
              <w:pStyle w:val="ListParagraph"/>
              <w:spacing w:after="0" w:line="360" w:lineRule="auto"/>
              <w:rPr>
                <w:rFonts w:ascii="Times New Roman" w:hAnsi="Times New Roman" w:cs="Times New Roman"/>
              </w:rPr>
            </w:pPr>
          </w:p>
        </w:tc>
        <w:tc>
          <w:tcPr>
            <w:tcW w:w="4748" w:type="dxa"/>
            <w:tcBorders>
              <w:left w:val="single" w:sz="6" w:space="0" w:color="auto"/>
              <w:bottom w:val="single" w:sz="6" w:space="0" w:color="auto"/>
              <w:right w:val="single" w:sz="6" w:space="0" w:color="auto"/>
            </w:tcBorders>
          </w:tcPr>
          <w:p w14:paraId="0949BB07" w14:textId="14706AF0" w:rsidR="00A33CE2" w:rsidRPr="00B2680F" w:rsidRDefault="00A33CE2" w:rsidP="00A33CE2">
            <w:pPr>
              <w:spacing w:line="360" w:lineRule="auto"/>
              <w:rPr>
                <w:rFonts w:ascii="Times New Roman" w:hAnsi="Times New Roman" w:cs="Times New Roman"/>
                <w:sz w:val="22"/>
                <w:szCs w:val="22"/>
              </w:rPr>
            </w:pPr>
          </w:p>
        </w:tc>
      </w:tr>
      <w:tr w:rsidR="00A33CE2" w:rsidRPr="00B2680F" w14:paraId="229509D5" w14:textId="77777777" w:rsidTr="006B6BAD">
        <w:trPr>
          <w:trHeight w:val="260"/>
          <w:tblHeader/>
        </w:trPr>
        <w:tc>
          <w:tcPr>
            <w:tcW w:w="9495" w:type="dxa"/>
            <w:gridSpan w:val="2"/>
            <w:tcBorders>
              <w:top w:val="single" w:sz="6" w:space="0" w:color="auto"/>
              <w:left w:val="nil"/>
              <w:bottom w:val="nil"/>
              <w:right w:val="nil"/>
            </w:tcBorders>
          </w:tcPr>
          <w:p w14:paraId="42892674" w14:textId="77777777" w:rsidR="00A33CE2" w:rsidRPr="00B2680F" w:rsidRDefault="00A33CE2" w:rsidP="00A33CE2">
            <w:pPr>
              <w:rPr>
                <w:rFonts w:ascii="Times New Roman" w:hAnsi="Times New Roman" w:cs="Times New Roman"/>
                <w:sz w:val="22"/>
                <w:szCs w:val="22"/>
              </w:rPr>
            </w:pPr>
          </w:p>
        </w:tc>
      </w:tr>
      <w:tr w:rsidR="00A33CE2" w:rsidRPr="00B2680F" w14:paraId="6A2AE518" w14:textId="77777777" w:rsidTr="006B6BAD">
        <w:trPr>
          <w:trHeight w:val="260"/>
          <w:tblHeader/>
        </w:trPr>
        <w:tc>
          <w:tcPr>
            <w:tcW w:w="9495" w:type="dxa"/>
            <w:gridSpan w:val="2"/>
          </w:tcPr>
          <w:p w14:paraId="01EFDE2C" w14:textId="30A1C5CB" w:rsidR="00A33CE2" w:rsidRPr="00B2680F" w:rsidRDefault="00A33CE2" w:rsidP="00A33CE2">
            <w:pPr>
              <w:tabs>
                <w:tab w:val="left" w:pos="720"/>
                <w:tab w:val="center" w:pos="4153"/>
                <w:tab w:val="right" w:pos="8306"/>
              </w:tabs>
              <w:rPr>
                <w:rFonts w:ascii="Times New Roman" w:hAnsi="Times New Roman" w:cs="Times New Roman"/>
                <w:i/>
                <w:sz w:val="22"/>
                <w:szCs w:val="22"/>
                <w:lang w:val="x-none"/>
              </w:rPr>
            </w:pPr>
            <w:r w:rsidRPr="00B2680F">
              <w:rPr>
                <w:rFonts w:ascii="Times New Roman" w:hAnsi="Times New Roman" w:cs="Times New Roman"/>
                <w:i/>
                <w:sz w:val="22"/>
                <w:szCs w:val="22"/>
                <w:lang w:val="x-none"/>
              </w:rPr>
              <w:t>Comment on your personal growth as a reflective, ethical and principled practitioner.</w:t>
            </w:r>
          </w:p>
        </w:tc>
      </w:tr>
      <w:tr w:rsidR="00A33CE2" w:rsidRPr="00B2680F" w14:paraId="652CE9BE" w14:textId="77777777" w:rsidTr="00F21ECE">
        <w:trPr>
          <w:trHeight w:val="1434"/>
          <w:tblHeader/>
        </w:trPr>
        <w:tc>
          <w:tcPr>
            <w:tcW w:w="9495" w:type="dxa"/>
            <w:gridSpan w:val="2"/>
            <w:tcBorders>
              <w:top w:val="single" w:sz="6" w:space="0" w:color="auto"/>
              <w:left w:val="single" w:sz="6" w:space="0" w:color="auto"/>
              <w:bottom w:val="single" w:sz="6" w:space="0" w:color="auto"/>
              <w:right w:val="single" w:sz="6" w:space="0" w:color="auto"/>
            </w:tcBorders>
          </w:tcPr>
          <w:p w14:paraId="47781791" w14:textId="1B091C89" w:rsidR="00A33CE2" w:rsidRPr="00B2680F" w:rsidRDefault="00F21ECE" w:rsidP="00C85F8F">
            <w:pPr>
              <w:tabs>
                <w:tab w:val="left" w:pos="720"/>
                <w:tab w:val="center" w:pos="4153"/>
                <w:tab w:val="right" w:pos="8306"/>
              </w:tabs>
              <w:spacing w:line="360" w:lineRule="auto"/>
              <w:jc w:val="both"/>
              <w:rPr>
                <w:rFonts w:ascii="Times New Roman" w:hAnsi="Times New Roman" w:cs="Times New Roman"/>
                <w:sz w:val="22"/>
                <w:szCs w:val="22"/>
              </w:rPr>
            </w:pPr>
            <w:r w:rsidRPr="00F21ECE">
              <w:rPr>
                <w:rFonts w:ascii="Times New Roman" w:hAnsi="Times New Roman" w:cs="Times New Roman"/>
                <w:sz w:val="22"/>
                <w:szCs w:val="22"/>
              </w:rPr>
              <w:t>This lesson strengthened my understanding of the importance of diagnostic assessment and conceptual questioning within online teaching. The use of baseline tasks helped me recognise the learner’s misconceptions and adapt teaching accordingly. I also became more aware of how digital tools can support meaningful learning when combined with inquiry, reflection, and formative assessment.</w:t>
            </w:r>
          </w:p>
        </w:tc>
      </w:tr>
    </w:tbl>
    <w:p w14:paraId="0221BD0C" w14:textId="77777777" w:rsidR="007E1483" w:rsidRPr="00B2680F" w:rsidRDefault="007E1483" w:rsidP="008101FA">
      <w:pPr>
        <w:rPr>
          <w:rFonts w:ascii="Times New Roman" w:hAnsi="Times New Roman" w:cs="Times New Roman"/>
          <w:sz w:val="22"/>
          <w:szCs w:val="22"/>
        </w:rPr>
      </w:pPr>
    </w:p>
    <w:p w14:paraId="5655D4BD" w14:textId="77777777" w:rsidR="008A7F6C" w:rsidRPr="00B2680F" w:rsidRDefault="008A7F6C" w:rsidP="008101FA">
      <w:pPr>
        <w:rPr>
          <w:rFonts w:ascii="Times New Roman" w:hAnsi="Times New Roman" w:cs="Times New Roman"/>
          <w:sz w:val="22"/>
          <w:szCs w:val="22"/>
        </w:rPr>
      </w:pPr>
    </w:p>
    <w:p w14:paraId="2F6DE023" w14:textId="77777777" w:rsidR="008A7F6C" w:rsidRPr="00B2680F" w:rsidRDefault="008A7F6C" w:rsidP="008A7F6C">
      <w:pPr>
        <w:rPr>
          <w:rFonts w:ascii="Times New Roman" w:hAnsi="Times New Roman" w:cs="Times New Roman"/>
          <w:sz w:val="22"/>
          <w:szCs w:val="22"/>
        </w:rPr>
      </w:pPr>
      <w:r w:rsidRPr="00B2680F">
        <w:rPr>
          <w:rFonts w:ascii="Times New Roman" w:hAnsi="Times New Roman" w:cs="Times New Roman"/>
          <w:sz w:val="22"/>
          <w:szCs w:val="22"/>
        </w:rPr>
        <w:t>References:</w:t>
      </w:r>
    </w:p>
    <w:p w14:paraId="253C6BD1" w14:textId="77777777" w:rsidR="008A7F6C" w:rsidRPr="00B2680F" w:rsidRDefault="008A7F6C" w:rsidP="008A7F6C">
      <w:pPr>
        <w:rPr>
          <w:rFonts w:ascii="Times New Roman" w:hAnsi="Times New Roman" w:cs="Times New Roman"/>
          <w:sz w:val="22"/>
          <w:szCs w:val="22"/>
        </w:rPr>
      </w:pPr>
    </w:p>
    <w:p w14:paraId="1A01073F" w14:textId="77777777" w:rsidR="008A7F6C" w:rsidRPr="00B2680F" w:rsidRDefault="008A7F6C" w:rsidP="008A7F6C">
      <w:pPr>
        <w:pStyle w:val="ListParagraph"/>
        <w:numPr>
          <w:ilvl w:val="0"/>
          <w:numId w:val="33"/>
        </w:numPr>
        <w:tabs>
          <w:tab w:val="left" w:pos="420"/>
        </w:tabs>
        <w:spacing w:after="0" w:line="360" w:lineRule="auto"/>
        <w:jc w:val="both"/>
        <w:rPr>
          <w:rFonts w:ascii="Times New Roman" w:hAnsi="Times New Roman" w:cs="Times New Roman"/>
        </w:rPr>
      </w:pPr>
      <w:r w:rsidRPr="00B2680F">
        <w:rPr>
          <w:rFonts w:ascii="Times New Roman" w:hAnsi="Times New Roman" w:cs="Times New Roman"/>
        </w:rPr>
        <w:t xml:space="preserve">Anwer, F. (2019) Activity-Based Teaching, Student Motivation and Academic Achievement. </w:t>
      </w:r>
      <w:r w:rsidRPr="00B2680F">
        <w:rPr>
          <w:rFonts w:ascii="Times New Roman" w:hAnsi="Times New Roman" w:cs="Times New Roman"/>
          <w:i/>
          <w:iCs/>
        </w:rPr>
        <w:t xml:space="preserve">Journal of Education and Educational Development, </w:t>
      </w:r>
      <w:r w:rsidRPr="00B2680F">
        <w:rPr>
          <w:rFonts w:ascii="Times New Roman" w:hAnsi="Times New Roman" w:cs="Times New Roman"/>
        </w:rPr>
        <w:t>6(1), pp. 167-168.</w:t>
      </w:r>
    </w:p>
    <w:p w14:paraId="347FB8F4" w14:textId="77777777" w:rsidR="008A7F6C" w:rsidRPr="00B2680F" w:rsidRDefault="008A7F6C" w:rsidP="008A7F6C">
      <w:pPr>
        <w:pStyle w:val="ListParagraph"/>
        <w:numPr>
          <w:ilvl w:val="0"/>
          <w:numId w:val="33"/>
        </w:numPr>
        <w:tabs>
          <w:tab w:val="left" w:pos="420"/>
        </w:tabs>
        <w:spacing w:after="0" w:line="360" w:lineRule="auto"/>
        <w:jc w:val="both"/>
        <w:rPr>
          <w:rFonts w:ascii="Times New Roman" w:hAnsi="Times New Roman" w:cs="Times New Roman"/>
          <w:color w:val="000000" w:themeColor="text1"/>
        </w:rPr>
      </w:pPr>
      <w:r w:rsidRPr="00B2680F">
        <w:rPr>
          <w:rFonts w:ascii="Times New Roman" w:hAnsi="Times New Roman" w:cs="Times New Roman"/>
          <w:color w:val="000000" w:themeColor="text1"/>
        </w:rPr>
        <w:t xml:space="preserve">Brame, C. (2016) </w:t>
      </w:r>
      <w:r w:rsidRPr="00B2680F">
        <w:rPr>
          <w:rFonts w:ascii="Times New Roman" w:hAnsi="Times New Roman" w:cs="Times New Roman"/>
          <w:i/>
          <w:iCs/>
          <w:color w:val="000000" w:themeColor="text1"/>
        </w:rPr>
        <w:t xml:space="preserve">Active learning. </w:t>
      </w:r>
      <w:r w:rsidRPr="00B2680F">
        <w:rPr>
          <w:rFonts w:ascii="Times New Roman" w:hAnsi="Times New Roman" w:cs="Times New Roman"/>
          <w:color w:val="000000" w:themeColor="text1"/>
        </w:rPr>
        <w:t xml:space="preserve">[pdf] Vanderbilt University </w:t>
      </w:r>
      <w:proofErr w:type="spellStart"/>
      <w:r w:rsidRPr="00B2680F">
        <w:rPr>
          <w:rFonts w:ascii="Times New Roman" w:hAnsi="Times New Roman" w:cs="Times New Roman"/>
          <w:color w:val="000000" w:themeColor="text1"/>
        </w:rPr>
        <w:t>Center</w:t>
      </w:r>
      <w:proofErr w:type="spellEnd"/>
      <w:r w:rsidRPr="00B2680F">
        <w:rPr>
          <w:rFonts w:ascii="Times New Roman" w:hAnsi="Times New Roman" w:cs="Times New Roman"/>
          <w:color w:val="000000" w:themeColor="text1"/>
        </w:rPr>
        <w:t xml:space="preserve"> for Teaching: Available at: </w:t>
      </w:r>
      <w:hyperlink r:id="rId8" w:history="1">
        <w:r w:rsidRPr="00B2680F">
          <w:rPr>
            <w:rStyle w:val="Hyperlink"/>
            <w:rFonts w:ascii="Times New Roman" w:hAnsi="Times New Roman" w:cs="Times New Roman"/>
          </w:rPr>
          <w:t>Active-Learning-Compared-With-Lecture-Based-Pedagogies-in-Gender-and-Socio-Cultural-Context-Specific-Major-and-Non-Major-Biology-Classes.pdf</w:t>
        </w:r>
      </w:hyperlink>
      <w:r w:rsidRPr="00B2680F">
        <w:rPr>
          <w:rFonts w:ascii="Times New Roman" w:hAnsi="Times New Roman" w:cs="Times New Roman"/>
          <w:color w:val="000000" w:themeColor="text1"/>
        </w:rPr>
        <w:t xml:space="preserve"> [Accessed date 12 October 2025].</w:t>
      </w:r>
    </w:p>
    <w:p w14:paraId="22E743E8" w14:textId="77777777" w:rsidR="008A7F6C" w:rsidRPr="00B2680F" w:rsidRDefault="008A7F6C" w:rsidP="008A7F6C">
      <w:pPr>
        <w:pStyle w:val="ListParagraph"/>
        <w:numPr>
          <w:ilvl w:val="0"/>
          <w:numId w:val="33"/>
        </w:numPr>
        <w:tabs>
          <w:tab w:val="left" w:pos="420"/>
        </w:tabs>
        <w:spacing w:after="0" w:line="360" w:lineRule="auto"/>
        <w:jc w:val="both"/>
        <w:rPr>
          <w:rFonts w:ascii="Times New Roman" w:hAnsi="Times New Roman" w:cs="Times New Roman"/>
          <w:color w:val="000000" w:themeColor="text1"/>
          <w:lang w:val="en"/>
        </w:rPr>
      </w:pPr>
      <w:hyperlink r:id="rId9" w:history="1">
        <w:r w:rsidRPr="00B2680F">
          <w:rPr>
            <w:rStyle w:val="Hyperlink"/>
            <w:rFonts w:ascii="Times New Roman" w:hAnsi="Times New Roman" w:cs="Times New Roman"/>
            <w:color w:val="000000" w:themeColor="text1"/>
          </w:rPr>
          <w:t>Hewson</w:t>
        </w:r>
      </w:hyperlink>
      <w:r w:rsidRPr="00B2680F">
        <w:rPr>
          <w:rFonts w:ascii="Times New Roman" w:hAnsi="Times New Roman" w:cs="Times New Roman"/>
          <w:color w:val="000000" w:themeColor="text1"/>
        </w:rPr>
        <w:t>, M. and </w:t>
      </w:r>
      <w:hyperlink r:id="rId10" w:history="1">
        <w:r w:rsidRPr="00B2680F">
          <w:rPr>
            <w:rStyle w:val="Hyperlink"/>
            <w:rFonts w:ascii="Times New Roman" w:hAnsi="Times New Roman" w:cs="Times New Roman"/>
            <w:color w:val="000000" w:themeColor="text1"/>
          </w:rPr>
          <w:t>Hewson</w:t>
        </w:r>
      </w:hyperlink>
      <w:r w:rsidRPr="00B2680F">
        <w:rPr>
          <w:rFonts w:ascii="Times New Roman" w:hAnsi="Times New Roman" w:cs="Times New Roman"/>
          <w:color w:val="000000" w:themeColor="text1"/>
        </w:rPr>
        <w:t xml:space="preserve">, P. (1983) </w:t>
      </w:r>
      <w:r w:rsidRPr="00B2680F">
        <w:rPr>
          <w:rFonts w:ascii="Times New Roman" w:hAnsi="Times New Roman" w:cs="Times New Roman"/>
          <w:color w:val="000000" w:themeColor="text1"/>
          <w:lang w:val="en"/>
        </w:rPr>
        <w:t xml:space="preserve">Effect of instruction using students' prior knowledge and conceptual change strategies on science learning. </w:t>
      </w:r>
      <w:r w:rsidRPr="00B2680F">
        <w:rPr>
          <w:rFonts w:ascii="Times New Roman" w:hAnsi="Times New Roman" w:cs="Times New Roman"/>
          <w:i/>
          <w:iCs/>
          <w:color w:val="000000" w:themeColor="text1"/>
          <w:lang w:val="en"/>
        </w:rPr>
        <w:t xml:space="preserve">Journal of Research in Science Teaching, </w:t>
      </w:r>
      <w:r w:rsidRPr="00B2680F">
        <w:rPr>
          <w:rFonts w:ascii="Times New Roman" w:hAnsi="Times New Roman" w:cs="Times New Roman"/>
          <w:color w:val="000000" w:themeColor="text1"/>
          <w:lang w:val="en"/>
        </w:rPr>
        <w:t xml:space="preserve">20(8), Available at: </w:t>
      </w:r>
      <w:hyperlink r:id="rId11" w:history="1">
        <w:r w:rsidRPr="00B2680F">
          <w:rPr>
            <w:rStyle w:val="Hyperlink"/>
            <w:rFonts w:ascii="Times New Roman" w:hAnsi="Times New Roman" w:cs="Times New Roman"/>
            <w:b/>
            <w:bCs/>
          </w:rPr>
          <w:t>https://doi.org/10.1002/tea.3660200804</w:t>
        </w:r>
      </w:hyperlink>
      <w:r w:rsidRPr="00B2680F">
        <w:rPr>
          <w:rFonts w:ascii="Times New Roman" w:hAnsi="Times New Roman" w:cs="Times New Roman"/>
          <w:b/>
          <w:bCs/>
          <w:color w:val="000000" w:themeColor="text1"/>
        </w:rPr>
        <w:t xml:space="preserve"> .</w:t>
      </w:r>
    </w:p>
    <w:p w14:paraId="1D24D7E7" w14:textId="77777777" w:rsidR="008A7F6C" w:rsidRPr="00B2680F" w:rsidRDefault="008A7F6C" w:rsidP="008A7F6C">
      <w:pPr>
        <w:pStyle w:val="ListParagraph"/>
        <w:numPr>
          <w:ilvl w:val="0"/>
          <w:numId w:val="33"/>
        </w:numPr>
        <w:tabs>
          <w:tab w:val="left" w:pos="420"/>
        </w:tabs>
        <w:spacing w:after="0" w:line="360" w:lineRule="auto"/>
        <w:jc w:val="both"/>
        <w:rPr>
          <w:rFonts w:ascii="Times New Roman" w:hAnsi="Times New Roman" w:cs="Times New Roman"/>
          <w:color w:val="000000" w:themeColor="text1"/>
        </w:rPr>
      </w:pPr>
      <w:r w:rsidRPr="00B2680F">
        <w:rPr>
          <w:rFonts w:ascii="Times New Roman" w:hAnsi="Times New Roman" w:cs="Times New Roman"/>
          <w:color w:val="000000" w:themeColor="text1"/>
        </w:rPr>
        <w:t xml:space="preserve">Jones, C. (2010) Interdisciplinary Approach - Advantages, Disadvantages, and the Future Benefits of Interdisciplinary Studies. </w:t>
      </w:r>
      <w:r w:rsidRPr="00B2680F">
        <w:rPr>
          <w:rFonts w:ascii="Times New Roman" w:hAnsi="Times New Roman" w:cs="Times New Roman"/>
          <w:i/>
          <w:iCs/>
          <w:color w:val="000000" w:themeColor="text1"/>
        </w:rPr>
        <w:t xml:space="preserve">ESSAI, </w:t>
      </w:r>
      <w:r w:rsidRPr="00B2680F">
        <w:rPr>
          <w:rFonts w:ascii="Times New Roman" w:hAnsi="Times New Roman" w:cs="Times New Roman"/>
          <w:color w:val="000000" w:themeColor="text1"/>
        </w:rPr>
        <w:t>7(1), pp. 78-79.</w:t>
      </w:r>
    </w:p>
    <w:sectPr w:rsidR="008A7F6C" w:rsidRPr="00B2680F" w:rsidSect="001A1554">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EFB9D" w14:textId="77777777" w:rsidR="0013750B" w:rsidRDefault="0013750B" w:rsidP="007F5CAA">
      <w:r>
        <w:separator/>
      </w:r>
    </w:p>
  </w:endnote>
  <w:endnote w:type="continuationSeparator" w:id="0">
    <w:p w14:paraId="074B3F3C" w14:textId="77777777" w:rsidR="0013750B" w:rsidRDefault="0013750B" w:rsidP="007F5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6F18" w14:textId="45727129" w:rsidR="007F5CAA" w:rsidRPr="00E0573C" w:rsidRDefault="007F5CAA" w:rsidP="007F5CAA">
    <w:pPr>
      <w:tabs>
        <w:tab w:val="center" w:pos="4153"/>
        <w:tab w:val="right" w:pos="8306"/>
      </w:tabs>
      <w:jc w:val="center"/>
      <w:rPr>
        <w:rFonts w:asciiTheme="minorHAnsi" w:hAnsiTheme="minorHAnsi" w:cstheme="minorHAnsi"/>
        <w:sz w:val="20"/>
        <w:lang w:val="x-none"/>
      </w:rPr>
    </w:pPr>
    <w:r w:rsidRPr="00E0573C">
      <w:rPr>
        <w:rFonts w:asciiTheme="minorHAnsi" w:hAnsiTheme="minorHAnsi" w:cstheme="minorHAnsi"/>
        <w:sz w:val="16"/>
        <w:szCs w:val="16"/>
        <w:lang w:val="x-none"/>
      </w:rPr>
      <w:t>©BCU/SS/PG</w:t>
    </w:r>
    <w:r w:rsidR="009820B9" w:rsidRPr="00E0573C">
      <w:rPr>
        <w:rFonts w:asciiTheme="minorHAnsi" w:hAnsiTheme="minorHAnsi" w:cstheme="minorHAnsi"/>
        <w:sz w:val="16"/>
        <w:szCs w:val="16"/>
      </w:rPr>
      <w:t>CE(</w:t>
    </w:r>
    <w:proofErr w:type="spellStart"/>
    <w:r w:rsidR="009820B9" w:rsidRPr="00E0573C">
      <w:rPr>
        <w:rFonts w:asciiTheme="minorHAnsi" w:hAnsiTheme="minorHAnsi" w:cstheme="minorHAnsi"/>
        <w:sz w:val="16"/>
        <w:szCs w:val="16"/>
      </w:rPr>
      <w:t>i</w:t>
    </w:r>
    <w:proofErr w:type="spellEnd"/>
    <w:r w:rsidR="009820B9" w:rsidRPr="00E0573C">
      <w:rPr>
        <w:rFonts w:asciiTheme="minorHAnsi" w:hAnsiTheme="minorHAnsi" w:cstheme="minorHAnsi"/>
        <w:sz w:val="16"/>
        <w:szCs w:val="16"/>
      </w:rPr>
      <w:t>)</w:t>
    </w:r>
    <w:r w:rsidR="009820B9" w:rsidRPr="00E0573C">
      <w:rPr>
        <w:rFonts w:asciiTheme="minorHAnsi" w:hAnsiTheme="minorHAnsi" w:cstheme="minorHAnsi"/>
        <w:sz w:val="16"/>
        <w:szCs w:val="16"/>
        <w:lang w:val="x-none"/>
      </w:rPr>
      <w:t>/20</w:t>
    </w:r>
    <w:r w:rsidR="009820B9" w:rsidRPr="00E0573C">
      <w:rPr>
        <w:rFonts w:asciiTheme="minorHAnsi" w:hAnsiTheme="minorHAnsi" w:cstheme="minorHAnsi"/>
        <w:sz w:val="16"/>
        <w:szCs w:val="16"/>
      </w:rPr>
      <w:t>2</w:t>
    </w:r>
    <w:r w:rsidR="00E0573C" w:rsidRPr="00E0573C">
      <w:rPr>
        <w:rFonts w:asciiTheme="minorHAnsi" w:hAnsiTheme="minorHAnsi" w:cstheme="minorHAnsi"/>
        <w:sz w:val="16"/>
        <w:szCs w:val="16"/>
      </w:rPr>
      <w:t>5</w:t>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p>
  <w:p w14:paraId="7330C5B4" w14:textId="6B2CCCDB" w:rsidR="007F5CAA" w:rsidRPr="00E0573C" w:rsidRDefault="007F5CAA" w:rsidP="007F5CAA">
    <w:pPr>
      <w:jc w:val="center"/>
      <w:rPr>
        <w:rFonts w:asciiTheme="minorHAnsi" w:hAnsiTheme="minorHAnsi" w:cstheme="minorHAnsi"/>
        <w:i/>
        <w:sz w:val="22"/>
        <w:szCs w:val="22"/>
        <w:u w:val="single"/>
      </w:rPr>
    </w:pPr>
    <w:r w:rsidRPr="00E0573C">
      <w:rPr>
        <w:rFonts w:asciiTheme="minorHAnsi" w:hAnsiTheme="minorHAnsi" w:cstheme="minorHAnsi"/>
        <w:i/>
        <w:sz w:val="22"/>
        <w:szCs w:val="22"/>
      </w:rPr>
      <w:t>The BCU teacher: Committed, Creative, Confident</w:t>
    </w:r>
    <w:r w:rsidR="00E0573C" w:rsidRPr="00E0573C">
      <w:rPr>
        <w:rFonts w:asciiTheme="minorHAnsi" w:hAnsiTheme="minorHAnsi" w:cstheme="minorHAnsi"/>
        <w:i/>
        <w:sz w:val="22"/>
        <w:szCs w:val="22"/>
      </w:rPr>
      <w:t>, Collaborative</w:t>
    </w:r>
  </w:p>
  <w:p w14:paraId="311D905D" w14:textId="77777777" w:rsidR="007F5CAA" w:rsidRPr="007F5CAA" w:rsidRDefault="007F5CAA" w:rsidP="007F5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EEEE" w14:textId="77777777" w:rsidR="0013750B" w:rsidRDefault="0013750B" w:rsidP="007F5CAA">
      <w:r>
        <w:separator/>
      </w:r>
    </w:p>
  </w:footnote>
  <w:footnote w:type="continuationSeparator" w:id="0">
    <w:p w14:paraId="1AF0FE21" w14:textId="77777777" w:rsidR="0013750B" w:rsidRDefault="0013750B" w:rsidP="007F5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4DFC" w14:textId="31271423" w:rsidR="007F5CAA" w:rsidRPr="007733BE" w:rsidRDefault="007F5CAA" w:rsidP="007F5CAA">
    <w:pPr>
      <w:tabs>
        <w:tab w:val="center" w:pos="4153"/>
        <w:tab w:val="right" w:pos="8306"/>
      </w:tabs>
      <w:rPr>
        <w:rFonts w:asciiTheme="minorHAnsi" w:hAnsiTheme="minorHAnsi" w:cstheme="minorHAnsi"/>
        <w:b/>
        <w:sz w:val="22"/>
        <w:szCs w:val="22"/>
      </w:rPr>
    </w:pPr>
    <w:r w:rsidRPr="007733BE">
      <w:rPr>
        <w:rFonts w:asciiTheme="minorHAnsi" w:hAnsiTheme="minorHAnsi" w:cstheme="minorHAnsi"/>
        <w:b/>
        <w:sz w:val="22"/>
        <w:szCs w:val="22"/>
      </w:rPr>
      <w:t>Professional Development P</w:t>
    </w:r>
    <w:r w:rsidR="007733BE" w:rsidRPr="007733BE">
      <w:rPr>
        <w:rFonts w:asciiTheme="minorHAnsi" w:hAnsiTheme="minorHAnsi" w:cstheme="minorHAnsi"/>
        <w:b/>
        <w:sz w:val="22"/>
        <w:szCs w:val="22"/>
      </w:rPr>
      <w:t>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62B"/>
    <w:multiLevelType w:val="hybridMultilevel"/>
    <w:tmpl w:val="488A5984"/>
    <w:lvl w:ilvl="0" w:tplc="4009000F">
      <w:start w:val="1"/>
      <w:numFmt w:val="decimal"/>
      <w:lvlText w:val="%1."/>
      <w:lvlJc w:val="left"/>
      <w:pPr>
        <w:ind w:left="360" w:hanging="360"/>
      </w:pPr>
    </w:lvl>
    <w:lvl w:ilvl="1" w:tplc="B7A23F44">
      <w:numFmt w:val="bullet"/>
      <w:lvlText w:val=""/>
      <w:lvlJc w:val="left"/>
      <w:pPr>
        <w:ind w:left="1080" w:hanging="360"/>
      </w:pPr>
      <w:rPr>
        <w:rFonts w:ascii="Times New Roman" w:eastAsiaTheme="minorEastAsia" w:hAnsi="Times New Roman" w:cs="Times New Roman"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F2E1302"/>
    <w:multiLevelType w:val="hybridMultilevel"/>
    <w:tmpl w:val="B5BA3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9E4CEA"/>
    <w:multiLevelType w:val="hybridMultilevel"/>
    <w:tmpl w:val="E626F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A22AAF"/>
    <w:multiLevelType w:val="hybridMultilevel"/>
    <w:tmpl w:val="92507D7C"/>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6833BC"/>
    <w:multiLevelType w:val="hybridMultilevel"/>
    <w:tmpl w:val="1EB69594"/>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C4659FF"/>
    <w:multiLevelType w:val="hybridMultilevel"/>
    <w:tmpl w:val="38847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6F1C45"/>
    <w:multiLevelType w:val="hybridMultilevel"/>
    <w:tmpl w:val="7C262A5E"/>
    <w:lvl w:ilvl="0" w:tplc="40090003" w:tentative="1">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2913F6"/>
    <w:multiLevelType w:val="hybridMultilevel"/>
    <w:tmpl w:val="CC8CB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A51538"/>
    <w:multiLevelType w:val="hybridMultilevel"/>
    <w:tmpl w:val="6908E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F3D24"/>
    <w:multiLevelType w:val="hybridMultilevel"/>
    <w:tmpl w:val="8B523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0E3072"/>
    <w:multiLevelType w:val="hybridMultilevel"/>
    <w:tmpl w:val="7D688A4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 w15:restartNumberingAfterBreak="0">
    <w:nsid w:val="2DA72E9B"/>
    <w:multiLevelType w:val="hybridMultilevel"/>
    <w:tmpl w:val="5FA25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CD2D63"/>
    <w:multiLevelType w:val="hybridMultilevel"/>
    <w:tmpl w:val="425E8CB2"/>
    <w:lvl w:ilvl="0" w:tplc="04090001">
      <w:start w:val="1"/>
      <w:numFmt w:val="bullet"/>
      <w:lvlText w:val=""/>
      <w:lvlJc w:val="left"/>
      <w:pPr>
        <w:tabs>
          <w:tab w:val="num" w:pos="360"/>
        </w:tabs>
        <w:ind w:left="360" w:hanging="360"/>
      </w:pPr>
      <w:rPr>
        <w:rFonts w:ascii="Symbol" w:hAnsi="Symbol" w:hint="default"/>
      </w:rPr>
    </w:lvl>
    <w:lvl w:ilvl="1" w:tplc="0809000B">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2C4534D"/>
    <w:multiLevelType w:val="hybridMultilevel"/>
    <w:tmpl w:val="DC4E5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D23A25"/>
    <w:multiLevelType w:val="hybridMultilevel"/>
    <w:tmpl w:val="B7363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0C1FB2"/>
    <w:multiLevelType w:val="hybridMultilevel"/>
    <w:tmpl w:val="A6F8239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080"/>
        </w:tabs>
        <w:ind w:left="1080" w:hanging="360"/>
      </w:pPr>
    </w:lvl>
    <w:lvl w:ilvl="2" w:tplc="08090005">
      <w:start w:val="1"/>
      <w:numFmt w:val="decimal"/>
      <w:lvlText w:val="%3."/>
      <w:lvlJc w:val="left"/>
      <w:pPr>
        <w:tabs>
          <w:tab w:val="num" w:pos="1800"/>
        </w:tabs>
        <w:ind w:left="1800" w:hanging="360"/>
      </w:pPr>
    </w:lvl>
    <w:lvl w:ilvl="3" w:tplc="08090001">
      <w:start w:val="1"/>
      <w:numFmt w:val="decimal"/>
      <w:lvlText w:val="%4."/>
      <w:lvlJc w:val="left"/>
      <w:pPr>
        <w:tabs>
          <w:tab w:val="num" w:pos="2520"/>
        </w:tabs>
        <w:ind w:left="2520" w:hanging="360"/>
      </w:pPr>
    </w:lvl>
    <w:lvl w:ilvl="4" w:tplc="08090003">
      <w:start w:val="1"/>
      <w:numFmt w:val="decimal"/>
      <w:lvlText w:val="%5."/>
      <w:lvlJc w:val="left"/>
      <w:pPr>
        <w:tabs>
          <w:tab w:val="num" w:pos="3240"/>
        </w:tabs>
        <w:ind w:left="3240" w:hanging="360"/>
      </w:pPr>
    </w:lvl>
    <w:lvl w:ilvl="5" w:tplc="08090005">
      <w:start w:val="1"/>
      <w:numFmt w:val="decimal"/>
      <w:lvlText w:val="%6."/>
      <w:lvlJc w:val="left"/>
      <w:pPr>
        <w:tabs>
          <w:tab w:val="num" w:pos="3960"/>
        </w:tabs>
        <w:ind w:left="3960" w:hanging="360"/>
      </w:pPr>
    </w:lvl>
    <w:lvl w:ilvl="6" w:tplc="08090001">
      <w:start w:val="1"/>
      <w:numFmt w:val="decimal"/>
      <w:lvlText w:val="%7."/>
      <w:lvlJc w:val="left"/>
      <w:pPr>
        <w:tabs>
          <w:tab w:val="num" w:pos="4680"/>
        </w:tabs>
        <w:ind w:left="4680" w:hanging="360"/>
      </w:pPr>
    </w:lvl>
    <w:lvl w:ilvl="7" w:tplc="08090003">
      <w:start w:val="1"/>
      <w:numFmt w:val="decimal"/>
      <w:lvlText w:val="%8."/>
      <w:lvlJc w:val="left"/>
      <w:pPr>
        <w:tabs>
          <w:tab w:val="num" w:pos="5400"/>
        </w:tabs>
        <w:ind w:left="5400" w:hanging="360"/>
      </w:pPr>
    </w:lvl>
    <w:lvl w:ilvl="8" w:tplc="08090005">
      <w:start w:val="1"/>
      <w:numFmt w:val="decimal"/>
      <w:lvlText w:val="%9."/>
      <w:lvlJc w:val="left"/>
      <w:pPr>
        <w:tabs>
          <w:tab w:val="num" w:pos="6120"/>
        </w:tabs>
        <w:ind w:left="6120" w:hanging="360"/>
      </w:pPr>
    </w:lvl>
  </w:abstractNum>
  <w:abstractNum w:abstractNumId="16" w15:restartNumberingAfterBreak="0">
    <w:nsid w:val="37C1165B"/>
    <w:multiLevelType w:val="hybridMultilevel"/>
    <w:tmpl w:val="A8648F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FC0BD5"/>
    <w:multiLevelType w:val="hybridMultilevel"/>
    <w:tmpl w:val="566CD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B54E82"/>
    <w:multiLevelType w:val="hybridMultilevel"/>
    <w:tmpl w:val="0C2656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4832A00"/>
    <w:multiLevelType w:val="hybridMultilevel"/>
    <w:tmpl w:val="0AF24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124F0E"/>
    <w:multiLevelType w:val="hybridMultilevel"/>
    <w:tmpl w:val="D38C280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1" w15:restartNumberingAfterBreak="0">
    <w:nsid w:val="49CF5A17"/>
    <w:multiLevelType w:val="multilevel"/>
    <w:tmpl w:val="DDF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83471"/>
    <w:multiLevelType w:val="hybridMultilevel"/>
    <w:tmpl w:val="1A988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674628"/>
    <w:multiLevelType w:val="hybridMultilevel"/>
    <w:tmpl w:val="B9BE5BEE"/>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EA8461B"/>
    <w:multiLevelType w:val="hybridMultilevel"/>
    <w:tmpl w:val="6068E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6D6E85"/>
    <w:multiLevelType w:val="hybridMultilevel"/>
    <w:tmpl w:val="53507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7994588"/>
    <w:multiLevelType w:val="hybridMultilevel"/>
    <w:tmpl w:val="853E0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C35CA1"/>
    <w:multiLevelType w:val="hybridMultilevel"/>
    <w:tmpl w:val="9920E6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20649CD"/>
    <w:multiLevelType w:val="multilevel"/>
    <w:tmpl w:val="E7E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F10FE"/>
    <w:multiLevelType w:val="hybridMultilevel"/>
    <w:tmpl w:val="155E3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8663E2"/>
    <w:multiLevelType w:val="hybridMultilevel"/>
    <w:tmpl w:val="60E23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AED658F"/>
    <w:multiLevelType w:val="hybridMultilevel"/>
    <w:tmpl w:val="C5C6B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2B1C23"/>
    <w:multiLevelType w:val="hybridMultilevel"/>
    <w:tmpl w:val="4D38A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E45E82"/>
    <w:multiLevelType w:val="hybridMultilevel"/>
    <w:tmpl w:val="8F7A9C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DA80CD2"/>
    <w:multiLevelType w:val="hybridMultilevel"/>
    <w:tmpl w:val="8D882C36"/>
    <w:lvl w:ilvl="0" w:tplc="6FC448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6EE811DA"/>
    <w:multiLevelType w:val="hybridMultilevel"/>
    <w:tmpl w:val="F6F48F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4900E01"/>
    <w:multiLevelType w:val="hybridMultilevel"/>
    <w:tmpl w:val="DDB4F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52B53B4"/>
    <w:multiLevelType w:val="multilevel"/>
    <w:tmpl w:val="C57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02E54"/>
    <w:multiLevelType w:val="hybridMultilevel"/>
    <w:tmpl w:val="01D46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8203CD8"/>
    <w:multiLevelType w:val="hybridMultilevel"/>
    <w:tmpl w:val="DBC48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061BDD"/>
    <w:multiLevelType w:val="hybridMultilevel"/>
    <w:tmpl w:val="34FA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A351E72"/>
    <w:multiLevelType w:val="hybridMultilevel"/>
    <w:tmpl w:val="62AA74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A3B78BC"/>
    <w:multiLevelType w:val="hybridMultilevel"/>
    <w:tmpl w:val="35AC5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B2A46AC"/>
    <w:multiLevelType w:val="hybridMultilevel"/>
    <w:tmpl w:val="FB6E2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0278051">
    <w:abstractNumId w:val="39"/>
  </w:num>
  <w:num w:numId="2" w16cid:durableId="330715168">
    <w:abstractNumId w:val="34"/>
  </w:num>
  <w:num w:numId="3" w16cid:durableId="1946183973">
    <w:abstractNumId w:val="33"/>
  </w:num>
  <w:num w:numId="4" w16cid:durableId="654263518">
    <w:abstractNumId w:val="12"/>
  </w:num>
  <w:num w:numId="5" w16cid:durableId="1359429207">
    <w:abstractNumId w:val="3"/>
  </w:num>
  <w:num w:numId="6" w16cid:durableId="1147357085">
    <w:abstractNumId w:val="20"/>
  </w:num>
  <w:num w:numId="7" w16cid:durableId="848638468">
    <w:abstractNumId w:val="15"/>
  </w:num>
  <w:num w:numId="8" w16cid:durableId="1251542007">
    <w:abstractNumId w:val="19"/>
  </w:num>
  <w:num w:numId="9" w16cid:durableId="1901204647">
    <w:abstractNumId w:val="4"/>
  </w:num>
  <w:num w:numId="10" w16cid:durableId="1512986739">
    <w:abstractNumId w:val="0"/>
  </w:num>
  <w:num w:numId="11" w16cid:durableId="1145122106">
    <w:abstractNumId w:val="18"/>
  </w:num>
  <w:num w:numId="12" w16cid:durableId="444931102">
    <w:abstractNumId w:val="29"/>
  </w:num>
  <w:num w:numId="13" w16cid:durableId="992218671">
    <w:abstractNumId w:val="22"/>
  </w:num>
  <w:num w:numId="14" w16cid:durableId="1927374004">
    <w:abstractNumId w:val="5"/>
  </w:num>
  <w:num w:numId="15" w16cid:durableId="1725984067">
    <w:abstractNumId w:val="42"/>
  </w:num>
  <w:num w:numId="16" w16cid:durableId="1703937106">
    <w:abstractNumId w:val="38"/>
  </w:num>
  <w:num w:numId="17" w16cid:durableId="757097217">
    <w:abstractNumId w:val="21"/>
  </w:num>
  <w:num w:numId="18" w16cid:durableId="433793833">
    <w:abstractNumId w:val="28"/>
  </w:num>
  <w:num w:numId="19" w16cid:durableId="1150557755">
    <w:abstractNumId w:val="37"/>
  </w:num>
  <w:num w:numId="20" w16cid:durableId="495149541">
    <w:abstractNumId w:val="31"/>
  </w:num>
  <w:num w:numId="21" w16cid:durableId="1160193307">
    <w:abstractNumId w:val="11"/>
  </w:num>
  <w:num w:numId="22" w16cid:durableId="1819374077">
    <w:abstractNumId w:val="17"/>
  </w:num>
  <w:num w:numId="23" w16cid:durableId="611478113">
    <w:abstractNumId w:val="26"/>
  </w:num>
  <w:num w:numId="24" w16cid:durableId="399450900">
    <w:abstractNumId w:val="36"/>
  </w:num>
  <w:num w:numId="25" w16cid:durableId="98336663">
    <w:abstractNumId w:val="8"/>
  </w:num>
  <w:num w:numId="26" w16cid:durableId="45834904">
    <w:abstractNumId w:val="7"/>
  </w:num>
  <w:num w:numId="27" w16cid:durableId="37971517">
    <w:abstractNumId w:val="2"/>
  </w:num>
  <w:num w:numId="28" w16cid:durableId="1283070211">
    <w:abstractNumId w:val="13"/>
  </w:num>
  <w:num w:numId="29" w16cid:durableId="1149595573">
    <w:abstractNumId w:val="24"/>
  </w:num>
  <w:num w:numId="30" w16cid:durableId="1141532333">
    <w:abstractNumId w:val="16"/>
  </w:num>
  <w:num w:numId="31" w16cid:durableId="1152334348">
    <w:abstractNumId w:val="1"/>
  </w:num>
  <w:num w:numId="32" w16cid:durableId="1440829688">
    <w:abstractNumId w:val="40"/>
  </w:num>
  <w:num w:numId="33" w16cid:durableId="131750415">
    <w:abstractNumId w:val="10"/>
  </w:num>
  <w:num w:numId="34" w16cid:durableId="1246841717">
    <w:abstractNumId w:val="41"/>
  </w:num>
  <w:num w:numId="35" w16cid:durableId="472452659">
    <w:abstractNumId w:val="32"/>
  </w:num>
  <w:num w:numId="36" w16cid:durableId="1728264795">
    <w:abstractNumId w:val="30"/>
  </w:num>
  <w:num w:numId="37" w16cid:durableId="965113339">
    <w:abstractNumId w:val="35"/>
  </w:num>
  <w:num w:numId="38" w16cid:durableId="2087459635">
    <w:abstractNumId w:val="9"/>
  </w:num>
  <w:num w:numId="39" w16cid:durableId="328871983">
    <w:abstractNumId w:val="14"/>
  </w:num>
  <w:num w:numId="40" w16cid:durableId="727342628">
    <w:abstractNumId w:val="27"/>
  </w:num>
  <w:num w:numId="41" w16cid:durableId="1044938366">
    <w:abstractNumId w:val="23"/>
  </w:num>
  <w:num w:numId="42" w16cid:durableId="222717362">
    <w:abstractNumId w:val="6"/>
  </w:num>
  <w:num w:numId="43" w16cid:durableId="450321222">
    <w:abstractNumId w:val="25"/>
  </w:num>
  <w:num w:numId="44" w16cid:durableId="183344422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83"/>
    <w:rsid w:val="00000699"/>
    <w:rsid w:val="00003DA4"/>
    <w:rsid w:val="00015008"/>
    <w:rsid w:val="000227FB"/>
    <w:rsid w:val="000243CC"/>
    <w:rsid w:val="00035A27"/>
    <w:rsid w:val="00036215"/>
    <w:rsid w:val="00040926"/>
    <w:rsid w:val="00063339"/>
    <w:rsid w:val="00063E43"/>
    <w:rsid w:val="0006596D"/>
    <w:rsid w:val="000728E6"/>
    <w:rsid w:val="000737FD"/>
    <w:rsid w:val="000742D0"/>
    <w:rsid w:val="00075D9B"/>
    <w:rsid w:val="00076B9B"/>
    <w:rsid w:val="00076D8D"/>
    <w:rsid w:val="00083DB1"/>
    <w:rsid w:val="00084730"/>
    <w:rsid w:val="000900EE"/>
    <w:rsid w:val="00096EFD"/>
    <w:rsid w:val="000B6B7E"/>
    <w:rsid w:val="000C2206"/>
    <w:rsid w:val="000C35F6"/>
    <w:rsid w:val="000C4426"/>
    <w:rsid w:val="000C662B"/>
    <w:rsid w:val="000C7A11"/>
    <w:rsid w:val="000D269A"/>
    <w:rsid w:val="000D5482"/>
    <w:rsid w:val="000D7102"/>
    <w:rsid w:val="000D790B"/>
    <w:rsid w:val="000E0594"/>
    <w:rsid w:val="000E316A"/>
    <w:rsid w:val="000F3DE9"/>
    <w:rsid w:val="0010788C"/>
    <w:rsid w:val="00107EF7"/>
    <w:rsid w:val="001114AC"/>
    <w:rsid w:val="0011709D"/>
    <w:rsid w:val="001209ED"/>
    <w:rsid w:val="00126E2D"/>
    <w:rsid w:val="001308BF"/>
    <w:rsid w:val="0013186E"/>
    <w:rsid w:val="001341BD"/>
    <w:rsid w:val="00135849"/>
    <w:rsid w:val="0013750B"/>
    <w:rsid w:val="001410BF"/>
    <w:rsid w:val="00154434"/>
    <w:rsid w:val="00174889"/>
    <w:rsid w:val="00177D9E"/>
    <w:rsid w:val="001A1554"/>
    <w:rsid w:val="001A5E55"/>
    <w:rsid w:val="001B3561"/>
    <w:rsid w:val="001D36FF"/>
    <w:rsid w:val="001D710E"/>
    <w:rsid w:val="001E1A66"/>
    <w:rsid w:val="001E1FA3"/>
    <w:rsid w:val="001F040F"/>
    <w:rsid w:val="001F28AB"/>
    <w:rsid w:val="001F448F"/>
    <w:rsid w:val="001F522B"/>
    <w:rsid w:val="00200F91"/>
    <w:rsid w:val="00204B7C"/>
    <w:rsid w:val="00224FEF"/>
    <w:rsid w:val="00226C93"/>
    <w:rsid w:val="00227612"/>
    <w:rsid w:val="00231FEB"/>
    <w:rsid w:val="00232D9C"/>
    <w:rsid w:val="00234839"/>
    <w:rsid w:val="002351FF"/>
    <w:rsid w:val="00235710"/>
    <w:rsid w:val="0024228A"/>
    <w:rsid w:val="00244584"/>
    <w:rsid w:val="00244A48"/>
    <w:rsid w:val="00250EB7"/>
    <w:rsid w:val="002512FF"/>
    <w:rsid w:val="00266333"/>
    <w:rsid w:val="00267C33"/>
    <w:rsid w:val="00276249"/>
    <w:rsid w:val="002776EF"/>
    <w:rsid w:val="002845A9"/>
    <w:rsid w:val="00293267"/>
    <w:rsid w:val="002A666E"/>
    <w:rsid w:val="002B46E5"/>
    <w:rsid w:val="002C5BF5"/>
    <w:rsid w:val="002D1243"/>
    <w:rsid w:val="002D3257"/>
    <w:rsid w:val="002E2817"/>
    <w:rsid w:val="002E3B94"/>
    <w:rsid w:val="00300AF2"/>
    <w:rsid w:val="00316BE7"/>
    <w:rsid w:val="003178CE"/>
    <w:rsid w:val="00324292"/>
    <w:rsid w:val="00330892"/>
    <w:rsid w:val="00333F74"/>
    <w:rsid w:val="00335753"/>
    <w:rsid w:val="00335B1A"/>
    <w:rsid w:val="00344115"/>
    <w:rsid w:val="003452D4"/>
    <w:rsid w:val="003468FA"/>
    <w:rsid w:val="0035421B"/>
    <w:rsid w:val="00354B52"/>
    <w:rsid w:val="00366F41"/>
    <w:rsid w:val="00367D75"/>
    <w:rsid w:val="00372443"/>
    <w:rsid w:val="003739C5"/>
    <w:rsid w:val="00382982"/>
    <w:rsid w:val="0039131C"/>
    <w:rsid w:val="0039150A"/>
    <w:rsid w:val="0039637F"/>
    <w:rsid w:val="003A1335"/>
    <w:rsid w:val="003C58F4"/>
    <w:rsid w:val="003D1FBB"/>
    <w:rsid w:val="003E7F64"/>
    <w:rsid w:val="003F0D91"/>
    <w:rsid w:val="003F14BD"/>
    <w:rsid w:val="003F40DD"/>
    <w:rsid w:val="003F55E6"/>
    <w:rsid w:val="003F600B"/>
    <w:rsid w:val="00401465"/>
    <w:rsid w:val="00412865"/>
    <w:rsid w:val="00430F78"/>
    <w:rsid w:val="004312A3"/>
    <w:rsid w:val="00454E2D"/>
    <w:rsid w:val="00457E23"/>
    <w:rsid w:val="004600FA"/>
    <w:rsid w:val="00462F5D"/>
    <w:rsid w:val="00463A40"/>
    <w:rsid w:val="00470132"/>
    <w:rsid w:val="00483BDD"/>
    <w:rsid w:val="00487205"/>
    <w:rsid w:val="00490D5A"/>
    <w:rsid w:val="004A28D1"/>
    <w:rsid w:val="004A3490"/>
    <w:rsid w:val="004A4CF0"/>
    <w:rsid w:val="004B7A64"/>
    <w:rsid w:val="004D1523"/>
    <w:rsid w:val="004D4BF4"/>
    <w:rsid w:val="004E23FE"/>
    <w:rsid w:val="004E36EA"/>
    <w:rsid w:val="004E6BA7"/>
    <w:rsid w:val="004F1810"/>
    <w:rsid w:val="00500395"/>
    <w:rsid w:val="00503688"/>
    <w:rsid w:val="005252C5"/>
    <w:rsid w:val="0052620C"/>
    <w:rsid w:val="00527478"/>
    <w:rsid w:val="0053279C"/>
    <w:rsid w:val="005362E3"/>
    <w:rsid w:val="00537003"/>
    <w:rsid w:val="00537D07"/>
    <w:rsid w:val="00544021"/>
    <w:rsid w:val="00556E06"/>
    <w:rsid w:val="005573F5"/>
    <w:rsid w:val="00562C4B"/>
    <w:rsid w:val="00565085"/>
    <w:rsid w:val="00565B13"/>
    <w:rsid w:val="00583133"/>
    <w:rsid w:val="00592DFC"/>
    <w:rsid w:val="005936B0"/>
    <w:rsid w:val="00594FB2"/>
    <w:rsid w:val="00596544"/>
    <w:rsid w:val="005A090C"/>
    <w:rsid w:val="005A392A"/>
    <w:rsid w:val="005B2864"/>
    <w:rsid w:val="005B4E06"/>
    <w:rsid w:val="005C63BB"/>
    <w:rsid w:val="005D38A2"/>
    <w:rsid w:val="005D5A11"/>
    <w:rsid w:val="005E2509"/>
    <w:rsid w:val="005F0E37"/>
    <w:rsid w:val="005F107E"/>
    <w:rsid w:val="005F19BB"/>
    <w:rsid w:val="00604E7B"/>
    <w:rsid w:val="00612785"/>
    <w:rsid w:val="006164BE"/>
    <w:rsid w:val="00616DAD"/>
    <w:rsid w:val="006355AE"/>
    <w:rsid w:val="00635EAA"/>
    <w:rsid w:val="00643C9F"/>
    <w:rsid w:val="00644EAB"/>
    <w:rsid w:val="00645F8D"/>
    <w:rsid w:val="0064645C"/>
    <w:rsid w:val="006562A7"/>
    <w:rsid w:val="00662BB3"/>
    <w:rsid w:val="0066417F"/>
    <w:rsid w:val="00666AD9"/>
    <w:rsid w:val="00667ED8"/>
    <w:rsid w:val="006706B1"/>
    <w:rsid w:val="00673EFE"/>
    <w:rsid w:val="00675960"/>
    <w:rsid w:val="00675E93"/>
    <w:rsid w:val="006914E4"/>
    <w:rsid w:val="00691623"/>
    <w:rsid w:val="006A02F3"/>
    <w:rsid w:val="006A1040"/>
    <w:rsid w:val="006A60F6"/>
    <w:rsid w:val="006B0031"/>
    <w:rsid w:val="006B179B"/>
    <w:rsid w:val="006B6BAD"/>
    <w:rsid w:val="006C2A9E"/>
    <w:rsid w:val="006D4231"/>
    <w:rsid w:val="006D5D61"/>
    <w:rsid w:val="006E0D4E"/>
    <w:rsid w:val="006E2388"/>
    <w:rsid w:val="006E2C78"/>
    <w:rsid w:val="006E4171"/>
    <w:rsid w:val="006E6430"/>
    <w:rsid w:val="006F50C9"/>
    <w:rsid w:val="006F6C67"/>
    <w:rsid w:val="006F7B98"/>
    <w:rsid w:val="00707667"/>
    <w:rsid w:val="0071064B"/>
    <w:rsid w:val="00710FF0"/>
    <w:rsid w:val="0071693D"/>
    <w:rsid w:val="00765EB7"/>
    <w:rsid w:val="00766DA4"/>
    <w:rsid w:val="00772738"/>
    <w:rsid w:val="007733BE"/>
    <w:rsid w:val="00776FEC"/>
    <w:rsid w:val="00781376"/>
    <w:rsid w:val="00797D9C"/>
    <w:rsid w:val="007A4106"/>
    <w:rsid w:val="007A5A26"/>
    <w:rsid w:val="007A5E49"/>
    <w:rsid w:val="007A7340"/>
    <w:rsid w:val="007A7E1D"/>
    <w:rsid w:val="007B3B6E"/>
    <w:rsid w:val="007B5926"/>
    <w:rsid w:val="007C0514"/>
    <w:rsid w:val="007C613D"/>
    <w:rsid w:val="007C7183"/>
    <w:rsid w:val="007D23A1"/>
    <w:rsid w:val="007D42B0"/>
    <w:rsid w:val="007E1483"/>
    <w:rsid w:val="007E5FBB"/>
    <w:rsid w:val="007E74C8"/>
    <w:rsid w:val="007F4C9C"/>
    <w:rsid w:val="007F5CAA"/>
    <w:rsid w:val="00806C68"/>
    <w:rsid w:val="008101FA"/>
    <w:rsid w:val="0082321B"/>
    <w:rsid w:val="008310FA"/>
    <w:rsid w:val="008426E5"/>
    <w:rsid w:val="00843664"/>
    <w:rsid w:val="00846577"/>
    <w:rsid w:val="00850176"/>
    <w:rsid w:val="0085274D"/>
    <w:rsid w:val="008743C4"/>
    <w:rsid w:val="0088031E"/>
    <w:rsid w:val="00886E89"/>
    <w:rsid w:val="008878CF"/>
    <w:rsid w:val="008950BA"/>
    <w:rsid w:val="008A5C37"/>
    <w:rsid w:val="008A697B"/>
    <w:rsid w:val="008A6A2A"/>
    <w:rsid w:val="008A7F6C"/>
    <w:rsid w:val="008B3179"/>
    <w:rsid w:val="008B4549"/>
    <w:rsid w:val="008B4AB1"/>
    <w:rsid w:val="008B54D8"/>
    <w:rsid w:val="008B5B90"/>
    <w:rsid w:val="008B73D7"/>
    <w:rsid w:val="008C38E9"/>
    <w:rsid w:val="008C6666"/>
    <w:rsid w:val="008E43DF"/>
    <w:rsid w:val="008F2D5F"/>
    <w:rsid w:val="00922D4A"/>
    <w:rsid w:val="009338E7"/>
    <w:rsid w:val="00934C8E"/>
    <w:rsid w:val="00945631"/>
    <w:rsid w:val="00947EE7"/>
    <w:rsid w:val="00953370"/>
    <w:rsid w:val="00953A4F"/>
    <w:rsid w:val="00954BFE"/>
    <w:rsid w:val="00956208"/>
    <w:rsid w:val="009610D6"/>
    <w:rsid w:val="00963C4F"/>
    <w:rsid w:val="0097104A"/>
    <w:rsid w:val="00975C25"/>
    <w:rsid w:val="009820B9"/>
    <w:rsid w:val="00983DDC"/>
    <w:rsid w:val="009914B4"/>
    <w:rsid w:val="009915BD"/>
    <w:rsid w:val="00996A7C"/>
    <w:rsid w:val="009C30ED"/>
    <w:rsid w:val="009C67D6"/>
    <w:rsid w:val="009D1FE0"/>
    <w:rsid w:val="009E46BB"/>
    <w:rsid w:val="009E4F72"/>
    <w:rsid w:val="009E5A62"/>
    <w:rsid w:val="009F1051"/>
    <w:rsid w:val="009F124A"/>
    <w:rsid w:val="009F2815"/>
    <w:rsid w:val="009F4C89"/>
    <w:rsid w:val="00A011C6"/>
    <w:rsid w:val="00A01FF4"/>
    <w:rsid w:val="00A140E1"/>
    <w:rsid w:val="00A15594"/>
    <w:rsid w:val="00A15994"/>
    <w:rsid w:val="00A16D83"/>
    <w:rsid w:val="00A22692"/>
    <w:rsid w:val="00A30234"/>
    <w:rsid w:val="00A31440"/>
    <w:rsid w:val="00A33CE2"/>
    <w:rsid w:val="00A36FD4"/>
    <w:rsid w:val="00A40A66"/>
    <w:rsid w:val="00A45A95"/>
    <w:rsid w:val="00A54FF5"/>
    <w:rsid w:val="00A55A1D"/>
    <w:rsid w:val="00A564A7"/>
    <w:rsid w:val="00A60821"/>
    <w:rsid w:val="00A619D4"/>
    <w:rsid w:val="00A6500C"/>
    <w:rsid w:val="00A665F7"/>
    <w:rsid w:val="00A70EF6"/>
    <w:rsid w:val="00A71A2A"/>
    <w:rsid w:val="00A74BE7"/>
    <w:rsid w:val="00A80C42"/>
    <w:rsid w:val="00A81E66"/>
    <w:rsid w:val="00A871D5"/>
    <w:rsid w:val="00A95728"/>
    <w:rsid w:val="00AA3B55"/>
    <w:rsid w:val="00AB0271"/>
    <w:rsid w:val="00AB4DE8"/>
    <w:rsid w:val="00AC40C7"/>
    <w:rsid w:val="00AC43DD"/>
    <w:rsid w:val="00AD3579"/>
    <w:rsid w:val="00AD385A"/>
    <w:rsid w:val="00AD66A5"/>
    <w:rsid w:val="00AE3238"/>
    <w:rsid w:val="00AE3ABE"/>
    <w:rsid w:val="00AF4E51"/>
    <w:rsid w:val="00AF5C11"/>
    <w:rsid w:val="00AF5DEB"/>
    <w:rsid w:val="00AF7F70"/>
    <w:rsid w:val="00B06ACB"/>
    <w:rsid w:val="00B124D8"/>
    <w:rsid w:val="00B20481"/>
    <w:rsid w:val="00B22628"/>
    <w:rsid w:val="00B2680F"/>
    <w:rsid w:val="00B3021F"/>
    <w:rsid w:val="00B371AE"/>
    <w:rsid w:val="00B461CE"/>
    <w:rsid w:val="00B6455A"/>
    <w:rsid w:val="00B6461F"/>
    <w:rsid w:val="00B7606D"/>
    <w:rsid w:val="00B7679E"/>
    <w:rsid w:val="00B80300"/>
    <w:rsid w:val="00B811E4"/>
    <w:rsid w:val="00B85D45"/>
    <w:rsid w:val="00B85D7B"/>
    <w:rsid w:val="00B9317F"/>
    <w:rsid w:val="00B93CAB"/>
    <w:rsid w:val="00BA0132"/>
    <w:rsid w:val="00BA3DE0"/>
    <w:rsid w:val="00BA441A"/>
    <w:rsid w:val="00BB49EC"/>
    <w:rsid w:val="00BC4C20"/>
    <w:rsid w:val="00BD3BDC"/>
    <w:rsid w:val="00BD7799"/>
    <w:rsid w:val="00BD7BEB"/>
    <w:rsid w:val="00BE2790"/>
    <w:rsid w:val="00BE32FB"/>
    <w:rsid w:val="00BE6AB0"/>
    <w:rsid w:val="00BE6E71"/>
    <w:rsid w:val="00BE78D2"/>
    <w:rsid w:val="00BF4229"/>
    <w:rsid w:val="00BF71AB"/>
    <w:rsid w:val="00C05A84"/>
    <w:rsid w:val="00C21DE0"/>
    <w:rsid w:val="00C261B2"/>
    <w:rsid w:val="00C42FA1"/>
    <w:rsid w:val="00C47BC1"/>
    <w:rsid w:val="00C51842"/>
    <w:rsid w:val="00C57108"/>
    <w:rsid w:val="00C57D43"/>
    <w:rsid w:val="00C60787"/>
    <w:rsid w:val="00C6652C"/>
    <w:rsid w:val="00C66F49"/>
    <w:rsid w:val="00C701D0"/>
    <w:rsid w:val="00C73D9E"/>
    <w:rsid w:val="00C83BB7"/>
    <w:rsid w:val="00C83D3A"/>
    <w:rsid w:val="00C85F8F"/>
    <w:rsid w:val="00CA7667"/>
    <w:rsid w:val="00CB54D4"/>
    <w:rsid w:val="00CB5A76"/>
    <w:rsid w:val="00CB5E9F"/>
    <w:rsid w:val="00CC105A"/>
    <w:rsid w:val="00CC3085"/>
    <w:rsid w:val="00CC33EB"/>
    <w:rsid w:val="00CC387A"/>
    <w:rsid w:val="00CC7EF6"/>
    <w:rsid w:val="00CD6610"/>
    <w:rsid w:val="00CF4285"/>
    <w:rsid w:val="00D01601"/>
    <w:rsid w:val="00D10776"/>
    <w:rsid w:val="00D10D50"/>
    <w:rsid w:val="00D2716F"/>
    <w:rsid w:val="00D33806"/>
    <w:rsid w:val="00D34DE1"/>
    <w:rsid w:val="00D43742"/>
    <w:rsid w:val="00D572B4"/>
    <w:rsid w:val="00D61BE5"/>
    <w:rsid w:val="00D647C1"/>
    <w:rsid w:val="00D65798"/>
    <w:rsid w:val="00D65E6E"/>
    <w:rsid w:val="00D74690"/>
    <w:rsid w:val="00D77855"/>
    <w:rsid w:val="00D85472"/>
    <w:rsid w:val="00D86858"/>
    <w:rsid w:val="00D9279A"/>
    <w:rsid w:val="00D97989"/>
    <w:rsid w:val="00DB04EA"/>
    <w:rsid w:val="00DB269F"/>
    <w:rsid w:val="00DB5469"/>
    <w:rsid w:val="00DB660F"/>
    <w:rsid w:val="00DB7672"/>
    <w:rsid w:val="00DC7127"/>
    <w:rsid w:val="00DC77D1"/>
    <w:rsid w:val="00DD27EE"/>
    <w:rsid w:val="00DD7825"/>
    <w:rsid w:val="00DE532B"/>
    <w:rsid w:val="00DE6C4E"/>
    <w:rsid w:val="00DF05B1"/>
    <w:rsid w:val="00DF4082"/>
    <w:rsid w:val="00DF573F"/>
    <w:rsid w:val="00DF723F"/>
    <w:rsid w:val="00E0573C"/>
    <w:rsid w:val="00E06776"/>
    <w:rsid w:val="00E10FB1"/>
    <w:rsid w:val="00E20714"/>
    <w:rsid w:val="00E26EA2"/>
    <w:rsid w:val="00E33C0B"/>
    <w:rsid w:val="00E34069"/>
    <w:rsid w:val="00E35683"/>
    <w:rsid w:val="00E363C1"/>
    <w:rsid w:val="00E4298C"/>
    <w:rsid w:val="00E548AB"/>
    <w:rsid w:val="00E55936"/>
    <w:rsid w:val="00E64471"/>
    <w:rsid w:val="00E740CA"/>
    <w:rsid w:val="00E95914"/>
    <w:rsid w:val="00EB016B"/>
    <w:rsid w:val="00EB31F1"/>
    <w:rsid w:val="00EB783F"/>
    <w:rsid w:val="00EC27ED"/>
    <w:rsid w:val="00EC7AD5"/>
    <w:rsid w:val="00ED43E3"/>
    <w:rsid w:val="00ED56C7"/>
    <w:rsid w:val="00EE1D77"/>
    <w:rsid w:val="00EF0B61"/>
    <w:rsid w:val="00EF1BB3"/>
    <w:rsid w:val="00EF45A6"/>
    <w:rsid w:val="00F02BFA"/>
    <w:rsid w:val="00F1037F"/>
    <w:rsid w:val="00F16D94"/>
    <w:rsid w:val="00F21ECE"/>
    <w:rsid w:val="00F268D9"/>
    <w:rsid w:val="00F30238"/>
    <w:rsid w:val="00F30459"/>
    <w:rsid w:val="00F3122A"/>
    <w:rsid w:val="00F50A09"/>
    <w:rsid w:val="00F5392B"/>
    <w:rsid w:val="00F559FA"/>
    <w:rsid w:val="00F57E12"/>
    <w:rsid w:val="00F611A8"/>
    <w:rsid w:val="00F61CCC"/>
    <w:rsid w:val="00F659D8"/>
    <w:rsid w:val="00F66FC1"/>
    <w:rsid w:val="00F714D1"/>
    <w:rsid w:val="00F726F4"/>
    <w:rsid w:val="00F72CF4"/>
    <w:rsid w:val="00F73EA6"/>
    <w:rsid w:val="00F77B3F"/>
    <w:rsid w:val="00F80B58"/>
    <w:rsid w:val="00F819B5"/>
    <w:rsid w:val="00F827AE"/>
    <w:rsid w:val="00F8426F"/>
    <w:rsid w:val="00F86A54"/>
    <w:rsid w:val="00F90D93"/>
    <w:rsid w:val="00F938EA"/>
    <w:rsid w:val="00F94E71"/>
    <w:rsid w:val="00F9528A"/>
    <w:rsid w:val="00FA3644"/>
    <w:rsid w:val="00FB33F3"/>
    <w:rsid w:val="00FC4B88"/>
    <w:rsid w:val="00FC54D2"/>
    <w:rsid w:val="00FC56EC"/>
    <w:rsid w:val="00FD4E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A0E12"/>
  <w15:chartTrackingRefBased/>
  <w15:docId w15:val="{125654B7-34D3-45AC-A377-660E0316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CAA"/>
    <w:rPr>
      <w:rFonts w:ascii="Arial" w:eastAsia="Times New Roman" w:hAnsi="Arial" w:cs="Arial"/>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F5CAA"/>
    <w:pPr>
      <w:tabs>
        <w:tab w:val="center" w:pos="4153"/>
        <w:tab w:val="right" w:pos="8306"/>
      </w:tabs>
    </w:pPr>
    <w:rPr>
      <w:rFonts w:cs="Times New Roman"/>
      <w:szCs w:val="24"/>
      <w:lang w:val="x-none"/>
    </w:rPr>
  </w:style>
  <w:style w:type="character" w:customStyle="1" w:styleId="HeaderChar">
    <w:name w:val="Header Char"/>
    <w:basedOn w:val="DefaultParagraphFont"/>
    <w:link w:val="Header"/>
    <w:rsid w:val="007F5CAA"/>
    <w:rPr>
      <w:rFonts w:ascii="Arial" w:eastAsia="Times New Roman" w:hAnsi="Arial" w:cs="Times New Roman"/>
      <w:sz w:val="24"/>
      <w:szCs w:val="24"/>
      <w:lang w:val="x-none"/>
    </w:rPr>
  </w:style>
  <w:style w:type="character" w:styleId="Hyperlink">
    <w:name w:val="Hyperlink"/>
    <w:rsid w:val="007F5CAA"/>
    <w:rPr>
      <w:color w:val="0000FF"/>
      <w:u w:val="single"/>
    </w:rPr>
  </w:style>
  <w:style w:type="paragraph" w:styleId="Footer">
    <w:name w:val="footer"/>
    <w:basedOn w:val="Normal"/>
    <w:link w:val="FooterChar"/>
    <w:uiPriority w:val="99"/>
    <w:unhideWhenUsed/>
    <w:rsid w:val="007F5CAA"/>
    <w:pPr>
      <w:tabs>
        <w:tab w:val="center" w:pos="4513"/>
        <w:tab w:val="right" w:pos="9026"/>
      </w:tabs>
    </w:pPr>
  </w:style>
  <w:style w:type="character" w:customStyle="1" w:styleId="FooterChar">
    <w:name w:val="Footer Char"/>
    <w:basedOn w:val="DefaultParagraphFont"/>
    <w:link w:val="Footer"/>
    <w:uiPriority w:val="99"/>
    <w:rsid w:val="007F5CAA"/>
    <w:rPr>
      <w:rFonts w:ascii="Arial" w:eastAsia="Times New Roman" w:hAnsi="Arial" w:cs="Arial"/>
      <w:sz w:val="24"/>
      <w:szCs w:val="20"/>
    </w:rPr>
  </w:style>
  <w:style w:type="paragraph" w:styleId="ListParagraph">
    <w:name w:val="List Paragraph"/>
    <w:basedOn w:val="Normal"/>
    <w:uiPriority w:val="99"/>
    <w:qFormat/>
    <w:rsid w:val="009338E7"/>
    <w:pPr>
      <w:spacing w:after="160" w:line="259" w:lineRule="auto"/>
      <w:ind w:left="720"/>
      <w:contextualSpacing/>
    </w:pPr>
    <w:rPr>
      <w:rFonts w:asciiTheme="minorHAnsi" w:eastAsiaTheme="minorEastAsia" w:hAnsiTheme="minorHAnsi" w:cstheme="minorBid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Gertrude-Hewapathirana/publication/359045593_Active_Learning_Compared_With_Lecture-Based_Pedagogies_in_Gender_and_Socio-Cultural_Context-Specific_Major_and_Non-Major_Biology_Classes/links/632975d470cc936cd31fc1f1/Active-Learning-Compared-With-Lecture-Based-Pedagogies-in-Gender-and-Socio-Cultural-Context-Specific-Major-and-Non-Major-Biology-Classes.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tea.36602008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nlinelibrary.wiley.com/authored-by/Hewson/Peter+W." TargetMode="External"/><Relationship Id="rId4" Type="http://schemas.openxmlformats.org/officeDocument/2006/relationships/settings" Target="settings.xml"/><Relationship Id="rId9" Type="http://schemas.openxmlformats.org/officeDocument/2006/relationships/hyperlink" Target="https://onlinelibrary.wiley.com/authored-by/Hewson/Mariana+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8B678-075A-46F5-9177-630F48CA9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1579</TotalTime>
  <Pages>13</Pages>
  <Words>2871</Words>
  <Characters>15907</Characters>
  <Application>Microsoft Office Word</Application>
  <DocSecurity>0</DocSecurity>
  <Lines>636</Lines>
  <Paragraphs>293</Paragraphs>
  <ScaleCrop>false</ScaleCrop>
  <Company>Birmingham City University</Company>
  <LinksUpToDate>false</LinksUpToDate>
  <CharactersWithSpaces>18485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Spencer</dc:creator>
  <cp:keywords/>
  <dc:description/>
  <cp:lastModifiedBy>Jaideep Kaur</cp:lastModifiedBy>
  <cp:revision>186</cp:revision>
  <dcterms:created xsi:type="dcterms:W3CDTF">2025-10-15T07:11:00Z</dcterms:created>
  <dcterms:modified xsi:type="dcterms:W3CDTF">2026-04-30T07:55:00Z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7f006f-fd19-419c-b582-2507ea974c26_Enabled">
    <vt:lpwstr>true</vt:lpwstr>
  </property>
  <property fmtid="{D5CDD505-2E9C-101B-9397-08002B2CF9AE}" pid="3" name="MSIP_Label_0a7f006f-fd19-419c-b582-2507ea974c26_SetDate">
    <vt:lpwstr>2025-10-12T10:11:27Z</vt:lpwstr>
  </property>
  <property fmtid="{D5CDD505-2E9C-101B-9397-08002B2CF9AE}" pid="4" name="MSIP_Label_0a7f006f-fd19-419c-b582-2507ea974c26_Method">
    <vt:lpwstr>Privileged</vt:lpwstr>
  </property>
  <property fmtid="{D5CDD505-2E9C-101B-9397-08002B2CF9AE}" pid="5" name="MSIP_Label_0a7f006f-fd19-419c-b582-2507ea974c26_Name">
    <vt:lpwstr>NOT-COMPANY RELATED (NCR)</vt:lpwstr>
  </property>
  <property fmtid="{D5CDD505-2E9C-101B-9397-08002B2CF9AE}" pid="6" name="MSIP_Label_0a7f006f-fd19-419c-b582-2507ea974c26_SiteId">
    <vt:lpwstr>5635d8b8-c9b9-4d9a-8a4d-f7cad74dc82a</vt:lpwstr>
  </property>
  <property fmtid="{D5CDD505-2E9C-101B-9397-08002B2CF9AE}" pid="7" name="MSIP_Label_0a7f006f-fd19-419c-b582-2507ea974c26_ActionId">
    <vt:lpwstr>48f57a5f-e3a5-4688-85e1-ea46d1b158bd</vt:lpwstr>
  </property>
  <property fmtid="{D5CDD505-2E9C-101B-9397-08002B2CF9AE}" pid="8" name="MSIP_Label_0a7f006f-fd19-419c-b582-2507ea974c26_ContentBits">
    <vt:lpwstr>0</vt:lpwstr>
  </property>
  <property fmtid="{D5CDD505-2E9C-101B-9397-08002B2CF9AE}" pid="9" name="MSIP_Label_0a7f006f-fd19-419c-b582-2507ea974c26_Tag">
    <vt:lpwstr>10, 0, 1, 1</vt:lpwstr>
  </property>
</Properties>
</file>