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83AB0" w14:textId="3FF4141B" w:rsidR="00D77855" w:rsidRPr="00B500BF" w:rsidRDefault="00D77855" w:rsidP="00A15594">
      <w:pPr>
        <w:rPr>
          <w:rFonts w:ascii="Times New Roman" w:hAnsi="Times New Roman" w:cs="Times New Roman"/>
          <w:b/>
          <w:sz w:val="20"/>
        </w:rPr>
      </w:pPr>
      <w:r w:rsidRPr="00B500BF">
        <w:rPr>
          <w:rFonts w:ascii="Times New Roman" w:hAnsi="Times New Roman" w:cs="Times New Roman"/>
          <w:b/>
          <w:sz w:val="20"/>
        </w:rPr>
        <w:t>BCU</w:t>
      </w:r>
      <w:r w:rsidR="00C57D43" w:rsidRPr="00B500BF">
        <w:rPr>
          <w:rFonts w:ascii="Times New Roman" w:hAnsi="Times New Roman" w:cs="Times New Roman"/>
          <w:b/>
          <w:sz w:val="20"/>
        </w:rPr>
        <w:t>/ITARI</w:t>
      </w:r>
      <w:r w:rsidRPr="00B500BF">
        <w:rPr>
          <w:rFonts w:ascii="Times New Roman" w:hAnsi="Times New Roman" w:cs="Times New Roman"/>
          <w:b/>
          <w:sz w:val="20"/>
        </w:rPr>
        <w:t xml:space="preserve"> Lesson Plan</w:t>
      </w:r>
    </w:p>
    <w:p w14:paraId="48802DF4" w14:textId="77777777" w:rsidR="00D77855" w:rsidRPr="00B500BF" w:rsidRDefault="00D77855" w:rsidP="00D77855">
      <w:pPr>
        <w:rPr>
          <w:rFonts w:ascii="Times New Roman" w:hAnsi="Times New Roman" w:cs="Times New Roman"/>
          <w:sz w:val="20"/>
        </w:rPr>
      </w:pPr>
    </w:p>
    <w:tbl>
      <w:tblPr>
        <w:tblW w:w="13428" w:type="dxa"/>
        <w:tblLook w:val="0000" w:firstRow="0" w:lastRow="0" w:firstColumn="0" w:lastColumn="0" w:noHBand="0" w:noVBand="0"/>
      </w:tblPr>
      <w:tblGrid>
        <w:gridCol w:w="3357"/>
        <w:gridCol w:w="3357"/>
        <w:gridCol w:w="3357"/>
        <w:gridCol w:w="3357"/>
      </w:tblGrid>
      <w:tr w:rsidR="00D77855" w:rsidRPr="00B500BF" w14:paraId="758256A2" w14:textId="77777777" w:rsidTr="00EB016B">
        <w:tc>
          <w:tcPr>
            <w:tcW w:w="13428" w:type="dxa"/>
            <w:gridSpan w:val="4"/>
            <w:tcBorders>
              <w:top w:val="single" w:sz="6" w:space="0" w:color="auto"/>
              <w:left w:val="single" w:sz="6" w:space="0" w:color="auto"/>
              <w:bottom w:val="single" w:sz="6" w:space="0" w:color="auto"/>
              <w:right w:val="single" w:sz="6" w:space="0" w:color="auto"/>
            </w:tcBorders>
            <w:shd w:val="clear" w:color="auto" w:fill="FFC000" w:themeFill="accent4"/>
          </w:tcPr>
          <w:p w14:paraId="786FD66F" w14:textId="77777777" w:rsidR="00D77855" w:rsidRPr="00B500BF" w:rsidRDefault="00D77855" w:rsidP="00D77855">
            <w:pPr>
              <w:rPr>
                <w:rFonts w:ascii="Times New Roman" w:hAnsi="Times New Roman" w:cs="Times New Roman"/>
                <w:b/>
                <w:bCs/>
                <w:sz w:val="20"/>
              </w:rPr>
            </w:pPr>
            <w:r w:rsidRPr="00B500BF">
              <w:rPr>
                <w:rFonts w:ascii="Times New Roman" w:hAnsi="Times New Roman" w:cs="Times New Roman"/>
                <w:b/>
                <w:bCs/>
                <w:sz w:val="20"/>
              </w:rPr>
              <w:t xml:space="preserve">Section A </w:t>
            </w:r>
            <w:r w:rsidRPr="00B500BF">
              <w:rPr>
                <w:rFonts w:ascii="Times New Roman" w:hAnsi="Times New Roman" w:cs="Times New Roman"/>
                <w:sz w:val="20"/>
              </w:rPr>
              <w:t>–</w:t>
            </w:r>
            <w:r w:rsidRPr="00B500BF">
              <w:rPr>
                <w:rFonts w:ascii="Times New Roman" w:hAnsi="Times New Roman" w:cs="Times New Roman"/>
                <w:b/>
                <w:bCs/>
                <w:sz w:val="20"/>
              </w:rPr>
              <w:t xml:space="preserve"> Information</w:t>
            </w:r>
          </w:p>
        </w:tc>
      </w:tr>
      <w:tr w:rsidR="00D77855" w:rsidRPr="00B500BF" w14:paraId="25E34840" w14:textId="77777777" w:rsidTr="00F755BB">
        <w:tc>
          <w:tcPr>
            <w:tcW w:w="13428" w:type="dxa"/>
            <w:gridSpan w:val="4"/>
            <w:tcBorders>
              <w:top w:val="single" w:sz="6" w:space="0" w:color="auto"/>
              <w:left w:val="nil"/>
              <w:bottom w:val="single" w:sz="4" w:space="0" w:color="auto"/>
              <w:right w:val="nil"/>
            </w:tcBorders>
          </w:tcPr>
          <w:p w14:paraId="24427DDD" w14:textId="77777777" w:rsidR="00D77855" w:rsidRPr="00B500BF" w:rsidRDefault="00D77855" w:rsidP="00D77855">
            <w:pPr>
              <w:keepNext/>
              <w:keepLines/>
              <w:spacing w:before="40"/>
              <w:outlineLvl w:val="4"/>
              <w:rPr>
                <w:rFonts w:ascii="Times New Roman" w:eastAsia="MS Gothic" w:hAnsi="Times New Roman" w:cs="Times New Roman"/>
                <w:b/>
                <w:bCs/>
                <w:color w:val="365F91"/>
                <w:sz w:val="20"/>
              </w:rPr>
            </w:pPr>
          </w:p>
        </w:tc>
      </w:tr>
      <w:tr w:rsidR="00D77855" w:rsidRPr="00B500BF" w14:paraId="59C64AB4" w14:textId="77777777" w:rsidTr="00F755BB">
        <w:tc>
          <w:tcPr>
            <w:tcW w:w="3357" w:type="dxa"/>
            <w:tcBorders>
              <w:top w:val="single" w:sz="4" w:space="0" w:color="auto"/>
              <w:left w:val="single" w:sz="4" w:space="0" w:color="auto"/>
              <w:bottom w:val="single" w:sz="4" w:space="0" w:color="auto"/>
              <w:right w:val="single" w:sz="4" w:space="0" w:color="auto"/>
            </w:tcBorders>
          </w:tcPr>
          <w:p w14:paraId="1B57853C" w14:textId="77777777" w:rsidR="00D77855" w:rsidRPr="00B500BF" w:rsidRDefault="00D77855" w:rsidP="00D77855">
            <w:pPr>
              <w:rPr>
                <w:rFonts w:ascii="Times New Roman" w:hAnsi="Times New Roman" w:cs="Times New Roman"/>
                <w:b/>
                <w:bCs/>
                <w:sz w:val="20"/>
              </w:rPr>
            </w:pPr>
            <w:r w:rsidRPr="00B500BF">
              <w:rPr>
                <w:rFonts w:ascii="Times New Roman" w:hAnsi="Times New Roman" w:cs="Times New Roman"/>
                <w:b/>
                <w:bCs/>
                <w:sz w:val="20"/>
              </w:rPr>
              <w:t>Subject:</w:t>
            </w:r>
          </w:p>
          <w:p w14:paraId="079F1B4D" w14:textId="13FA3D24" w:rsidR="00D77855" w:rsidRPr="00B500BF" w:rsidRDefault="00AF6DB7" w:rsidP="00D77855">
            <w:pPr>
              <w:rPr>
                <w:rFonts w:ascii="Times New Roman" w:hAnsi="Times New Roman" w:cs="Times New Roman"/>
                <w:sz w:val="20"/>
              </w:rPr>
            </w:pPr>
            <w:r w:rsidRPr="00B500BF">
              <w:rPr>
                <w:rFonts w:ascii="Times New Roman" w:hAnsi="Times New Roman" w:cs="Times New Roman"/>
                <w:sz w:val="20"/>
              </w:rPr>
              <w:t>Science</w:t>
            </w:r>
          </w:p>
        </w:tc>
        <w:tc>
          <w:tcPr>
            <w:tcW w:w="3357" w:type="dxa"/>
            <w:tcBorders>
              <w:top w:val="single" w:sz="4" w:space="0" w:color="auto"/>
              <w:left w:val="single" w:sz="4" w:space="0" w:color="auto"/>
              <w:bottom w:val="single" w:sz="4" w:space="0" w:color="auto"/>
              <w:right w:val="single" w:sz="4" w:space="0" w:color="auto"/>
            </w:tcBorders>
          </w:tcPr>
          <w:p w14:paraId="7DE71DE7" w14:textId="77777777" w:rsidR="00D77855" w:rsidRPr="00B500BF" w:rsidRDefault="00D77855" w:rsidP="00D77855">
            <w:pPr>
              <w:rPr>
                <w:rFonts w:ascii="Times New Roman" w:hAnsi="Times New Roman" w:cs="Times New Roman"/>
                <w:sz w:val="20"/>
              </w:rPr>
            </w:pPr>
            <w:r w:rsidRPr="00B500BF">
              <w:rPr>
                <w:rFonts w:ascii="Times New Roman" w:hAnsi="Times New Roman" w:cs="Times New Roman"/>
                <w:b/>
                <w:bCs/>
                <w:sz w:val="20"/>
              </w:rPr>
              <w:t>Date:</w:t>
            </w:r>
          </w:p>
          <w:p w14:paraId="26732B51" w14:textId="087F392C" w:rsidR="00D77855" w:rsidRPr="00B500BF" w:rsidRDefault="00B52403" w:rsidP="00D77855">
            <w:pPr>
              <w:rPr>
                <w:rFonts w:ascii="Times New Roman" w:hAnsi="Times New Roman" w:cs="Times New Roman"/>
                <w:bCs/>
                <w:sz w:val="20"/>
              </w:rPr>
            </w:pPr>
            <w:r w:rsidRPr="00B500BF">
              <w:rPr>
                <w:rFonts w:ascii="Times New Roman" w:hAnsi="Times New Roman" w:cs="Times New Roman"/>
                <w:bCs/>
                <w:sz w:val="20"/>
              </w:rPr>
              <w:t>14-</w:t>
            </w:r>
            <w:r w:rsidR="008B7521" w:rsidRPr="00B500BF">
              <w:rPr>
                <w:rFonts w:ascii="Times New Roman" w:hAnsi="Times New Roman" w:cs="Times New Roman"/>
                <w:bCs/>
                <w:sz w:val="20"/>
              </w:rPr>
              <w:t>11-2025</w:t>
            </w:r>
          </w:p>
        </w:tc>
        <w:tc>
          <w:tcPr>
            <w:tcW w:w="3357" w:type="dxa"/>
            <w:tcBorders>
              <w:top w:val="single" w:sz="4" w:space="0" w:color="auto"/>
              <w:left w:val="single" w:sz="4" w:space="0" w:color="auto"/>
              <w:bottom w:val="single" w:sz="4" w:space="0" w:color="auto"/>
              <w:right w:val="single" w:sz="4" w:space="0" w:color="auto"/>
            </w:tcBorders>
          </w:tcPr>
          <w:p w14:paraId="2B519AC5" w14:textId="77777777" w:rsidR="00D77855" w:rsidRPr="00B500BF" w:rsidRDefault="00D77855" w:rsidP="00D77855">
            <w:pPr>
              <w:rPr>
                <w:rFonts w:ascii="Times New Roman" w:hAnsi="Times New Roman" w:cs="Times New Roman"/>
                <w:b/>
                <w:bCs/>
                <w:sz w:val="20"/>
              </w:rPr>
            </w:pPr>
            <w:r w:rsidRPr="00B500BF">
              <w:rPr>
                <w:rFonts w:ascii="Times New Roman" w:hAnsi="Times New Roman" w:cs="Times New Roman"/>
                <w:b/>
                <w:bCs/>
                <w:sz w:val="20"/>
              </w:rPr>
              <w:t>Time of Lesson:</w:t>
            </w:r>
          </w:p>
          <w:p w14:paraId="74AB30F5" w14:textId="2861EB8E" w:rsidR="00D77855" w:rsidRPr="00B500BF" w:rsidRDefault="00AF6DB7" w:rsidP="00D77855">
            <w:pPr>
              <w:rPr>
                <w:rFonts w:ascii="Times New Roman" w:hAnsi="Times New Roman" w:cs="Times New Roman"/>
                <w:bCs/>
                <w:sz w:val="20"/>
              </w:rPr>
            </w:pPr>
            <w:r w:rsidRPr="00B500BF">
              <w:rPr>
                <w:rFonts w:ascii="Times New Roman" w:hAnsi="Times New Roman" w:cs="Times New Roman"/>
                <w:bCs/>
                <w:sz w:val="20"/>
              </w:rPr>
              <w:t xml:space="preserve">5 </w:t>
            </w:r>
            <w:r w:rsidR="008B7521" w:rsidRPr="00B500BF">
              <w:rPr>
                <w:rFonts w:ascii="Times New Roman" w:hAnsi="Times New Roman" w:cs="Times New Roman"/>
                <w:bCs/>
                <w:sz w:val="20"/>
              </w:rPr>
              <w:t>-5:45 pm</w:t>
            </w:r>
          </w:p>
        </w:tc>
        <w:tc>
          <w:tcPr>
            <w:tcW w:w="3357" w:type="dxa"/>
            <w:tcBorders>
              <w:top w:val="single" w:sz="4" w:space="0" w:color="auto"/>
              <w:left w:val="single" w:sz="4" w:space="0" w:color="auto"/>
              <w:bottom w:val="single" w:sz="4" w:space="0" w:color="auto"/>
              <w:right w:val="single" w:sz="4" w:space="0" w:color="auto"/>
            </w:tcBorders>
          </w:tcPr>
          <w:p w14:paraId="66822C73" w14:textId="77777777" w:rsidR="00D77855" w:rsidRPr="00B500BF" w:rsidRDefault="00D77855" w:rsidP="00D77855">
            <w:pPr>
              <w:rPr>
                <w:rFonts w:ascii="Times New Roman" w:hAnsi="Times New Roman" w:cs="Times New Roman"/>
                <w:sz w:val="20"/>
              </w:rPr>
            </w:pPr>
            <w:r w:rsidRPr="00B500BF">
              <w:rPr>
                <w:rFonts w:ascii="Times New Roman" w:hAnsi="Times New Roman" w:cs="Times New Roman"/>
                <w:b/>
                <w:bCs/>
                <w:sz w:val="20"/>
              </w:rPr>
              <w:t>Duration of Lesson:</w:t>
            </w:r>
          </w:p>
          <w:p w14:paraId="2AF024F3" w14:textId="0BDC8DAF" w:rsidR="00D77855" w:rsidRPr="00B500BF" w:rsidRDefault="00AF6DB7" w:rsidP="00D77855">
            <w:pPr>
              <w:rPr>
                <w:rFonts w:ascii="Times New Roman" w:hAnsi="Times New Roman" w:cs="Times New Roman"/>
                <w:bCs/>
                <w:sz w:val="20"/>
              </w:rPr>
            </w:pPr>
            <w:r w:rsidRPr="00B500BF">
              <w:rPr>
                <w:rFonts w:ascii="Times New Roman" w:hAnsi="Times New Roman" w:cs="Times New Roman"/>
                <w:bCs/>
                <w:sz w:val="20"/>
              </w:rPr>
              <w:t>45 minutes</w:t>
            </w:r>
          </w:p>
        </w:tc>
      </w:tr>
      <w:tr w:rsidR="00D77855" w:rsidRPr="00B500BF" w14:paraId="0BC97523" w14:textId="77777777" w:rsidTr="00F755BB">
        <w:tc>
          <w:tcPr>
            <w:tcW w:w="3357" w:type="dxa"/>
            <w:tcBorders>
              <w:top w:val="single" w:sz="4" w:space="0" w:color="auto"/>
              <w:left w:val="single" w:sz="4" w:space="0" w:color="auto"/>
              <w:bottom w:val="single" w:sz="4" w:space="0" w:color="auto"/>
              <w:right w:val="single" w:sz="4" w:space="0" w:color="auto"/>
            </w:tcBorders>
          </w:tcPr>
          <w:p w14:paraId="272CBFB9" w14:textId="77777777" w:rsidR="00D77855" w:rsidRPr="00B500BF" w:rsidRDefault="00D77855" w:rsidP="00D77855">
            <w:pPr>
              <w:rPr>
                <w:rFonts w:ascii="Times New Roman" w:hAnsi="Times New Roman" w:cs="Times New Roman"/>
                <w:b/>
                <w:bCs/>
                <w:sz w:val="20"/>
              </w:rPr>
            </w:pPr>
            <w:r w:rsidRPr="00B500BF">
              <w:rPr>
                <w:rFonts w:ascii="Times New Roman" w:hAnsi="Times New Roman" w:cs="Times New Roman"/>
                <w:b/>
                <w:bCs/>
                <w:sz w:val="20"/>
              </w:rPr>
              <w:t>Unit of Work:</w:t>
            </w:r>
          </w:p>
          <w:p w14:paraId="580C7255" w14:textId="4BCC4239" w:rsidR="008B7521" w:rsidRPr="00B500BF" w:rsidRDefault="00BD43DE" w:rsidP="00D77855">
            <w:pPr>
              <w:rPr>
                <w:rFonts w:ascii="Times New Roman" w:hAnsi="Times New Roman" w:cs="Times New Roman"/>
                <w:b/>
                <w:bCs/>
                <w:sz w:val="20"/>
              </w:rPr>
            </w:pPr>
            <w:r w:rsidRPr="00B500BF">
              <w:rPr>
                <w:rFonts w:ascii="Times New Roman" w:hAnsi="Times New Roman" w:cs="Times New Roman"/>
                <w:b/>
                <w:bCs/>
                <w:sz w:val="20"/>
              </w:rPr>
              <w:t>Introduction to Periodicity</w:t>
            </w:r>
          </w:p>
          <w:p w14:paraId="7AC3D7FF" w14:textId="27341DA9" w:rsidR="00D77855" w:rsidRPr="00B500BF" w:rsidRDefault="00D77855" w:rsidP="00D77855">
            <w:pPr>
              <w:rPr>
                <w:rFonts w:ascii="Times New Roman" w:hAnsi="Times New Roman" w:cs="Times New Roman"/>
                <w:sz w:val="20"/>
              </w:rPr>
            </w:pPr>
          </w:p>
        </w:tc>
        <w:tc>
          <w:tcPr>
            <w:tcW w:w="3357" w:type="dxa"/>
            <w:tcBorders>
              <w:top w:val="single" w:sz="4" w:space="0" w:color="auto"/>
              <w:left w:val="single" w:sz="4" w:space="0" w:color="auto"/>
              <w:bottom w:val="single" w:sz="4" w:space="0" w:color="auto"/>
              <w:right w:val="single" w:sz="4" w:space="0" w:color="auto"/>
            </w:tcBorders>
          </w:tcPr>
          <w:p w14:paraId="46424FE4" w14:textId="77777777" w:rsidR="00D77855" w:rsidRPr="00B500BF" w:rsidRDefault="00D77855" w:rsidP="00D77855">
            <w:pPr>
              <w:rPr>
                <w:rFonts w:ascii="Times New Roman" w:hAnsi="Times New Roman" w:cs="Times New Roman"/>
                <w:b/>
                <w:bCs/>
                <w:sz w:val="20"/>
              </w:rPr>
            </w:pPr>
            <w:r w:rsidRPr="00B500BF">
              <w:rPr>
                <w:rFonts w:ascii="Times New Roman" w:hAnsi="Times New Roman" w:cs="Times New Roman"/>
                <w:b/>
                <w:bCs/>
                <w:sz w:val="20"/>
              </w:rPr>
              <w:t>Class:</w:t>
            </w:r>
          </w:p>
          <w:p w14:paraId="78FFBA36" w14:textId="097CEB21" w:rsidR="00D77855" w:rsidRPr="00B500BF" w:rsidRDefault="008B2205" w:rsidP="00D77855">
            <w:pPr>
              <w:rPr>
                <w:rFonts w:ascii="Times New Roman" w:hAnsi="Times New Roman" w:cs="Times New Roman"/>
                <w:bCs/>
                <w:sz w:val="20"/>
              </w:rPr>
            </w:pPr>
            <w:r w:rsidRPr="00B500BF">
              <w:rPr>
                <w:rFonts w:ascii="Times New Roman" w:hAnsi="Times New Roman" w:cs="Times New Roman"/>
                <w:bCs/>
                <w:sz w:val="20"/>
              </w:rPr>
              <w:t xml:space="preserve">MYP </w:t>
            </w:r>
            <w:r w:rsidR="00E71D98" w:rsidRPr="00B500BF">
              <w:rPr>
                <w:rFonts w:ascii="Times New Roman" w:hAnsi="Times New Roman" w:cs="Times New Roman"/>
                <w:bCs/>
                <w:sz w:val="20"/>
              </w:rPr>
              <w:t>4</w:t>
            </w:r>
          </w:p>
        </w:tc>
        <w:tc>
          <w:tcPr>
            <w:tcW w:w="3357" w:type="dxa"/>
            <w:tcBorders>
              <w:top w:val="single" w:sz="4" w:space="0" w:color="auto"/>
              <w:left w:val="single" w:sz="4" w:space="0" w:color="auto"/>
              <w:bottom w:val="single" w:sz="4" w:space="0" w:color="auto"/>
              <w:right w:val="single" w:sz="4" w:space="0" w:color="auto"/>
            </w:tcBorders>
          </w:tcPr>
          <w:p w14:paraId="0597A866" w14:textId="1BE97B3C" w:rsidR="00D77855" w:rsidRPr="00B500BF" w:rsidRDefault="00D77855" w:rsidP="00D77855">
            <w:pPr>
              <w:rPr>
                <w:rFonts w:ascii="Times New Roman" w:hAnsi="Times New Roman" w:cs="Times New Roman"/>
                <w:sz w:val="20"/>
              </w:rPr>
            </w:pPr>
            <w:r w:rsidRPr="00B500BF">
              <w:rPr>
                <w:rFonts w:ascii="Times New Roman" w:hAnsi="Times New Roman" w:cs="Times New Roman"/>
                <w:b/>
                <w:bCs/>
                <w:sz w:val="20"/>
              </w:rPr>
              <w:t>Number of Learners:</w:t>
            </w:r>
          </w:p>
          <w:p w14:paraId="2624116C" w14:textId="38113B38" w:rsidR="00D77855" w:rsidRPr="00B500BF" w:rsidRDefault="00485441" w:rsidP="00D77855">
            <w:pPr>
              <w:rPr>
                <w:rFonts w:ascii="Times New Roman" w:hAnsi="Times New Roman" w:cs="Times New Roman"/>
                <w:bCs/>
                <w:sz w:val="20"/>
              </w:rPr>
            </w:pPr>
            <w:r>
              <w:rPr>
                <w:rFonts w:ascii="Times New Roman" w:hAnsi="Times New Roman" w:cs="Times New Roman"/>
                <w:bCs/>
                <w:sz w:val="20"/>
              </w:rPr>
              <w:t>1</w:t>
            </w:r>
          </w:p>
        </w:tc>
        <w:tc>
          <w:tcPr>
            <w:tcW w:w="3357" w:type="dxa"/>
            <w:tcBorders>
              <w:top w:val="single" w:sz="4" w:space="0" w:color="auto"/>
              <w:left w:val="single" w:sz="4" w:space="0" w:color="auto"/>
              <w:bottom w:val="single" w:sz="4" w:space="0" w:color="auto"/>
              <w:right w:val="single" w:sz="4" w:space="0" w:color="auto"/>
            </w:tcBorders>
          </w:tcPr>
          <w:p w14:paraId="50BD10D5" w14:textId="77777777" w:rsidR="00D77855" w:rsidRPr="00B500BF" w:rsidRDefault="00D77855" w:rsidP="00D77855">
            <w:pPr>
              <w:rPr>
                <w:rFonts w:ascii="Times New Roman" w:hAnsi="Times New Roman" w:cs="Times New Roman"/>
                <w:b/>
                <w:bCs/>
                <w:sz w:val="20"/>
              </w:rPr>
            </w:pPr>
            <w:r w:rsidRPr="00B500BF">
              <w:rPr>
                <w:rFonts w:ascii="Times New Roman" w:hAnsi="Times New Roman" w:cs="Times New Roman"/>
                <w:b/>
                <w:bCs/>
                <w:sz w:val="20"/>
              </w:rPr>
              <w:t>Lesson number in unit:</w:t>
            </w:r>
          </w:p>
          <w:p w14:paraId="003BA8DA" w14:textId="526CC659" w:rsidR="00D77855" w:rsidRPr="00B500BF" w:rsidRDefault="00E71D98" w:rsidP="00D77855">
            <w:pPr>
              <w:rPr>
                <w:rFonts w:ascii="Times New Roman" w:hAnsi="Times New Roman" w:cs="Times New Roman"/>
                <w:bCs/>
                <w:sz w:val="20"/>
              </w:rPr>
            </w:pPr>
            <w:r w:rsidRPr="00B500BF">
              <w:rPr>
                <w:rFonts w:ascii="Times New Roman" w:hAnsi="Times New Roman" w:cs="Times New Roman"/>
                <w:bCs/>
                <w:sz w:val="20"/>
              </w:rPr>
              <w:t>1</w:t>
            </w:r>
          </w:p>
        </w:tc>
      </w:tr>
      <w:tr w:rsidR="00D77855" w:rsidRPr="00B500BF" w14:paraId="17C69F41" w14:textId="77777777" w:rsidTr="00F755BB">
        <w:tc>
          <w:tcPr>
            <w:tcW w:w="13428" w:type="dxa"/>
            <w:gridSpan w:val="4"/>
            <w:tcBorders>
              <w:top w:val="single" w:sz="4" w:space="0" w:color="auto"/>
              <w:left w:val="single" w:sz="4" w:space="0" w:color="auto"/>
              <w:bottom w:val="single" w:sz="4" w:space="0" w:color="auto"/>
              <w:right w:val="single" w:sz="4" w:space="0" w:color="auto"/>
            </w:tcBorders>
          </w:tcPr>
          <w:p w14:paraId="4A9F6D33" w14:textId="77777777" w:rsidR="00D77855" w:rsidRPr="00B500BF" w:rsidRDefault="00D77855" w:rsidP="00D77855">
            <w:pPr>
              <w:rPr>
                <w:rFonts w:ascii="Times New Roman" w:hAnsi="Times New Roman" w:cs="Times New Roman"/>
                <w:b/>
                <w:bCs/>
                <w:sz w:val="20"/>
              </w:rPr>
            </w:pPr>
            <w:r w:rsidRPr="00B500BF">
              <w:rPr>
                <w:rFonts w:ascii="Times New Roman" w:hAnsi="Times New Roman" w:cs="Times New Roman"/>
                <w:b/>
                <w:bCs/>
                <w:sz w:val="20"/>
              </w:rPr>
              <w:t>Title/Focus of Lesson:</w:t>
            </w:r>
          </w:p>
          <w:p w14:paraId="612D0932" w14:textId="36993341" w:rsidR="00D77855" w:rsidRPr="00B500BF" w:rsidRDefault="0057614D" w:rsidP="00D77855">
            <w:pPr>
              <w:jc w:val="center"/>
              <w:rPr>
                <w:rFonts w:ascii="Times New Roman" w:hAnsi="Times New Roman" w:cs="Times New Roman"/>
                <w:b/>
                <w:sz w:val="20"/>
              </w:rPr>
            </w:pPr>
            <w:r w:rsidRPr="00B500BF">
              <w:rPr>
                <w:rFonts w:ascii="Times New Roman" w:hAnsi="Times New Roman" w:cs="Times New Roman"/>
                <w:b/>
                <w:sz w:val="20"/>
              </w:rPr>
              <w:t>Foundational Concept</w:t>
            </w:r>
            <w:r w:rsidR="001270E8" w:rsidRPr="00B500BF">
              <w:rPr>
                <w:rFonts w:ascii="Times New Roman" w:hAnsi="Times New Roman" w:cs="Times New Roman"/>
                <w:b/>
                <w:sz w:val="20"/>
              </w:rPr>
              <w:t>s</w:t>
            </w:r>
            <w:r w:rsidRPr="00B500BF">
              <w:rPr>
                <w:rFonts w:ascii="Times New Roman" w:hAnsi="Times New Roman" w:cs="Times New Roman"/>
                <w:b/>
                <w:sz w:val="20"/>
              </w:rPr>
              <w:t xml:space="preserve"> to Understand Periodicity</w:t>
            </w:r>
          </w:p>
        </w:tc>
      </w:tr>
    </w:tbl>
    <w:p w14:paraId="39D83D28" w14:textId="77777777" w:rsidR="00D77855" w:rsidRPr="00B500BF" w:rsidRDefault="00D77855" w:rsidP="00D77855">
      <w:pPr>
        <w:rPr>
          <w:rFonts w:ascii="Times New Roman" w:hAnsi="Times New Roman" w:cs="Times New Roman"/>
          <w:sz w:val="20"/>
        </w:rPr>
      </w:pPr>
    </w:p>
    <w:tbl>
      <w:tblPr>
        <w:tblW w:w="13428" w:type="dxa"/>
        <w:tblLook w:val="0000" w:firstRow="0" w:lastRow="0" w:firstColumn="0" w:lastColumn="0" w:noHBand="0" w:noVBand="0"/>
      </w:tblPr>
      <w:tblGrid>
        <w:gridCol w:w="13428"/>
      </w:tblGrid>
      <w:tr w:rsidR="00D77855" w:rsidRPr="00B500BF" w14:paraId="4E7B7AB4" w14:textId="77777777" w:rsidTr="00823250">
        <w:tc>
          <w:tcPr>
            <w:tcW w:w="13428" w:type="dxa"/>
            <w:tcBorders>
              <w:top w:val="single" w:sz="6" w:space="0" w:color="auto"/>
              <w:left w:val="single" w:sz="6" w:space="0" w:color="auto"/>
              <w:bottom w:val="single" w:sz="6" w:space="0" w:color="auto"/>
              <w:right w:val="single" w:sz="6" w:space="0" w:color="auto"/>
            </w:tcBorders>
            <w:shd w:val="clear" w:color="auto" w:fill="FFC000" w:themeFill="accent4"/>
          </w:tcPr>
          <w:p w14:paraId="37AEF861" w14:textId="77777777" w:rsidR="00D77855" w:rsidRPr="00B500BF" w:rsidRDefault="00D77855" w:rsidP="00D77855">
            <w:pPr>
              <w:keepNext/>
              <w:keepLines/>
              <w:spacing w:before="40"/>
              <w:outlineLvl w:val="4"/>
              <w:rPr>
                <w:rFonts w:ascii="Times New Roman" w:eastAsia="MS Gothic" w:hAnsi="Times New Roman" w:cs="Times New Roman"/>
                <w:color w:val="000000" w:themeColor="text1"/>
                <w:sz w:val="20"/>
              </w:rPr>
            </w:pPr>
            <w:r w:rsidRPr="00B500BF">
              <w:rPr>
                <w:rFonts w:ascii="Times New Roman" w:eastAsia="MS Gothic" w:hAnsi="Times New Roman" w:cs="Times New Roman"/>
                <w:b/>
                <w:color w:val="000000" w:themeColor="text1"/>
                <w:sz w:val="20"/>
              </w:rPr>
              <w:t>Section B</w:t>
            </w:r>
            <w:r w:rsidRPr="00B500BF">
              <w:rPr>
                <w:rFonts w:ascii="Times New Roman" w:eastAsia="MS Gothic" w:hAnsi="Times New Roman" w:cs="Times New Roman"/>
                <w:color w:val="000000" w:themeColor="text1"/>
                <w:sz w:val="20"/>
              </w:rPr>
              <w:t xml:space="preserve"> – Professional Development Links:</w:t>
            </w:r>
          </w:p>
        </w:tc>
      </w:tr>
      <w:tr w:rsidR="00D77855" w:rsidRPr="00B500BF" w14:paraId="2F31E220" w14:textId="77777777" w:rsidTr="00823250">
        <w:tc>
          <w:tcPr>
            <w:tcW w:w="13428" w:type="dxa"/>
            <w:tcBorders>
              <w:top w:val="single" w:sz="6" w:space="0" w:color="auto"/>
              <w:left w:val="nil"/>
              <w:bottom w:val="nil"/>
              <w:right w:val="nil"/>
            </w:tcBorders>
          </w:tcPr>
          <w:p w14:paraId="721F2095" w14:textId="77777777" w:rsidR="00D77855" w:rsidRPr="00B500BF" w:rsidRDefault="00D77855" w:rsidP="00D77855">
            <w:pPr>
              <w:rPr>
                <w:rFonts w:ascii="Times New Roman" w:hAnsi="Times New Roman" w:cs="Times New Roman"/>
                <w:sz w:val="20"/>
              </w:rPr>
            </w:pPr>
          </w:p>
        </w:tc>
      </w:tr>
      <w:tr w:rsidR="00D77855" w:rsidRPr="00B500BF" w14:paraId="05A847FE" w14:textId="77777777" w:rsidTr="00823250">
        <w:tc>
          <w:tcPr>
            <w:tcW w:w="13428" w:type="dxa"/>
          </w:tcPr>
          <w:p w14:paraId="27BCB1FB" w14:textId="77777777" w:rsidR="00D77855" w:rsidRPr="00B500BF" w:rsidRDefault="00D77855" w:rsidP="00D77855">
            <w:pPr>
              <w:rPr>
                <w:rFonts w:ascii="Times New Roman" w:hAnsi="Times New Roman" w:cs="Times New Roman"/>
                <w:sz w:val="20"/>
              </w:rPr>
            </w:pPr>
            <w:r w:rsidRPr="00B500BF">
              <w:rPr>
                <w:rFonts w:ascii="Times New Roman" w:hAnsi="Times New Roman" w:cs="Times New Roman"/>
                <w:sz w:val="20"/>
              </w:rPr>
              <w:t xml:space="preserve">The following </w:t>
            </w:r>
            <w:r w:rsidRPr="00B500BF">
              <w:rPr>
                <w:rFonts w:ascii="Times New Roman" w:hAnsi="Times New Roman" w:cs="Times New Roman"/>
                <w:b/>
                <w:sz w:val="20"/>
              </w:rPr>
              <w:t>Teachers’ Standards</w:t>
            </w:r>
            <w:r w:rsidRPr="00B500BF">
              <w:rPr>
                <w:rFonts w:ascii="Times New Roman" w:hAnsi="Times New Roman" w:cs="Times New Roman"/>
                <w:sz w:val="20"/>
              </w:rPr>
              <w:t xml:space="preserve"> (Prompts) will be addressed:</w:t>
            </w:r>
          </w:p>
          <w:p w14:paraId="05CBA578" w14:textId="77777777" w:rsidR="00823250" w:rsidRPr="00B500BF" w:rsidRDefault="00823250" w:rsidP="00823250">
            <w:pPr>
              <w:pStyle w:val="ListParagraph"/>
              <w:numPr>
                <w:ilvl w:val="0"/>
                <w:numId w:val="8"/>
              </w:numPr>
              <w:rPr>
                <w:rFonts w:ascii="Times New Roman" w:hAnsi="Times New Roman" w:cs="Times New Roman"/>
                <w:sz w:val="20"/>
              </w:rPr>
            </w:pPr>
            <w:r w:rsidRPr="00B500BF">
              <w:rPr>
                <w:rFonts w:ascii="Times New Roman" w:hAnsi="Times New Roman" w:cs="Times New Roman"/>
                <w:sz w:val="20"/>
              </w:rPr>
              <w:t>1(a) establish a safe and stimulating environment for pupils, rooted in mutual respect.</w:t>
            </w:r>
          </w:p>
          <w:p w14:paraId="7097AE74" w14:textId="77777777" w:rsidR="00823250" w:rsidRPr="00B500BF" w:rsidRDefault="00823250" w:rsidP="00823250">
            <w:pPr>
              <w:pStyle w:val="ListParagraph"/>
              <w:numPr>
                <w:ilvl w:val="0"/>
                <w:numId w:val="8"/>
              </w:numPr>
              <w:rPr>
                <w:rFonts w:ascii="Times New Roman" w:hAnsi="Times New Roman" w:cs="Times New Roman"/>
                <w:sz w:val="20"/>
              </w:rPr>
            </w:pPr>
            <w:r w:rsidRPr="00B500BF">
              <w:rPr>
                <w:rFonts w:ascii="Times New Roman" w:hAnsi="Times New Roman" w:cs="Times New Roman"/>
                <w:sz w:val="20"/>
              </w:rPr>
              <w:t>4(b) promote a love of learning and children’s intellectual curiosity.</w:t>
            </w:r>
          </w:p>
          <w:p w14:paraId="060C8B62" w14:textId="77777777" w:rsidR="00823250" w:rsidRPr="00B500BF" w:rsidRDefault="00823250" w:rsidP="00823250">
            <w:pPr>
              <w:pStyle w:val="ListParagraph"/>
              <w:numPr>
                <w:ilvl w:val="0"/>
                <w:numId w:val="8"/>
              </w:numPr>
              <w:rPr>
                <w:rFonts w:ascii="Times New Roman" w:hAnsi="Times New Roman" w:cs="Times New Roman"/>
                <w:sz w:val="20"/>
              </w:rPr>
            </w:pPr>
            <w:r w:rsidRPr="00B500BF">
              <w:rPr>
                <w:rFonts w:ascii="Times New Roman" w:hAnsi="Times New Roman" w:cs="Times New Roman"/>
                <w:sz w:val="20"/>
              </w:rPr>
              <w:t>4(c) set homework and plan other out-of-class activities to consolidate and extend the knowledge and understanding pupils have acquired.</w:t>
            </w:r>
          </w:p>
          <w:p w14:paraId="0D04A12F" w14:textId="4B917F38" w:rsidR="00D77855" w:rsidRPr="00B500BF" w:rsidRDefault="00823250" w:rsidP="00386DDA">
            <w:pPr>
              <w:pStyle w:val="ListParagraph"/>
              <w:numPr>
                <w:ilvl w:val="0"/>
                <w:numId w:val="8"/>
              </w:numPr>
              <w:rPr>
                <w:rFonts w:ascii="Times New Roman" w:hAnsi="Times New Roman" w:cs="Times New Roman"/>
                <w:sz w:val="20"/>
              </w:rPr>
            </w:pPr>
            <w:r w:rsidRPr="00B500BF">
              <w:rPr>
                <w:rFonts w:ascii="Times New Roman" w:hAnsi="Times New Roman" w:cs="Times New Roman"/>
                <w:sz w:val="20"/>
              </w:rPr>
              <w:t>6(b) make use of formative and summative assessment to secure pupils’ progress.</w:t>
            </w:r>
          </w:p>
        </w:tc>
      </w:tr>
    </w:tbl>
    <w:p w14:paraId="23DE8C6E" w14:textId="77777777" w:rsidR="00D77855" w:rsidRPr="00B500BF" w:rsidRDefault="00D77855" w:rsidP="00D77855">
      <w:pPr>
        <w:rPr>
          <w:rFonts w:ascii="Times New Roman" w:hAnsi="Times New Roman" w:cs="Times New Roman"/>
          <w:sz w:val="20"/>
        </w:rPr>
      </w:pPr>
    </w:p>
    <w:tbl>
      <w:tblPr>
        <w:tblW w:w="13428" w:type="dxa"/>
        <w:tblLook w:val="0000" w:firstRow="0" w:lastRow="0" w:firstColumn="0" w:lastColumn="0" w:noHBand="0" w:noVBand="0"/>
      </w:tblPr>
      <w:tblGrid>
        <w:gridCol w:w="13428"/>
      </w:tblGrid>
      <w:tr w:rsidR="00D77855" w:rsidRPr="00B500BF" w14:paraId="35AF8F04" w14:textId="77777777" w:rsidTr="005773F2">
        <w:tc>
          <w:tcPr>
            <w:tcW w:w="13428" w:type="dxa"/>
            <w:tcBorders>
              <w:top w:val="single" w:sz="6" w:space="0" w:color="auto"/>
              <w:left w:val="single" w:sz="6" w:space="0" w:color="auto"/>
              <w:bottom w:val="single" w:sz="6" w:space="0" w:color="auto"/>
              <w:right w:val="single" w:sz="6" w:space="0" w:color="auto"/>
            </w:tcBorders>
            <w:shd w:val="clear" w:color="auto" w:fill="FFC000" w:themeFill="accent4"/>
          </w:tcPr>
          <w:p w14:paraId="2BBE116F" w14:textId="77777777" w:rsidR="00D77855" w:rsidRPr="00B500BF" w:rsidRDefault="00D77855" w:rsidP="00D77855">
            <w:pPr>
              <w:rPr>
                <w:rFonts w:ascii="Times New Roman" w:hAnsi="Times New Roman" w:cs="Times New Roman"/>
                <w:b/>
                <w:bCs/>
                <w:color w:val="000000" w:themeColor="text1"/>
                <w:sz w:val="20"/>
              </w:rPr>
            </w:pPr>
            <w:r w:rsidRPr="00B500BF">
              <w:rPr>
                <w:rFonts w:ascii="Times New Roman" w:hAnsi="Times New Roman" w:cs="Times New Roman"/>
                <w:b/>
                <w:bCs/>
                <w:color w:val="000000" w:themeColor="text1"/>
                <w:sz w:val="20"/>
              </w:rPr>
              <w:t xml:space="preserve">Section C – Aims:  </w:t>
            </w:r>
            <w:r w:rsidRPr="00B500BF">
              <w:rPr>
                <w:rFonts w:ascii="Times New Roman" w:hAnsi="Times New Roman" w:cs="Times New Roman"/>
                <w:bCs/>
                <w:i/>
                <w:color w:val="000000" w:themeColor="text1"/>
                <w:sz w:val="20"/>
              </w:rPr>
              <w:t>Select aims related to the Unit of Work (maximum 2)</w:t>
            </w:r>
          </w:p>
        </w:tc>
      </w:tr>
      <w:tr w:rsidR="00D77855" w:rsidRPr="00B500BF" w14:paraId="5EFC0502" w14:textId="77777777" w:rsidTr="005773F2">
        <w:tc>
          <w:tcPr>
            <w:tcW w:w="13428" w:type="dxa"/>
            <w:tcBorders>
              <w:top w:val="single" w:sz="6" w:space="0" w:color="auto"/>
              <w:left w:val="nil"/>
              <w:bottom w:val="nil"/>
              <w:right w:val="nil"/>
            </w:tcBorders>
          </w:tcPr>
          <w:p w14:paraId="2B0E4F11" w14:textId="77777777" w:rsidR="00D77855" w:rsidRPr="00B500BF" w:rsidRDefault="00D77855" w:rsidP="00D77855">
            <w:pPr>
              <w:keepNext/>
              <w:outlineLvl w:val="1"/>
              <w:rPr>
                <w:rFonts w:ascii="Times New Roman" w:hAnsi="Times New Roman" w:cs="Times New Roman"/>
                <w:sz w:val="20"/>
              </w:rPr>
            </w:pPr>
          </w:p>
        </w:tc>
      </w:tr>
      <w:tr w:rsidR="00D77855" w:rsidRPr="00B500BF" w14:paraId="0259328B" w14:textId="77777777" w:rsidTr="005773F2">
        <w:tc>
          <w:tcPr>
            <w:tcW w:w="13428" w:type="dxa"/>
          </w:tcPr>
          <w:p w14:paraId="25C5D4DB" w14:textId="77777777" w:rsidR="00D77855" w:rsidRPr="00B500BF" w:rsidRDefault="00D77855" w:rsidP="002D5685">
            <w:pPr>
              <w:rPr>
                <w:rFonts w:ascii="Times New Roman" w:hAnsi="Times New Roman" w:cs="Times New Roman"/>
                <w:sz w:val="20"/>
              </w:rPr>
            </w:pPr>
            <w:r w:rsidRPr="00B500BF">
              <w:rPr>
                <w:rFonts w:ascii="Times New Roman" w:hAnsi="Times New Roman" w:cs="Times New Roman"/>
                <w:sz w:val="20"/>
              </w:rPr>
              <w:t>To provide opportunities for learners to:</w:t>
            </w:r>
          </w:p>
          <w:p w14:paraId="7C7108E7" w14:textId="77777777" w:rsidR="005773F2" w:rsidRPr="00B500BF" w:rsidRDefault="005773F2" w:rsidP="005773F2">
            <w:pPr>
              <w:numPr>
                <w:ilvl w:val="0"/>
                <w:numId w:val="34"/>
              </w:numPr>
              <w:rPr>
                <w:rFonts w:ascii="Times New Roman" w:hAnsi="Times New Roman" w:cs="Times New Roman"/>
                <w:sz w:val="20"/>
                <w:lang w:val="en-IN"/>
              </w:rPr>
            </w:pPr>
            <w:r w:rsidRPr="00B500BF">
              <w:rPr>
                <w:rFonts w:ascii="Times New Roman" w:hAnsi="Times New Roman" w:cs="Times New Roman"/>
                <w:sz w:val="20"/>
                <w:lang w:val="en-IN"/>
              </w:rPr>
              <w:t>Understand and value science and its impact on our world.</w:t>
            </w:r>
          </w:p>
          <w:p w14:paraId="2B932F5B" w14:textId="77777777" w:rsidR="005773F2" w:rsidRPr="00B500BF" w:rsidRDefault="005773F2" w:rsidP="005773F2">
            <w:pPr>
              <w:numPr>
                <w:ilvl w:val="0"/>
                <w:numId w:val="34"/>
              </w:numPr>
              <w:rPr>
                <w:rFonts w:ascii="Times New Roman" w:hAnsi="Times New Roman" w:cs="Times New Roman"/>
                <w:sz w:val="20"/>
                <w:lang w:val="en-IN"/>
              </w:rPr>
            </w:pPr>
            <w:r w:rsidRPr="00B500BF">
              <w:rPr>
                <w:rFonts w:ascii="Times New Roman" w:hAnsi="Times New Roman" w:cs="Times New Roman"/>
                <w:sz w:val="20"/>
                <w:lang w:val="en-IN"/>
              </w:rPr>
              <w:t>Develop curious, analytical and open-minded thinking that encourages asking questions, solving problems, explaining ideas, and evaluating arguments.</w:t>
            </w:r>
          </w:p>
          <w:p w14:paraId="521D6BE0" w14:textId="67BB1E59" w:rsidR="005773F2" w:rsidRPr="00B500BF" w:rsidRDefault="005773F2" w:rsidP="005773F2">
            <w:pPr>
              <w:numPr>
                <w:ilvl w:val="0"/>
                <w:numId w:val="34"/>
              </w:numPr>
              <w:rPr>
                <w:rFonts w:ascii="Times New Roman" w:hAnsi="Times New Roman" w:cs="Times New Roman"/>
                <w:sz w:val="20"/>
                <w:lang w:val="en-IN"/>
              </w:rPr>
            </w:pPr>
            <w:r w:rsidRPr="00B500BF">
              <w:rPr>
                <w:rFonts w:ascii="Times New Roman" w:hAnsi="Times New Roman" w:cs="Times New Roman"/>
                <w:sz w:val="20"/>
                <w:lang w:val="en-IN"/>
              </w:rPr>
              <w:t>Build awareness of the importance of clear communication.</w:t>
            </w:r>
          </w:p>
          <w:p w14:paraId="42C7B435" w14:textId="4BA264BA" w:rsidR="005773F2" w:rsidRPr="00B500BF" w:rsidRDefault="005773F2" w:rsidP="005631F3">
            <w:pPr>
              <w:numPr>
                <w:ilvl w:val="0"/>
                <w:numId w:val="34"/>
              </w:numPr>
              <w:rPr>
                <w:rFonts w:ascii="Times New Roman" w:hAnsi="Times New Roman" w:cs="Times New Roman"/>
                <w:sz w:val="20"/>
                <w:lang w:val="en-IN"/>
              </w:rPr>
            </w:pPr>
            <w:r w:rsidRPr="00B500BF">
              <w:rPr>
                <w:rFonts w:ascii="Times New Roman" w:hAnsi="Times New Roman" w:cs="Times New Roman"/>
                <w:sz w:val="20"/>
                <w:lang w:val="en-IN"/>
              </w:rPr>
              <w:t>Use scientific language and skills confidently</w:t>
            </w:r>
            <w:r w:rsidR="00064C29" w:rsidRPr="00B500BF">
              <w:rPr>
                <w:rFonts w:ascii="Times New Roman" w:hAnsi="Times New Roman" w:cs="Times New Roman"/>
                <w:sz w:val="20"/>
                <w:lang w:val="en-IN"/>
              </w:rPr>
              <w:t>.</w:t>
            </w:r>
          </w:p>
        </w:tc>
      </w:tr>
    </w:tbl>
    <w:p w14:paraId="32F4B771" w14:textId="77777777" w:rsidR="00D77855" w:rsidRPr="00B500BF" w:rsidRDefault="00D77855" w:rsidP="00D77855">
      <w:pPr>
        <w:rPr>
          <w:rFonts w:ascii="Times New Roman" w:hAnsi="Times New Roman" w:cs="Times New Roman"/>
          <w:sz w:val="20"/>
        </w:rPr>
      </w:pPr>
    </w:p>
    <w:tbl>
      <w:tblPr>
        <w:tblW w:w="13428" w:type="dxa"/>
        <w:tblLook w:val="0000" w:firstRow="0" w:lastRow="0" w:firstColumn="0" w:lastColumn="0" w:noHBand="0" w:noVBand="0"/>
      </w:tblPr>
      <w:tblGrid>
        <w:gridCol w:w="13428"/>
      </w:tblGrid>
      <w:tr w:rsidR="00D77855" w:rsidRPr="00B500BF" w14:paraId="17346767" w14:textId="77777777" w:rsidTr="007A71F2">
        <w:tc>
          <w:tcPr>
            <w:tcW w:w="13428" w:type="dxa"/>
            <w:tcBorders>
              <w:top w:val="single" w:sz="6" w:space="0" w:color="auto"/>
              <w:left w:val="single" w:sz="6" w:space="0" w:color="auto"/>
              <w:bottom w:val="single" w:sz="6" w:space="0" w:color="auto"/>
              <w:right w:val="single" w:sz="6" w:space="0" w:color="auto"/>
            </w:tcBorders>
            <w:shd w:val="clear" w:color="auto" w:fill="FFC000" w:themeFill="accent4"/>
          </w:tcPr>
          <w:p w14:paraId="712E45B0" w14:textId="5B24798D" w:rsidR="00D77855" w:rsidRPr="00B500BF" w:rsidRDefault="00D77855" w:rsidP="00D77855">
            <w:pPr>
              <w:rPr>
                <w:rFonts w:ascii="Times New Roman" w:hAnsi="Times New Roman" w:cs="Times New Roman"/>
                <w:b/>
                <w:color w:val="000000" w:themeColor="text1"/>
                <w:sz w:val="20"/>
              </w:rPr>
            </w:pPr>
            <w:r w:rsidRPr="00B500BF">
              <w:rPr>
                <w:rFonts w:ascii="Times New Roman" w:hAnsi="Times New Roman" w:cs="Times New Roman"/>
                <w:b/>
                <w:iCs/>
                <w:color w:val="000000" w:themeColor="text1"/>
                <w:sz w:val="20"/>
              </w:rPr>
              <w:t xml:space="preserve">Section D – Differentiated Statements of Intended Learning:  </w:t>
            </w:r>
          </w:p>
        </w:tc>
      </w:tr>
      <w:tr w:rsidR="00DF05B1" w:rsidRPr="00B500BF" w14:paraId="58D4B9CD" w14:textId="77777777" w:rsidTr="007A71F2">
        <w:tc>
          <w:tcPr>
            <w:tcW w:w="13428" w:type="dxa"/>
            <w:tcBorders>
              <w:top w:val="single" w:sz="6" w:space="0" w:color="auto"/>
              <w:left w:val="nil"/>
              <w:right w:val="nil"/>
            </w:tcBorders>
          </w:tcPr>
          <w:p w14:paraId="4024A4D8" w14:textId="77777777" w:rsidR="00DF05B1" w:rsidRPr="00B500BF" w:rsidRDefault="00DF05B1" w:rsidP="00F36E7A">
            <w:pPr>
              <w:tabs>
                <w:tab w:val="left" w:pos="720"/>
                <w:tab w:val="center" w:pos="4153"/>
                <w:tab w:val="right" w:pos="8306"/>
              </w:tabs>
              <w:rPr>
                <w:rFonts w:ascii="Times New Roman" w:hAnsi="Times New Roman" w:cs="Times New Roman"/>
                <w:sz w:val="20"/>
                <w:lang w:val="x-none"/>
              </w:rPr>
            </w:pPr>
          </w:p>
        </w:tc>
      </w:tr>
      <w:tr w:rsidR="00DF05B1" w:rsidRPr="00B500BF" w14:paraId="3C6E8F36" w14:textId="77777777" w:rsidTr="007A71F2">
        <w:tc>
          <w:tcPr>
            <w:tcW w:w="13428" w:type="dxa"/>
          </w:tcPr>
          <w:p w14:paraId="43C01EE8" w14:textId="2157FFF3" w:rsidR="00DF05B1" w:rsidRPr="00B500BF" w:rsidRDefault="00A140E1" w:rsidP="00F36E7A">
            <w:pPr>
              <w:rPr>
                <w:rFonts w:ascii="Times New Roman" w:hAnsi="Times New Roman" w:cs="Times New Roman"/>
                <w:iCs/>
                <w:sz w:val="20"/>
              </w:rPr>
            </w:pPr>
            <w:r w:rsidRPr="00B500BF">
              <w:rPr>
                <w:rFonts w:ascii="Times New Roman" w:hAnsi="Times New Roman" w:cs="Times New Roman"/>
                <w:b/>
                <w:iCs/>
                <w:color w:val="000000" w:themeColor="text1"/>
                <w:sz w:val="20"/>
              </w:rPr>
              <w:t>By the end of the lesson…</w:t>
            </w:r>
          </w:p>
        </w:tc>
      </w:tr>
      <w:tr w:rsidR="00D77855" w:rsidRPr="00B500BF" w14:paraId="63A61039" w14:textId="77777777" w:rsidTr="007A71F2">
        <w:tc>
          <w:tcPr>
            <w:tcW w:w="13428" w:type="dxa"/>
            <w:tcBorders>
              <w:left w:val="nil"/>
              <w:right w:val="nil"/>
            </w:tcBorders>
          </w:tcPr>
          <w:p w14:paraId="506F94A3" w14:textId="77777777" w:rsidR="00D77855" w:rsidRPr="00B500BF" w:rsidRDefault="00D77855" w:rsidP="00D77855">
            <w:pPr>
              <w:tabs>
                <w:tab w:val="left" w:pos="720"/>
                <w:tab w:val="center" w:pos="4153"/>
                <w:tab w:val="right" w:pos="8306"/>
              </w:tabs>
              <w:rPr>
                <w:rFonts w:ascii="Times New Roman" w:hAnsi="Times New Roman" w:cs="Times New Roman"/>
                <w:sz w:val="20"/>
                <w:lang w:val="x-none"/>
              </w:rPr>
            </w:pPr>
          </w:p>
        </w:tc>
      </w:tr>
      <w:tr w:rsidR="00D77855" w:rsidRPr="00B500BF" w14:paraId="292A0104" w14:textId="77777777" w:rsidTr="007A71F2">
        <w:tc>
          <w:tcPr>
            <w:tcW w:w="13428" w:type="dxa"/>
          </w:tcPr>
          <w:p w14:paraId="74C940D5" w14:textId="2102A917" w:rsidR="00D77855" w:rsidRPr="00B500BF" w:rsidRDefault="00D77855" w:rsidP="00D77855">
            <w:pPr>
              <w:rPr>
                <w:rFonts w:ascii="Times New Roman" w:hAnsi="Times New Roman" w:cs="Times New Roman"/>
                <w:iCs/>
                <w:sz w:val="20"/>
              </w:rPr>
            </w:pPr>
            <w:r w:rsidRPr="00B500BF">
              <w:rPr>
                <w:rFonts w:ascii="Times New Roman" w:hAnsi="Times New Roman" w:cs="Times New Roman"/>
                <w:b/>
                <w:iCs/>
                <w:sz w:val="20"/>
              </w:rPr>
              <w:t>ALL</w:t>
            </w:r>
            <w:r w:rsidRPr="00B500BF">
              <w:rPr>
                <w:rFonts w:ascii="Times New Roman" w:hAnsi="Times New Roman" w:cs="Times New Roman"/>
                <w:iCs/>
                <w:sz w:val="20"/>
              </w:rPr>
              <w:t xml:space="preserve"> learners (including those requiring additional support) will have learned:</w:t>
            </w:r>
          </w:p>
          <w:p w14:paraId="4DF4E659" w14:textId="77777777" w:rsidR="00535A94" w:rsidRPr="00B500BF" w:rsidRDefault="00535A94" w:rsidP="00535A94">
            <w:pPr>
              <w:numPr>
                <w:ilvl w:val="0"/>
                <w:numId w:val="35"/>
              </w:numPr>
              <w:rPr>
                <w:rFonts w:ascii="Times New Roman" w:hAnsi="Times New Roman" w:cs="Times New Roman"/>
                <w:iCs/>
                <w:color w:val="EE0000"/>
                <w:sz w:val="20"/>
                <w:lang w:val="en-IN"/>
              </w:rPr>
            </w:pPr>
            <w:r w:rsidRPr="00B500BF">
              <w:rPr>
                <w:rFonts w:ascii="Times New Roman" w:hAnsi="Times New Roman" w:cs="Times New Roman"/>
                <w:iCs/>
                <w:color w:val="EE0000"/>
                <w:sz w:val="20"/>
                <w:lang w:val="en-IN"/>
              </w:rPr>
              <w:t>The basic meaning of atomic number, atomic mass, valency and electronegativity.</w:t>
            </w:r>
          </w:p>
          <w:p w14:paraId="4735B51B" w14:textId="77777777" w:rsidR="00535A94" w:rsidRPr="00B500BF" w:rsidRDefault="00535A94" w:rsidP="00535A94">
            <w:pPr>
              <w:numPr>
                <w:ilvl w:val="0"/>
                <w:numId w:val="35"/>
              </w:numPr>
              <w:rPr>
                <w:rFonts w:ascii="Times New Roman" w:hAnsi="Times New Roman" w:cs="Times New Roman"/>
                <w:iCs/>
                <w:color w:val="EE0000"/>
                <w:sz w:val="20"/>
                <w:lang w:val="en-IN"/>
              </w:rPr>
            </w:pPr>
            <w:r w:rsidRPr="00B500BF">
              <w:rPr>
                <w:rFonts w:ascii="Times New Roman" w:hAnsi="Times New Roman" w:cs="Times New Roman"/>
                <w:iCs/>
                <w:color w:val="EE0000"/>
                <w:sz w:val="20"/>
                <w:lang w:val="en-IN"/>
              </w:rPr>
              <w:t>How to identify these terms on a periodic table for familiar elements.</w:t>
            </w:r>
          </w:p>
          <w:p w14:paraId="72719F4D" w14:textId="77777777" w:rsidR="00535A94" w:rsidRPr="00B500BF" w:rsidRDefault="00535A94" w:rsidP="00535A94">
            <w:pPr>
              <w:numPr>
                <w:ilvl w:val="0"/>
                <w:numId w:val="35"/>
              </w:numPr>
              <w:rPr>
                <w:rFonts w:ascii="Times New Roman" w:hAnsi="Times New Roman" w:cs="Times New Roman"/>
                <w:iCs/>
                <w:color w:val="EE0000"/>
                <w:sz w:val="20"/>
                <w:lang w:val="en-IN"/>
              </w:rPr>
            </w:pPr>
            <w:r w:rsidRPr="00B500BF">
              <w:rPr>
                <w:rFonts w:ascii="Times New Roman" w:hAnsi="Times New Roman" w:cs="Times New Roman"/>
                <w:iCs/>
                <w:color w:val="EE0000"/>
                <w:sz w:val="20"/>
                <w:lang w:val="en-IN"/>
              </w:rPr>
              <w:t>How to write the electronic configuration for simple elements (e.g., H, C, O, Na, Cl).</w:t>
            </w:r>
          </w:p>
          <w:p w14:paraId="67C91B52" w14:textId="06EA4B05" w:rsidR="00F64FE4" w:rsidRPr="00B500BF" w:rsidRDefault="00535A94" w:rsidP="00535A94">
            <w:pPr>
              <w:numPr>
                <w:ilvl w:val="0"/>
                <w:numId w:val="35"/>
              </w:numPr>
              <w:rPr>
                <w:rFonts w:ascii="Times New Roman" w:hAnsi="Times New Roman" w:cs="Times New Roman"/>
                <w:iCs/>
                <w:color w:val="EE0000"/>
                <w:sz w:val="20"/>
                <w:lang w:val="en-IN"/>
              </w:rPr>
            </w:pPr>
            <w:r w:rsidRPr="00B500BF">
              <w:rPr>
                <w:rFonts w:ascii="Times New Roman" w:hAnsi="Times New Roman" w:cs="Times New Roman"/>
                <w:iCs/>
                <w:color w:val="EE0000"/>
                <w:sz w:val="20"/>
                <w:lang w:val="en-IN"/>
              </w:rPr>
              <w:t>That elements with the same number of valence electrons show similar properties.</w:t>
            </w:r>
          </w:p>
        </w:tc>
      </w:tr>
      <w:tr w:rsidR="00D77855" w:rsidRPr="00B500BF" w14:paraId="7FD3554A" w14:textId="77777777" w:rsidTr="007A71F2">
        <w:tc>
          <w:tcPr>
            <w:tcW w:w="13428" w:type="dxa"/>
            <w:tcBorders>
              <w:left w:val="nil"/>
              <w:bottom w:val="nil"/>
              <w:right w:val="nil"/>
            </w:tcBorders>
          </w:tcPr>
          <w:p w14:paraId="4B75C354" w14:textId="77777777" w:rsidR="00D77855" w:rsidRPr="00B500BF" w:rsidRDefault="00D77855" w:rsidP="00D77855">
            <w:pPr>
              <w:tabs>
                <w:tab w:val="left" w:pos="720"/>
                <w:tab w:val="center" w:pos="4153"/>
                <w:tab w:val="right" w:pos="8306"/>
              </w:tabs>
              <w:rPr>
                <w:rFonts w:ascii="Times New Roman" w:hAnsi="Times New Roman" w:cs="Times New Roman"/>
                <w:sz w:val="20"/>
                <w:lang w:val="x-none"/>
              </w:rPr>
            </w:pPr>
          </w:p>
        </w:tc>
      </w:tr>
      <w:tr w:rsidR="00D77855" w:rsidRPr="00B500BF" w14:paraId="5E7FFE17" w14:textId="77777777" w:rsidTr="007A71F2">
        <w:tc>
          <w:tcPr>
            <w:tcW w:w="13428" w:type="dxa"/>
          </w:tcPr>
          <w:p w14:paraId="697BE7AC" w14:textId="52A82DE8" w:rsidR="00D77855" w:rsidRPr="00B500BF" w:rsidRDefault="00D77855" w:rsidP="00D77855">
            <w:pPr>
              <w:rPr>
                <w:rFonts w:ascii="Times New Roman" w:hAnsi="Times New Roman" w:cs="Times New Roman"/>
                <w:iCs/>
                <w:sz w:val="20"/>
              </w:rPr>
            </w:pPr>
            <w:r w:rsidRPr="00B500BF">
              <w:rPr>
                <w:rFonts w:ascii="Times New Roman" w:hAnsi="Times New Roman" w:cs="Times New Roman"/>
                <w:b/>
                <w:iCs/>
                <w:sz w:val="20"/>
              </w:rPr>
              <w:t>MOST</w:t>
            </w:r>
            <w:r w:rsidRPr="00B500BF">
              <w:rPr>
                <w:rFonts w:ascii="Times New Roman" w:hAnsi="Times New Roman" w:cs="Times New Roman"/>
                <w:iCs/>
                <w:sz w:val="20"/>
              </w:rPr>
              <w:t xml:space="preserve"> learners will have learned:</w:t>
            </w:r>
          </w:p>
          <w:p w14:paraId="3BEC92CF" w14:textId="0DB8C7C3" w:rsidR="002619AF" w:rsidRPr="00B500BF" w:rsidRDefault="002619AF" w:rsidP="002619AF">
            <w:pPr>
              <w:pStyle w:val="ListParagraph"/>
              <w:numPr>
                <w:ilvl w:val="0"/>
                <w:numId w:val="35"/>
              </w:numPr>
              <w:rPr>
                <w:rFonts w:ascii="Times New Roman" w:hAnsi="Times New Roman" w:cs="Times New Roman"/>
                <w:iCs/>
                <w:color w:val="2E74B5" w:themeColor="accent1" w:themeShade="BF"/>
                <w:sz w:val="20"/>
                <w:lang w:val="en-IN"/>
              </w:rPr>
            </w:pPr>
            <w:r w:rsidRPr="00B500BF">
              <w:rPr>
                <w:rFonts w:ascii="Times New Roman" w:hAnsi="Times New Roman" w:cs="Times New Roman"/>
                <w:iCs/>
                <w:color w:val="2E74B5" w:themeColor="accent1" w:themeShade="BF"/>
                <w:sz w:val="20"/>
                <w:lang w:val="en-IN"/>
              </w:rPr>
              <w:t>How to use electronic configuration to determine valence electrons accurately.</w:t>
            </w:r>
          </w:p>
          <w:p w14:paraId="7DC8E92F" w14:textId="05DEC8C3" w:rsidR="002619AF" w:rsidRPr="00B500BF" w:rsidRDefault="002619AF" w:rsidP="002619AF">
            <w:pPr>
              <w:pStyle w:val="ListParagraph"/>
              <w:numPr>
                <w:ilvl w:val="0"/>
                <w:numId w:val="35"/>
              </w:numPr>
              <w:rPr>
                <w:rFonts w:ascii="Times New Roman" w:hAnsi="Times New Roman" w:cs="Times New Roman"/>
                <w:iCs/>
                <w:color w:val="2E74B5" w:themeColor="accent1" w:themeShade="BF"/>
                <w:sz w:val="20"/>
                <w:lang w:val="en-IN"/>
              </w:rPr>
            </w:pPr>
            <w:r w:rsidRPr="00B500BF">
              <w:rPr>
                <w:rFonts w:ascii="Times New Roman" w:hAnsi="Times New Roman" w:cs="Times New Roman"/>
                <w:iCs/>
                <w:color w:val="2E74B5" w:themeColor="accent1" w:themeShade="BF"/>
                <w:sz w:val="20"/>
                <w:lang w:val="en-IN"/>
              </w:rPr>
              <w:t>How valence electrons relate to an element’s group number and position in the periodic table.</w:t>
            </w:r>
          </w:p>
          <w:p w14:paraId="1FA6B60C" w14:textId="580C480D" w:rsidR="002619AF" w:rsidRPr="00B500BF" w:rsidRDefault="002619AF" w:rsidP="002619AF">
            <w:pPr>
              <w:pStyle w:val="ListParagraph"/>
              <w:numPr>
                <w:ilvl w:val="0"/>
                <w:numId w:val="35"/>
              </w:numPr>
              <w:rPr>
                <w:rFonts w:ascii="Times New Roman" w:hAnsi="Times New Roman" w:cs="Times New Roman"/>
                <w:iCs/>
                <w:color w:val="2E74B5" w:themeColor="accent1" w:themeShade="BF"/>
                <w:sz w:val="20"/>
                <w:lang w:val="en-IN"/>
              </w:rPr>
            </w:pPr>
            <w:r w:rsidRPr="00B500BF">
              <w:rPr>
                <w:rFonts w:ascii="Times New Roman" w:hAnsi="Times New Roman" w:cs="Times New Roman"/>
                <w:iCs/>
                <w:color w:val="2E74B5" w:themeColor="accent1" w:themeShade="BF"/>
                <w:sz w:val="20"/>
                <w:lang w:val="en-IN"/>
              </w:rPr>
              <w:t>How to recognise basic patterns (periodicity) such as similarities within a group.</w:t>
            </w:r>
          </w:p>
          <w:p w14:paraId="5173B1FC" w14:textId="534A394C" w:rsidR="00D77855" w:rsidRPr="00B500BF" w:rsidRDefault="002619AF" w:rsidP="002619AF">
            <w:pPr>
              <w:pStyle w:val="ListParagraph"/>
              <w:numPr>
                <w:ilvl w:val="0"/>
                <w:numId w:val="35"/>
              </w:numPr>
              <w:rPr>
                <w:rFonts w:ascii="Times New Roman" w:hAnsi="Times New Roman" w:cs="Times New Roman"/>
                <w:iCs/>
                <w:color w:val="2E74B5" w:themeColor="accent1" w:themeShade="BF"/>
                <w:sz w:val="20"/>
                <w:lang w:val="en-IN"/>
              </w:rPr>
            </w:pPr>
            <w:r w:rsidRPr="00B500BF">
              <w:rPr>
                <w:rFonts w:ascii="Times New Roman" w:hAnsi="Times New Roman" w:cs="Times New Roman"/>
                <w:iCs/>
                <w:color w:val="2E74B5" w:themeColor="accent1" w:themeShade="BF"/>
                <w:sz w:val="20"/>
                <w:lang w:val="en-IN"/>
              </w:rPr>
              <w:t>How to explain in simple terms why periodic patterns exist based on atomic structure.</w:t>
            </w:r>
          </w:p>
        </w:tc>
      </w:tr>
      <w:tr w:rsidR="00D77855" w:rsidRPr="00B500BF" w14:paraId="118274DA" w14:textId="77777777" w:rsidTr="007A71F2">
        <w:tc>
          <w:tcPr>
            <w:tcW w:w="13428" w:type="dxa"/>
            <w:tcBorders>
              <w:left w:val="nil"/>
              <w:bottom w:val="nil"/>
              <w:right w:val="nil"/>
            </w:tcBorders>
          </w:tcPr>
          <w:p w14:paraId="6F43A79F" w14:textId="77777777" w:rsidR="00D77855" w:rsidRPr="00B500BF" w:rsidRDefault="00D77855" w:rsidP="00D77855">
            <w:pPr>
              <w:tabs>
                <w:tab w:val="left" w:pos="720"/>
                <w:tab w:val="center" w:pos="4153"/>
                <w:tab w:val="right" w:pos="8306"/>
              </w:tabs>
              <w:rPr>
                <w:rFonts w:ascii="Times New Roman" w:hAnsi="Times New Roman" w:cs="Times New Roman"/>
                <w:sz w:val="20"/>
                <w:lang w:val="x-none"/>
              </w:rPr>
            </w:pPr>
          </w:p>
        </w:tc>
      </w:tr>
      <w:tr w:rsidR="00D77855" w:rsidRPr="00B500BF" w14:paraId="1D41630E" w14:textId="77777777" w:rsidTr="007A71F2">
        <w:tc>
          <w:tcPr>
            <w:tcW w:w="13428" w:type="dxa"/>
          </w:tcPr>
          <w:p w14:paraId="54C98CDC" w14:textId="3013268E" w:rsidR="00D77855" w:rsidRPr="00B500BF" w:rsidRDefault="00D77855" w:rsidP="00D77855">
            <w:pPr>
              <w:rPr>
                <w:rFonts w:ascii="Times New Roman" w:hAnsi="Times New Roman" w:cs="Times New Roman"/>
                <w:iCs/>
                <w:sz w:val="20"/>
              </w:rPr>
            </w:pPr>
            <w:r w:rsidRPr="00B500BF">
              <w:rPr>
                <w:rFonts w:ascii="Times New Roman" w:hAnsi="Times New Roman" w:cs="Times New Roman"/>
                <w:b/>
                <w:iCs/>
                <w:sz w:val="20"/>
              </w:rPr>
              <w:t>SOME</w:t>
            </w:r>
            <w:r w:rsidRPr="00B500BF">
              <w:rPr>
                <w:rFonts w:ascii="Times New Roman" w:hAnsi="Times New Roman" w:cs="Times New Roman"/>
                <w:iCs/>
                <w:sz w:val="20"/>
              </w:rPr>
              <w:t xml:space="preserve"> learners (including those requiring additional challenge) may have learned: </w:t>
            </w:r>
          </w:p>
          <w:p w14:paraId="2EB89292" w14:textId="027B2304" w:rsidR="007A71F2" w:rsidRPr="00B500BF" w:rsidRDefault="007A71F2" w:rsidP="007A71F2">
            <w:pPr>
              <w:pStyle w:val="ListParagraph"/>
              <w:numPr>
                <w:ilvl w:val="0"/>
                <w:numId w:val="35"/>
              </w:numPr>
              <w:rPr>
                <w:rFonts w:ascii="Times New Roman" w:hAnsi="Times New Roman" w:cs="Times New Roman"/>
                <w:color w:val="008000"/>
                <w:sz w:val="20"/>
                <w:lang w:val="en-IN"/>
              </w:rPr>
            </w:pPr>
            <w:r w:rsidRPr="00B500BF">
              <w:rPr>
                <w:rFonts w:ascii="Times New Roman" w:hAnsi="Times New Roman" w:cs="Times New Roman"/>
                <w:color w:val="008000"/>
                <w:sz w:val="20"/>
                <w:lang w:val="en-IN"/>
              </w:rPr>
              <w:t>How to justify why elements behave similarly or differently using valence electrons and atomic structure.</w:t>
            </w:r>
          </w:p>
          <w:p w14:paraId="79DBC9D2" w14:textId="413490B6" w:rsidR="007A71F2" w:rsidRPr="00B500BF" w:rsidRDefault="007A71F2" w:rsidP="007A71F2">
            <w:pPr>
              <w:pStyle w:val="ListParagraph"/>
              <w:numPr>
                <w:ilvl w:val="0"/>
                <w:numId w:val="35"/>
              </w:numPr>
              <w:rPr>
                <w:rFonts w:ascii="Times New Roman" w:hAnsi="Times New Roman" w:cs="Times New Roman"/>
                <w:color w:val="008000"/>
                <w:sz w:val="20"/>
                <w:lang w:val="en-IN"/>
              </w:rPr>
            </w:pPr>
            <w:r w:rsidRPr="00B500BF">
              <w:rPr>
                <w:rFonts w:ascii="Times New Roman" w:hAnsi="Times New Roman" w:cs="Times New Roman"/>
                <w:color w:val="008000"/>
                <w:sz w:val="20"/>
                <w:lang w:val="en-IN"/>
              </w:rPr>
              <w:t>How to connect electronic configuration to predictions about reactivity.</w:t>
            </w:r>
          </w:p>
          <w:p w14:paraId="7FDA74DF" w14:textId="216E5264" w:rsidR="007A71F2" w:rsidRPr="00B500BF" w:rsidRDefault="007A71F2" w:rsidP="007A71F2">
            <w:pPr>
              <w:pStyle w:val="ListParagraph"/>
              <w:numPr>
                <w:ilvl w:val="0"/>
                <w:numId w:val="35"/>
              </w:numPr>
              <w:rPr>
                <w:rFonts w:ascii="Times New Roman" w:hAnsi="Times New Roman" w:cs="Times New Roman"/>
                <w:color w:val="008000"/>
                <w:sz w:val="20"/>
                <w:lang w:val="en-IN"/>
              </w:rPr>
            </w:pPr>
            <w:r w:rsidRPr="00B500BF">
              <w:rPr>
                <w:rFonts w:ascii="Times New Roman" w:hAnsi="Times New Roman" w:cs="Times New Roman"/>
                <w:color w:val="008000"/>
                <w:sz w:val="20"/>
                <w:lang w:val="en-IN"/>
              </w:rPr>
              <w:t>How to interpret trends using higher-level reasoning, such as linking number of shells to electronegativity.</w:t>
            </w:r>
          </w:p>
          <w:p w14:paraId="532DC091" w14:textId="20EFF58E" w:rsidR="00D77855" w:rsidRPr="00B500BF" w:rsidRDefault="007A71F2" w:rsidP="007A71F2">
            <w:pPr>
              <w:pStyle w:val="ListParagraph"/>
              <w:numPr>
                <w:ilvl w:val="0"/>
                <w:numId w:val="35"/>
              </w:numPr>
              <w:rPr>
                <w:rFonts w:ascii="Times New Roman" w:hAnsi="Times New Roman" w:cs="Times New Roman"/>
                <w:color w:val="008000"/>
                <w:sz w:val="20"/>
                <w:lang w:val="en-IN"/>
              </w:rPr>
            </w:pPr>
            <w:r w:rsidRPr="00B500BF">
              <w:rPr>
                <w:rFonts w:ascii="Times New Roman" w:hAnsi="Times New Roman" w:cs="Times New Roman"/>
                <w:color w:val="008000"/>
                <w:sz w:val="20"/>
                <w:lang w:val="en-IN"/>
              </w:rPr>
              <w:t>How to explain how the periodic table is a predictive model, giving examples from unfamiliar elements.</w:t>
            </w:r>
          </w:p>
        </w:tc>
      </w:tr>
    </w:tbl>
    <w:p w14:paraId="7081C488" w14:textId="77777777" w:rsidR="00D77855" w:rsidRPr="00B500BF" w:rsidRDefault="00D77855" w:rsidP="00D77855">
      <w:pPr>
        <w:rPr>
          <w:rFonts w:ascii="Times New Roman" w:hAnsi="Times New Roman" w:cs="Times New Roman"/>
          <w:sz w:val="20"/>
        </w:rPr>
      </w:pPr>
    </w:p>
    <w:tbl>
      <w:tblPr>
        <w:tblW w:w="13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14"/>
        <w:gridCol w:w="6714"/>
      </w:tblGrid>
      <w:tr w:rsidR="00D77855" w:rsidRPr="00B500BF" w14:paraId="04117FEC" w14:textId="77777777" w:rsidTr="00F169AC">
        <w:tc>
          <w:tcPr>
            <w:tcW w:w="6714" w:type="dxa"/>
            <w:shd w:val="clear" w:color="auto" w:fill="FFC000" w:themeFill="accent4"/>
          </w:tcPr>
          <w:p w14:paraId="3D5D9B4E" w14:textId="0CB3907A" w:rsidR="00D77855" w:rsidRPr="00B500BF" w:rsidRDefault="00D77855" w:rsidP="00D77855">
            <w:pPr>
              <w:rPr>
                <w:rFonts w:ascii="Times New Roman" w:hAnsi="Times New Roman" w:cs="Times New Roman"/>
                <w:b/>
                <w:bCs/>
                <w:sz w:val="20"/>
              </w:rPr>
            </w:pPr>
            <w:r w:rsidRPr="00B500BF">
              <w:rPr>
                <w:rFonts w:ascii="Times New Roman" w:hAnsi="Times New Roman" w:cs="Times New Roman"/>
                <w:b/>
                <w:bCs/>
                <w:sz w:val="20"/>
              </w:rPr>
              <w:t>Section E - Resources Checklist</w:t>
            </w:r>
            <w:r w:rsidR="00983DDC" w:rsidRPr="00B500BF">
              <w:rPr>
                <w:rFonts w:ascii="Times New Roman" w:hAnsi="Times New Roman" w:cs="Times New Roman"/>
                <w:b/>
                <w:bCs/>
                <w:sz w:val="20"/>
              </w:rPr>
              <w:t xml:space="preserve"> including </w:t>
            </w:r>
            <w:r w:rsidR="007C7183" w:rsidRPr="00B500BF">
              <w:rPr>
                <w:rFonts w:ascii="Times New Roman" w:hAnsi="Times New Roman" w:cs="Times New Roman"/>
                <w:b/>
                <w:bCs/>
                <w:sz w:val="20"/>
              </w:rPr>
              <w:t xml:space="preserve">Technology and </w:t>
            </w:r>
            <w:r w:rsidR="00983DDC" w:rsidRPr="00B500BF">
              <w:rPr>
                <w:rFonts w:ascii="Times New Roman" w:hAnsi="Times New Roman" w:cs="Times New Roman"/>
                <w:b/>
                <w:bCs/>
                <w:sz w:val="20"/>
              </w:rPr>
              <w:t>AI</w:t>
            </w:r>
            <w:r w:rsidRPr="00B500BF">
              <w:rPr>
                <w:rFonts w:ascii="Times New Roman" w:hAnsi="Times New Roman" w:cs="Times New Roman"/>
                <w:b/>
                <w:bCs/>
                <w:sz w:val="20"/>
              </w:rPr>
              <w:t xml:space="preserve">: </w:t>
            </w:r>
          </w:p>
        </w:tc>
        <w:tc>
          <w:tcPr>
            <w:tcW w:w="6714" w:type="dxa"/>
            <w:shd w:val="clear" w:color="auto" w:fill="FFC000" w:themeFill="accent4"/>
          </w:tcPr>
          <w:p w14:paraId="4B1BC997" w14:textId="77777777" w:rsidR="00D77855" w:rsidRPr="00B500BF" w:rsidRDefault="00D77855" w:rsidP="00D77855">
            <w:pPr>
              <w:rPr>
                <w:rFonts w:ascii="Times New Roman" w:hAnsi="Times New Roman" w:cs="Times New Roman"/>
                <w:b/>
                <w:bCs/>
                <w:sz w:val="20"/>
              </w:rPr>
            </w:pPr>
            <w:r w:rsidRPr="00B500BF">
              <w:rPr>
                <w:rFonts w:ascii="Times New Roman" w:hAnsi="Times New Roman" w:cs="Times New Roman"/>
                <w:b/>
                <w:bCs/>
                <w:sz w:val="20"/>
              </w:rPr>
              <w:t>Section F – Homework / Independent Learning:</w:t>
            </w:r>
          </w:p>
        </w:tc>
      </w:tr>
      <w:tr w:rsidR="00D77855" w:rsidRPr="00B500BF" w14:paraId="7D79774D" w14:textId="77777777" w:rsidTr="00F169AC">
        <w:tc>
          <w:tcPr>
            <w:tcW w:w="13428" w:type="dxa"/>
            <w:gridSpan w:val="2"/>
          </w:tcPr>
          <w:p w14:paraId="2E6540F3" w14:textId="77777777" w:rsidR="00D77855" w:rsidRPr="00B500BF" w:rsidRDefault="00D77855" w:rsidP="00D77855">
            <w:pPr>
              <w:rPr>
                <w:rFonts w:ascii="Times New Roman" w:hAnsi="Times New Roman" w:cs="Times New Roman"/>
                <w:sz w:val="20"/>
              </w:rPr>
            </w:pPr>
          </w:p>
        </w:tc>
      </w:tr>
      <w:tr w:rsidR="00D77855" w:rsidRPr="00B500BF" w14:paraId="51878D62" w14:textId="77777777" w:rsidTr="00F169AC">
        <w:tc>
          <w:tcPr>
            <w:tcW w:w="6714" w:type="dxa"/>
          </w:tcPr>
          <w:p w14:paraId="76CD08F8" w14:textId="469455AA" w:rsidR="00F56DED" w:rsidRPr="00F56DED" w:rsidRDefault="00F56DED" w:rsidP="00F56DED">
            <w:pPr>
              <w:pStyle w:val="ListParagraph"/>
              <w:numPr>
                <w:ilvl w:val="0"/>
                <w:numId w:val="6"/>
              </w:numPr>
              <w:rPr>
                <w:rFonts w:ascii="Times New Roman" w:hAnsi="Times New Roman" w:cs="Times New Roman"/>
                <w:sz w:val="20"/>
                <w:lang w:val="en-IN"/>
              </w:rPr>
            </w:pPr>
            <w:r w:rsidRPr="00F56DED">
              <w:rPr>
                <w:rFonts w:ascii="Times New Roman" w:hAnsi="Times New Roman" w:cs="Times New Roman"/>
                <w:sz w:val="20"/>
                <w:lang w:val="en-IN"/>
              </w:rPr>
              <w:t xml:space="preserve">  Interactive digital periodic table</w:t>
            </w:r>
          </w:p>
          <w:p w14:paraId="32DE0137" w14:textId="1F70D47C" w:rsidR="00F56DED" w:rsidRPr="00F56DED" w:rsidRDefault="00F56DED" w:rsidP="00F56DED">
            <w:pPr>
              <w:pStyle w:val="ListParagraph"/>
              <w:numPr>
                <w:ilvl w:val="0"/>
                <w:numId w:val="6"/>
              </w:numPr>
              <w:rPr>
                <w:rFonts w:ascii="Times New Roman" w:hAnsi="Times New Roman" w:cs="Times New Roman"/>
                <w:sz w:val="20"/>
                <w:lang w:val="en-IN"/>
              </w:rPr>
            </w:pPr>
            <w:r w:rsidRPr="00F56DED">
              <w:rPr>
                <w:rFonts w:ascii="Times New Roman" w:hAnsi="Times New Roman" w:cs="Times New Roman"/>
                <w:sz w:val="20"/>
                <w:lang w:val="en-IN"/>
              </w:rPr>
              <w:t xml:space="preserve">  PowerPoint slides</w:t>
            </w:r>
          </w:p>
          <w:p w14:paraId="09E15CD9" w14:textId="340ADA98" w:rsidR="00F56DED" w:rsidRPr="00F56DED" w:rsidRDefault="00F56DED" w:rsidP="00F56DED">
            <w:pPr>
              <w:pStyle w:val="ListParagraph"/>
              <w:numPr>
                <w:ilvl w:val="0"/>
                <w:numId w:val="6"/>
              </w:numPr>
              <w:rPr>
                <w:rFonts w:ascii="Times New Roman" w:hAnsi="Times New Roman" w:cs="Times New Roman"/>
                <w:sz w:val="20"/>
                <w:lang w:val="en-IN"/>
              </w:rPr>
            </w:pPr>
            <w:r w:rsidRPr="00F56DED">
              <w:rPr>
                <w:rFonts w:ascii="Times New Roman" w:hAnsi="Times New Roman" w:cs="Times New Roman"/>
                <w:sz w:val="20"/>
                <w:lang w:val="en-IN"/>
              </w:rPr>
              <w:t xml:space="preserve">  Digital whiteboard</w:t>
            </w:r>
          </w:p>
          <w:p w14:paraId="25B39759" w14:textId="0356CD33" w:rsidR="00F56DED" w:rsidRPr="00F56DED" w:rsidRDefault="00F56DED" w:rsidP="00F56DED">
            <w:pPr>
              <w:pStyle w:val="ListParagraph"/>
              <w:numPr>
                <w:ilvl w:val="0"/>
                <w:numId w:val="6"/>
              </w:numPr>
              <w:rPr>
                <w:rFonts w:ascii="Times New Roman" w:hAnsi="Times New Roman" w:cs="Times New Roman"/>
                <w:sz w:val="20"/>
                <w:lang w:val="en-IN"/>
              </w:rPr>
            </w:pPr>
            <w:r w:rsidRPr="00F56DED">
              <w:rPr>
                <w:rFonts w:ascii="Times New Roman" w:hAnsi="Times New Roman" w:cs="Times New Roman"/>
                <w:sz w:val="20"/>
                <w:lang w:val="en-IN"/>
              </w:rPr>
              <w:t xml:space="preserve">  YouTube video on development of periodic table</w:t>
            </w:r>
          </w:p>
          <w:p w14:paraId="75C1F2BE" w14:textId="1D74CFDE" w:rsidR="00F56DED" w:rsidRPr="00F56DED" w:rsidRDefault="00F56DED" w:rsidP="00F56DED">
            <w:pPr>
              <w:pStyle w:val="ListParagraph"/>
              <w:numPr>
                <w:ilvl w:val="0"/>
                <w:numId w:val="6"/>
              </w:numPr>
              <w:rPr>
                <w:rFonts w:ascii="Times New Roman" w:hAnsi="Times New Roman" w:cs="Times New Roman"/>
                <w:sz w:val="20"/>
                <w:lang w:val="en-IN"/>
              </w:rPr>
            </w:pPr>
            <w:r w:rsidRPr="00F56DED">
              <w:rPr>
                <w:rFonts w:ascii="Times New Roman" w:hAnsi="Times New Roman" w:cs="Times New Roman"/>
                <w:sz w:val="20"/>
                <w:lang w:val="en-IN"/>
              </w:rPr>
              <w:t xml:space="preserve">  Gizmos electron configuration simulation</w:t>
            </w:r>
          </w:p>
          <w:p w14:paraId="2C8A52D1" w14:textId="5D9DD624" w:rsidR="00F56DED" w:rsidRPr="00F56DED" w:rsidRDefault="00F56DED" w:rsidP="00F56DED">
            <w:pPr>
              <w:pStyle w:val="ListParagraph"/>
              <w:numPr>
                <w:ilvl w:val="0"/>
                <w:numId w:val="6"/>
              </w:numPr>
              <w:rPr>
                <w:rFonts w:ascii="Times New Roman" w:hAnsi="Times New Roman" w:cs="Times New Roman"/>
                <w:sz w:val="20"/>
                <w:lang w:val="en-IN"/>
              </w:rPr>
            </w:pPr>
            <w:r w:rsidRPr="00F56DED">
              <w:rPr>
                <w:rFonts w:ascii="Times New Roman" w:hAnsi="Times New Roman" w:cs="Times New Roman"/>
                <w:sz w:val="20"/>
                <w:lang w:val="en-IN"/>
              </w:rPr>
              <w:t xml:space="preserve">  Padlet for interactive responses</w:t>
            </w:r>
          </w:p>
          <w:p w14:paraId="5197F610" w14:textId="1CB6AB2B" w:rsidR="00F56DED" w:rsidRPr="00F56DED" w:rsidRDefault="00F56DED" w:rsidP="00F56DED">
            <w:pPr>
              <w:pStyle w:val="ListParagraph"/>
              <w:numPr>
                <w:ilvl w:val="0"/>
                <w:numId w:val="6"/>
              </w:numPr>
              <w:rPr>
                <w:rFonts w:ascii="Times New Roman" w:hAnsi="Times New Roman" w:cs="Times New Roman"/>
                <w:sz w:val="20"/>
                <w:lang w:val="en-IN"/>
              </w:rPr>
            </w:pPr>
            <w:r w:rsidRPr="00F56DED">
              <w:rPr>
                <w:rFonts w:ascii="Times New Roman" w:hAnsi="Times New Roman" w:cs="Times New Roman"/>
                <w:sz w:val="20"/>
                <w:lang w:val="en-IN"/>
              </w:rPr>
              <w:t xml:space="preserve">  Google Forms quick assessment quiz</w:t>
            </w:r>
          </w:p>
          <w:p w14:paraId="37E2BAB0" w14:textId="54716182" w:rsidR="009A2C43" w:rsidRPr="00E002A3" w:rsidRDefault="00F56DED" w:rsidP="00F56DED">
            <w:pPr>
              <w:pStyle w:val="ListParagraph"/>
              <w:numPr>
                <w:ilvl w:val="0"/>
                <w:numId w:val="6"/>
              </w:numPr>
              <w:rPr>
                <w:rFonts w:ascii="Times New Roman" w:hAnsi="Times New Roman" w:cs="Times New Roman"/>
                <w:sz w:val="20"/>
                <w:lang w:val="en-IN"/>
              </w:rPr>
            </w:pPr>
            <w:r w:rsidRPr="00F56DED">
              <w:rPr>
                <w:rFonts w:ascii="Times New Roman" w:hAnsi="Times New Roman" w:cs="Times New Roman"/>
                <w:sz w:val="20"/>
                <w:lang w:val="en-IN"/>
              </w:rPr>
              <w:t xml:space="preserve"> Screen sharing and annotation tools</w:t>
            </w:r>
          </w:p>
        </w:tc>
        <w:tc>
          <w:tcPr>
            <w:tcW w:w="6714" w:type="dxa"/>
          </w:tcPr>
          <w:p w14:paraId="359EB924" w14:textId="77777777" w:rsidR="00D77855" w:rsidRPr="00B500BF" w:rsidRDefault="00A62513" w:rsidP="008E48AA">
            <w:pPr>
              <w:numPr>
                <w:ilvl w:val="0"/>
                <w:numId w:val="6"/>
              </w:numPr>
              <w:rPr>
                <w:rFonts w:ascii="Times New Roman" w:hAnsi="Times New Roman" w:cs="Times New Roman"/>
                <w:sz w:val="20"/>
              </w:rPr>
            </w:pPr>
            <w:r w:rsidRPr="00B500BF">
              <w:rPr>
                <w:rFonts w:ascii="Times New Roman" w:hAnsi="Times New Roman" w:cs="Times New Roman"/>
                <w:sz w:val="20"/>
              </w:rPr>
              <w:t>C</w:t>
            </w:r>
            <w:r w:rsidR="00FA11D4" w:rsidRPr="00B500BF">
              <w:rPr>
                <w:rFonts w:ascii="Times New Roman" w:hAnsi="Times New Roman" w:cs="Times New Roman"/>
                <w:sz w:val="20"/>
              </w:rPr>
              <w:t>lassify 5</w:t>
            </w:r>
            <w:r w:rsidRPr="00B500BF">
              <w:rPr>
                <w:rFonts w:ascii="Times New Roman" w:hAnsi="Times New Roman" w:cs="Times New Roman"/>
                <w:sz w:val="20"/>
              </w:rPr>
              <w:t xml:space="preserve"> random</w:t>
            </w:r>
            <w:r w:rsidR="00FA11D4" w:rsidRPr="00B500BF">
              <w:rPr>
                <w:rFonts w:ascii="Times New Roman" w:hAnsi="Times New Roman" w:cs="Times New Roman"/>
                <w:sz w:val="20"/>
              </w:rPr>
              <w:t xml:space="preserve"> elements based on the </w:t>
            </w:r>
            <w:r w:rsidRPr="00B500BF">
              <w:rPr>
                <w:rFonts w:ascii="Times New Roman" w:hAnsi="Times New Roman" w:cs="Times New Roman"/>
                <w:sz w:val="20"/>
              </w:rPr>
              <w:t>patterns learnt in the lesson</w:t>
            </w:r>
            <w:r w:rsidR="00FA11D4" w:rsidRPr="00B500BF">
              <w:rPr>
                <w:rFonts w:ascii="Times New Roman" w:hAnsi="Times New Roman" w:cs="Times New Roman"/>
                <w:sz w:val="20"/>
              </w:rPr>
              <w:t>.</w:t>
            </w:r>
          </w:p>
          <w:p w14:paraId="0D18015D" w14:textId="0035E317" w:rsidR="00A13960" w:rsidRPr="00A13960" w:rsidRDefault="00A13960" w:rsidP="00A13960">
            <w:pPr>
              <w:pStyle w:val="NormalWeb"/>
              <w:numPr>
                <w:ilvl w:val="0"/>
                <w:numId w:val="6"/>
              </w:numPr>
              <w:rPr>
                <w:sz w:val="20"/>
              </w:rPr>
            </w:pPr>
            <w:r w:rsidRPr="00A13960">
              <w:rPr>
                <w:sz w:val="20"/>
              </w:rPr>
              <w:t>Create a short digital presentation or infographic on one chosen element and identify three of its properties.</w:t>
            </w:r>
          </w:p>
          <w:p w14:paraId="1020B334" w14:textId="1376C2F2" w:rsidR="00A62513" w:rsidRPr="00B500BF" w:rsidRDefault="00A13960" w:rsidP="00A13960">
            <w:pPr>
              <w:pStyle w:val="NormalWeb"/>
              <w:numPr>
                <w:ilvl w:val="0"/>
                <w:numId w:val="6"/>
              </w:numPr>
              <w:rPr>
                <w:i/>
                <w:iCs/>
                <w:sz w:val="20"/>
                <w:szCs w:val="20"/>
              </w:rPr>
            </w:pPr>
            <w:r w:rsidRPr="00A13960">
              <w:rPr>
                <w:sz w:val="20"/>
                <w:szCs w:val="20"/>
                <w:lang w:val="en-GB"/>
              </w:rPr>
              <w:t>Complete a short Google Forms quiz based on electronic configuration.</w:t>
            </w:r>
            <w:r w:rsidR="008E48AA" w:rsidRPr="00B500BF">
              <w:rPr>
                <w:rStyle w:val="Emphasis"/>
                <w:i w:val="0"/>
                <w:iCs w:val="0"/>
                <w:sz w:val="20"/>
                <w:szCs w:val="20"/>
              </w:rPr>
              <w:t>.</w:t>
            </w:r>
          </w:p>
        </w:tc>
      </w:tr>
    </w:tbl>
    <w:p w14:paraId="5847CAFB" w14:textId="77777777" w:rsidR="00D77855" w:rsidRPr="00B500BF" w:rsidRDefault="00D77855" w:rsidP="00D77855">
      <w:pPr>
        <w:rPr>
          <w:rFonts w:ascii="Times New Roman" w:hAnsi="Times New Roman" w:cs="Times New Roman"/>
          <w:sz w:val="20"/>
        </w:rPr>
      </w:pPr>
    </w:p>
    <w:tbl>
      <w:tblPr>
        <w:tblW w:w="13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2"/>
        <w:gridCol w:w="3769"/>
        <w:gridCol w:w="4959"/>
        <w:gridCol w:w="3718"/>
      </w:tblGrid>
      <w:tr w:rsidR="00D77855" w:rsidRPr="00B500BF" w14:paraId="0363CC23" w14:textId="77777777" w:rsidTr="00054495">
        <w:trPr>
          <w:tblHeader/>
        </w:trPr>
        <w:tc>
          <w:tcPr>
            <w:tcW w:w="13428" w:type="dxa"/>
            <w:gridSpan w:val="4"/>
            <w:tcBorders>
              <w:top w:val="single" w:sz="6" w:space="0" w:color="auto"/>
              <w:left w:val="single" w:sz="6" w:space="0" w:color="auto"/>
              <w:bottom w:val="single" w:sz="6" w:space="0" w:color="auto"/>
              <w:right w:val="single" w:sz="6" w:space="0" w:color="auto"/>
            </w:tcBorders>
            <w:shd w:val="clear" w:color="auto" w:fill="FFC000" w:themeFill="accent4"/>
          </w:tcPr>
          <w:p w14:paraId="5542EBFA" w14:textId="77777777" w:rsidR="00D77855" w:rsidRPr="00B500BF" w:rsidRDefault="00D77855" w:rsidP="00D77855">
            <w:pPr>
              <w:rPr>
                <w:rFonts w:ascii="Times New Roman" w:hAnsi="Times New Roman" w:cs="Times New Roman"/>
                <w:sz w:val="20"/>
              </w:rPr>
            </w:pPr>
            <w:r w:rsidRPr="00B500BF">
              <w:rPr>
                <w:rFonts w:ascii="Times New Roman" w:hAnsi="Times New Roman" w:cs="Times New Roman"/>
                <w:b/>
                <w:bCs/>
                <w:sz w:val="20"/>
              </w:rPr>
              <w:t>Section G - Lesson Plan:</w:t>
            </w:r>
          </w:p>
        </w:tc>
      </w:tr>
      <w:tr w:rsidR="00D77855" w:rsidRPr="00B500BF" w14:paraId="24656C05" w14:textId="77777777" w:rsidTr="00054495">
        <w:trPr>
          <w:tblHeader/>
        </w:trPr>
        <w:tc>
          <w:tcPr>
            <w:tcW w:w="13428" w:type="dxa"/>
            <w:gridSpan w:val="4"/>
            <w:tcBorders>
              <w:top w:val="single" w:sz="6" w:space="0" w:color="auto"/>
              <w:left w:val="nil"/>
              <w:bottom w:val="single" w:sz="6" w:space="0" w:color="auto"/>
              <w:right w:val="nil"/>
            </w:tcBorders>
          </w:tcPr>
          <w:p w14:paraId="269B06ED" w14:textId="77777777" w:rsidR="00D77855" w:rsidRPr="00B500BF" w:rsidRDefault="00D77855" w:rsidP="00D77855">
            <w:pPr>
              <w:rPr>
                <w:rFonts w:ascii="Times New Roman" w:hAnsi="Times New Roman" w:cs="Times New Roman"/>
                <w:sz w:val="20"/>
              </w:rPr>
            </w:pPr>
          </w:p>
        </w:tc>
      </w:tr>
      <w:tr w:rsidR="004E29EE" w:rsidRPr="00B500BF" w14:paraId="11C54386" w14:textId="77777777" w:rsidTr="00054495">
        <w:trPr>
          <w:tblHeader/>
        </w:trPr>
        <w:tc>
          <w:tcPr>
            <w:tcW w:w="982" w:type="dxa"/>
            <w:tcBorders>
              <w:top w:val="single" w:sz="6" w:space="0" w:color="auto"/>
              <w:left w:val="single" w:sz="6" w:space="0" w:color="auto"/>
              <w:bottom w:val="single" w:sz="6" w:space="0" w:color="auto"/>
              <w:right w:val="single" w:sz="6" w:space="0" w:color="auto"/>
            </w:tcBorders>
          </w:tcPr>
          <w:p w14:paraId="61EDBEF3" w14:textId="77777777" w:rsidR="00D77855" w:rsidRPr="00B500BF" w:rsidRDefault="00D77855" w:rsidP="00D77855">
            <w:pPr>
              <w:jc w:val="center"/>
              <w:rPr>
                <w:rFonts w:ascii="Times New Roman" w:hAnsi="Times New Roman" w:cs="Times New Roman"/>
                <w:b/>
                <w:sz w:val="20"/>
              </w:rPr>
            </w:pPr>
            <w:r w:rsidRPr="00B500BF">
              <w:rPr>
                <w:rFonts w:ascii="Times New Roman" w:hAnsi="Times New Roman" w:cs="Times New Roman"/>
                <w:b/>
                <w:bCs/>
                <w:sz w:val="20"/>
              </w:rPr>
              <w:t>Time:</w:t>
            </w:r>
          </w:p>
        </w:tc>
        <w:tc>
          <w:tcPr>
            <w:tcW w:w="3769" w:type="dxa"/>
            <w:tcBorders>
              <w:top w:val="single" w:sz="6" w:space="0" w:color="auto"/>
              <w:left w:val="single" w:sz="6" w:space="0" w:color="auto"/>
              <w:bottom w:val="single" w:sz="6" w:space="0" w:color="auto"/>
              <w:right w:val="single" w:sz="6" w:space="0" w:color="auto"/>
            </w:tcBorders>
          </w:tcPr>
          <w:p w14:paraId="78C366E3" w14:textId="6FF29895" w:rsidR="00D77855" w:rsidRPr="00B500BF" w:rsidRDefault="00D77855" w:rsidP="00D77855">
            <w:pPr>
              <w:jc w:val="center"/>
              <w:rPr>
                <w:rFonts w:ascii="Times New Roman" w:hAnsi="Times New Roman" w:cs="Times New Roman"/>
                <w:b/>
                <w:bCs/>
                <w:sz w:val="20"/>
              </w:rPr>
            </w:pPr>
            <w:r w:rsidRPr="00B500BF">
              <w:rPr>
                <w:rFonts w:ascii="Times New Roman" w:hAnsi="Times New Roman" w:cs="Times New Roman"/>
                <w:b/>
                <w:bCs/>
                <w:sz w:val="20"/>
              </w:rPr>
              <w:t>Intent</w:t>
            </w:r>
          </w:p>
          <w:p w14:paraId="7B4F00E8" w14:textId="77777777" w:rsidR="00D77855" w:rsidRPr="00B500BF" w:rsidRDefault="00D77855" w:rsidP="00D77855">
            <w:pPr>
              <w:jc w:val="center"/>
              <w:rPr>
                <w:rFonts w:ascii="Times New Roman" w:hAnsi="Times New Roman" w:cs="Times New Roman"/>
                <w:bCs/>
                <w:sz w:val="20"/>
              </w:rPr>
            </w:pPr>
            <w:r w:rsidRPr="00B500BF">
              <w:rPr>
                <w:rFonts w:ascii="Times New Roman" w:hAnsi="Times New Roman" w:cs="Times New Roman"/>
                <w:bCs/>
                <w:sz w:val="20"/>
              </w:rPr>
              <w:t xml:space="preserve">What is the intended learning? </w:t>
            </w:r>
          </w:p>
          <w:p w14:paraId="20E2BA98" w14:textId="77777777" w:rsidR="00D77855" w:rsidRPr="00B500BF" w:rsidRDefault="00D77855" w:rsidP="00D77855">
            <w:pPr>
              <w:jc w:val="center"/>
              <w:rPr>
                <w:rFonts w:ascii="Times New Roman" w:hAnsi="Times New Roman" w:cs="Times New Roman"/>
                <w:sz w:val="20"/>
              </w:rPr>
            </w:pPr>
            <w:r w:rsidRPr="00B500BF">
              <w:rPr>
                <w:rFonts w:ascii="Times New Roman" w:hAnsi="Times New Roman" w:cs="Times New Roman"/>
                <w:bCs/>
                <w:sz w:val="20"/>
              </w:rPr>
              <w:t>Why are we doing this?</w:t>
            </w:r>
          </w:p>
        </w:tc>
        <w:tc>
          <w:tcPr>
            <w:tcW w:w="4959" w:type="dxa"/>
            <w:tcBorders>
              <w:top w:val="single" w:sz="6" w:space="0" w:color="auto"/>
              <w:left w:val="single" w:sz="6" w:space="0" w:color="auto"/>
              <w:bottom w:val="single" w:sz="6" w:space="0" w:color="auto"/>
              <w:right w:val="single" w:sz="6" w:space="0" w:color="auto"/>
            </w:tcBorders>
          </w:tcPr>
          <w:p w14:paraId="351D2BDE" w14:textId="77777777" w:rsidR="00D77855" w:rsidRPr="00B500BF" w:rsidRDefault="00D77855" w:rsidP="00D77855">
            <w:pPr>
              <w:jc w:val="center"/>
              <w:rPr>
                <w:rFonts w:ascii="Times New Roman" w:hAnsi="Times New Roman" w:cs="Times New Roman"/>
                <w:b/>
                <w:sz w:val="20"/>
              </w:rPr>
            </w:pPr>
            <w:r w:rsidRPr="00B500BF">
              <w:rPr>
                <w:rFonts w:ascii="Times New Roman" w:hAnsi="Times New Roman" w:cs="Times New Roman"/>
                <w:b/>
                <w:sz w:val="20"/>
              </w:rPr>
              <w:t>Implementation</w:t>
            </w:r>
          </w:p>
          <w:p w14:paraId="3B28A489" w14:textId="09D1C10E" w:rsidR="00D77855" w:rsidRPr="00B500BF" w:rsidRDefault="00D77855" w:rsidP="00D77855">
            <w:pPr>
              <w:jc w:val="center"/>
              <w:rPr>
                <w:rFonts w:ascii="Times New Roman" w:hAnsi="Times New Roman" w:cs="Times New Roman"/>
                <w:sz w:val="20"/>
              </w:rPr>
            </w:pPr>
            <w:r w:rsidRPr="00B500BF">
              <w:rPr>
                <w:rFonts w:ascii="Times New Roman" w:hAnsi="Times New Roman" w:cs="Times New Roman"/>
                <w:sz w:val="20"/>
              </w:rPr>
              <w:t>What teacher/</w:t>
            </w:r>
            <w:r w:rsidR="00C261B2" w:rsidRPr="00B500BF">
              <w:rPr>
                <w:rFonts w:ascii="Times New Roman" w:hAnsi="Times New Roman" w:cs="Times New Roman"/>
                <w:sz w:val="20"/>
              </w:rPr>
              <w:t>learner</w:t>
            </w:r>
            <w:r w:rsidRPr="00B500BF">
              <w:rPr>
                <w:rFonts w:ascii="Times New Roman" w:hAnsi="Times New Roman" w:cs="Times New Roman"/>
                <w:sz w:val="20"/>
              </w:rPr>
              <w:t xml:space="preserve"> activities will </w:t>
            </w:r>
            <w:r w:rsidR="00616DAD" w:rsidRPr="00B500BF">
              <w:rPr>
                <w:rFonts w:ascii="Times New Roman" w:hAnsi="Times New Roman" w:cs="Times New Roman"/>
                <w:sz w:val="20"/>
              </w:rPr>
              <w:t xml:space="preserve">comprise </w:t>
            </w:r>
            <w:r w:rsidRPr="00B500BF">
              <w:rPr>
                <w:rFonts w:ascii="Times New Roman" w:hAnsi="Times New Roman" w:cs="Times New Roman"/>
                <w:sz w:val="20"/>
              </w:rPr>
              <w:t>the lesson?  How will it be organised and delivered?</w:t>
            </w:r>
          </w:p>
        </w:tc>
        <w:tc>
          <w:tcPr>
            <w:tcW w:w="3718" w:type="dxa"/>
            <w:tcBorders>
              <w:top w:val="single" w:sz="6" w:space="0" w:color="auto"/>
              <w:left w:val="single" w:sz="6" w:space="0" w:color="auto"/>
              <w:bottom w:val="single" w:sz="6" w:space="0" w:color="auto"/>
              <w:right w:val="single" w:sz="6" w:space="0" w:color="auto"/>
            </w:tcBorders>
          </w:tcPr>
          <w:p w14:paraId="213D0126" w14:textId="77777777" w:rsidR="00D77855" w:rsidRPr="00B500BF" w:rsidRDefault="00D77855" w:rsidP="00D77855">
            <w:pPr>
              <w:jc w:val="center"/>
              <w:rPr>
                <w:rFonts w:ascii="Times New Roman" w:hAnsi="Times New Roman" w:cs="Times New Roman"/>
                <w:b/>
                <w:sz w:val="20"/>
              </w:rPr>
            </w:pPr>
            <w:r w:rsidRPr="00B500BF">
              <w:rPr>
                <w:rFonts w:ascii="Times New Roman" w:hAnsi="Times New Roman" w:cs="Times New Roman"/>
                <w:b/>
                <w:sz w:val="20"/>
              </w:rPr>
              <w:t>Impact</w:t>
            </w:r>
          </w:p>
          <w:p w14:paraId="3C61DF6E" w14:textId="77777777" w:rsidR="00D77855" w:rsidRPr="00B500BF" w:rsidRDefault="00D77855" w:rsidP="00D77855">
            <w:pPr>
              <w:jc w:val="center"/>
              <w:rPr>
                <w:rFonts w:ascii="Times New Roman" w:hAnsi="Times New Roman" w:cs="Times New Roman"/>
                <w:sz w:val="20"/>
              </w:rPr>
            </w:pPr>
            <w:r w:rsidRPr="00B500BF">
              <w:rPr>
                <w:rFonts w:ascii="Times New Roman" w:hAnsi="Times New Roman" w:cs="Times New Roman"/>
                <w:sz w:val="20"/>
              </w:rPr>
              <w:t xml:space="preserve">What </w:t>
            </w:r>
            <w:r w:rsidRPr="00B500BF">
              <w:rPr>
                <w:rFonts w:ascii="Times New Roman" w:hAnsi="Times New Roman" w:cs="Times New Roman"/>
                <w:sz w:val="20"/>
                <w:u w:val="single"/>
              </w:rPr>
              <w:t>exactly</w:t>
            </w:r>
            <w:r w:rsidRPr="00B500BF">
              <w:rPr>
                <w:rFonts w:ascii="Times New Roman" w:hAnsi="Times New Roman" w:cs="Times New Roman"/>
                <w:sz w:val="20"/>
              </w:rPr>
              <w:t xml:space="preserve"> will I assess?  How?  What am I looking for?  How will I know the intent has been achieved?</w:t>
            </w:r>
          </w:p>
        </w:tc>
      </w:tr>
      <w:tr w:rsidR="004E29EE" w:rsidRPr="00B500BF" w14:paraId="55297D5C" w14:textId="77777777" w:rsidTr="00054495">
        <w:tc>
          <w:tcPr>
            <w:tcW w:w="982" w:type="dxa"/>
            <w:tcBorders>
              <w:top w:val="single" w:sz="6" w:space="0" w:color="auto"/>
              <w:left w:val="single" w:sz="6" w:space="0" w:color="auto"/>
              <w:bottom w:val="nil"/>
              <w:right w:val="single" w:sz="6" w:space="0" w:color="auto"/>
            </w:tcBorders>
          </w:tcPr>
          <w:p w14:paraId="57BC26DF" w14:textId="77777777" w:rsidR="00D77855" w:rsidRPr="00B500BF" w:rsidRDefault="00D77855" w:rsidP="00D77855">
            <w:pPr>
              <w:jc w:val="center"/>
              <w:rPr>
                <w:rFonts w:ascii="Times New Roman" w:hAnsi="Times New Roman" w:cs="Times New Roman"/>
                <w:sz w:val="20"/>
              </w:rPr>
            </w:pPr>
          </w:p>
        </w:tc>
        <w:tc>
          <w:tcPr>
            <w:tcW w:w="3769" w:type="dxa"/>
            <w:tcBorders>
              <w:top w:val="single" w:sz="6" w:space="0" w:color="auto"/>
              <w:left w:val="single" w:sz="6" w:space="0" w:color="auto"/>
              <w:bottom w:val="nil"/>
              <w:right w:val="single" w:sz="6" w:space="0" w:color="auto"/>
            </w:tcBorders>
          </w:tcPr>
          <w:p w14:paraId="682C25E1" w14:textId="62C787DA" w:rsidR="00D77855" w:rsidRPr="00B500BF" w:rsidRDefault="00D77855" w:rsidP="00D77855">
            <w:pPr>
              <w:rPr>
                <w:rFonts w:ascii="Times New Roman" w:hAnsi="Times New Roman" w:cs="Times New Roman"/>
                <w:sz w:val="20"/>
              </w:rPr>
            </w:pPr>
          </w:p>
        </w:tc>
        <w:tc>
          <w:tcPr>
            <w:tcW w:w="4959" w:type="dxa"/>
            <w:tcBorders>
              <w:top w:val="single" w:sz="6" w:space="0" w:color="auto"/>
              <w:left w:val="single" w:sz="6" w:space="0" w:color="auto"/>
              <w:bottom w:val="nil"/>
              <w:right w:val="single" w:sz="6" w:space="0" w:color="auto"/>
            </w:tcBorders>
          </w:tcPr>
          <w:p w14:paraId="00B62606" w14:textId="77777777" w:rsidR="00D77855" w:rsidRPr="00B500BF" w:rsidRDefault="00D77855" w:rsidP="00D77855">
            <w:pPr>
              <w:rPr>
                <w:rFonts w:ascii="Times New Roman" w:hAnsi="Times New Roman" w:cs="Times New Roman"/>
                <w:sz w:val="20"/>
              </w:rPr>
            </w:pPr>
          </w:p>
        </w:tc>
        <w:tc>
          <w:tcPr>
            <w:tcW w:w="3718" w:type="dxa"/>
            <w:tcBorders>
              <w:top w:val="single" w:sz="6" w:space="0" w:color="auto"/>
              <w:left w:val="single" w:sz="6" w:space="0" w:color="auto"/>
              <w:bottom w:val="nil"/>
              <w:right w:val="single" w:sz="6" w:space="0" w:color="auto"/>
            </w:tcBorders>
          </w:tcPr>
          <w:p w14:paraId="66DD5C44" w14:textId="77777777" w:rsidR="00D77855" w:rsidRPr="00B500BF" w:rsidRDefault="00D77855" w:rsidP="00D77855">
            <w:pPr>
              <w:rPr>
                <w:rFonts w:ascii="Times New Roman" w:hAnsi="Times New Roman" w:cs="Times New Roman"/>
                <w:sz w:val="20"/>
              </w:rPr>
            </w:pPr>
          </w:p>
        </w:tc>
      </w:tr>
      <w:tr w:rsidR="004E29EE" w:rsidRPr="00B500BF" w14:paraId="37C147A2" w14:textId="77777777" w:rsidTr="00054495">
        <w:tc>
          <w:tcPr>
            <w:tcW w:w="982" w:type="dxa"/>
            <w:tcBorders>
              <w:top w:val="nil"/>
              <w:left w:val="single" w:sz="6" w:space="0" w:color="auto"/>
              <w:bottom w:val="single" w:sz="4" w:space="0" w:color="auto"/>
              <w:right w:val="single" w:sz="6" w:space="0" w:color="auto"/>
            </w:tcBorders>
          </w:tcPr>
          <w:p w14:paraId="5280F9BD" w14:textId="77777777" w:rsidR="00F42881" w:rsidRPr="00B500BF" w:rsidRDefault="00F42881" w:rsidP="00F42881">
            <w:pPr>
              <w:jc w:val="center"/>
              <w:rPr>
                <w:rFonts w:ascii="Times New Roman" w:hAnsi="Times New Roman" w:cs="Times New Roman"/>
                <w:sz w:val="20"/>
              </w:rPr>
            </w:pPr>
            <w:r w:rsidRPr="00B500BF">
              <w:rPr>
                <w:rFonts w:ascii="Times New Roman" w:hAnsi="Times New Roman" w:cs="Times New Roman"/>
                <w:sz w:val="20"/>
              </w:rPr>
              <w:t>0-5 minutes</w:t>
            </w:r>
          </w:p>
          <w:p w14:paraId="268D601D" w14:textId="77777777" w:rsidR="009319AD" w:rsidRPr="00B500BF" w:rsidRDefault="009319AD" w:rsidP="00F42881">
            <w:pPr>
              <w:jc w:val="both"/>
              <w:rPr>
                <w:rFonts w:ascii="Times New Roman" w:hAnsi="Times New Roman" w:cs="Times New Roman"/>
                <w:b/>
                <w:bCs/>
                <w:sz w:val="20"/>
              </w:rPr>
            </w:pPr>
          </w:p>
          <w:p w14:paraId="33BB23DD" w14:textId="77777777" w:rsidR="00D77855" w:rsidRPr="00B500BF" w:rsidRDefault="00D77855" w:rsidP="00B50EB3">
            <w:pPr>
              <w:jc w:val="both"/>
              <w:rPr>
                <w:rFonts w:ascii="Times New Roman" w:hAnsi="Times New Roman" w:cs="Times New Roman"/>
                <w:sz w:val="20"/>
              </w:rPr>
            </w:pPr>
          </w:p>
        </w:tc>
        <w:tc>
          <w:tcPr>
            <w:tcW w:w="3769" w:type="dxa"/>
            <w:tcBorders>
              <w:top w:val="nil"/>
              <w:left w:val="single" w:sz="6" w:space="0" w:color="auto"/>
              <w:bottom w:val="single" w:sz="4" w:space="0" w:color="auto"/>
              <w:right w:val="single" w:sz="6" w:space="0" w:color="auto"/>
            </w:tcBorders>
          </w:tcPr>
          <w:p w14:paraId="727A8C7C" w14:textId="77777777" w:rsidR="00BB334B" w:rsidRPr="00B500BF" w:rsidRDefault="00BB334B" w:rsidP="00BB334B">
            <w:pPr>
              <w:jc w:val="both"/>
              <w:rPr>
                <w:rFonts w:ascii="Times New Roman" w:hAnsi="Times New Roman" w:cs="Times New Roman"/>
                <w:b/>
                <w:bCs/>
                <w:sz w:val="20"/>
              </w:rPr>
            </w:pPr>
            <w:r w:rsidRPr="00B500BF">
              <w:rPr>
                <w:rFonts w:ascii="Times New Roman" w:hAnsi="Times New Roman" w:cs="Times New Roman"/>
                <w:b/>
                <w:bCs/>
                <w:sz w:val="20"/>
              </w:rPr>
              <w:t>Introduction:</w:t>
            </w:r>
          </w:p>
          <w:p w14:paraId="626C5C0B" w14:textId="31564C31" w:rsidR="00BB334B" w:rsidRPr="00B500BF" w:rsidRDefault="00BB334B" w:rsidP="00BB334B">
            <w:pPr>
              <w:jc w:val="both"/>
              <w:rPr>
                <w:rFonts w:ascii="Times New Roman" w:hAnsi="Times New Roman" w:cs="Times New Roman"/>
                <w:sz w:val="20"/>
              </w:rPr>
            </w:pPr>
            <w:r w:rsidRPr="00B500BF">
              <w:rPr>
                <w:rFonts w:ascii="Times New Roman" w:hAnsi="Times New Roman" w:cs="Times New Roman"/>
                <w:sz w:val="20"/>
              </w:rPr>
              <w:t>To introduce the students to the periodic table and build an initial awareness of its structure.</w:t>
            </w:r>
          </w:p>
          <w:p w14:paraId="7213FA85" w14:textId="77777777" w:rsidR="00BB334B" w:rsidRPr="00B500BF" w:rsidRDefault="00BB334B" w:rsidP="00BB334B">
            <w:pPr>
              <w:jc w:val="both"/>
              <w:rPr>
                <w:rFonts w:ascii="Times New Roman" w:hAnsi="Times New Roman" w:cs="Times New Roman"/>
                <w:b/>
                <w:bCs/>
                <w:sz w:val="20"/>
              </w:rPr>
            </w:pPr>
          </w:p>
          <w:p w14:paraId="037EA912" w14:textId="77777777" w:rsidR="00BB334B" w:rsidRPr="00B500BF" w:rsidRDefault="00BB334B" w:rsidP="00BB334B">
            <w:pPr>
              <w:jc w:val="both"/>
              <w:rPr>
                <w:rFonts w:ascii="Times New Roman" w:hAnsi="Times New Roman" w:cs="Times New Roman"/>
                <w:b/>
                <w:bCs/>
                <w:sz w:val="20"/>
              </w:rPr>
            </w:pPr>
            <w:r w:rsidRPr="00B500BF">
              <w:rPr>
                <w:rFonts w:ascii="Times New Roman" w:hAnsi="Times New Roman" w:cs="Times New Roman"/>
                <w:b/>
                <w:bCs/>
                <w:sz w:val="20"/>
              </w:rPr>
              <w:t>Why are we doing this?</w:t>
            </w:r>
          </w:p>
          <w:p w14:paraId="2D5BAF47" w14:textId="10A52E44" w:rsidR="00D77855" w:rsidRPr="00B500BF" w:rsidRDefault="00BB334B" w:rsidP="00BB334B">
            <w:pPr>
              <w:jc w:val="both"/>
              <w:rPr>
                <w:rFonts w:ascii="Times New Roman" w:hAnsi="Times New Roman" w:cs="Times New Roman"/>
                <w:sz w:val="20"/>
              </w:rPr>
            </w:pPr>
            <w:r w:rsidRPr="00B500BF">
              <w:rPr>
                <w:rFonts w:ascii="Times New Roman" w:hAnsi="Times New Roman" w:cs="Times New Roman"/>
                <w:sz w:val="20"/>
              </w:rPr>
              <w:lastRenderedPageBreak/>
              <w:t>This sets the stage for understanding how elements are organized according to their chemical properties, which is important as the concept of periodicity is explored.</w:t>
            </w:r>
          </w:p>
        </w:tc>
        <w:tc>
          <w:tcPr>
            <w:tcW w:w="4959" w:type="dxa"/>
            <w:tcBorders>
              <w:top w:val="nil"/>
              <w:left w:val="single" w:sz="6" w:space="0" w:color="auto"/>
              <w:bottom w:val="single" w:sz="4" w:space="0" w:color="auto"/>
              <w:right w:val="single" w:sz="6"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3"/>
            </w:tblGrid>
            <w:tr w:rsidR="001B0F1B" w:rsidRPr="001B0F1B" w14:paraId="1DB50E97" w14:textId="77777777">
              <w:trPr>
                <w:tblCellSpacing w:w="15" w:type="dxa"/>
              </w:trPr>
              <w:tc>
                <w:tcPr>
                  <w:tcW w:w="0" w:type="auto"/>
                  <w:vAlign w:val="center"/>
                  <w:hideMark/>
                </w:tcPr>
                <w:p w14:paraId="7C5D2DDA" w14:textId="22087697" w:rsidR="001B0F1B" w:rsidRPr="00E4507C" w:rsidRDefault="00EF3E38" w:rsidP="00E4507C">
                  <w:pPr>
                    <w:jc w:val="both"/>
                    <w:rPr>
                      <w:rFonts w:ascii="Times New Roman" w:hAnsi="Times New Roman" w:cs="Times New Roman"/>
                      <w:sz w:val="20"/>
                      <w:lang w:val="en-IN"/>
                    </w:rPr>
                  </w:pPr>
                  <w:r w:rsidRPr="00E4507C">
                    <w:rPr>
                      <w:rFonts w:ascii="Times New Roman" w:hAnsi="Times New Roman" w:cs="Times New Roman"/>
                      <w:sz w:val="20"/>
                    </w:rPr>
                    <w:lastRenderedPageBreak/>
                    <w:t xml:space="preserve">The teacher welcomes the learner into the online session through Zoom/Google Meet and briefly explains the structure of the lesson. Using </w:t>
                  </w:r>
                  <w:r w:rsidR="00E4507C" w:rsidRPr="00E4507C">
                    <w:rPr>
                      <w:rFonts w:ascii="Times New Roman" w:hAnsi="Times New Roman" w:cs="Times New Roman"/>
                      <w:sz w:val="20"/>
                    </w:rPr>
                    <w:t>screensharing</w:t>
                  </w:r>
                  <w:r w:rsidRPr="00E4507C">
                    <w:rPr>
                      <w:rFonts w:ascii="Times New Roman" w:hAnsi="Times New Roman" w:cs="Times New Roman"/>
                      <w:sz w:val="20"/>
                    </w:rPr>
                    <w:t>, the teacher displays an interactive digital periodic table and asks introductory questions such as:</w:t>
                  </w:r>
                  <w:r w:rsidRPr="00E4507C">
                    <w:rPr>
                      <w:rFonts w:ascii="Times New Roman" w:hAnsi="Times New Roman" w:cs="Times New Roman"/>
                      <w:sz w:val="20"/>
                      <w:lang w:val="en-IN"/>
                    </w:rPr>
                    <w:t xml:space="preserve"> </w:t>
                  </w:r>
                  <w:r w:rsidR="001B0F1B" w:rsidRPr="00E4507C">
                    <w:rPr>
                      <w:rFonts w:ascii="Times New Roman" w:hAnsi="Times New Roman" w:cs="Times New Roman"/>
                      <w:sz w:val="20"/>
                      <w:lang w:val="en-IN"/>
                    </w:rPr>
                    <w:t xml:space="preserve">“Where have you seen the </w:t>
                  </w:r>
                  <w:r w:rsidR="001B0F1B" w:rsidRPr="00E4507C">
                    <w:rPr>
                      <w:rFonts w:ascii="Times New Roman" w:hAnsi="Times New Roman" w:cs="Times New Roman"/>
                      <w:sz w:val="20"/>
                      <w:lang w:val="en-IN"/>
                    </w:rPr>
                    <w:lastRenderedPageBreak/>
                    <w:t>periodic table before?”</w:t>
                  </w:r>
                  <w:r w:rsidR="00E4507C">
                    <w:rPr>
                      <w:rFonts w:ascii="Times New Roman" w:hAnsi="Times New Roman" w:cs="Times New Roman"/>
                      <w:sz w:val="20"/>
                      <w:lang w:val="en-IN"/>
                    </w:rPr>
                    <w:t xml:space="preserve"> and “</w:t>
                  </w:r>
                  <w:r w:rsidR="00E4507C" w:rsidRPr="00E4507C">
                    <w:rPr>
                      <w:rFonts w:ascii="Times New Roman" w:hAnsi="Times New Roman" w:cs="Times New Roman"/>
                      <w:sz w:val="20"/>
                    </w:rPr>
                    <w:t>“Why do you think scientists organised elements into a table?”</w:t>
                  </w:r>
                </w:p>
              </w:tc>
            </w:tr>
          </w:tbl>
          <w:p w14:paraId="45FD7D37" w14:textId="77777777" w:rsidR="001B0F1B" w:rsidRPr="001B0F1B" w:rsidRDefault="001B0F1B" w:rsidP="001B0F1B">
            <w:pPr>
              <w:pStyle w:val="ListParagraph"/>
              <w:numPr>
                <w:ilvl w:val="0"/>
                <w:numId w:val="8"/>
              </w:numPr>
              <w:jc w:val="both"/>
              <w:rPr>
                <w:rFonts w:ascii="Times New Roman" w:hAnsi="Times New Roman" w:cs="Times New Roman"/>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3"/>
            </w:tblGrid>
            <w:tr w:rsidR="001B0F1B" w:rsidRPr="001B0F1B" w14:paraId="6D09070F" w14:textId="77777777">
              <w:trPr>
                <w:tblCellSpacing w:w="15" w:type="dxa"/>
              </w:trPr>
              <w:tc>
                <w:tcPr>
                  <w:tcW w:w="0" w:type="auto"/>
                  <w:vAlign w:val="center"/>
                  <w:hideMark/>
                </w:tcPr>
                <w:p w14:paraId="28B96FF6" w14:textId="57BBAE15" w:rsidR="00D83444" w:rsidRPr="00D83444" w:rsidRDefault="004A6084" w:rsidP="00D83444">
                  <w:pPr>
                    <w:jc w:val="both"/>
                    <w:rPr>
                      <w:rFonts w:ascii="Times New Roman" w:hAnsi="Times New Roman" w:cs="Times New Roman"/>
                      <w:sz w:val="20"/>
                      <w:lang w:val="en-IN"/>
                    </w:rPr>
                  </w:pPr>
                  <w:r w:rsidRPr="004A6084">
                    <w:rPr>
                      <w:rFonts w:ascii="Times New Roman" w:hAnsi="Times New Roman" w:cs="Times New Roman"/>
                      <w:sz w:val="20"/>
                    </w:rPr>
                    <w:t>The learner responds verbally and through the chat feature. The teacher then plays a short YouTube video on the development of the periodic table using screen-sharing. During the video, the learner is asked to note one interesting fact using Jamboard sticky notes. After the video, the teacher leads an online discussion using annotation tools on the digital whiteboard to highlight patterns and organisation within the table.</w:t>
                  </w:r>
                </w:p>
              </w:tc>
            </w:tr>
          </w:tbl>
          <w:p w14:paraId="7627C9AD" w14:textId="1F5DEB8F" w:rsidR="00BB334B" w:rsidRPr="00B500BF" w:rsidRDefault="00BB334B" w:rsidP="00BB334B">
            <w:pPr>
              <w:jc w:val="both"/>
              <w:rPr>
                <w:rFonts w:ascii="Times New Roman" w:hAnsi="Times New Roman" w:cs="Times New Roman"/>
                <w:sz w:val="20"/>
              </w:rPr>
            </w:pPr>
            <w:r w:rsidRPr="00823285">
              <w:rPr>
                <w:rFonts w:ascii="Times New Roman" w:hAnsi="Times New Roman" w:cs="Times New Roman"/>
                <w:color w:val="2E74B5" w:themeColor="accent1" w:themeShade="BF"/>
                <w:sz w:val="20"/>
              </w:rPr>
              <w:t>https://www.youtube.com/watch?v=fPnwBITSmgU</w:t>
            </w:r>
          </w:p>
          <w:p w14:paraId="5777F9F0" w14:textId="77777777" w:rsidR="008532CE" w:rsidRDefault="00BB334B" w:rsidP="00BB334B">
            <w:pPr>
              <w:jc w:val="both"/>
              <w:rPr>
                <w:rFonts w:ascii="Times New Roman" w:hAnsi="Times New Roman" w:cs="Times New Roman"/>
                <w:sz w:val="20"/>
              </w:rPr>
            </w:pPr>
            <w:r w:rsidRPr="00B500BF">
              <w:rPr>
                <w:rFonts w:ascii="Times New Roman" w:hAnsi="Times New Roman" w:cs="Times New Roman"/>
                <w:sz w:val="20"/>
              </w:rPr>
              <w:br/>
            </w:r>
            <w:r w:rsidR="00135DE4" w:rsidRPr="00135DE4">
              <w:rPr>
                <w:rFonts w:ascii="Times New Roman" w:hAnsi="Times New Roman" w:cs="Times New Roman"/>
                <w:sz w:val="20"/>
              </w:rPr>
              <w:t>The teacher assesses prior knowledge through verbal discussion, chat responses, and Jamboard participation. Evidence of learning is observed when the learner: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3"/>
            </w:tblGrid>
            <w:tr w:rsidR="002D4714" w:rsidRPr="002D4714" w14:paraId="5B13097D" w14:textId="77777777">
              <w:trPr>
                <w:tblCellSpacing w:w="15" w:type="dxa"/>
              </w:trPr>
              <w:tc>
                <w:tcPr>
                  <w:tcW w:w="0" w:type="auto"/>
                  <w:vAlign w:val="center"/>
                  <w:hideMark/>
                </w:tcPr>
                <w:p w14:paraId="0C0FF412" w14:textId="77777777" w:rsidR="002D4714" w:rsidRPr="002D4714" w:rsidRDefault="002D4714" w:rsidP="002D4714">
                  <w:pPr>
                    <w:pStyle w:val="ListParagraph"/>
                    <w:numPr>
                      <w:ilvl w:val="0"/>
                      <w:numId w:val="47"/>
                    </w:numPr>
                    <w:jc w:val="both"/>
                    <w:rPr>
                      <w:rFonts w:ascii="Times New Roman" w:hAnsi="Times New Roman" w:cs="Times New Roman"/>
                      <w:sz w:val="20"/>
                      <w:lang w:val="en-IN"/>
                    </w:rPr>
                  </w:pPr>
                  <w:r w:rsidRPr="002D4714">
                    <w:rPr>
                      <w:rFonts w:ascii="Times New Roman" w:hAnsi="Times New Roman" w:cs="Times New Roman"/>
                      <w:sz w:val="20"/>
                      <w:lang w:val="en-IN"/>
                    </w:rPr>
                    <w:t>Identifies that the periodic table is organised systematically</w:t>
                  </w:r>
                </w:p>
              </w:tc>
            </w:tr>
          </w:tbl>
          <w:p w14:paraId="045FEE09" w14:textId="77777777" w:rsidR="002D4714" w:rsidRPr="002D4714" w:rsidRDefault="002D4714" w:rsidP="002D4714">
            <w:pPr>
              <w:jc w:val="both"/>
              <w:rPr>
                <w:rFonts w:ascii="Times New Roman" w:hAnsi="Times New Roman" w:cs="Times New Roman"/>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3"/>
            </w:tblGrid>
            <w:tr w:rsidR="002D4714" w:rsidRPr="002D4714" w14:paraId="57955C42" w14:textId="77777777">
              <w:trPr>
                <w:tblCellSpacing w:w="15" w:type="dxa"/>
              </w:trPr>
              <w:tc>
                <w:tcPr>
                  <w:tcW w:w="0" w:type="auto"/>
                  <w:vAlign w:val="center"/>
                  <w:hideMark/>
                </w:tcPr>
                <w:p w14:paraId="6F3B78C7" w14:textId="38EC9E95" w:rsidR="002D4714" w:rsidRPr="002D4714" w:rsidRDefault="002D4714" w:rsidP="002D4714">
                  <w:pPr>
                    <w:pStyle w:val="ListParagraph"/>
                    <w:numPr>
                      <w:ilvl w:val="0"/>
                      <w:numId w:val="47"/>
                    </w:numPr>
                    <w:jc w:val="both"/>
                    <w:rPr>
                      <w:rFonts w:ascii="Times New Roman" w:hAnsi="Times New Roman" w:cs="Times New Roman"/>
                      <w:sz w:val="20"/>
                      <w:lang w:val="en-IN"/>
                    </w:rPr>
                  </w:pPr>
                  <w:r w:rsidRPr="002D4714">
                    <w:rPr>
                      <w:rFonts w:ascii="Times New Roman" w:hAnsi="Times New Roman" w:cs="Times New Roman"/>
                      <w:sz w:val="20"/>
                      <w:lang w:val="en-IN"/>
                    </w:rPr>
                    <w:t xml:space="preserve"> Explains at least one reason why the table was developed</w:t>
                  </w:r>
                </w:p>
              </w:tc>
            </w:tr>
          </w:tbl>
          <w:p w14:paraId="18013475" w14:textId="77777777" w:rsidR="002D4714" w:rsidRPr="002D4714" w:rsidRDefault="002D4714" w:rsidP="002D4714">
            <w:pPr>
              <w:jc w:val="both"/>
              <w:rPr>
                <w:rFonts w:ascii="Times New Roman" w:hAnsi="Times New Roman" w:cs="Times New Roman"/>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3"/>
            </w:tblGrid>
            <w:tr w:rsidR="002D4714" w:rsidRPr="002D4714" w14:paraId="7D9B6B71" w14:textId="77777777">
              <w:trPr>
                <w:tblCellSpacing w:w="15" w:type="dxa"/>
              </w:trPr>
              <w:tc>
                <w:tcPr>
                  <w:tcW w:w="0" w:type="auto"/>
                  <w:vAlign w:val="center"/>
                  <w:hideMark/>
                </w:tcPr>
                <w:p w14:paraId="26050847" w14:textId="44EC5102" w:rsidR="002D4714" w:rsidRDefault="002D4714" w:rsidP="002D4714">
                  <w:pPr>
                    <w:pStyle w:val="ListParagraph"/>
                    <w:numPr>
                      <w:ilvl w:val="0"/>
                      <w:numId w:val="47"/>
                    </w:numPr>
                    <w:jc w:val="both"/>
                    <w:rPr>
                      <w:rFonts w:ascii="Times New Roman" w:hAnsi="Times New Roman" w:cs="Times New Roman"/>
                      <w:sz w:val="20"/>
                      <w:lang w:val="en-IN"/>
                    </w:rPr>
                  </w:pPr>
                  <w:r w:rsidRPr="002D4714">
                    <w:rPr>
                      <w:rFonts w:ascii="Times New Roman" w:hAnsi="Times New Roman" w:cs="Times New Roman"/>
                      <w:sz w:val="20"/>
                      <w:lang w:val="en-IN"/>
                    </w:rPr>
                    <w:t>Uses basic scientific vocabulary such as “elements,” “groups,” or “patterns” during discussion</w:t>
                  </w:r>
                </w:p>
                <w:p w14:paraId="0146363D" w14:textId="03263217" w:rsidR="002D4714" w:rsidRPr="002D4714" w:rsidRDefault="00016205" w:rsidP="002D4714">
                  <w:pPr>
                    <w:jc w:val="both"/>
                    <w:rPr>
                      <w:rFonts w:ascii="Times New Roman" w:hAnsi="Times New Roman" w:cs="Times New Roman"/>
                      <w:sz w:val="20"/>
                      <w:lang w:val="en-IN"/>
                    </w:rPr>
                  </w:pPr>
                  <w:r w:rsidRPr="00016205">
                    <w:rPr>
                      <w:rFonts w:ascii="Times New Roman" w:hAnsi="Times New Roman" w:cs="Times New Roman"/>
                      <w:sz w:val="20"/>
                    </w:rPr>
                    <w:t>The teacher also observes engagement during the video and online interaction. Learning is achieved if the learner can identify at least one organising pattern and explain the purpose of the periodic table in simple terms.</w:t>
                  </w:r>
                </w:p>
              </w:tc>
            </w:tr>
          </w:tbl>
          <w:p w14:paraId="315FF00A" w14:textId="4FC43981" w:rsidR="00135DE4" w:rsidRPr="00B500BF" w:rsidRDefault="00135DE4" w:rsidP="00BB334B">
            <w:pPr>
              <w:jc w:val="both"/>
              <w:rPr>
                <w:rFonts w:ascii="Times New Roman" w:hAnsi="Times New Roman" w:cs="Times New Roman"/>
                <w:sz w:val="20"/>
              </w:rPr>
            </w:pPr>
          </w:p>
        </w:tc>
        <w:tc>
          <w:tcPr>
            <w:tcW w:w="3718" w:type="dxa"/>
            <w:tcBorders>
              <w:top w:val="nil"/>
              <w:left w:val="single" w:sz="6" w:space="0" w:color="auto"/>
              <w:bottom w:val="single" w:sz="4" w:space="0" w:color="auto"/>
              <w:right w:val="single" w:sz="6" w:space="0" w:color="auto"/>
            </w:tcBorders>
          </w:tcPr>
          <w:p w14:paraId="564C88CD" w14:textId="77777777" w:rsidR="00BB334B" w:rsidRPr="00B500BF" w:rsidRDefault="00BB334B" w:rsidP="00BB334B">
            <w:pPr>
              <w:jc w:val="both"/>
              <w:rPr>
                <w:rFonts w:ascii="Times New Roman" w:hAnsi="Times New Roman" w:cs="Times New Roman"/>
                <w:sz w:val="20"/>
                <w:lang w:val="en-IN"/>
              </w:rPr>
            </w:pPr>
            <w:r w:rsidRPr="00B500BF">
              <w:rPr>
                <w:rFonts w:ascii="Times New Roman" w:hAnsi="Times New Roman" w:cs="Times New Roman"/>
                <w:sz w:val="20"/>
                <w:lang w:val="en-IN"/>
              </w:rPr>
              <w:lastRenderedPageBreak/>
              <w:t>The teacher will lead a discussion based on the students' learning from the video.</w:t>
            </w:r>
          </w:p>
          <w:p w14:paraId="5128F943" w14:textId="77777777" w:rsidR="00BB334B" w:rsidRPr="00B500BF" w:rsidRDefault="00BB334B" w:rsidP="00BB334B">
            <w:pPr>
              <w:jc w:val="both"/>
              <w:rPr>
                <w:rFonts w:ascii="Times New Roman" w:hAnsi="Times New Roman" w:cs="Times New Roman"/>
                <w:sz w:val="20"/>
                <w:lang w:val="en-IN"/>
              </w:rPr>
            </w:pPr>
            <w:r w:rsidRPr="00B500BF">
              <w:rPr>
                <w:rFonts w:ascii="Times New Roman" w:hAnsi="Times New Roman" w:cs="Times New Roman"/>
                <w:sz w:val="20"/>
                <w:lang w:val="en-IN"/>
              </w:rPr>
              <w:t>Through their initial responses, the teacher shall assess students' prior knowledge with the periodic table.</w:t>
            </w:r>
          </w:p>
          <w:p w14:paraId="2BEF628C" w14:textId="77777777" w:rsidR="00BB334B" w:rsidRPr="00B500BF" w:rsidRDefault="00BB334B" w:rsidP="00BB334B">
            <w:pPr>
              <w:jc w:val="both"/>
              <w:rPr>
                <w:rFonts w:ascii="Times New Roman" w:hAnsi="Times New Roman" w:cs="Times New Roman"/>
                <w:sz w:val="20"/>
                <w:lang w:val="en-IN"/>
              </w:rPr>
            </w:pPr>
            <w:r w:rsidRPr="00B500BF">
              <w:rPr>
                <w:rFonts w:ascii="Times New Roman" w:hAnsi="Times New Roman" w:cs="Times New Roman"/>
                <w:sz w:val="20"/>
                <w:lang w:val="en-IN"/>
              </w:rPr>
              <w:lastRenderedPageBreak/>
              <w:t>The student's engagement during the video will be observed. Their understanding will be checked through discussions on:</w:t>
            </w:r>
          </w:p>
          <w:p w14:paraId="514C3C53" w14:textId="77777777" w:rsidR="00BB334B" w:rsidRPr="00B500BF" w:rsidRDefault="00BB334B" w:rsidP="00BB334B">
            <w:pPr>
              <w:jc w:val="both"/>
              <w:rPr>
                <w:rFonts w:ascii="Times New Roman" w:hAnsi="Times New Roman" w:cs="Times New Roman"/>
                <w:sz w:val="20"/>
                <w:lang w:val="en-IN"/>
              </w:rPr>
            </w:pPr>
          </w:p>
          <w:p w14:paraId="74B312D7" w14:textId="77777777" w:rsidR="00BB334B" w:rsidRPr="00B500BF" w:rsidRDefault="00BB334B" w:rsidP="00BB334B">
            <w:pPr>
              <w:pStyle w:val="ListParagraph"/>
              <w:numPr>
                <w:ilvl w:val="0"/>
                <w:numId w:val="8"/>
              </w:numPr>
              <w:jc w:val="both"/>
              <w:rPr>
                <w:rFonts w:ascii="Times New Roman" w:hAnsi="Times New Roman" w:cs="Times New Roman"/>
                <w:sz w:val="20"/>
                <w:lang w:val="en-IN"/>
              </w:rPr>
            </w:pPr>
            <w:r w:rsidRPr="00B500BF">
              <w:rPr>
                <w:rFonts w:ascii="Times New Roman" w:hAnsi="Times New Roman" w:cs="Times New Roman"/>
                <w:sz w:val="20"/>
                <w:lang w:val="en-IN"/>
              </w:rPr>
              <w:t>Why the periodic table was developed.</w:t>
            </w:r>
          </w:p>
          <w:p w14:paraId="74A1F7E5" w14:textId="13C7D5BB" w:rsidR="00BB334B" w:rsidRPr="00B500BF" w:rsidRDefault="00BB334B" w:rsidP="00BB334B">
            <w:pPr>
              <w:pStyle w:val="ListParagraph"/>
              <w:numPr>
                <w:ilvl w:val="0"/>
                <w:numId w:val="8"/>
              </w:numPr>
              <w:jc w:val="both"/>
              <w:rPr>
                <w:rFonts w:ascii="Times New Roman" w:hAnsi="Times New Roman" w:cs="Times New Roman"/>
                <w:sz w:val="20"/>
                <w:lang w:val="en-IN"/>
              </w:rPr>
            </w:pPr>
            <w:r w:rsidRPr="00B500BF">
              <w:rPr>
                <w:rFonts w:ascii="Times New Roman" w:hAnsi="Times New Roman" w:cs="Times New Roman"/>
                <w:sz w:val="20"/>
                <w:lang w:val="en-IN"/>
              </w:rPr>
              <w:t>How patterns in element properties guided its development.</w:t>
            </w:r>
          </w:p>
          <w:p w14:paraId="6CBF1FB7" w14:textId="77777777" w:rsidR="00BB334B" w:rsidRPr="00B500BF" w:rsidRDefault="00BB334B" w:rsidP="00BB334B">
            <w:pPr>
              <w:jc w:val="both"/>
              <w:rPr>
                <w:rFonts w:ascii="Times New Roman" w:hAnsi="Times New Roman" w:cs="Times New Roman"/>
                <w:sz w:val="20"/>
                <w:lang w:val="en-IN"/>
              </w:rPr>
            </w:pPr>
          </w:p>
          <w:p w14:paraId="7B309ED2" w14:textId="77777777" w:rsidR="00BB334B" w:rsidRPr="00B500BF" w:rsidRDefault="00BB334B" w:rsidP="00BB334B">
            <w:pPr>
              <w:jc w:val="both"/>
              <w:rPr>
                <w:rFonts w:ascii="Times New Roman" w:hAnsi="Times New Roman" w:cs="Times New Roman"/>
                <w:sz w:val="20"/>
                <w:lang w:val="en-IN"/>
              </w:rPr>
            </w:pPr>
            <w:r w:rsidRPr="00B500BF">
              <w:rPr>
                <w:rFonts w:ascii="Times New Roman" w:hAnsi="Times New Roman" w:cs="Times New Roman"/>
                <w:sz w:val="20"/>
                <w:lang w:val="en-IN"/>
              </w:rPr>
              <w:t>The teacher also looks for scientific vocabulary used within the video to base the student's understanding and learning upon.</w:t>
            </w:r>
          </w:p>
          <w:p w14:paraId="1349DB7F" w14:textId="77777777" w:rsidR="00BB334B" w:rsidRPr="00B500BF" w:rsidRDefault="00BB334B" w:rsidP="00BB334B">
            <w:pPr>
              <w:jc w:val="both"/>
              <w:rPr>
                <w:rFonts w:ascii="Times New Roman" w:hAnsi="Times New Roman" w:cs="Times New Roman"/>
                <w:sz w:val="20"/>
                <w:lang w:val="en-IN"/>
              </w:rPr>
            </w:pPr>
          </w:p>
          <w:p w14:paraId="6DFB527A" w14:textId="77777777" w:rsidR="00D77855" w:rsidRPr="00B500BF" w:rsidRDefault="00BB334B" w:rsidP="00BB334B">
            <w:pPr>
              <w:jc w:val="both"/>
              <w:rPr>
                <w:rFonts w:ascii="Times New Roman" w:hAnsi="Times New Roman" w:cs="Times New Roman"/>
                <w:sz w:val="20"/>
                <w:lang w:val="en-IN"/>
              </w:rPr>
            </w:pPr>
            <w:r w:rsidRPr="00B500BF">
              <w:rPr>
                <w:rFonts w:ascii="Times New Roman" w:hAnsi="Times New Roman" w:cs="Times New Roman"/>
                <w:sz w:val="20"/>
                <w:lang w:val="en-IN"/>
              </w:rPr>
              <w:t>Also, the ability to identify at least one organising pattern will indicate that the learning intent has been achieved.</w:t>
            </w:r>
          </w:p>
          <w:p w14:paraId="488880C8" w14:textId="13765EB2" w:rsidR="00D15C6D" w:rsidRPr="00B500BF" w:rsidRDefault="00D15C6D" w:rsidP="00BB334B">
            <w:pPr>
              <w:jc w:val="both"/>
              <w:rPr>
                <w:rFonts w:ascii="Times New Roman" w:hAnsi="Times New Roman" w:cs="Times New Roman"/>
                <w:sz w:val="20"/>
                <w:lang w:val="en-IN"/>
              </w:rPr>
            </w:pPr>
          </w:p>
        </w:tc>
      </w:tr>
      <w:tr w:rsidR="006C09EF" w:rsidRPr="00B500BF" w14:paraId="0C1E912A" w14:textId="77777777" w:rsidTr="0047582C">
        <w:tc>
          <w:tcPr>
            <w:tcW w:w="4751" w:type="dxa"/>
            <w:gridSpan w:val="2"/>
            <w:tcBorders>
              <w:top w:val="nil"/>
              <w:left w:val="single" w:sz="6" w:space="0" w:color="auto"/>
              <w:bottom w:val="single" w:sz="4" w:space="0" w:color="auto"/>
              <w:right w:val="single" w:sz="6" w:space="0" w:color="auto"/>
            </w:tcBorders>
            <w:shd w:val="clear" w:color="auto" w:fill="C5E0B3" w:themeFill="accent6" w:themeFillTint="66"/>
          </w:tcPr>
          <w:p w14:paraId="3FED7C8C" w14:textId="77777777" w:rsidR="0047582C" w:rsidRDefault="0047582C" w:rsidP="0047582C">
            <w:pPr>
              <w:jc w:val="center"/>
              <w:rPr>
                <w:rFonts w:ascii="Times New Roman" w:hAnsi="Times New Roman" w:cs="Times New Roman"/>
                <w:b/>
                <w:bCs/>
                <w:sz w:val="20"/>
              </w:rPr>
            </w:pPr>
          </w:p>
          <w:p w14:paraId="06987CF2" w14:textId="77777777" w:rsidR="0047582C" w:rsidRDefault="0047582C" w:rsidP="0047582C">
            <w:pPr>
              <w:jc w:val="center"/>
              <w:rPr>
                <w:rFonts w:ascii="Times New Roman" w:hAnsi="Times New Roman" w:cs="Times New Roman"/>
                <w:b/>
                <w:bCs/>
                <w:sz w:val="20"/>
              </w:rPr>
            </w:pPr>
          </w:p>
          <w:p w14:paraId="44590200" w14:textId="14CFE532" w:rsidR="006C09EF" w:rsidRPr="00B500BF" w:rsidRDefault="00B225B4" w:rsidP="0047582C">
            <w:pPr>
              <w:jc w:val="center"/>
              <w:rPr>
                <w:rFonts w:ascii="Times New Roman" w:hAnsi="Times New Roman" w:cs="Times New Roman"/>
                <w:b/>
                <w:bCs/>
                <w:sz w:val="20"/>
              </w:rPr>
            </w:pPr>
            <w:r w:rsidRPr="00B225B4">
              <w:rPr>
                <w:rFonts w:ascii="Times New Roman" w:hAnsi="Times New Roman" w:cs="Times New Roman"/>
                <w:b/>
                <w:bCs/>
                <w:sz w:val="20"/>
              </w:rPr>
              <w:t>Rationale for Introducing the Concept</w:t>
            </w:r>
          </w:p>
        </w:tc>
        <w:tc>
          <w:tcPr>
            <w:tcW w:w="8677" w:type="dxa"/>
            <w:gridSpan w:val="2"/>
            <w:tcBorders>
              <w:top w:val="nil"/>
              <w:left w:val="single" w:sz="6" w:space="0" w:color="auto"/>
              <w:bottom w:val="single" w:sz="4" w:space="0" w:color="auto"/>
              <w:right w:val="single" w:sz="6" w:space="0" w:color="auto"/>
            </w:tcBorders>
            <w:shd w:val="clear" w:color="auto" w:fill="C5E0B3" w:themeFill="accent6" w:themeFillTint="66"/>
          </w:tcPr>
          <w:p w14:paraId="37BA9623" w14:textId="698032C7" w:rsidR="006C09EF" w:rsidRPr="00B500BF" w:rsidRDefault="00B225B4" w:rsidP="001C3F66">
            <w:pPr>
              <w:jc w:val="both"/>
              <w:rPr>
                <w:rFonts w:ascii="Times New Roman" w:hAnsi="Times New Roman" w:cs="Times New Roman"/>
                <w:sz w:val="20"/>
              </w:rPr>
            </w:pPr>
            <w:r w:rsidRPr="00B225B4">
              <w:rPr>
                <w:rFonts w:ascii="Times New Roman" w:hAnsi="Times New Roman" w:cs="Times New Roman"/>
                <w:sz w:val="20"/>
              </w:rPr>
              <w:t xml:space="preserve">The lesson begins with interactive questioning and a visual digital presentation of the periodic table to activate prior knowledge and curiosity. Using multimedia resources such as videos and screen-sharing tools helps make online learning more engaging and interactive for a single learner. Visual demonstrations also help the learner understand the periodic table as an organised scientific model rather than a chart to </w:t>
            </w:r>
            <w:r w:rsidRPr="00B225B4">
              <w:rPr>
                <w:rFonts w:ascii="Times New Roman" w:hAnsi="Times New Roman" w:cs="Times New Roman"/>
                <w:sz w:val="20"/>
              </w:rPr>
              <w:lastRenderedPageBreak/>
              <w:t>memorise. According to Chiappetta (1997), inquiry-based questioning supports scientific thinking and conceptual understanding.</w:t>
            </w:r>
          </w:p>
        </w:tc>
      </w:tr>
      <w:tr w:rsidR="004E29EE" w:rsidRPr="00B500BF" w14:paraId="00EA9B44" w14:textId="77777777" w:rsidTr="00054495">
        <w:tc>
          <w:tcPr>
            <w:tcW w:w="982" w:type="dxa"/>
            <w:tcBorders>
              <w:top w:val="nil"/>
              <w:left w:val="single" w:sz="6" w:space="0" w:color="auto"/>
              <w:bottom w:val="single" w:sz="4" w:space="0" w:color="auto"/>
              <w:right w:val="single" w:sz="6" w:space="0" w:color="auto"/>
            </w:tcBorders>
          </w:tcPr>
          <w:p w14:paraId="4BB9DEAB" w14:textId="77777777" w:rsidR="00D15C6D" w:rsidRPr="00B500BF" w:rsidRDefault="00D15C6D" w:rsidP="00F42881">
            <w:pPr>
              <w:jc w:val="center"/>
              <w:rPr>
                <w:rFonts w:ascii="Times New Roman" w:hAnsi="Times New Roman" w:cs="Times New Roman"/>
                <w:sz w:val="20"/>
              </w:rPr>
            </w:pPr>
          </w:p>
          <w:p w14:paraId="63C9911F" w14:textId="54DA09E1" w:rsidR="00014B31" w:rsidRPr="00B500BF" w:rsidRDefault="00014B31" w:rsidP="00F42881">
            <w:pPr>
              <w:jc w:val="center"/>
              <w:rPr>
                <w:rFonts w:ascii="Times New Roman" w:hAnsi="Times New Roman" w:cs="Times New Roman"/>
                <w:sz w:val="20"/>
              </w:rPr>
            </w:pPr>
            <w:r w:rsidRPr="00B500BF">
              <w:rPr>
                <w:rFonts w:ascii="Times New Roman" w:hAnsi="Times New Roman" w:cs="Times New Roman"/>
                <w:sz w:val="20"/>
              </w:rPr>
              <w:t>5-</w:t>
            </w:r>
            <w:r w:rsidR="004C584D" w:rsidRPr="00B500BF">
              <w:rPr>
                <w:rFonts w:ascii="Times New Roman" w:hAnsi="Times New Roman" w:cs="Times New Roman"/>
                <w:sz w:val="20"/>
              </w:rPr>
              <w:t>15 minutes</w:t>
            </w:r>
          </w:p>
        </w:tc>
        <w:tc>
          <w:tcPr>
            <w:tcW w:w="3769" w:type="dxa"/>
            <w:tcBorders>
              <w:top w:val="nil"/>
              <w:left w:val="single" w:sz="6" w:space="0" w:color="auto"/>
              <w:bottom w:val="single" w:sz="4" w:space="0" w:color="auto"/>
              <w:right w:val="single" w:sz="6" w:space="0" w:color="auto"/>
            </w:tcBorders>
          </w:tcPr>
          <w:p w14:paraId="72DAF446" w14:textId="77777777" w:rsidR="00D15C6D" w:rsidRPr="00B500BF" w:rsidRDefault="00D15C6D" w:rsidP="00D15C6D">
            <w:pPr>
              <w:jc w:val="both"/>
              <w:rPr>
                <w:rFonts w:ascii="Times New Roman" w:hAnsi="Times New Roman" w:cs="Times New Roman"/>
                <w:b/>
                <w:bCs/>
                <w:sz w:val="20"/>
              </w:rPr>
            </w:pPr>
          </w:p>
          <w:p w14:paraId="452C8DB0" w14:textId="44224C6E" w:rsidR="00D15C6D" w:rsidRPr="00B500BF" w:rsidRDefault="00D15C6D" w:rsidP="00D15C6D">
            <w:pPr>
              <w:jc w:val="both"/>
              <w:rPr>
                <w:rFonts w:ascii="Times New Roman" w:hAnsi="Times New Roman" w:cs="Times New Roman"/>
                <w:b/>
                <w:bCs/>
                <w:sz w:val="20"/>
              </w:rPr>
            </w:pPr>
            <w:r w:rsidRPr="00B500BF">
              <w:rPr>
                <w:rFonts w:ascii="Times New Roman" w:hAnsi="Times New Roman" w:cs="Times New Roman"/>
                <w:b/>
                <w:bCs/>
                <w:sz w:val="20"/>
              </w:rPr>
              <w:t>Prior Knowledge:</w:t>
            </w:r>
          </w:p>
          <w:p w14:paraId="28B2DDFA" w14:textId="6A912685" w:rsidR="0038584A" w:rsidRPr="00B500BF" w:rsidRDefault="00D15C6D" w:rsidP="00D15C6D">
            <w:pPr>
              <w:jc w:val="both"/>
              <w:rPr>
                <w:rFonts w:ascii="Times New Roman" w:hAnsi="Times New Roman" w:cs="Times New Roman"/>
                <w:sz w:val="20"/>
              </w:rPr>
            </w:pPr>
            <w:r w:rsidRPr="00B500BF">
              <w:rPr>
                <w:rFonts w:ascii="Times New Roman" w:hAnsi="Times New Roman" w:cs="Times New Roman"/>
                <w:sz w:val="20"/>
              </w:rPr>
              <w:t xml:space="preserve">The intent is to introduce and define the basic </w:t>
            </w:r>
            <w:r w:rsidR="0038584A" w:rsidRPr="00B500BF">
              <w:rPr>
                <w:rFonts w:ascii="Times New Roman" w:hAnsi="Times New Roman" w:cs="Times New Roman"/>
                <w:sz w:val="20"/>
              </w:rPr>
              <w:t>terms:</w:t>
            </w:r>
          </w:p>
          <w:p w14:paraId="6B1DA58E" w14:textId="77777777" w:rsidR="0038584A" w:rsidRPr="00B500BF" w:rsidRDefault="00D15C6D" w:rsidP="0038584A">
            <w:pPr>
              <w:pStyle w:val="ListParagraph"/>
              <w:numPr>
                <w:ilvl w:val="0"/>
                <w:numId w:val="32"/>
              </w:numPr>
              <w:jc w:val="both"/>
              <w:rPr>
                <w:rFonts w:ascii="Times New Roman" w:hAnsi="Times New Roman" w:cs="Times New Roman"/>
                <w:sz w:val="20"/>
              </w:rPr>
            </w:pPr>
            <w:r w:rsidRPr="00B500BF">
              <w:rPr>
                <w:rFonts w:ascii="Times New Roman" w:hAnsi="Times New Roman" w:cs="Times New Roman"/>
                <w:sz w:val="20"/>
              </w:rPr>
              <w:t>atomic number</w:t>
            </w:r>
          </w:p>
          <w:p w14:paraId="499AA0C4" w14:textId="77777777" w:rsidR="0038584A" w:rsidRPr="00B500BF" w:rsidRDefault="00D15C6D" w:rsidP="0038584A">
            <w:pPr>
              <w:pStyle w:val="ListParagraph"/>
              <w:numPr>
                <w:ilvl w:val="0"/>
                <w:numId w:val="32"/>
              </w:numPr>
              <w:jc w:val="both"/>
              <w:rPr>
                <w:rFonts w:ascii="Times New Roman" w:hAnsi="Times New Roman" w:cs="Times New Roman"/>
                <w:sz w:val="20"/>
              </w:rPr>
            </w:pPr>
            <w:r w:rsidRPr="00B500BF">
              <w:rPr>
                <w:rFonts w:ascii="Times New Roman" w:hAnsi="Times New Roman" w:cs="Times New Roman"/>
                <w:sz w:val="20"/>
              </w:rPr>
              <w:t>atomic mass</w:t>
            </w:r>
          </w:p>
          <w:p w14:paraId="75045CE1" w14:textId="01AFCF86" w:rsidR="0038584A" w:rsidRPr="00B500BF" w:rsidRDefault="00D15C6D" w:rsidP="0038584A">
            <w:pPr>
              <w:pStyle w:val="ListParagraph"/>
              <w:numPr>
                <w:ilvl w:val="0"/>
                <w:numId w:val="32"/>
              </w:numPr>
              <w:jc w:val="both"/>
              <w:rPr>
                <w:rFonts w:ascii="Times New Roman" w:hAnsi="Times New Roman" w:cs="Times New Roman"/>
                <w:sz w:val="20"/>
              </w:rPr>
            </w:pPr>
            <w:r w:rsidRPr="00B500BF">
              <w:rPr>
                <w:rFonts w:ascii="Times New Roman" w:hAnsi="Times New Roman" w:cs="Times New Roman"/>
                <w:sz w:val="20"/>
              </w:rPr>
              <w:t>valency</w:t>
            </w:r>
          </w:p>
          <w:p w14:paraId="2580B3C0" w14:textId="642C5A1E" w:rsidR="0038584A" w:rsidRPr="00B500BF" w:rsidRDefault="00D15C6D" w:rsidP="0038584A">
            <w:pPr>
              <w:pStyle w:val="ListParagraph"/>
              <w:numPr>
                <w:ilvl w:val="0"/>
                <w:numId w:val="32"/>
              </w:numPr>
              <w:jc w:val="both"/>
              <w:rPr>
                <w:rFonts w:ascii="Times New Roman" w:hAnsi="Times New Roman" w:cs="Times New Roman"/>
                <w:sz w:val="20"/>
              </w:rPr>
            </w:pPr>
            <w:r w:rsidRPr="00B500BF">
              <w:rPr>
                <w:rFonts w:ascii="Times New Roman" w:hAnsi="Times New Roman" w:cs="Times New Roman"/>
                <w:sz w:val="20"/>
              </w:rPr>
              <w:t xml:space="preserve">electronegativity </w:t>
            </w:r>
          </w:p>
          <w:p w14:paraId="7C7F4BDB" w14:textId="77777777" w:rsidR="0038584A" w:rsidRPr="00B500BF" w:rsidRDefault="0038584A" w:rsidP="0038584A">
            <w:pPr>
              <w:jc w:val="both"/>
              <w:rPr>
                <w:rFonts w:ascii="Times New Roman" w:hAnsi="Times New Roman" w:cs="Times New Roman"/>
                <w:sz w:val="20"/>
              </w:rPr>
            </w:pPr>
          </w:p>
          <w:p w14:paraId="6721E29D" w14:textId="19FF8CDC" w:rsidR="0038584A" w:rsidRPr="00B500BF" w:rsidRDefault="0038584A" w:rsidP="0038584A">
            <w:pPr>
              <w:jc w:val="both"/>
              <w:rPr>
                <w:rFonts w:ascii="Times New Roman" w:hAnsi="Times New Roman" w:cs="Times New Roman"/>
                <w:sz w:val="20"/>
              </w:rPr>
            </w:pPr>
            <w:r w:rsidRPr="00B500BF">
              <w:rPr>
                <w:rFonts w:ascii="Times New Roman" w:hAnsi="Times New Roman" w:cs="Times New Roman"/>
                <w:b/>
                <w:bCs/>
                <w:sz w:val="20"/>
              </w:rPr>
              <w:t>Why are we doing this?</w:t>
            </w:r>
          </w:p>
          <w:p w14:paraId="46D150BE" w14:textId="7BCB9601" w:rsidR="004C584D" w:rsidRPr="00B500BF" w:rsidRDefault="0038584A" w:rsidP="00D15C6D">
            <w:pPr>
              <w:jc w:val="both"/>
              <w:rPr>
                <w:rFonts w:ascii="Times New Roman" w:hAnsi="Times New Roman" w:cs="Times New Roman"/>
                <w:sz w:val="20"/>
              </w:rPr>
            </w:pPr>
            <w:r w:rsidRPr="00B500BF">
              <w:rPr>
                <w:rFonts w:ascii="Times New Roman" w:hAnsi="Times New Roman" w:cs="Times New Roman"/>
                <w:sz w:val="20"/>
              </w:rPr>
              <w:t>T</w:t>
            </w:r>
            <w:r w:rsidR="00D15C6D" w:rsidRPr="00B500BF">
              <w:rPr>
                <w:rFonts w:ascii="Times New Roman" w:hAnsi="Times New Roman" w:cs="Times New Roman"/>
                <w:sz w:val="20"/>
              </w:rPr>
              <w:t>hese terms are needed to understand periodic trends and chemical behaviour. Students should know these definitions when beginning a discussion on periodicity, bonding, and reactivity.</w:t>
            </w:r>
          </w:p>
        </w:tc>
        <w:tc>
          <w:tcPr>
            <w:tcW w:w="4959" w:type="dxa"/>
            <w:tcBorders>
              <w:top w:val="nil"/>
              <w:left w:val="single" w:sz="6" w:space="0" w:color="auto"/>
              <w:bottom w:val="single" w:sz="4" w:space="0" w:color="auto"/>
              <w:right w:val="single" w:sz="6" w:space="0" w:color="auto"/>
            </w:tcBorders>
          </w:tcPr>
          <w:p w14:paraId="69B8944D" w14:textId="77777777" w:rsidR="00D15C6D" w:rsidRPr="00B500BF" w:rsidRDefault="00D15C6D" w:rsidP="00FB4936">
            <w:pPr>
              <w:jc w:val="both"/>
              <w:rPr>
                <w:rFonts w:ascii="Times New Roman" w:hAnsi="Times New Roman" w:cs="Times New Roman"/>
                <w:sz w:val="20"/>
              </w:rPr>
            </w:pPr>
          </w:p>
          <w:p w14:paraId="671353E0" w14:textId="12E501BF" w:rsidR="00014B31" w:rsidRPr="00B500BF" w:rsidRDefault="00DE26FA" w:rsidP="00FB4936">
            <w:pPr>
              <w:jc w:val="both"/>
              <w:rPr>
                <w:rFonts w:ascii="Times New Roman" w:hAnsi="Times New Roman" w:cs="Times New Roman"/>
                <w:sz w:val="20"/>
              </w:rPr>
            </w:pPr>
            <w:r w:rsidRPr="00DE26FA">
              <w:rPr>
                <w:rFonts w:ascii="Times New Roman" w:hAnsi="Times New Roman" w:cs="Times New Roman"/>
                <w:sz w:val="20"/>
              </w:rPr>
              <w:t>The teacher explains each scientific term using PowerPoint slides, visual diagrams, and live annotation on the digital whiteboard. The learner is encouraged to interact with the online periodic table by locating atomic number and atomic mass for selected elements. The teacher uses questioning throughout the lesson and asks the learner to respond verbally and through the chat feature. Short interactive tasks are included where the learner labels valence electrons and predicts simple element behaviour. The teacher also uses polling tools and mini quizzes through Google Forms to maintain engagement and check understanding continuously.</w:t>
            </w:r>
          </w:p>
        </w:tc>
        <w:tc>
          <w:tcPr>
            <w:tcW w:w="3718" w:type="dxa"/>
            <w:tcBorders>
              <w:top w:val="nil"/>
              <w:left w:val="single" w:sz="6" w:space="0" w:color="auto"/>
              <w:bottom w:val="single" w:sz="4" w:space="0" w:color="auto"/>
              <w:right w:val="single" w:sz="6" w:space="0" w:color="auto"/>
            </w:tcBorders>
          </w:tcPr>
          <w:p w14:paraId="0CF8411B" w14:textId="77777777" w:rsidR="00014B31" w:rsidRPr="00B500BF" w:rsidRDefault="00014B31" w:rsidP="001C3F66">
            <w:pPr>
              <w:jc w:val="both"/>
              <w:rPr>
                <w:rFonts w:ascii="Times New Roman" w:hAnsi="Times New Roman" w:cs="Times New Roman"/>
                <w:sz w:val="20"/>
              </w:rPr>
            </w:pPr>
          </w:p>
          <w:p w14:paraId="7CC10437" w14:textId="77777777" w:rsidR="00D15C6D" w:rsidRDefault="003757F6" w:rsidP="001C3F66">
            <w:pPr>
              <w:jc w:val="both"/>
              <w:rPr>
                <w:rFonts w:ascii="Times New Roman" w:hAnsi="Times New Roman" w:cs="Times New Roman"/>
                <w:sz w:val="20"/>
              </w:rPr>
            </w:pPr>
            <w:r w:rsidRPr="003757F6">
              <w:rPr>
                <w:rFonts w:ascii="Times New Roman" w:hAnsi="Times New Roman" w:cs="Times New Roman"/>
                <w:sz w:val="20"/>
              </w:rPr>
              <w:t>The teacher evaluates whether the learner can correctly define atomic number, atomic mass, valency, and electronegativity and apply these terms using the digital periodic table. Evidence of learning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2"/>
            </w:tblGrid>
            <w:tr w:rsidR="007D3A71" w:rsidRPr="007D3A71" w14:paraId="5068729E" w14:textId="77777777">
              <w:trPr>
                <w:tblCellSpacing w:w="15" w:type="dxa"/>
              </w:trPr>
              <w:tc>
                <w:tcPr>
                  <w:tcW w:w="0" w:type="auto"/>
                  <w:vAlign w:val="center"/>
                  <w:hideMark/>
                </w:tcPr>
                <w:p w14:paraId="44F6F02B" w14:textId="77777777" w:rsidR="007D3A71" w:rsidRPr="00385C4D" w:rsidRDefault="007D3A71" w:rsidP="00385C4D">
                  <w:pPr>
                    <w:pStyle w:val="ListParagraph"/>
                    <w:numPr>
                      <w:ilvl w:val="0"/>
                      <w:numId w:val="48"/>
                    </w:numPr>
                    <w:jc w:val="both"/>
                    <w:rPr>
                      <w:rFonts w:ascii="Times New Roman" w:hAnsi="Times New Roman" w:cs="Times New Roman"/>
                      <w:sz w:val="20"/>
                      <w:lang w:val="en-IN"/>
                    </w:rPr>
                  </w:pPr>
                  <w:r w:rsidRPr="00385C4D">
                    <w:rPr>
                      <w:rFonts w:ascii="Times New Roman" w:hAnsi="Times New Roman" w:cs="Times New Roman"/>
                      <w:sz w:val="20"/>
                      <w:lang w:val="en-IN"/>
                    </w:rPr>
                    <w:t>Correct verbal explanations of scientific terms</w:t>
                  </w:r>
                </w:p>
              </w:tc>
            </w:tr>
          </w:tbl>
          <w:p w14:paraId="5201FECC" w14:textId="77777777" w:rsidR="007D3A71" w:rsidRPr="007D3A71" w:rsidRDefault="007D3A71" w:rsidP="007D3A71">
            <w:pPr>
              <w:jc w:val="both"/>
              <w:rPr>
                <w:rFonts w:ascii="Times New Roman" w:hAnsi="Times New Roman" w:cs="Times New Roman"/>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2"/>
            </w:tblGrid>
            <w:tr w:rsidR="007D3A71" w:rsidRPr="007D3A71" w14:paraId="4DC0DCFA" w14:textId="77777777">
              <w:trPr>
                <w:tblCellSpacing w:w="15" w:type="dxa"/>
              </w:trPr>
              <w:tc>
                <w:tcPr>
                  <w:tcW w:w="0" w:type="auto"/>
                  <w:vAlign w:val="center"/>
                  <w:hideMark/>
                </w:tcPr>
                <w:p w14:paraId="3198CB6D" w14:textId="001F228E" w:rsidR="007D3A71" w:rsidRPr="00385C4D" w:rsidRDefault="007D3A71" w:rsidP="00385C4D">
                  <w:pPr>
                    <w:pStyle w:val="ListParagraph"/>
                    <w:numPr>
                      <w:ilvl w:val="0"/>
                      <w:numId w:val="48"/>
                    </w:numPr>
                    <w:jc w:val="both"/>
                    <w:rPr>
                      <w:rFonts w:ascii="Times New Roman" w:hAnsi="Times New Roman" w:cs="Times New Roman"/>
                      <w:sz w:val="20"/>
                      <w:lang w:val="en-IN"/>
                    </w:rPr>
                  </w:pPr>
                  <w:r w:rsidRPr="00385C4D">
                    <w:rPr>
                      <w:rFonts w:ascii="Times New Roman" w:hAnsi="Times New Roman" w:cs="Times New Roman"/>
                      <w:sz w:val="20"/>
                      <w:lang w:val="en-IN"/>
                    </w:rPr>
                    <w:t>Accurate identification of element properties during digital activities</w:t>
                  </w:r>
                </w:p>
              </w:tc>
            </w:tr>
          </w:tbl>
          <w:p w14:paraId="7AEA4E7D" w14:textId="77777777" w:rsidR="007D3A71" w:rsidRPr="007D3A71" w:rsidRDefault="007D3A71" w:rsidP="007D3A71">
            <w:pPr>
              <w:jc w:val="both"/>
              <w:rPr>
                <w:rFonts w:ascii="Times New Roman" w:hAnsi="Times New Roman" w:cs="Times New Roman"/>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2"/>
            </w:tblGrid>
            <w:tr w:rsidR="007D3A71" w:rsidRPr="007D3A71" w14:paraId="5B14648B" w14:textId="77777777">
              <w:trPr>
                <w:tblCellSpacing w:w="15" w:type="dxa"/>
              </w:trPr>
              <w:tc>
                <w:tcPr>
                  <w:tcW w:w="0" w:type="auto"/>
                  <w:vAlign w:val="center"/>
                  <w:hideMark/>
                </w:tcPr>
                <w:p w14:paraId="09D2124A" w14:textId="75742A21" w:rsidR="007D3A71" w:rsidRPr="00385C4D" w:rsidRDefault="007D3A71" w:rsidP="00385C4D">
                  <w:pPr>
                    <w:pStyle w:val="ListParagraph"/>
                    <w:numPr>
                      <w:ilvl w:val="0"/>
                      <w:numId w:val="48"/>
                    </w:numPr>
                    <w:jc w:val="both"/>
                    <w:rPr>
                      <w:rFonts w:ascii="Times New Roman" w:hAnsi="Times New Roman" w:cs="Times New Roman"/>
                      <w:sz w:val="20"/>
                      <w:lang w:val="en-IN"/>
                    </w:rPr>
                  </w:pPr>
                  <w:r w:rsidRPr="00385C4D">
                    <w:rPr>
                      <w:rFonts w:ascii="Times New Roman" w:hAnsi="Times New Roman" w:cs="Times New Roman"/>
                      <w:sz w:val="20"/>
                      <w:lang w:val="en-IN"/>
                    </w:rPr>
                    <w:t>Active participation in polls and quizzes</w:t>
                  </w:r>
                </w:p>
              </w:tc>
            </w:tr>
          </w:tbl>
          <w:p w14:paraId="38620329" w14:textId="77777777" w:rsidR="007D3A71" w:rsidRPr="007D3A71" w:rsidRDefault="007D3A71" w:rsidP="007D3A71">
            <w:pPr>
              <w:jc w:val="both"/>
              <w:rPr>
                <w:rFonts w:ascii="Times New Roman" w:hAnsi="Times New Roman" w:cs="Times New Roman"/>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2"/>
            </w:tblGrid>
            <w:tr w:rsidR="007D3A71" w:rsidRPr="007D3A71" w14:paraId="1FB26D32" w14:textId="77777777">
              <w:trPr>
                <w:tblCellSpacing w:w="15" w:type="dxa"/>
              </w:trPr>
              <w:tc>
                <w:tcPr>
                  <w:tcW w:w="0" w:type="auto"/>
                  <w:vAlign w:val="center"/>
                  <w:hideMark/>
                </w:tcPr>
                <w:p w14:paraId="23200D7E" w14:textId="68831296" w:rsidR="007D3A71" w:rsidRPr="00385C4D" w:rsidRDefault="007D3A71" w:rsidP="00385C4D">
                  <w:pPr>
                    <w:pStyle w:val="ListParagraph"/>
                    <w:numPr>
                      <w:ilvl w:val="0"/>
                      <w:numId w:val="48"/>
                    </w:numPr>
                    <w:jc w:val="both"/>
                    <w:rPr>
                      <w:rFonts w:ascii="Times New Roman" w:hAnsi="Times New Roman" w:cs="Times New Roman"/>
                      <w:sz w:val="20"/>
                      <w:lang w:val="en-IN"/>
                    </w:rPr>
                  </w:pPr>
                  <w:r w:rsidRPr="00385C4D">
                    <w:rPr>
                      <w:rFonts w:ascii="Times New Roman" w:hAnsi="Times New Roman" w:cs="Times New Roman"/>
                      <w:sz w:val="20"/>
                      <w:lang w:val="en-IN"/>
                    </w:rPr>
                    <w:t>Ability to relate valence electrons to group behaviour</w:t>
                  </w:r>
                </w:p>
              </w:tc>
            </w:tr>
          </w:tbl>
          <w:p w14:paraId="1B13E983" w14:textId="77777777" w:rsidR="007D3A71" w:rsidRPr="007D3A71" w:rsidRDefault="007D3A71" w:rsidP="007D3A71">
            <w:pPr>
              <w:jc w:val="both"/>
              <w:rPr>
                <w:rFonts w:ascii="Times New Roman" w:hAnsi="Times New Roman" w:cs="Times New Roman"/>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2"/>
            </w:tblGrid>
            <w:tr w:rsidR="007D3A71" w:rsidRPr="007D3A71" w14:paraId="12A82699" w14:textId="77777777">
              <w:trPr>
                <w:tblCellSpacing w:w="15" w:type="dxa"/>
              </w:trPr>
              <w:tc>
                <w:tcPr>
                  <w:tcW w:w="0" w:type="auto"/>
                  <w:vAlign w:val="center"/>
                  <w:hideMark/>
                </w:tcPr>
                <w:p w14:paraId="65F211F7" w14:textId="77777777" w:rsidR="007D3A71" w:rsidRPr="00385C4D" w:rsidRDefault="007D3A71" w:rsidP="00385C4D">
                  <w:pPr>
                    <w:pStyle w:val="ListParagraph"/>
                    <w:numPr>
                      <w:ilvl w:val="0"/>
                      <w:numId w:val="48"/>
                    </w:numPr>
                    <w:jc w:val="both"/>
                    <w:rPr>
                      <w:rFonts w:ascii="Times New Roman" w:hAnsi="Times New Roman" w:cs="Times New Roman"/>
                      <w:sz w:val="20"/>
                      <w:lang w:val="en-IN"/>
                    </w:rPr>
                  </w:pPr>
                  <w:r w:rsidRPr="00385C4D">
                    <w:rPr>
                      <w:rFonts w:ascii="Times New Roman" w:hAnsi="Times New Roman" w:cs="Times New Roman"/>
                      <w:sz w:val="20"/>
                      <w:lang w:val="en-IN"/>
                    </w:rPr>
                    <w:t>Learning is achieved if the learner confidently explains the terms in simple words and applies them correctly to familiar elements such as Hydrogen, Oxygen, Sodium, and Chlorine.</w:t>
                  </w:r>
                </w:p>
              </w:tc>
            </w:tr>
          </w:tbl>
          <w:p w14:paraId="6B85A3D2" w14:textId="15396FB4" w:rsidR="007D3A71" w:rsidRPr="00B500BF" w:rsidRDefault="007D3A71" w:rsidP="001C3F66">
            <w:pPr>
              <w:jc w:val="both"/>
              <w:rPr>
                <w:rFonts w:ascii="Times New Roman" w:hAnsi="Times New Roman" w:cs="Times New Roman"/>
                <w:sz w:val="20"/>
                <w:lang w:val="en-IN"/>
              </w:rPr>
            </w:pPr>
          </w:p>
        </w:tc>
      </w:tr>
      <w:tr w:rsidR="008C4C23" w:rsidRPr="00B500BF" w14:paraId="62878AED" w14:textId="77777777" w:rsidTr="008B75AA">
        <w:tc>
          <w:tcPr>
            <w:tcW w:w="4751" w:type="dxa"/>
            <w:gridSpan w:val="2"/>
            <w:tcBorders>
              <w:top w:val="nil"/>
              <w:left w:val="single" w:sz="6" w:space="0" w:color="auto"/>
              <w:bottom w:val="single" w:sz="4" w:space="0" w:color="auto"/>
              <w:right w:val="single" w:sz="6" w:space="0" w:color="auto"/>
            </w:tcBorders>
            <w:shd w:val="clear" w:color="auto" w:fill="C5E0B3" w:themeFill="accent6" w:themeFillTint="66"/>
          </w:tcPr>
          <w:p w14:paraId="4A0E78E2" w14:textId="77777777" w:rsidR="008B75AA" w:rsidRDefault="008B75AA" w:rsidP="008B75AA">
            <w:pPr>
              <w:jc w:val="center"/>
              <w:rPr>
                <w:rFonts w:ascii="Times New Roman" w:hAnsi="Times New Roman" w:cs="Times New Roman"/>
                <w:b/>
                <w:bCs/>
                <w:sz w:val="20"/>
              </w:rPr>
            </w:pPr>
          </w:p>
          <w:p w14:paraId="31967FAB" w14:textId="3F6969D9" w:rsidR="008C4C23" w:rsidRPr="00B500BF" w:rsidRDefault="00D20766" w:rsidP="008B75AA">
            <w:pPr>
              <w:jc w:val="center"/>
              <w:rPr>
                <w:rFonts w:ascii="Times New Roman" w:hAnsi="Times New Roman" w:cs="Times New Roman"/>
                <w:b/>
                <w:bCs/>
                <w:sz w:val="20"/>
              </w:rPr>
            </w:pPr>
            <w:r w:rsidRPr="00D20766">
              <w:rPr>
                <w:rFonts w:ascii="Times New Roman" w:hAnsi="Times New Roman" w:cs="Times New Roman"/>
                <w:b/>
                <w:bCs/>
                <w:sz w:val="20"/>
              </w:rPr>
              <w:t>Rationale for Introducing Key Terminology</w:t>
            </w:r>
          </w:p>
        </w:tc>
        <w:tc>
          <w:tcPr>
            <w:tcW w:w="8677" w:type="dxa"/>
            <w:gridSpan w:val="2"/>
            <w:tcBorders>
              <w:top w:val="nil"/>
              <w:left w:val="single" w:sz="6" w:space="0" w:color="auto"/>
              <w:bottom w:val="single" w:sz="4" w:space="0" w:color="auto"/>
              <w:right w:val="single" w:sz="6" w:space="0" w:color="auto"/>
            </w:tcBorders>
            <w:shd w:val="clear" w:color="auto" w:fill="C5E0B3" w:themeFill="accent6" w:themeFillTint="66"/>
          </w:tcPr>
          <w:p w14:paraId="7A2B19BE" w14:textId="4E857BC9" w:rsidR="008C4C23" w:rsidRPr="00B500BF" w:rsidRDefault="008B75AA" w:rsidP="001C3F66">
            <w:pPr>
              <w:jc w:val="both"/>
              <w:rPr>
                <w:rFonts w:ascii="Times New Roman" w:hAnsi="Times New Roman" w:cs="Times New Roman"/>
                <w:sz w:val="20"/>
              </w:rPr>
            </w:pPr>
            <w:r w:rsidRPr="008B75AA">
              <w:rPr>
                <w:rFonts w:ascii="Times New Roman" w:hAnsi="Times New Roman" w:cs="Times New Roman"/>
                <w:sz w:val="20"/>
              </w:rPr>
              <w:t>Key terminology is introduced using visuals and digital interaction to help the learner build a strong conceptual foundation. Using online annotation tools and interactive resources supports engagement and reduces abstract thinking. According to Taber (2014), connecting scientific terms to observable patterns helps improve conceptual understanding.</w:t>
            </w:r>
          </w:p>
        </w:tc>
      </w:tr>
      <w:tr w:rsidR="004E29EE" w:rsidRPr="00B500BF" w14:paraId="4350B325" w14:textId="77777777" w:rsidTr="00054495">
        <w:tc>
          <w:tcPr>
            <w:tcW w:w="982" w:type="dxa"/>
            <w:tcBorders>
              <w:top w:val="single" w:sz="4" w:space="0" w:color="auto"/>
              <w:left w:val="single" w:sz="6" w:space="0" w:color="auto"/>
              <w:bottom w:val="nil"/>
              <w:right w:val="single" w:sz="6" w:space="0" w:color="auto"/>
            </w:tcBorders>
          </w:tcPr>
          <w:p w14:paraId="381FDC67" w14:textId="77777777" w:rsidR="00D15C6D" w:rsidRPr="00B500BF" w:rsidRDefault="00D15C6D" w:rsidP="00D15C6D">
            <w:pPr>
              <w:jc w:val="center"/>
              <w:rPr>
                <w:rFonts w:ascii="Times New Roman" w:hAnsi="Times New Roman" w:cs="Times New Roman"/>
                <w:sz w:val="20"/>
              </w:rPr>
            </w:pPr>
          </w:p>
          <w:p w14:paraId="49BBD601" w14:textId="77777777" w:rsidR="00570ED5" w:rsidRDefault="00570ED5" w:rsidP="00D15C6D">
            <w:pPr>
              <w:jc w:val="center"/>
              <w:rPr>
                <w:rFonts w:ascii="Times New Roman" w:hAnsi="Times New Roman" w:cs="Times New Roman"/>
                <w:sz w:val="20"/>
              </w:rPr>
            </w:pPr>
          </w:p>
          <w:p w14:paraId="0CE5D690" w14:textId="2A884B41" w:rsidR="00D77855" w:rsidRPr="00B500BF" w:rsidRDefault="004C584D" w:rsidP="00D15C6D">
            <w:pPr>
              <w:jc w:val="center"/>
              <w:rPr>
                <w:rFonts w:ascii="Times New Roman" w:hAnsi="Times New Roman" w:cs="Times New Roman"/>
                <w:sz w:val="20"/>
              </w:rPr>
            </w:pPr>
            <w:r w:rsidRPr="00B500BF">
              <w:rPr>
                <w:rFonts w:ascii="Times New Roman" w:hAnsi="Times New Roman" w:cs="Times New Roman"/>
                <w:sz w:val="20"/>
              </w:rPr>
              <w:lastRenderedPageBreak/>
              <w:t>1</w:t>
            </w:r>
            <w:r w:rsidR="0052477C" w:rsidRPr="00B500BF">
              <w:rPr>
                <w:rFonts w:ascii="Times New Roman" w:hAnsi="Times New Roman" w:cs="Times New Roman"/>
                <w:sz w:val="20"/>
              </w:rPr>
              <w:t>5-</w:t>
            </w:r>
            <w:r w:rsidR="00183CE3" w:rsidRPr="00B500BF">
              <w:rPr>
                <w:rFonts w:ascii="Times New Roman" w:hAnsi="Times New Roman" w:cs="Times New Roman"/>
                <w:sz w:val="20"/>
              </w:rPr>
              <w:t>30</w:t>
            </w:r>
            <w:r w:rsidR="00906469" w:rsidRPr="00B500BF">
              <w:rPr>
                <w:rFonts w:ascii="Times New Roman" w:hAnsi="Times New Roman" w:cs="Times New Roman"/>
                <w:sz w:val="20"/>
              </w:rPr>
              <w:t xml:space="preserve"> minutes</w:t>
            </w:r>
          </w:p>
        </w:tc>
        <w:tc>
          <w:tcPr>
            <w:tcW w:w="3769" w:type="dxa"/>
            <w:tcBorders>
              <w:top w:val="single" w:sz="4" w:space="0" w:color="auto"/>
              <w:left w:val="single" w:sz="6" w:space="0" w:color="auto"/>
              <w:bottom w:val="nil"/>
              <w:right w:val="single" w:sz="6" w:space="0" w:color="auto"/>
            </w:tcBorders>
          </w:tcPr>
          <w:p w14:paraId="50FEAA97" w14:textId="77777777" w:rsidR="00E80237" w:rsidRPr="00B500BF" w:rsidRDefault="00E80237" w:rsidP="00E80237">
            <w:pPr>
              <w:jc w:val="both"/>
              <w:rPr>
                <w:rFonts w:ascii="Times New Roman" w:hAnsi="Times New Roman" w:cs="Times New Roman"/>
                <w:b/>
                <w:bCs/>
                <w:sz w:val="20"/>
              </w:rPr>
            </w:pPr>
          </w:p>
          <w:p w14:paraId="33481757" w14:textId="77777777" w:rsidR="00570ED5" w:rsidRDefault="00570ED5" w:rsidP="00832F38">
            <w:pPr>
              <w:jc w:val="both"/>
              <w:rPr>
                <w:rFonts w:ascii="Times New Roman" w:hAnsi="Times New Roman" w:cs="Times New Roman"/>
                <w:b/>
                <w:bCs/>
                <w:sz w:val="20"/>
              </w:rPr>
            </w:pPr>
          </w:p>
          <w:p w14:paraId="70EC0BA9" w14:textId="77777777" w:rsidR="00570ED5" w:rsidRDefault="00570ED5" w:rsidP="00832F38">
            <w:pPr>
              <w:jc w:val="both"/>
              <w:rPr>
                <w:rFonts w:ascii="Times New Roman" w:hAnsi="Times New Roman" w:cs="Times New Roman"/>
                <w:b/>
                <w:bCs/>
                <w:sz w:val="20"/>
              </w:rPr>
            </w:pPr>
          </w:p>
          <w:p w14:paraId="6DB94C02" w14:textId="6FB43F44" w:rsidR="00D77855" w:rsidRPr="00B500BF" w:rsidRDefault="00E80237" w:rsidP="00832F38">
            <w:pPr>
              <w:jc w:val="both"/>
              <w:rPr>
                <w:rFonts w:ascii="Times New Roman" w:hAnsi="Times New Roman" w:cs="Times New Roman"/>
                <w:b/>
                <w:bCs/>
                <w:sz w:val="20"/>
              </w:rPr>
            </w:pPr>
            <w:r w:rsidRPr="00B500BF">
              <w:rPr>
                <w:rFonts w:ascii="Times New Roman" w:hAnsi="Times New Roman" w:cs="Times New Roman"/>
                <w:b/>
                <w:bCs/>
                <w:sz w:val="20"/>
              </w:rPr>
              <w:lastRenderedPageBreak/>
              <w:t>Prior Knowledge:</w:t>
            </w:r>
          </w:p>
          <w:p w14:paraId="4E54D2B7" w14:textId="42EB51C4" w:rsidR="0038584A" w:rsidRPr="00B500BF" w:rsidRDefault="0038584A" w:rsidP="00E80237">
            <w:pPr>
              <w:jc w:val="both"/>
              <w:rPr>
                <w:rFonts w:ascii="Times New Roman" w:hAnsi="Times New Roman" w:cs="Times New Roman"/>
                <w:sz w:val="20"/>
              </w:rPr>
            </w:pPr>
            <w:r w:rsidRPr="00B500BF">
              <w:rPr>
                <w:rFonts w:ascii="Times New Roman" w:hAnsi="Times New Roman" w:cs="Times New Roman"/>
                <w:sz w:val="20"/>
              </w:rPr>
              <w:t xml:space="preserve">To further crosscheck the </w:t>
            </w:r>
            <w:r w:rsidR="00E80237" w:rsidRPr="00B500BF">
              <w:rPr>
                <w:rFonts w:ascii="Times New Roman" w:hAnsi="Times New Roman" w:cs="Times New Roman"/>
                <w:sz w:val="20"/>
              </w:rPr>
              <w:t xml:space="preserve">previous knowledge about electronic configuration and valence electrons, </w:t>
            </w:r>
            <w:r w:rsidRPr="00B500BF">
              <w:rPr>
                <w:rFonts w:ascii="Times New Roman" w:hAnsi="Times New Roman" w:cs="Times New Roman"/>
                <w:sz w:val="20"/>
              </w:rPr>
              <w:t>the teacher introduces a simulation of electrons.</w:t>
            </w:r>
          </w:p>
          <w:p w14:paraId="3F8259D1" w14:textId="77777777" w:rsidR="0038584A" w:rsidRPr="00B500BF" w:rsidRDefault="0038584A" w:rsidP="00E80237">
            <w:pPr>
              <w:jc w:val="both"/>
              <w:rPr>
                <w:rFonts w:ascii="Times New Roman" w:hAnsi="Times New Roman" w:cs="Times New Roman"/>
                <w:sz w:val="20"/>
              </w:rPr>
            </w:pPr>
          </w:p>
          <w:p w14:paraId="082356B3" w14:textId="4EC1BDAF" w:rsidR="0038584A" w:rsidRPr="00B500BF" w:rsidRDefault="0038584A" w:rsidP="00E80237">
            <w:pPr>
              <w:jc w:val="both"/>
              <w:rPr>
                <w:rFonts w:ascii="Times New Roman" w:hAnsi="Times New Roman" w:cs="Times New Roman"/>
                <w:sz w:val="20"/>
              </w:rPr>
            </w:pPr>
            <w:r w:rsidRPr="00B500BF">
              <w:rPr>
                <w:rFonts w:ascii="Times New Roman" w:hAnsi="Times New Roman" w:cs="Times New Roman"/>
                <w:b/>
                <w:bCs/>
                <w:sz w:val="20"/>
              </w:rPr>
              <w:t>Why are we doing this?</w:t>
            </w:r>
          </w:p>
          <w:p w14:paraId="68651B71" w14:textId="06BC7D66" w:rsidR="00E80237" w:rsidRPr="00B500BF" w:rsidRDefault="00E80237" w:rsidP="00E80237">
            <w:pPr>
              <w:jc w:val="both"/>
              <w:rPr>
                <w:rFonts w:ascii="Times New Roman" w:hAnsi="Times New Roman" w:cs="Times New Roman"/>
                <w:sz w:val="20"/>
              </w:rPr>
            </w:pPr>
            <w:r w:rsidRPr="00B500BF">
              <w:rPr>
                <w:rFonts w:ascii="Times New Roman" w:hAnsi="Times New Roman" w:cs="Times New Roman"/>
                <w:sz w:val="20"/>
              </w:rPr>
              <w:t xml:space="preserve">Reviewing the arrangement of electrons in shells and how valence electrons determine an element's behaviour will position them to appreciate periodic changes across periods and </w:t>
            </w:r>
            <w:r w:rsidR="00165D68" w:rsidRPr="00B500BF">
              <w:rPr>
                <w:rFonts w:ascii="Times New Roman" w:hAnsi="Times New Roman" w:cs="Times New Roman"/>
                <w:sz w:val="20"/>
              </w:rPr>
              <w:t>groups and</w:t>
            </w:r>
            <w:r w:rsidRPr="00B500BF">
              <w:rPr>
                <w:rFonts w:ascii="Times New Roman" w:hAnsi="Times New Roman" w:cs="Times New Roman"/>
                <w:sz w:val="20"/>
              </w:rPr>
              <w:t xml:space="preserve"> understand why the periodic table is structured as it is.</w:t>
            </w:r>
          </w:p>
        </w:tc>
        <w:tc>
          <w:tcPr>
            <w:tcW w:w="4959" w:type="dxa"/>
            <w:tcBorders>
              <w:top w:val="single" w:sz="4" w:space="0" w:color="auto"/>
              <w:left w:val="single" w:sz="6" w:space="0" w:color="auto"/>
              <w:bottom w:val="nil"/>
              <w:right w:val="single" w:sz="6" w:space="0" w:color="auto"/>
            </w:tcBorders>
          </w:tcPr>
          <w:p w14:paraId="048EF637" w14:textId="77777777" w:rsidR="00F21B3A" w:rsidRPr="00B500BF" w:rsidRDefault="00E80237" w:rsidP="00832F38">
            <w:pPr>
              <w:jc w:val="both"/>
              <w:rPr>
                <w:rFonts w:ascii="Times New Roman" w:hAnsi="Times New Roman" w:cs="Times New Roman"/>
                <w:sz w:val="20"/>
                <w:lang w:val="en-IN"/>
              </w:rPr>
            </w:pPr>
            <w:r w:rsidRPr="00B500BF">
              <w:rPr>
                <w:rFonts w:ascii="Times New Roman" w:hAnsi="Times New Roman" w:cs="Times New Roman"/>
                <w:sz w:val="20"/>
                <w:lang w:val="en-IN"/>
              </w:rPr>
              <w:lastRenderedPageBreak/>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3"/>
            </w:tblGrid>
            <w:tr w:rsidR="00F21B3A" w:rsidRPr="00F21B3A" w14:paraId="056BF866" w14:textId="77777777">
              <w:trPr>
                <w:tblCellSpacing w:w="15" w:type="dxa"/>
              </w:trPr>
              <w:tc>
                <w:tcPr>
                  <w:tcW w:w="0" w:type="auto"/>
                  <w:vAlign w:val="center"/>
                  <w:hideMark/>
                </w:tcPr>
                <w:p w14:paraId="39E0F035" w14:textId="77777777" w:rsidR="00F21B3A" w:rsidRPr="00F21B3A" w:rsidRDefault="00F21B3A" w:rsidP="00F21B3A">
                  <w:pPr>
                    <w:jc w:val="both"/>
                    <w:rPr>
                      <w:rFonts w:ascii="Times New Roman" w:hAnsi="Times New Roman" w:cs="Times New Roman"/>
                      <w:sz w:val="20"/>
                      <w:lang w:val="en-IN"/>
                    </w:rPr>
                  </w:pPr>
                  <w:r w:rsidRPr="00F21B3A">
                    <w:rPr>
                      <w:rFonts w:ascii="Times New Roman" w:hAnsi="Times New Roman" w:cs="Times New Roman"/>
                      <w:sz w:val="20"/>
                      <w:lang w:val="en-IN"/>
                    </w:rPr>
                    <w:lastRenderedPageBreak/>
                    <w:t>The teacher revisits electronic configuration through an interactive online activity. Using the digital whiteboard, the learner writes the electronic configurations for Hydrogen, Carbon, Oxygen, Sodium, and Chlorine. The teacher then screen-shares the Gizmos simulation to visually demonstrate electron arrangement and valence electrons. The learner is encouraged to observe shell filling and identify valence electrons using annotation tools. Guided questions are asked throughout the simulation, such as:</w:t>
                  </w:r>
                </w:p>
              </w:tc>
            </w:tr>
          </w:tbl>
          <w:p w14:paraId="1A251E0D" w14:textId="77777777" w:rsidR="00F21B3A" w:rsidRPr="00F21B3A" w:rsidRDefault="00F21B3A" w:rsidP="00F21B3A">
            <w:pPr>
              <w:jc w:val="both"/>
              <w:rPr>
                <w:rFonts w:ascii="Times New Roman" w:hAnsi="Times New Roman" w:cs="Times New Roman"/>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3"/>
            </w:tblGrid>
            <w:tr w:rsidR="00F21B3A" w:rsidRPr="00F21B3A" w14:paraId="6B809BC4" w14:textId="77777777">
              <w:trPr>
                <w:tblCellSpacing w:w="15" w:type="dxa"/>
              </w:trPr>
              <w:tc>
                <w:tcPr>
                  <w:tcW w:w="0" w:type="auto"/>
                  <w:vAlign w:val="center"/>
                  <w:hideMark/>
                </w:tcPr>
                <w:p w14:paraId="1CFE86A8" w14:textId="77777777" w:rsidR="00F21B3A" w:rsidRPr="00F21B3A" w:rsidRDefault="00F21B3A" w:rsidP="00F21B3A">
                  <w:pPr>
                    <w:jc w:val="both"/>
                    <w:rPr>
                      <w:rFonts w:ascii="Times New Roman" w:hAnsi="Times New Roman" w:cs="Times New Roman"/>
                      <w:sz w:val="20"/>
                      <w:lang w:val="en-IN"/>
                    </w:rPr>
                  </w:pPr>
                  <w:r w:rsidRPr="00F21B3A">
                    <w:rPr>
                      <w:rFonts w:ascii="Times New Roman" w:hAnsi="Times New Roman" w:cs="Times New Roman"/>
                      <w:sz w:val="20"/>
                      <w:lang w:val="en-IN"/>
                    </w:rPr>
                    <w:t>• “Do Hydrogen and Sodium behave similarly because they have the same number of valence electrons?”</w:t>
                  </w:r>
                </w:p>
              </w:tc>
            </w:tr>
          </w:tbl>
          <w:p w14:paraId="3FE4AC02" w14:textId="77777777" w:rsidR="00F21B3A" w:rsidRPr="00F21B3A" w:rsidRDefault="00F21B3A" w:rsidP="00F21B3A">
            <w:pPr>
              <w:jc w:val="both"/>
              <w:rPr>
                <w:rFonts w:ascii="Times New Roman" w:hAnsi="Times New Roman" w:cs="Times New Roman"/>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3"/>
            </w:tblGrid>
            <w:tr w:rsidR="00F21B3A" w:rsidRPr="00F21B3A" w14:paraId="33F1E7E7" w14:textId="77777777">
              <w:trPr>
                <w:tblCellSpacing w:w="15" w:type="dxa"/>
              </w:trPr>
              <w:tc>
                <w:tcPr>
                  <w:tcW w:w="0" w:type="auto"/>
                  <w:vAlign w:val="center"/>
                  <w:hideMark/>
                </w:tcPr>
                <w:p w14:paraId="42A7A1AB" w14:textId="77777777" w:rsidR="00F21B3A" w:rsidRPr="00F21B3A" w:rsidRDefault="00F21B3A" w:rsidP="00F21B3A">
                  <w:pPr>
                    <w:jc w:val="both"/>
                    <w:rPr>
                      <w:rFonts w:ascii="Times New Roman" w:hAnsi="Times New Roman" w:cs="Times New Roman"/>
                      <w:sz w:val="20"/>
                      <w:lang w:val="en-IN"/>
                    </w:rPr>
                  </w:pPr>
                  <w:r w:rsidRPr="00F21B3A">
                    <w:rPr>
                      <w:rFonts w:ascii="Times New Roman" w:hAnsi="Times New Roman" w:cs="Times New Roman"/>
                      <w:sz w:val="20"/>
                      <w:lang w:val="en-IN"/>
                    </w:rPr>
                    <w:t>• “Why do elements in the same group show similar behaviour?”</w:t>
                  </w:r>
                </w:p>
              </w:tc>
            </w:tr>
          </w:tbl>
          <w:p w14:paraId="6FB04517" w14:textId="1EDEE193" w:rsidR="0038584A" w:rsidRPr="00B500BF" w:rsidRDefault="002065A2" w:rsidP="00832F38">
            <w:pPr>
              <w:jc w:val="both"/>
              <w:rPr>
                <w:rFonts w:ascii="Times New Roman" w:hAnsi="Times New Roman" w:cs="Times New Roman"/>
                <w:sz w:val="20"/>
                <w:lang w:val="en-IN"/>
              </w:rPr>
            </w:pPr>
            <w:r w:rsidRPr="002065A2">
              <w:rPr>
                <w:rFonts w:ascii="Times New Roman" w:hAnsi="Times New Roman" w:cs="Times New Roman"/>
                <w:sz w:val="20"/>
              </w:rPr>
              <w:t>The learner also completes a drag-and-drop activity through Jamboard where elements are grouped according to their valence electrons. The teacher provides immediate feedback and clarification throughout the activity.</w:t>
            </w:r>
          </w:p>
          <w:p w14:paraId="654DBDF7" w14:textId="77777777" w:rsidR="00D51982" w:rsidRPr="00B500BF" w:rsidRDefault="00D51982" w:rsidP="00832F38">
            <w:pPr>
              <w:jc w:val="both"/>
              <w:rPr>
                <w:rFonts w:ascii="Times New Roman" w:hAnsi="Times New Roman" w:cs="Times New Roman"/>
                <w:sz w:val="20"/>
                <w:lang w:val="en-IN"/>
              </w:rPr>
            </w:pPr>
          </w:p>
          <w:p w14:paraId="21FD75B5" w14:textId="0B6DEE8C" w:rsidR="00D51982" w:rsidRPr="00B500BF" w:rsidRDefault="00D51982" w:rsidP="00832F38">
            <w:pPr>
              <w:jc w:val="both"/>
              <w:rPr>
                <w:rFonts w:ascii="Times New Roman" w:hAnsi="Times New Roman" w:cs="Times New Roman"/>
                <w:sz w:val="20"/>
                <w:lang w:val="en-IN"/>
              </w:rPr>
            </w:pPr>
          </w:p>
          <w:tbl>
            <w:tblPr>
              <w:tblStyle w:val="TableGrid"/>
              <w:tblpPr w:leftFromText="180" w:rightFromText="180" w:vertAnchor="text" w:horzAnchor="margin" w:tblpY="-39"/>
              <w:tblOverlap w:val="never"/>
              <w:tblW w:w="3921" w:type="dxa"/>
              <w:tblLook w:val="04A0" w:firstRow="1" w:lastRow="0" w:firstColumn="1" w:lastColumn="0" w:noHBand="0" w:noVBand="1"/>
            </w:tblPr>
            <w:tblGrid>
              <w:gridCol w:w="672"/>
              <w:gridCol w:w="1016"/>
              <w:gridCol w:w="1428"/>
              <w:gridCol w:w="1083"/>
            </w:tblGrid>
            <w:tr w:rsidR="00D51982" w:rsidRPr="00B500BF" w14:paraId="02DB482B" w14:textId="77777777" w:rsidTr="00D51982">
              <w:trPr>
                <w:trHeight w:val="269"/>
              </w:trPr>
              <w:tc>
                <w:tcPr>
                  <w:tcW w:w="672" w:type="dxa"/>
                </w:tcPr>
                <w:p w14:paraId="5DFCBF78" w14:textId="63A4CB11" w:rsidR="00D51982" w:rsidRPr="00B500BF" w:rsidRDefault="00D51982" w:rsidP="00D51982">
                  <w:pPr>
                    <w:jc w:val="both"/>
                    <w:rPr>
                      <w:rFonts w:ascii="Times New Roman" w:hAnsi="Times New Roman" w:cs="Times New Roman"/>
                      <w:b/>
                      <w:bCs/>
                      <w:sz w:val="20"/>
                      <w:lang w:val="en-IN"/>
                    </w:rPr>
                  </w:pPr>
                  <w:r w:rsidRPr="00B500BF">
                    <w:rPr>
                      <w:rFonts w:ascii="Times New Roman" w:hAnsi="Times New Roman" w:cs="Times New Roman"/>
                      <w:b/>
                      <w:bCs/>
                      <w:sz w:val="20"/>
                      <w:lang w:val="en-IN"/>
                    </w:rPr>
                    <w:t>S.No.</w:t>
                  </w:r>
                </w:p>
              </w:tc>
              <w:tc>
                <w:tcPr>
                  <w:tcW w:w="883" w:type="dxa"/>
                </w:tcPr>
                <w:p w14:paraId="444A3656" w14:textId="64B7A31C" w:rsidR="00D51982" w:rsidRPr="00B500BF" w:rsidRDefault="00D51982" w:rsidP="00D51982">
                  <w:pPr>
                    <w:jc w:val="both"/>
                    <w:rPr>
                      <w:rFonts w:ascii="Times New Roman" w:hAnsi="Times New Roman" w:cs="Times New Roman"/>
                      <w:b/>
                      <w:bCs/>
                      <w:sz w:val="20"/>
                      <w:lang w:val="en-IN"/>
                    </w:rPr>
                  </w:pPr>
                  <w:r w:rsidRPr="00B500BF">
                    <w:rPr>
                      <w:rFonts w:ascii="Times New Roman" w:hAnsi="Times New Roman" w:cs="Times New Roman"/>
                      <w:b/>
                      <w:bCs/>
                      <w:sz w:val="20"/>
                      <w:lang w:val="en-IN"/>
                    </w:rPr>
                    <w:t>Element</w:t>
                  </w:r>
                </w:p>
              </w:tc>
              <w:tc>
                <w:tcPr>
                  <w:tcW w:w="0" w:type="auto"/>
                </w:tcPr>
                <w:p w14:paraId="6E134F9D" w14:textId="2238593B" w:rsidR="00D51982" w:rsidRPr="00B500BF" w:rsidRDefault="00D51982" w:rsidP="0049364D">
                  <w:pPr>
                    <w:jc w:val="center"/>
                    <w:rPr>
                      <w:rFonts w:ascii="Times New Roman" w:hAnsi="Times New Roman" w:cs="Times New Roman"/>
                      <w:b/>
                      <w:bCs/>
                      <w:sz w:val="20"/>
                      <w:lang w:val="en-IN"/>
                    </w:rPr>
                  </w:pPr>
                  <w:r w:rsidRPr="00B500BF">
                    <w:rPr>
                      <w:rFonts w:ascii="Times New Roman" w:hAnsi="Times New Roman" w:cs="Times New Roman"/>
                      <w:b/>
                      <w:bCs/>
                      <w:sz w:val="20"/>
                      <w:lang w:val="en-IN"/>
                    </w:rPr>
                    <w:t xml:space="preserve">Electronic </w:t>
                  </w:r>
                  <w:r w:rsidRPr="00B500BF">
                    <w:rPr>
                      <w:rFonts w:ascii="Times New Roman" w:hAnsi="Times New Roman" w:cs="Times New Roman"/>
                      <w:b/>
                      <w:bCs/>
                      <w:sz w:val="20"/>
                      <w:lang w:val="en-IN"/>
                    </w:rPr>
                    <w:br/>
                    <w:t>Configuration</w:t>
                  </w:r>
                </w:p>
              </w:tc>
              <w:tc>
                <w:tcPr>
                  <w:tcW w:w="0" w:type="auto"/>
                </w:tcPr>
                <w:p w14:paraId="75E23A16" w14:textId="25E83077" w:rsidR="00D51982" w:rsidRPr="00B500BF" w:rsidRDefault="00D51982" w:rsidP="00D51982">
                  <w:pPr>
                    <w:jc w:val="both"/>
                    <w:rPr>
                      <w:rFonts w:ascii="Times New Roman" w:hAnsi="Times New Roman" w:cs="Times New Roman"/>
                      <w:b/>
                      <w:bCs/>
                      <w:sz w:val="20"/>
                      <w:lang w:val="en-IN"/>
                    </w:rPr>
                  </w:pPr>
                  <w:r w:rsidRPr="00B500BF">
                    <w:rPr>
                      <w:rFonts w:ascii="Times New Roman" w:hAnsi="Times New Roman" w:cs="Times New Roman"/>
                      <w:b/>
                      <w:bCs/>
                      <w:sz w:val="20"/>
                      <w:lang w:val="en-IN"/>
                    </w:rPr>
                    <w:t>Valence</w:t>
                  </w:r>
                  <w:r w:rsidRPr="00B500BF">
                    <w:rPr>
                      <w:rFonts w:ascii="Times New Roman" w:hAnsi="Times New Roman" w:cs="Times New Roman"/>
                      <w:b/>
                      <w:bCs/>
                      <w:sz w:val="20"/>
                      <w:lang w:val="en-IN"/>
                    </w:rPr>
                    <w:br/>
                    <w:t>Electron/s</w:t>
                  </w:r>
                </w:p>
              </w:tc>
            </w:tr>
            <w:tr w:rsidR="00D51982" w:rsidRPr="00B500BF" w14:paraId="733BDE9A" w14:textId="77777777" w:rsidTr="00D51982">
              <w:trPr>
                <w:trHeight w:val="280"/>
              </w:trPr>
              <w:tc>
                <w:tcPr>
                  <w:tcW w:w="672" w:type="dxa"/>
                </w:tcPr>
                <w:p w14:paraId="316C5BEF" w14:textId="57981B06" w:rsidR="00D51982" w:rsidRPr="00B500BF" w:rsidRDefault="00D51982" w:rsidP="00F92F31">
                  <w:pPr>
                    <w:jc w:val="center"/>
                    <w:rPr>
                      <w:rFonts w:ascii="Times New Roman" w:hAnsi="Times New Roman" w:cs="Times New Roman"/>
                      <w:sz w:val="20"/>
                      <w:lang w:val="en-IN"/>
                    </w:rPr>
                  </w:pPr>
                  <w:r w:rsidRPr="00B500BF">
                    <w:rPr>
                      <w:rFonts w:ascii="Times New Roman" w:hAnsi="Times New Roman" w:cs="Times New Roman"/>
                      <w:sz w:val="20"/>
                      <w:lang w:val="en-IN"/>
                    </w:rPr>
                    <w:t>1</w:t>
                  </w:r>
                </w:p>
              </w:tc>
              <w:tc>
                <w:tcPr>
                  <w:tcW w:w="883" w:type="dxa"/>
                </w:tcPr>
                <w:p w14:paraId="250FB027" w14:textId="68189009" w:rsidR="00D51982" w:rsidRPr="00B500BF" w:rsidRDefault="00D51982" w:rsidP="00F92F31">
                  <w:pPr>
                    <w:jc w:val="center"/>
                    <w:rPr>
                      <w:rFonts w:ascii="Times New Roman" w:hAnsi="Times New Roman" w:cs="Times New Roman"/>
                      <w:sz w:val="20"/>
                      <w:lang w:val="en-IN"/>
                    </w:rPr>
                  </w:pPr>
                  <w:r w:rsidRPr="00B500BF">
                    <w:rPr>
                      <w:rFonts w:ascii="Times New Roman" w:hAnsi="Times New Roman" w:cs="Times New Roman"/>
                      <w:sz w:val="20"/>
                      <w:lang w:val="en-IN"/>
                    </w:rPr>
                    <w:t>Hydrogen</w:t>
                  </w:r>
                </w:p>
              </w:tc>
              <w:tc>
                <w:tcPr>
                  <w:tcW w:w="0" w:type="auto"/>
                </w:tcPr>
                <w:p w14:paraId="65E587DB" w14:textId="7CF0D60B" w:rsidR="00D51982" w:rsidRPr="00B500BF" w:rsidRDefault="00D51982" w:rsidP="00F92F31">
                  <w:pPr>
                    <w:jc w:val="center"/>
                    <w:rPr>
                      <w:rFonts w:ascii="Times New Roman" w:hAnsi="Times New Roman" w:cs="Times New Roman"/>
                      <w:sz w:val="20"/>
                      <w:lang w:val="en-IN"/>
                    </w:rPr>
                  </w:pPr>
                  <w:r w:rsidRPr="00B500BF">
                    <w:rPr>
                      <w:rFonts w:ascii="Times New Roman" w:hAnsi="Times New Roman" w:cs="Times New Roman"/>
                      <w:sz w:val="20"/>
                      <w:lang w:val="en-IN"/>
                    </w:rPr>
                    <w:t>1</w:t>
                  </w:r>
                </w:p>
              </w:tc>
              <w:tc>
                <w:tcPr>
                  <w:tcW w:w="0" w:type="auto"/>
                </w:tcPr>
                <w:p w14:paraId="3199C589" w14:textId="7A4B25C3" w:rsidR="00D51982" w:rsidRPr="00B500BF" w:rsidRDefault="00D51982" w:rsidP="00F92F31">
                  <w:pPr>
                    <w:jc w:val="center"/>
                    <w:rPr>
                      <w:rFonts w:ascii="Times New Roman" w:hAnsi="Times New Roman" w:cs="Times New Roman"/>
                      <w:sz w:val="20"/>
                      <w:lang w:val="en-IN"/>
                    </w:rPr>
                  </w:pPr>
                  <w:r w:rsidRPr="00B500BF">
                    <w:rPr>
                      <w:rFonts w:ascii="Times New Roman" w:hAnsi="Times New Roman" w:cs="Times New Roman"/>
                      <w:sz w:val="20"/>
                      <w:lang w:val="en-IN"/>
                    </w:rPr>
                    <w:t>1</w:t>
                  </w:r>
                </w:p>
              </w:tc>
            </w:tr>
            <w:tr w:rsidR="00D51982" w:rsidRPr="00B500BF" w14:paraId="14B2A79D" w14:textId="77777777" w:rsidTr="00D51982">
              <w:trPr>
                <w:trHeight w:val="269"/>
              </w:trPr>
              <w:tc>
                <w:tcPr>
                  <w:tcW w:w="672" w:type="dxa"/>
                </w:tcPr>
                <w:p w14:paraId="5AD79EDF" w14:textId="01518E33" w:rsidR="00D51982" w:rsidRPr="00B500BF" w:rsidRDefault="00D51982" w:rsidP="00F92F31">
                  <w:pPr>
                    <w:jc w:val="center"/>
                    <w:rPr>
                      <w:rFonts w:ascii="Times New Roman" w:hAnsi="Times New Roman" w:cs="Times New Roman"/>
                      <w:sz w:val="20"/>
                      <w:lang w:val="en-IN"/>
                    </w:rPr>
                  </w:pPr>
                  <w:r w:rsidRPr="00B500BF">
                    <w:rPr>
                      <w:rFonts w:ascii="Times New Roman" w:hAnsi="Times New Roman" w:cs="Times New Roman"/>
                      <w:sz w:val="20"/>
                      <w:lang w:val="en-IN"/>
                    </w:rPr>
                    <w:t>2</w:t>
                  </w:r>
                </w:p>
              </w:tc>
              <w:tc>
                <w:tcPr>
                  <w:tcW w:w="883" w:type="dxa"/>
                </w:tcPr>
                <w:p w14:paraId="1CF6C4A1" w14:textId="61955EB6" w:rsidR="00D51982" w:rsidRPr="00B500BF" w:rsidRDefault="00D51982" w:rsidP="00F92F31">
                  <w:pPr>
                    <w:jc w:val="center"/>
                    <w:rPr>
                      <w:rFonts w:ascii="Times New Roman" w:hAnsi="Times New Roman" w:cs="Times New Roman"/>
                      <w:sz w:val="20"/>
                      <w:lang w:val="en-IN"/>
                    </w:rPr>
                  </w:pPr>
                  <w:r w:rsidRPr="00B500BF">
                    <w:rPr>
                      <w:rFonts w:ascii="Times New Roman" w:hAnsi="Times New Roman" w:cs="Times New Roman"/>
                      <w:sz w:val="20"/>
                      <w:lang w:val="en-IN"/>
                    </w:rPr>
                    <w:t>Carbon</w:t>
                  </w:r>
                </w:p>
              </w:tc>
              <w:tc>
                <w:tcPr>
                  <w:tcW w:w="0" w:type="auto"/>
                </w:tcPr>
                <w:p w14:paraId="41E21261" w14:textId="28EF1A91" w:rsidR="00D51982" w:rsidRPr="00B500BF" w:rsidRDefault="00D51982" w:rsidP="00F92F31">
                  <w:pPr>
                    <w:jc w:val="center"/>
                    <w:rPr>
                      <w:rFonts w:ascii="Times New Roman" w:hAnsi="Times New Roman" w:cs="Times New Roman"/>
                      <w:sz w:val="20"/>
                      <w:lang w:val="en-IN"/>
                    </w:rPr>
                  </w:pPr>
                  <w:r w:rsidRPr="00B500BF">
                    <w:rPr>
                      <w:rFonts w:ascii="Times New Roman" w:hAnsi="Times New Roman" w:cs="Times New Roman"/>
                      <w:sz w:val="20"/>
                      <w:lang w:val="en-IN"/>
                    </w:rPr>
                    <w:t>2,4</w:t>
                  </w:r>
                </w:p>
              </w:tc>
              <w:tc>
                <w:tcPr>
                  <w:tcW w:w="0" w:type="auto"/>
                </w:tcPr>
                <w:p w14:paraId="18E7EE6E" w14:textId="0E1E1947" w:rsidR="00D51982" w:rsidRPr="00B500BF" w:rsidRDefault="0049364D" w:rsidP="00F92F31">
                  <w:pPr>
                    <w:jc w:val="center"/>
                    <w:rPr>
                      <w:rFonts w:ascii="Times New Roman" w:hAnsi="Times New Roman" w:cs="Times New Roman"/>
                      <w:sz w:val="20"/>
                      <w:lang w:val="en-IN"/>
                    </w:rPr>
                  </w:pPr>
                  <w:r w:rsidRPr="00B500BF">
                    <w:rPr>
                      <w:rFonts w:ascii="Times New Roman" w:hAnsi="Times New Roman" w:cs="Times New Roman"/>
                      <w:sz w:val="20"/>
                      <w:lang w:val="en-IN"/>
                    </w:rPr>
                    <w:t>4</w:t>
                  </w:r>
                </w:p>
              </w:tc>
            </w:tr>
            <w:tr w:rsidR="00D51982" w:rsidRPr="00B500BF" w14:paraId="4DF2F1FA" w14:textId="77777777" w:rsidTr="00D51982">
              <w:trPr>
                <w:trHeight w:val="269"/>
              </w:trPr>
              <w:tc>
                <w:tcPr>
                  <w:tcW w:w="672" w:type="dxa"/>
                </w:tcPr>
                <w:p w14:paraId="24D4E79C" w14:textId="30C8E5E9" w:rsidR="00D51982" w:rsidRPr="00B500BF" w:rsidRDefault="00D51982" w:rsidP="00F92F31">
                  <w:pPr>
                    <w:jc w:val="center"/>
                    <w:rPr>
                      <w:rFonts w:ascii="Times New Roman" w:hAnsi="Times New Roman" w:cs="Times New Roman"/>
                      <w:sz w:val="20"/>
                      <w:lang w:val="en-IN"/>
                    </w:rPr>
                  </w:pPr>
                  <w:r w:rsidRPr="00B500BF">
                    <w:rPr>
                      <w:rFonts w:ascii="Times New Roman" w:hAnsi="Times New Roman" w:cs="Times New Roman"/>
                      <w:sz w:val="20"/>
                      <w:lang w:val="en-IN"/>
                    </w:rPr>
                    <w:t>3</w:t>
                  </w:r>
                </w:p>
              </w:tc>
              <w:tc>
                <w:tcPr>
                  <w:tcW w:w="883" w:type="dxa"/>
                </w:tcPr>
                <w:p w14:paraId="16C620A5" w14:textId="2018192C" w:rsidR="00D51982" w:rsidRPr="00B500BF" w:rsidRDefault="00D51982" w:rsidP="00F92F31">
                  <w:pPr>
                    <w:jc w:val="center"/>
                    <w:rPr>
                      <w:rFonts w:ascii="Times New Roman" w:hAnsi="Times New Roman" w:cs="Times New Roman"/>
                      <w:sz w:val="20"/>
                      <w:lang w:val="en-IN"/>
                    </w:rPr>
                  </w:pPr>
                  <w:r w:rsidRPr="00B500BF">
                    <w:rPr>
                      <w:rFonts w:ascii="Times New Roman" w:hAnsi="Times New Roman" w:cs="Times New Roman"/>
                      <w:sz w:val="20"/>
                      <w:lang w:val="en-IN"/>
                    </w:rPr>
                    <w:t>Oxygen</w:t>
                  </w:r>
                </w:p>
              </w:tc>
              <w:tc>
                <w:tcPr>
                  <w:tcW w:w="0" w:type="auto"/>
                </w:tcPr>
                <w:p w14:paraId="49DF0CAB" w14:textId="22E4CF8B" w:rsidR="00D51982" w:rsidRPr="00B500BF" w:rsidRDefault="00D51982" w:rsidP="00F92F31">
                  <w:pPr>
                    <w:jc w:val="center"/>
                    <w:rPr>
                      <w:rFonts w:ascii="Times New Roman" w:hAnsi="Times New Roman" w:cs="Times New Roman"/>
                      <w:sz w:val="20"/>
                      <w:lang w:val="en-IN"/>
                    </w:rPr>
                  </w:pPr>
                  <w:r w:rsidRPr="00B500BF">
                    <w:rPr>
                      <w:rFonts w:ascii="Times New Roman" w:hAnsi="Times New Roman" w:cs="Times New Roman"/>
                      <w:sz w:val="20"/>
                      <w:lang w:val="en-IN"/>
                    </w:rPr>
                    <w:t>2,6</w:t>
                  </w:r>
                </w:p>
              </w:tc>
              <w:tc>
                <w:tcPr>
                  <w:tcW w:w="0" w:type="auto"/>
                </w:tcPr>
                <w:p w14:paraId="0CF5D4D7" w14:textId="5C7F0C25" w:rsidR="00D51982" w:rsidRPr="00B500BF" w:rsidRDefault="0049364D" w:rsidP="00F92F31">
                  <w:pPr>
                    <w:jc w:val="center"/>
                    <w:rPr>
                      <w:rFonts w:ascii="Times New Roman" w:hAnsi="Times New Roman" w:cs="Times New Roman"/>
                      <w:sz w:val="20"/>
                      <w:lang w:val="en-IN"/>
                    </w:rPr>
                  </w:pPr>
                  <w:r w:rsidRPr="00B500BF">
                    <w:rPr>
                      <w:rFonts w:ascii="Times New Roman" w:hAnsi="Times New Roman" w:cs="Times New Roman"/>
                      <w:sz w:val="20"/>
                      <w:lang w:val="en-IN"/>
                    </w:rPr>
                    <w:t>6</w:t>
                  </w:r>
                </w:p>
              </w:tc>
            </w:tr>
            <w:tr w:rsidR="00D51982" w:rsidRPr="00B500BF" w14:paraId="1689F4D8" w14:textId="77777777" w:rsidTr="00D51982">
              <w:trPr>
                <w:trHeight w:val="280"/>
              </w:trPr>
              <w:tc>
                <w:tcPr>
                  <w:tcW w:w="672" w:type="dxa"/>
                </w:tcPr>
                <w:p w14:paraId="7C39F4A9" w14:textId="2628FC01" w:rsidR="00D51982" w:rsidRPr="00B500BF" w:rsidRDefault="00D51982" w:rsidP="00F92F31">
                  <w:pPr>
                    <w:jc w:val="center"/>
                    <w:rPr>
                      <w:rFonts w:ascii="Times New Roman" w:hAnsi="Times New Roman" w:cs="Times New Roman"/>
                      <w:sz w:val="20"/>
                      <w:lang w:val="en-IN"/>
                    </w:rPr>
                  </w:pPr>
                  <w:r w:rsidRPr="00B500BF">
                    <w:rPr>
                      <w:rFonts w:ascii="Times New Roman" w:hAnsi="Times New Roman" w:cs="Times New Roman"/>
                      <w:sz w:val="20"/>
                      <w:lang w:val="en-IN"/>
                    </w:rPr>
                    <w:t>4</w:t>
                  </w:r>
                </w:p>
              </w:tc>
              <w:tc>
                <w:tcPr>
                  <w:tcW w:w="883" w:type="dxa"/>
                </w:tcPr>
                <w:p w14:paraId="566BE65D" w14:textId="7810BD93" w:rsidR="00D51982" w:rsidRPr="00B500BF" w:rsidRDefault="00D51982" w:rsidP="00F92F31">
                  <w:pPr>
                    <w:jc w:val="center"/>
                    <w:rPr>
                      <w:rFonts w:ascii="Times New Roman" w:hAnsi="Times New Roman" w:cs="Times New Roman"/>
                      <w:sz w:val="20"/>
                      <w:lang w:val="en-IN"/>
                    </w:rPr>
                  </w:pPr>
                  <w:r w:rsidRPr="00B500BF">
                    <w:rPr>
                      <w:rFonts w:ascii="Times New Roman" w:hAnsi="Times New Roman" w:cs="Times New Roman"/>
                      <w:sz w:val="20"/>
                      <w:lang w:val="en-IN"/>
                    </w:rPr>
                    <w:t>Sodium</w:t>
                  </w:r>
                </w:p>
              </w:tc>
              <w:tc>
                <w:tcPr>
                  <w:tcW w:w="0" w:type="auto"/>
                </w:tcPr>
                <w:p w14:paraId="04715814" w14:textId="6108765C" w:rsidR="00D51982" w:rsidRPr="00B500BF" w:rsidRDefault="00D51982" w:rsidP="00F92F31">
                  <w:pPr>
                    <w:jc w:val="center"/>
                    <w:rPr>
                      <w:rFonts w:ascii="Times New Roman" w:hAnsi="Times New Roman" w:cs="Times New Roman"/>
                      <w:sz w:val="20"/>
                      <w:lang w:val="en-IN"/>
                    </w:rPr>
                  </w:pPr>
                  <w:r w:rsidRPr="00B500BF">
                    <w:rPr>
                      <w:rFonts w:ascii="Times New Roman" w:hAnsi="Times New Roman" w:cs="Times New Roman"/>
                      <w:sz w:val="20"/>
                      <w:lang w:val="en-IN"/>
                    </w:rPr>
                    <w:t>2,8,1</w:t>
                  </w:r>
                </w:p>
              </w:tc>
              <w:tc>
                <w:tcPr>
                  <w:tcW w:w="0" w:type="auto"/>
                </w:tcPr>
                <w:p w14:paraId="0B4CA606" w14:textId="6EC6D24F" w:rsidR="00D51982" w:rsidRPr="00B500BF" w:rsidRDefault="0049364D" w:rsidP="00F92F31">
                  <w:pPr>
                    <w:jc w:val="center"/>
                    <w:rPr>
                      <w:rFonts w:ascii="Times New Roman" w:hAnsi="Times New Roman" w:cs="Times New Roman"/>
                      <w:sz w:val="20"/>
                      <w:lang w:val="en-IN"/>
                    </w:rPr>
                  </w:pPr>
                  <w:r w:rsidRPr="00B500BF">
                    <w:rPr>
                      <w:rFonts w:ascii="Times New Roman" w:hAnsi="Times New Roman" w:cs="Times New Roman"/>
                      <w:sz w:val="20"/>
                      <w:lang w:val="en-IN"/>
                    </w:rPr>
                    <w:t>1</w:t>
                  </w:r>
                </w:p>
              </w:tc>
            </w:tr>
            <w:tr w:rsidR="00D51982" w:rsidRPr="00B500BF" w14:paraId="4C3331BF" w14:textId="77777777" w:rsidTr="00D51982">
              <w:trPr>
                <w:trHeight w:val="280"/>
              </w:trPr>
              <w:tc>
                <w:tcPr>
                  <w:tcW w:w="672" w:type="dxa"/>
                </w:tcPr>
                <w:p w14:paraId="1CCDECEC" w14:textId="63085177" w:rsidR="00D51982" w:rsidRPr="00B500BF" w:rsidRDefault="00D51982" w:rsidP="00F92F31">
                  <w:pPr>
                    <w:jc w:val="center"/>
                    <w:rPr>
                      <w:rFonts w:ascii="Times New Roman" w:hAnsi="Times New Roman" w:cs="Times New Roman"/>
                      <w:sz w:val="20"/>
                      <w:lang w:val="en-IN"/>
                    </w:rPr>
                  </w:pPr>
                  <w:r w:rsidRPr="00B500BF">
                    <w:rPr>
                      <w:rFonts w:ascii="Times New Roman" w:hAnsi="Times New Roman" w:cs="Times New Roman"/>
                      <w:sz w:val="20"/>
                      <w:lang w:val="en-IN"/>
                    </w:rPr>
                    <w:t>5</w:t>
                  </w:r>
                </w:p>
              </w:tc>
              <w:tc>
                <w:tcPr>
                  <w:tcW w:w="883" w:type="dxa"/>
                </w:tcPr>
                <w:p w14:paraId="2306DA8D" w14:textId="32292B1D" w:rsidR="00D51982" w:rsidRPr="00B500BF" w:rsidRDefault="00D51982" w:rsidP="00F92F31">
                  <w:pPr>
                    <w:jc w:val="center"/>
                    <w:rPr>
                      <w:rFonts w:ascii="Times New Roman" w:hAnsi="Times New Roman" w:cs="Times New Roman"/>
                      <w:sz w:val="20"/>
                      <w:lang w:val="en-IN"/>
                    </w:rPr>
                  </w:pPr>
                  <w:r w:rsidRPr="00B500BF">
                    <w:rPr>
                      <w:rFonts w:ascii="Times New Roman" w:hAnsi="Times New Roman" w:cs="Times New Roman"/>
                      <w:sz w:val="20"/>
                      <w:lang w:val="en-IN"/>
                    </w:rPr>
                    <w:t>Chlorine</w:t>
                  </w:r>
                </w:p>
              </w:tc>
              <w:tc>
                <w:tcPr>
                  <w:tcW w:w="0" w:type="auto"/>
                </w:tcPr>
                <w:p w14:paraId="58FB0B45" w14:textId="0A806263" w:rsidR="00D51982" w:rsidRPr="00B500BF" w:rsidRDefault="00D51982" w:rsidP="00F92F31">
                  <w:pPr>
                    <w:jc w:val="center"/>
                    <w:rPr>
                      <w:rFonts w:ascii="Times New Roman" w:hAnsi="Times New Roman" w:cs="Times New Roman"/>
                      <w:sz w:val="20"/>
                      <w:lang w:val="en-IN"/>
                    </w:rPr>
                  </w:pPr>
                  <w:r w:rsidRPr="00B500BF">
                    <w:rPr>
                      <w:rFonts w:ascii="Times New Roman" w:hAnsi="Times New Roman" w:cs="Times New Roman"/>
                      <w:sz w:val="20"/>
                      <w:lang w:val="en-IN"/>
                    </w:rPr>
                    <w:t>2,8,7</w:t>
                  </w:r>
                </w:p>
              </w:tc>
              <w:tc>
                <w:tcPr>
                  <w:tcW w:w="0" w:type="auto"/>
                </w:tcPr>
                <w:p w14:paraId="31EC2AD0" w14:textId="1101D391" w:rsidR="00D51982" w:rsidRPr="00B500BF" w:rsidRDefault="0049364D" w:rsidP="00F92F31">
                  <w:pPr>
                    <w:jc w:val="center"/>
                    <w:rPr>
                      <w:rFonts w:ascii="Times New Roman" w:hAnsi="Times New Roman" w:cs="Times New Roman"/>
                      <w:sz w:val="20"/>
                      <w:lang w:val="en-IN"/>
                    </w:rPr>
                  </w:pPr>
                  <w:r w:rsidRPr="00B500BF">
                    <w:rPr>
                      <w:rFonts w:ascii="Times New Roman" w:hAnsi="Times New Roman" w:cs="Times New Roman"/>
                      <w:sz w:val="20"/>
                      <w:lang w:val="en-IN"/>
                    </w:rPr>
                    <w:t>7</w:t>
                  </w:r>
                </w:p>
              </w:tc>
            </w:tr>
          </w:tbl>
          <w:p w14:paraId="7E02A25A" w14:textId="77777777" w:rsidR="00D51982" w:rsidRPr="00B500BF" w:rsidRDefault="00D51982" w:rsidP="00832F38">
            <w:pPr>
              <w:jc w:val="both"/>
              <w:rPr>
                <w:rFonts w:ascii="Times New Roman" w:hAnsi="Times New Roman" w:cs="Times New Roman"/>
                <w:sz w:val="20"/>
                <w:lang w:val="en-IN"/>
              </w:rPr>
            </w:pPr>
          </w:p>
          <w:p w14:paraId="658DE5FC" w14:textId="40F408F6" w:rsidR="009D453E" w:rsidRPr="00B500BF" w:rsidRDefault="00285590" w:rsidP="00832F38">
            <w:pPr>
              <w:jc w:val="both"/>
              <w:rPr>
                <w:rFonts w:ascii="Times New Roman" w:hAnsi="Times New Roman" w:cs="Times New Roman"/>
                <w:sz w:val="20"/>
                <w:lang w:val="en-IN"/>
              </w:rPr>
            </w:pPr>
            <w:r w:rsidRPr="00B500BF">
              <w:rPr>
                <w:rFonts w:ascii="Times New Roman" w:hAnsi="Times New Roman" w:cs="Times New Roman"/>
                <w:sz w:val="20"/>
                <w:lang w:val="en-IN"/>
              </w:rPr>
              <w:lastRenderedPageBreak/>
              <w:t>The stude</w:t>
            </w:r>
            <w:r w:rsidR="009D453E" w:rsidRPr="00B500BF">
              <w:rPr>
                <w:rFonts w:ascii="Times New Roman" w:hAnsi="Times New Roman" w:cs="Times New Roman"/>
                <w:sz w:val="20"/>
                <w:lang w:val="en-IN"/>
              </w:rPr>
              <w:t>nts first write down their answers in their notebooks.</w:t>
            </w:r>
            <w:r w:rsidR="009D453E" w:rsidRPr="00B500BF">
              <w:rPr>
                <w:rFonts w:ascii="Times New Roman" w:hAnsi="Times New Roman" w:cs="Times New Roman"/>
                <w:sz w:val="20"/>
                <w:lang w:val="en-IN"/>
              </w:rPr>
              <w:br/>
              <w:t>The teacher then shows the electronic configuration and valence electron simulation on Gizmos.</w:t>
            </w:r>
            <w:r w:rsidR="00F92F31" w:rsidRPr="00B500BF">
              <w:rPr>
                <w:rFonts w:ascii="Times New Roman" w:hAnsi="Times New Roman" w:cs="Times New Roman"/>
                <w:sz w:val="20"/>
                <w:lang w:val="en-IN"/>
              </w:rPr>
              <w:t xml:space="preserve"> (Appendix A)</w:t>
            </w:r>
          </w:p>
          <w:p w14:paraId="639ED31A" w14:textId="77777777" w:rsidR="00F92F31" w:rsidRPr="00B500BF" w:rsidRDefault="00F92F31" w:rsidP="00832F38">
            <w:pPr>
              <w:jc w:val="both"/>
              <w:rPr>
                <w:rFonts w:ascii="Times New Roman" w:hAnsi="Times New Roman" w:cs="Times New Roman"/>
                <w:sz w:val="20"/>
                <w:lang w:val="en-IN"/>
              </w:rPr>
            </w:pPr>
          </w:p>
          <w:p w14:paraId="658B952C" w14:textId="2640ED99" w:rsidR="00841C43" w:rsidRPr="00B500BF" w:rsidRDefault="00841C43" w:rsidP="00832F38">
            <w:pPr>
              <w:jc w:val="both"/>
              <w:rPr>
                <w:rFonts w:ascii="Times New Roman" w:hAnsi="Times New Roman" w:cs="Times New Roman"/>
                <w:sz w:val="20"/>
                <w:lang w:val="en-IN"/>
              </w:rPr>
            </w:pPr>
            <w:r w:rsidRPr="00B500BF">
              <w:rPr>
                <w:rFonts w:ascii="Times New Roman" w:hAnsi="Times New Roman" w:cs="Times New Roman"/>
                <w:noProof/>
                <w:sz w:val="20"/>
                <w:lang w:val="en-IN"/>
              </w:rPr>
              <w:drawing>
                <wp:inline distT="0" distB="0" distL="0" distR="0" wp14:anchorId="23E7D03D" wp14:editId="7ED06FE4">
                  <wp:extent cx="2899609" cy="1724950"/>
                  <wp:effectExtent l="0" t="0" r="0" b="8890"/>
                  <wp:docPr id="148331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11925" name=""/>
                          <pic:cNvPicPr/>
                        </pic:nvPicPr>
                        <pic:blipFill>
                          <a:blip r:embed="rId8"/>
                          <a:stretch>
                            <a:fillRect/>
                          </a:stretch>
                        </pic:blipFill>
                        <pic:spPr>
                          <a:xfrm>
                            <a:off x="0" y="0"/>
                            <a:ext cx="2907356" cy="1729559"/>
                          </a:xfrm>
                          <a:prstGeom prst="rect">
                            <a:avLst/>
                          </a:prstGeom>
                        </pic:spPr>
                      </pic:pic>
                    </a:graphicData>
                  </a:graphic>
                </wp:inline>
              </w:drawing>
            </w:r>
          </w:p>
          <w:p w14:paraId="7FC7BACD" w14:textId="77777777" w:rsidR="00F92F31" w:rsidRPr="00B500BF" w:rsidRDefault="00F92F31" w:rsidP="00832F38">
            <w:pPr>
              <w:jc w:val="both"/>
              <w:rPr>
                <w:rFonts w:ascii="Times New Roman" w:hAnsi="Times New Roman" w:cs="Times New Roman"/>
                <w:sz w:val="20"/>
                <w:lang w:val="en-IN"/>
              </w:rPr>
            </w:pPr>
          </w:p>
          <w:p w14:paraId="040BB127" w14:textId="28D05CC3" w:rsidR="00F92F31" w:rsidRPr="00B500BF" w:rsidRDefault="00F92F31" w:rsidP="00832F38">
            <w:pPr>
              <w:jc w:val="both"/>
              <w:rPr>
                <w:rFonts w:ascii="Times New Roman" w:hAnsi="Times New Roman" w:cs="Times New Roman"/>
                <w:sz w:val="20"/>
                <w:lang w:val="en-IN"/>
              </w:rPr>
            </w:pPr>
            <w:r w:rsidRPr="00B500BF">
              <w:rPr>
                <w:rFonts w:ascii="Times New Roman" w:hAnsi="Times New Roman" w:cs="Times New Roman"/>
                <w:noProof/>
                <w:sz w:val="20"/>
              </w:rPr>
              <w:drawing>
                <wp:inline distT="0" distB="0" distL="0" distR="0" wp14:anchorId="5C83686C" wp14:editId="7E10B155">
                  <wp:extent cx="2852340" cy="1660517"/>
                  <wp:effectExtent l="0" t="0" r="5715" b="0"/>
                  <wp:docPr id="166888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83440" name=""/>
                          <pic:cNvPicPr/>
                        </pic:nvPicPr>
                        <pic:blipFill>
                          <a:blip r:embed="rId9"/>
                          <a:stretch>
                            <a:fillRect/>
                          </a:stretch>
                        </pic:blipFill>
                        <pic:spPr>
                          <a:xfrm>
                            <a:off x="0" y="0"/>
                            <a:ext cx="2872864" cy="1672466"/>
                          </a:xfrm>
                          <a:prstGeom prst="rect">
                            <a:avLst/>
                          </a:prstGeom>
                        </pic:spPr>
                      </pic:pic>
                    </a:graphicData>
                  </a:graphic>
                </wp:inline>
              </w:drawing>
            </w:r>
          </w:p>
          <w:p w14:paraId="4D36273E" w14:textId="77777777" w:rsidR="00F92F31" w:rsidRPr="00B500BF" w:rsidRDefault="00F92F31" w:rsidP="00832F38">
            <w:pPr>
              <w:jc w:val="both"/>
              <w:rPr>
                <w:rFonts w:ascii="Times New Roman" w:hAnsi="Times New Roman" w:cs="Times New Roman"/>
                <w:sz w:val="20"/>
                <w:lang w:val="en-IN"/>
              </w:rPr>
            </w:pPr>
          </w:p>
          <w:p w14:paraId="6F2C5030" w14:textId="3E98BDD5" w:rsidR="00F92F31" w:rsidRPr="00B500BF" w:rsidRDefault="00F92F31" w:rsidP="00832F38">
            <w:pPr>
              <w:jc w:val="both"/>
              <w:rPr>
                <w:rFonts w:ascii="Times New Roman" w:hAnsi="Times New Roman" w:cs="Times New Roman"/>
                <w:sz w:val="20"/>
                <w:lang w:val="en-IN"/>
              </w:rPr>
            </w:pPr>
            <w:r w:rsidRPr="00B500BF">
              <w:rPr>
                <w:rFonts w:ascii="Times New Roman" w:hAnsi="Times New Roman" w:cs="Times New Roman"/>
                <w:noProof/>
                <w:sz w:val="20"/>
              </w:rPr>
              <w:lastRenderedPageBreak/>
              <w:drawing>
                <wp:inline distT="0" distB="0" distL="0" distR="0" wp14:anchorId="04B75C3D" wp14:editId="142EFB97">
                  <wp:extent cx="2873118" cy="1719961"/>
                  <wp:effectExtent l="0" t="0" r="3810" b="0"/>
                  <wp:docPr id="196141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13851" name=""/>
                          <pic:cNvPicPr/>
                        </pic:nvPicPr>
                        <pic:blipFill>
                          <a:blip r:embed="rId10"/>
                          <a:stretch>
                            <a:fillRect/>
                          </a:stretch>
                        </pic:blipFill>
                        <pic:spPr>
                          <a:xfrm>
                            <a:off x="0" y="0"/>
                            <a:ext cx="2901206" cy="1736776"/>
                          </a:xfrm>
                          <a:prstGeom prst="rect">
                            <a:avLst/>
                          </a:prstGeom>
                        </pic:spPr>
                      </pic:pic>
                    </a:graphicData>
                  </a:graphic>
                </wp:inline>
              </w:drawing>
            </w:r>
          </w:p>
          <w:p w14:paraId="02E10252" w14:textId="77777777" w:rsidR="00F92F31" w:rsidRPr="00B500BF" w:rsidRDefault="00F92F31" w:rsidP="00832F38">
            <w:pPr>
              <w:jc w:val="both"/>
              <w:rPr>
                <w:rFonts w:ascii="Times New Roman" w:hAnsi="Times New Roman" w:cs="Times New Roman"/>
                <w:sz w:val="20"/>
                <w:lang w:val="en-IN"/>
              </w:rPr>
            </w:pPr>
          </w:p>
          <w:p w14:paraId="099B0956" w14:textId="34D97E80" w:rsidR="00F92F31" w:rsidRPr="00B500BF" w:rsidRDefault="00F92F31" w:rsidP="00832F38">
            <w:pPr>
              <w:jc w:val="both"/>
              <w:rPr>
                <w:rFonts w:ascii="Times New Roman" w:hAnsi="Times New Roman" w:cs="Times New Roman"/>
                <w:sz w:val="20"/>
                <w:lang w:val="en-IN"/>
              </w:rPr>
            </w:pPr>
            <w:r w:rsidRPr="00B500BF">
              <w:rPr>
                <w:rFonts w:ascii="Times New Roman" w:hAnsi="Times New Roman" w:cs="Times New Roman"/>
                <w:noProof/>
                <w:sz w:val="20"/>
              </w:rPr>
              <w:drawing>
                <wp:inline distT="0" distB="0" distL="0" distR="0" wp14:anchorId="16D6C2E1" wp14:editId="7E4D808E">
                  <wp:extent cx="2919984" cy="1747104"/>
                  <wp:effectExtent l="0" t="0" r="0" b="5715"/>
                  <wp:docPr id="5275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3587" name=""/>
                          <pic:cNvPicPr/>
                        </pic:nvPicPr>
                        <pic:blipFill>
                          <a:blip r:embed="rId11"/>
                          <a:stretch>
                            <a:fillRect/>
                          </a:stretch>
                        </pic:blipFill>
                        <pic:spPr>
                          <a:xfrm>
                            <a:off x="0" y="0"/>
                            <a:ext cx="2957121" cy="1769324"/>
                          </a:xfrm>
                          <a:prstGeom prst="rect">
                            <a:avLst/>
                          </a:prstGeom>
                        </pic:spPr>
                      </pic:pic>
                    </a:graphicData>
                  </a:graphic>
                </wp:inline>
              </w:drawing>
            </w:r>
          </w:p>
          <w:p w14:paraId="4A2B8682" w14:textId="77777777" w:rsidR="00F92F31" w:rsidRPr="00B500BF" w:rsidRDefault="00F92F31" w:rsidP="00832F38">
            <w:pPr>
              <w:jc w:val="both"/>
              <w:rPr>
                <w:rFonts w:ascii="Times New Roman" w:hAnsi="Times New Roman" w:cs="Times New Roman"/>
                <w:sz w:val="20"/>
                <w:lang w:val="en-IN"/>
              </w:rPr>
            </w:pPr>
          </w:p>
          <w:p w14:paraId="1CCDFA99" w14:textId="39D79F17" w:rsidR="00F92F31" w:rsidRPr="00B500BF" w:rsidRDefault="00F92F31" w:rsidP="00832F38">
            <w:pPr>
              <w:jc w:val="both"/>
              <w:rPr>
                <w:rFonts w:ascii="Times New Roman" w:hAnsi="Times New Roman" w:cs="Times New Roman"/>
                <w:sz w:val="20"/>
                <w:lang w:val="en-IN"/>
              </w:rPr>
            </w:pPr>
            <w:r w:rsidRPr="00B500BF">
              <w:rPr>
                <w:rFonts w:ascii="Times New Roman" w:hAnsi="Times New Roman" w:cs="Times New Roman"/>
                <w:noProof/>
                <w:sz w:val="20"/>
              </w:rPr>
              <w:lastRenderedPageBreak/>
              <w:drawing>
                <wp:inline distT="0" distB="0" distL="0" distR="0" wp14:anchorId="1FFF0921" wp14:editId="1598F0B6">
                  <wp:extent cx="2974848" cy="1792378"/>
                  <wp:effectExtent l="0" t="0" r="0" b="0"/>
                  <wp:docPr id="96109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99173" name=""/>
                          <pic:cNvPicPr/>
                        </pic:nvPicPr>
                        <pic:blipFill>
                          <a:blip r:embed="rId12"/>
                          <a:stretch>
                            <a:fillRect/>
                          </a:stretch>
                        </pic:blipFill>
                        <pic:spPr>
                          <a:xfrm>
                            <a:off x="0" y="0"/>
                            <a:ext cx="3026386" cy="1823430"/>
                          </a:xfrm>
                          <a:prstGeom prst="rect">
                            <a:avLst/>
                          </a:prstGeom>
                        </pic:spPr>
                      </pic:pic>
                    </a:graphicData>
                  </a:graphic>
                </wp:inline>
              </w:drawing>
            </w:r>
          </w:p>
          <w:p w14:paraId="57C3884B" w14:textId="77777777" w:rsidR="00F92F31" w:rsidRPr="00B500BF" w:rsidRDefault="00F92F31" w:rsidP="00832F38">
            <w:pPr>
              <w:jc w:val="both"/>
              <w:rPr>
                <w:rFonts w:ascii="Times New Roman" w:hAnsi="Times New Roman" w:cs="Times New Roman"/>
                <w:sz w:val="20"/>
                <w:lang w:val="en-IN"/>
              </w:rPr>
            </w:pPr>
          </w:p>
          <w:p w14:paraId="42701D6E" w14:textId="77777777" w:rsidR="00F92F31" w:rsidRPr="00B500BF" w:rsidRDefault="00F92F31" w:rsidP="00832F38">
            <w:pPr>
              <w:jc w:val="both"/>
              <w:rPr>
                <w:rFonts w:ascii="Times New Roman" w:hAnsi="Times New Roman" w:cs="Times New Roman"/>
                <w:sz w:val="20"/>
                <w:lang w:val="en-IN"/>
              </w:rPr>
            </w:pPr>
          </w:p>
          <w:p w14:paraId="09DAA2AF" w14:textId="64E725B8" w:rsidR="004E29EE" w:rsidRPr="00B500BF" w:rsidRDefault="004E29EE" w:rsidP="00AA1C87">
            <w:pPr>
              <w:jc w:val="both"/>
              <w:rPr>
                <w:rFonts w:ascii="Times New Roman" w:hAnsi="Times New Roman" w:cs="Times New Roman"/>
                <w:sz w:val="20"/>
              </w:rPr>
            </w:pPr>
          </w:p>
        </w:tc>
        <w:tc>
          <w:tcPr>
            <w:tcW w:w="3718" w:type="dxa"/>
            <w:tcBorders>
              <w:top w:val="single" w:sz="4" w:space="0" w:color="auto"/>
              <w:left w:val="single" w:sz="6" w:space="0" w:color="auto"/>
              <w:bottom w:val="nil"/>
              <w:right w:val="single" w:sz="6" w:space="0" w:color="auto"/>
            </w:tcBorders>
          </w:tcPr>
          <w:p w14:paraId="6CB26EEC" w14:textId="77777777" w:rsidR="00E80237" w:rsidRPr="00B500BF" w:rsidRDefault="00E80237" w:rsidP="00832F38">
            <w:pPr>
              <w:jc w:val="both"/>
              <w:rPr>
                <w:rFonts w:ascii="Times New Roman" w:hAnsi="Times New Roman" w:cs="Times New Roman"/>
                <w:sz w:val="20"/>
              </w:rPr>
            </w:pPr>
          </w:p>
          <w:p w14:paraId="1689169C" w14:textId="77777777" w:rsidR="00570ED5" w:rsidRDefault="00570ED5" w:rsidP="00832F38">
            <w:pPr>
              <w:jc w:val="both"/>
              <w:rPr>
                <w:rFonts w:ascii="Times New Roman" w:hAnsi="Times New Roman" w:cs="Times New Roman"/>
                <w:sz w:val="20"/>
              </w:rPr>
            </w:pPr>
          </w:p>
          <w:p w14:paraId="1AD85C74" w14:textId="77777777" w:rsidR="000C6876" w:rsidRDefault="00570ED5" w:rsidP="00832F38">
            <w:pPr>
              <w:jc w:val="both"/>
              <w:rPr>
                <w:rFonts w:ascii="Times New Roman" w:hAnsi="Times New Roman" w:cs="Times New Roman"/>
                <w:sz w:val="20"/>
              </w:rPr>
            </w:pPr>
            <w:r w:rsidRPr="00570ED5">
              <w:rPr>
                <w:rFonts w:ascii="Times New Roman" w:hAnsi="Times New Roman" w:cs="Times New Roman"/>
                <w:sz w:val="20"/>
              </w:rPr>
              <w:lastRenderedPageBreak/>
              <w:t>The teacher assesses whether the learner can correctly identify electronic configurations and valence electrons independently. Evidence of learning is observed through:</w:t>
            </w:r>
          </w:p>
          <w:p w14:paraId="6107B00B" w14:textId="77777777" w:rsidR="00AA1C87" w:rsidRDefault="00AA1C87" w:rsidP="00832F38">
            <w:pPr>
              <w:jc w:val="both"/>
              <w:rPr>
                <w:rFonts w:ascii="Times New Roman" w:hAnsi="Times New Roman" w:cs="Times New Roman"/>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2"/>
            </w:tblGrid>
            <w:tr w:rsidR="00AA1C87" w:rsidRPr="00AA1C87" w14:paraId="5DBE5B15" w14:textId="77777777">
              <w:trPr>
                <w:tblCellSpacing w:w="15" w:type="dxa"/>
              </w:trPr>
              <w:tc>
                <w:tcPr>
                  <w:tcW w:w="0" w:type="auto"/>
                  <w:vAlign w:val="center"/>
                  <w:hideMark/>
                </w:tcPr>
                <w:p w14:paraId="64EC712B" w14:textId="77777777" w:rsidR="00AA1C87" w:rsidRPr="00AA1C87" w:rsidRDefault="00AA1C87" w:rsidP="00AA1C87">
                  <w:pPr>
                    <w:jc w:val="both"/>
                    <w:rPr>
                      <w:rFonts w:ascii="Times New Roman" w:hAnsi="Times New Roman" w:cs="Times New Roman"/>
                      <w:sz w:val="20"/>
                      <w:lang w:val="en-IN"/>
                    </w:rPr>
                  </w:pPr>
                  <w:r w:rsidRPr="00AA1C87">
                    <w:rPr>
                      <w:rFonts w:ascii="Times New Roman" w:hAnsi="Times New Roman" w:cs="Times New Roman"/>
                      <w:sz w:val="20"/>
                      <w:lang w:val="en-IN"/>
                    </w:rPr>
                    <w:t>Accurate electronic configurations written during the activity</w:t>
                  </w:r>
                </w:p>
              </w:tc>
            </w:tr>
          </w:tbl>
          <w:p w14:paraId="6AB91403" w14:textId="77777777" w:rsidR="00AA1C87" w:rsidRPr="00AA1C87" w:rsidRDefault="00AA1C87" w:rsidP="00AA1C87">
            <w:pPr>
              <w:jc w:val="both"/>
              <w:rPr>
                <w:rFonts w:ascii="Times New Roman" w:hAnsi="Times New Roman" w:cs="Times New Roman"/>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2"/>
            </w:tblGrid>
            <w:tr w:rsidR="00AA1C87" w:rsidRPr="00AA1C87" w14:paraId="44B21D00" w14:textId="77777777">
              <w:trPr>
                <w:tblCellSpacing w:w="15" w:type="dxa"/>
              </w:trPr>
              <w:tc>
                <w:tcPr>
                  <w:tcW w:w="0" w:type="auto"/>
                  <w:vAlign w:val="center"/>
                  <w:hideMark/>
                </w:tcPr>
                <w:p w14:paraId="594199B2" w14:textId="77777777" w:rsidR="00AA1C87" w:rsidRPr="00AA1C87" w:rsidRDefault="00AA1C87" w:rsidP="00AA1C87">
                  <w:pPr>
                    <w:jc w:val="both"/>
                    <w:rPr>
                      <w:rFonts w:ascii="Times New Roman" w:hAnsi="Times New Roman" w:cs="Times New Roman"/>
                      <w:sz w:val="20"/>
                      <w:lang w:val="en-IN"/>
                    </w:rPr>
                  </w:pPr>
                  <w:r w:rsidRPr="00AA1C87">
                    <w:rPr>
                      <w:rFonts w:ascii="Times New Roman" w:hAnsi="Times New Roman" w:cs="Times New Roman"/>
                      <w:sz w:val="20"/>
                      <w:lang w:val="en-IN"/>
                    </w:rPr>
                    <w:t>• Correct identification of valence electrons using the simulation</w:t>
                  </w:r>
                </w:p>
              </w:tc>
            </w:tr>
          </w:tbl>
          <w:p w14:paraId="000F72F4" w14:textId="77777777" w:rsidR="00AA1C87" w:rsidRPr="00AA1C87" w:rsidRDefault="00AA1C87" w:rsidP="00AA1C87">
            <w:pPr>
              <w:jc w:val="both"/>
              <w:rPr>
                <w:rFonts w:ascii="Times New Roman" w:hAnsi="Times New Roman" w:cs="Times New Roman"/>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2"/>
            </w:tblGrid>
            <w:tr w:rsidR="00AA1C87" w:rsidRPr="00AA1C87" w14:paraId="4C6DD12D" w14:textId="77777777">
              <w:trPr>
                <w:tblCellSpacing w:w="15" w:type="dxa"/>
              </w:trPr>
              <w:tc>
                <w:tcPr>
                  <w:tcW w:w="0" w:type="auto"/>
                  <w:vAlign w:val="center"/>
                  <w:hideMark/>
                </w:tcPr>
                <w:p w14:paraId="6BB9A7F8" w14:textId="77777777" w:rsidR="00AA1C87" w:rsidRPr="00AA1C87" w:rsidRDefault="00AA1C87" w:rsidP="00AA1C87">
                  <w:pPr>
                    <w:jc w:val="both"/>
                    <w:rPr>
                      <w:rFonts w:ascii="Times New Roman" w:hAnsi="Times New Roman" w:cs="Times New Roman"/>
                      <w:sz w:val="20"/>
                      <w:lang w:val="en-IN"/>
                    </w:rPr>
                  </w:pPr>
                  <w:r w:rsidRPr="00AA1C87">
                    <w:rPr>
                      <w:rFonts w:ascii="Times New Roman" w:hAnsi="Times New Roman" w:cs="Times New Roman"/>
                      <w:sz w:val="20"/>
                      <w:lang w:val="en-IN"/>
                    </w:rPr>
                    <w:t>• Ability to explain similarities between elements in the same group</w:t>
                  </w:r>
                </w:p>
              </w:tc>
            </w:tr>
          </w:tbl>
          <w:p w14:paraId="2BFE8B2F" w14:textId="77777777" w:rsidR="00AA1C87" w:rsidRPr="00AA1C87" w:rsidRDefault="00AA1C87" w:rsidP="00AA1C87">
            <w:pPr>
              <w:jc w:val="both"/>
              <w:rPr>
                <w:rFonts w:ascii="Times New Roman" w:hAnsi="Times New Roman" w:cs="Times New Roman"/>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2"/>
            </w:tblGrid>
            <w:tr w:rsidR="00AA1C87" w:rsidRPr="00AA1C87" w14:paraId="0DD0A6D1" w14:textId="77777777">
              <w:trPr>
                <w:tblCellSpacing w:w="15" w:type="dxa"/>
              </w:trPr>
              <w:tc>
                <w:tcPr>
                  <w:tcW w:w="0" w:type="auto"/>
                  <w:vAlign w:val="center"/>
                  <w:hideMark/>
                </w:tcPr>
                <w:p w14:paraId="5F2E49C3" w14:textId="77777777" w:rsidR="00AA1C87" w:rsidRPr="00AA1C87" w:rsidRDefault="00AA1C87" w:rsidP="00AA1C87">
                  <w:pPr>
                    <w:jc w:val="both"/>
                    <w:rPr>
                      <w:rFonts w:ascii="Times New Roman" w:hAnsi="Times New Roman" w:cs="Times New Roman"/>
                      <w:sz w:val="20"/>
                      <w:lang w:val="en-IN"/>
                    </w:rPr>
                  </w:pPr>
                  <w:r w:rsidRPr="00AA1C87">
                    <w:rPr>
                      <w:rFonts w:ascii="Times New Roman" w:hAnsi="Times New Roman" w:cs="Times New Roman"/>
                      <w:sz w:val="20"/>
                      <w:lang w:val="en-IN"/>
                    </w:rPr>
                    <w:t>• Participation in Jamboard grouping activities</w:t>
                  </w:r>
                </w:p>
              </w:tc>
            </w:tr>
          </w:tbl>
          <w:p w14:paraId="189C65C3" w14:textId="77777777" w:rsidR="00AA1C87" w:rsidRPr="00AA1C87" w:rsidRDefault="00AA1C87" w:rsidP="00AA1C87">
            <w:pPr>
              <w:jc w:val="both"/>
              <w:rPr>
                <w:rFonts w:ascii="Times New Roman" w:hAnsi="Times New Roman" w:cs="Times New Roman"/>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2"/>
            </w:tblGrid>
            <w:tr w:rsidR="00AA1C87" w:rsidRPr="00AA1C87" w14:paraId="58616AF5" w14:textId="77777777">
              <w:trPr>
                <w:tblCellSpacing w:w="15" w:type="dxa"/>
              </w:trPr>
              <w:tc>
                <w:tcPr>
                  <w:tcW w:w="0" w:type="auto"/>
                  <w:vAlign w:val="center"/>
                  <w:hideMark/>
                </w:tcPr>
                <w:p w14:paraId="42F8A868" w14:textId="77777777" w:rsidR="00AA1C87" w:rsidRPr="00AA1C87" w:rsidRDefault="00AA1C87" w:rsidP="00AA1C87">
                  <w:pPr>
                    <w:jc w:val="both"/>
                    <w:rPr>
                      <w:rFonts w:ascii="Times New Roman" w:hAnsi="Times New Roman" w:cs="Times New Roman"/>
                      <w:sz w:val="20"/>
                      <w:lang w:val="en-IN"/>
                    </w:rPr>
                  </w:pPr>
                  <w:r w:rsidRPr="00AA1C87">
                    <w:rPr>
                      <w:rFonts w:ascii="Times New Roman" w:hAnsi="Times New Roman" w:cs="Times New Roman"/>
                      <w:sz w:val="20"/>
                      <w:lang w:val="en-IN"/>
                    </w:rPr>
                    <w:t>The teacher also monitors the learner’s reasoning during questioning to assess conceptual understanding rather than memorisation. Learning is achieved if the learner confidently explains why elements with similar valence electrons show similar properties and uses scientific reasoning during discussion.</w:t>
                  </w:r>
                </w:p>
              </w:tc>
            </w:tr>
          </w:tbl>
          <w:p w14:paraId="239FC4E1" w14:textId="460DB297" w:rsidR="00AA1C87" w:rsidRPr="00B500BF" w:rsidRDefault="00AA1C87" w:rsidP="00832F38">
            <w:pPr>
              <w:jc w:val="both"/>
              <w:rPr>
                <w:rFonts w:ascii="Times New Roman" w:hAnsi="Times New Roman" w:cs="Times New Roman"/>
                <w:sz w:val="20"/>
              </w:rPr>
            </w:pPr>
          </w:p>
        </w:tc>
      </w:tr>
      <w:tr w:rsidR="008250D5" w:rsidRPr="00B500BF" w14:paraId="28E4F77D" w14:textId="77777777" w:rsidTr="00D84441">
        <w:tc>
          <w:tcPr>
            <w:tcW w:w="4751" w:type="dxa"/>
            <w:gridSpan w:val="2"/>
            <w:tcBorders>
              <w:top w:val="single" w:sz="4" w:space="0" w:color="auto"/>
              <w:left w:val="single" w:sz="6" w:space="0" w:color="auto"/>
              <w:bottom w:val="nil"/>
              <w:right w:val="single" w:sz="6" w:space="0" w:color="auto"/>
            </w:tcBorders>
            <w:shd w:val="clear" w:color="auto" w:fill="C5E0B3" w:themeFill="accent6" w:themeFillTint="66"/>
          </w:tcPr>
          <w:p w14:paraId="101C76E7" w14:textId="77777777" w:rsidR="00D84441" w:rsidRDefault="00D84441" w:rsidP="00D84441">
            <w:pPr>
              <w:rPr>
                <w:rFonts w:ascii="Times New Roman" w:hAnsi="Times New Roman" w:cs="Times New Roman"/>
                <w:b/>
                <w:bCs/>
                <w:sz w:val="20"/>
              </w:rPr>
            </w:pPr>
          </w:p>
          <w:p w14:paraId="41177618" w14:textId="65192139" w:rsidR="008250D5" w:rsidRPr="00B500BF" w:rsidRDefault="00D84441" w:rsidP="00D84441">
            <w:pPr>
              <w:rPr>
                <w:rFonts w:ascii="Times New Roman" w:hAnsi="Times New Roman" w:cs="Times New Roman"/>
                <w:b/>
                <w:bCs/>
                <w:sz w:val="20"/>
              </w:rPr>
            </w:pPr>
            <w:r w:rsidRPr="00D84441">
              <w:rPr>
                <w:rFonts w:ascii="Times New Roman" w:hAnsi="Times New Roman" w:cs="Times New Roman"/>
                <w:b/>
                <w:bCs/>
                <w:sz w:val="20"/>
              </w:rPr>
              <w:t>Rationale for Revisiting Electronic Configuration</w:t>
            </w:r>
          </w:p>
        </w:tc>
        <w:tc>
          <w:tcPr>
            <w:tcW w:w="8677" w:type="dxa"/>
            <w:gridSpan w:val="2"/>
            <w:tcBorders>
              <w:top w:val="single" w:sz="4" w:space="0" w:color="auto"/>
              <w:left w:val="single" w:sz="6" w:space="0" w:color="auto"/>
              <w:bottom w:val="nil"/>
              <w:right w:val="single" w:sz="6" w:space="0" w:color="auto"/>
            </w:tcBorders>
            <w:shd w:val="clear" w:color="auto" w:fill="C5E0B3" w:themeFill="accent6" w:themeFillTint="66"/>
          </w:tcPr>
          <w:p w14:paraId="55C2AFF4" w14:textId="32CDE6D6" w:rsidR="008250D5" w:rsidRPr="00B500BF" w:rsidRDefault="00D84441" w:rsidP="00832F38">
            <w:pPr>
              <w:jc w:val="both"/>
              <w:rPr>
                <w:rFonts w:ascii="Times New Roman" w:hAnsi="Times New Roman" w:cs="Times New Roman"/>
                <w:sz w:val="20"/>
              </w:rPr>
            </w:pPr>
            <w:r w:rsidRPr="00D84441">
              <w:rPr>
                <w:rFonts w:ascii="Times New Roman" w:hAnsi="Times New Roman" w:cs="Times New Roman"/>
                <w:sz w:val="20"/>
              </w:rPr>
              <w:t>The use of simulations and digital visualisation tools helps the learner connect sub-microscopic atomic structure with symbolic representations. Online simulations reduce cognitive overload and support conceptual understanding through visual learning. According to Johnstone (2000), linking symbolic and sub-microscopic representations improves Chemistry learning.</w:t>
            </w:r>
          </w:p>
        </w:tc>
      </w:tr>
      <w:tr w:rsidR="004E29EE" w:rsidRPr="00B500BF" w14:paraId="1FFE383F" w14:textId="77777777" w:rsidTr="00054495">
        <w:tc>
          <w:tcPr>
            <w:tcW w:w="982" w:type="dxa"/>
            <w:tcBorders>
              <w:top w:val="single" w:sz="4" w:space="0" w:color="auto"/>
              <w:left w:val="single" w:sz="6" w:space="0" w:color="auto"/>
              <w:bottom w:val="nil"/>
              <w:right w:val="single" w:sz="6" w:space="0" w:color="auto"/>
            </w:tcBorders>
          </w:tcPr>
          <w:p w14:paraId="3FA7D111" w14:textId="77777777" w:rsidR="0052477C" w:rsidRPr="00B500BF" w:rsidRDefault="0052477C" w:rsidP="00D15C6D">
            <w:pPr>
              <w:jc w:val="center"/>
              <w:rPr>
                <w:rFonts w:ascii="Times New Roman" w:hAnsi="Times New Roman" w:cs="Times New Roman"/>
                <w:sz w:val="20"/>
              </w:rPr>
            </w:pPr>
          </w:p>
        </w:tc>
        <w:tc>
          <w:tcPr>
            <w:tcW w:w="3769" w:type="dxa"/>
            <w:tcBorders>
              <w:top w:val="single" w:sz="4" w:space="0" w:color="auto"/>
              <w:left w:val="single" w:sz="6" w:space="0" w:color="auto"/>
              <w:bottom w:val="nil"/>
              <w:right w:val="single" w:sz="6" w:space="0" w:color="auto"/>
            </w:tcBorders>
          </w:tcPr>
          <w:p w14:paraId="240C521E" w14:textId="77777777" w:rsidR="0052477C" w:rsidRPr="00B500BF" w:rsidRDefault="0052477C" w:rsidP="00D77855">
            <w:pPr>
              <w:rPr>
                <w:rFonts w:ascii="Times New Roman" w:hAnsi="Times New Roman" w:cs="Times New Roman"/>
                <w:sz w:val="20"/>
              </w:rPr>
            </w:pPr>
          </w:p>
        </w:tc>
        <w:tc>
          <w:tcPr>
            <w:tcW w:w="4959" w:type="dxa"/>
            <w:tcBorders>
              <w:top w:val="single" w:sz="4" w:space="0" w:color="auto"/>
              <w:left w:val="single" w:sz="6" w:space="0" w:color="auto"/>
              <w:bottom w:val="nil"/>
              <w:right w:val="single" w:sz="6" w:space="0" w:color="auto"/>
            </w:tcBorders>
          </w:tcPr>
          <w:p w14:paraId="07B713AE" w14:textId="77777777" w:rsidR="0052477C" w:rsidRPr="00B500BF" w:rsidRDefault="0052477C" w:rsidP="00D77855">
            <w:pPr>
              <w:rPr>
                <w:rFonts w:ascii="Times New Roman" w:hAnsi="Times New Roman" w:cs="Times New Roman"/>
                <w:sz w:val="20"/>
              </w:rPr>
            </w:pPr>
          </w:p>
        </w:tc>
        <w:tc>
          <w:tcPr>
            <w:tcW w:w="3718" w:type="dxa"/>
            <w:tcBorders>
              <w:top w:val="single" w:sz="4" w:space="0" w:color="auto"/>
              <w:left w:val="single" w:sz="6" w:space="0" w:color="auto"/>
              <w:bottom w:val="nil"/>
              <w:right w:val="single" w:sz="6" w:space="0" w:color="auto"/>
            </w:tcBorders>
          </w:tcPr>
          <w:p w14:paraId="157AB854" w14:textId="77777777" w:rsidR="0052477C" w:rsidRPr="00B500BF" w:rsidRDefault="0052477C" w:rsidP="00D77855">
            <w:pPr>
              <w:rPr>
                <w:rFonts w:ascii="Times New Roman" w:hAnsi="Times New Roman" w:cs="Times New Roman"/>
                <w:sz w:val="20"/>
              </w:rPr>
            </w:pPr>
          </w:p>
        </w:tc>
      </w:tr>
      <w:tr w:rsidR="004E29EE" w:rsidRPr="00B500BF" w14:paraId="4C8F4409" w14:textId="77777777" w:rsidTr="00054495">
        <w:tc>
          <w:tcPr>
            <w:tcW w:w="982" w:type="dxa"/>
            <w:tcBorders>
              <w:top w:val="nil"/>
              <w:left w:val="single" w:sz="6" w:space="0" w:color="auto"/>
              <w:bottom w:val="single" w:sz="4" w:space="0" w:color="auto"/>
              <w:right w:val="single" w:sz="6" w:space="0" w:color="auto"/>
            </w:tcBorders>
          </w:tcPr>
          <w:p w14:paraId="09F57041" w14:textId="1E5B6B86" w:rsidR="00D77855" w:rsidRPr="00B500BF" w:rsidRDefault="00423D49" w:rsidP="00D77855">
            <w:pPr>
              <w:jc w:val="center"/>
              <w:rPr>
                <w:rFonts w:ascii="Times New Roman" w:hAnsi="Times New Roman" w:cs="Times New Roman"/>
                <w:sz w:val="20"/>
              </w:rPr>
            </w:pPr>
            <w:r w:rsidRPr="00B500BF">
              <w:rPr>
                <w:rFonts w:ascii="Times New Roman" w:hAnsi="Times New Roman" w:cs="Times New Roman"/>
                <w:sz w:val="20"/>
              </w:rPr>
              <w:t>30-</w:t>
            </w:r>
            <w:r w:rsidR="00F1404A" w:rsidRPr="00B500BF">
              <w:rPr>
                <w:rFonts w:ascii="Times New Roman" w:hAnsi="Times New Roman" w:cs="Times New Roman"/>
                <w:sz w:val="20"/>
              </w:rPr>
              <w:t>4</w:t>
            </w:r>
            <w:r w:rsidR="00380DB1" w:rsidRPr="00B500BF">
              <w:rPr>
                <w:rFonts w:ascii="Times New Roman" w:hAnsi="Times New Roman" w:cs="Times New Roman"/>
                <w:sz w:val="20"/>
              </w:rPr>
              <w:t>5</w:t>
            </w:r>
            <w:r w:rsidR="00DA3491" w:rsidRPr="00B500BF">
              <w:rPr>
                <w:rFonts w:ascii="Times New Roman" w:hAnsi="Times New Roman" w:cs="Times New Roman"/>
                <w:sz w:val="20"/>
              </w:rPr>
              <w:t xml:space="preserve"> minutes</w:t>
            </w:r>
          </w:p>
        </w:tc>
        <w:tc>
          <w:tcPr>
            <w:tcW w:w="3769" w:type="dxa"/>
            <w:tcBorders>
              <w:top w:val="nil"/>
              <w:left w:val="single" w:sz="6" w:space="0" w:color="auto"/>
              <w:bottom w:val="single" w:sz="4" w:space="0" w:color="auto"/>
              <w:right w:val="single" w:sz="6" w:space="0" w:color="auto"/>
            </w:tcBorders>
          </w:tcPr>
          <w:p w14:paraId="6116F06F" w14:textId="174F5779" w:rsidR="00AC0A12" w:rsidRPr="00B500BF" w:rsidRDefault="000C6876" w:rsidP="00AC0A12">
            <w:pPr>
              <w:rPr>
                <w:rFonts w:ascii="Times New Roman" w:hAnsi="Times New Roman" w:cs="Times New Roman"/>
                <w:sz w:val="20"/>
              </w:rPr>
            </w:pPr>
            <w:r w:rsidRPr="00B500BF">
              <w:rPr>
                <w:rFonts w:ascii="Times New Roman" w:hAnsi="Times New Roman" w:cs="Times New Roman"/>
                <w:sz w:val="20"/>
              </w:rPr>
              <w:t>The teacher addresses an important question- “</w:t>
            </w:r>
            <w:r w:rsidR="00AC0A12" w:rsidRPr="00B500BF">
              <w:rPr>
                <w:rFonts w:ascii="Times New Roman" w:hAnsi="Times New Roman" w:cs="Times New Roman"/>
                <w:sz w:val="20"/>
              </w:rPr>
              <w:t>Why Periodicity is Important?</w:t>
            </w:r>
            <w:r w:rsidRPr="00B500BF">
              <w:rPr>
                <w:rFonts w:ascii="Times New Roman" w:hAnsi="Times New Roman" w:cs="Times New Roman"/>
                <w:sz w:val="20"/>
              </w:rPr>
              <w:t>”</w:t>
            </w:r>
          </w:p>
          <w:p w14:paraId="553E03EC" w14:textId="77777777" w:rsidR="000C6876" w:rsidRPr="00B500BF" w:rsidRDefault="000C6876" w:rsidP="00AC0A12">
            <w:pPr>
              <w:rPr>
                <w:rFonts w:ascii="Times New Roman" w:hAnsi="Times New Roman" w:cs="Times New Roman"/>
                <w:sz w:val="20"/>
              </w:rPr>
            </w:pPr>
          </w:p>
          <w:p w14:paraId="4812B89A" w14:textId="77777777" w:rsidR="00AC0A12" w:rsidRPr="00B500BF" w:rsidRDefault="00AC0A12" w:rsidP="00AC0A12">
            <w:pPr>
              <w:rPr>
                <w:rFonts w:ascii="Times New Roman" w:hAnsi="Times New Roman" w:cs="Times New Roman"/>
                <w:sz w:val="20"/>
              </w:rPr>
            </w:pPr>
            <w:r w:rsidRPr="00B500BF">
              <w:rPr>
                <w:rFonts w:ascii="Times New Roman" w:hAnsi="Times New Roman" w:cs="Times New Roman"/>
                <w:b/>
                <w:bCs/>
                <w:sz w:val="20"/>
              </w:rPr>
              <w:t>1. Builds deep conceptual understanding</w:t>
            </w:r>
          </w:p>
          <w:p w14:paraId="1140C377" w14:textId="55356A31" w:rsidR="00AC0A12" w:rsidRPr="00B500BF" w:rsidRDefault="00AC0A12" w:rsidP="00AC0A12">
            <w:pPr>
              <w:pStyle w:val="ListParagraph"/>
              <w:numPr>
                <w:ilvl w:val="0"/>
                <w:numId w:val="25"/>
              </w:numPr>
              <w:spacing w:after="160" w:line="278" w:lineRule="auto"/>
              <w:rPr>
                <w:rFonts w:ascii="Times New Roman" w:hAnsi="Times New Roman" w:cs="Times New Roman"/>
                <w:sz w:val="20"/>
              </w:rPr>
            </w:pPr>
            <w:r w:rsidRPr="00B500BF">
              <w:rPr>
                <w:rFonts w:ascii="Times New Roman" w:hAnsi="Times New Roman" w:cs="Times New Roman"/>
                <w:sz w:val="20"/>
              </w:rPr>
              <w:t xml:space="preserve">Periodicity allows students to move beyond memorization and find meaningful patterns in the </w:t>
            </w:r>
            <w:r w:rsidR="0038584A" w:rsidRPr="00B500BF">
              <w:rPr>
                <w:rFonts w:ascii="Times New Roman" w:hAnsi="Times New Roman" w:cs="Times New Roman"/>
                <w:sz w:val="20"/>
              </w:rPr>
              <w:t>behaviour</w:t>
            </w:r>
            <w:r w:rsidRPr="00B500BF">
              <w:rPr>
                <w:rFonts w:ascii="Times New Roman" w:hAnsi="Times New Roman" w:cs="Times New Roman"/>
                <w:sz w:val="20"/>
              </w:rPr>
              <w:t xml:space="preserve"> of elements.</w:t>
            </w:r>
          </w:p>
          <w:p w14:paraId="57256A14" w14:textId="77777777" w:rsidR="00AC0A12" w:rsidRPr="00B500BF" w:rsidRDefault="00AC0A12" w:rsidP="00AC0A12">
            <w:pPr>
              <w:rPr>
                <w:rFonts w:ascii="Times New Roman" w:hAnsi="Times New Roman" w:cs="Times New Roman"/>
                <w:b/>
                <w:bCs/>
                <w:sz w:val="20"/>
              </w:rPr>
            </w:pPr>
            <w:r w:rsidRPr="00B500BF">
              <w:rPr>
                <w:rFonts w:ascii="Times New Roman" w:hAnsi="Times New Roman" w:cs="Times New Roman"/>
                <w:b/>
                <w:bCs/>
                <w:sz w:val="20"/>
              </w:rPr>
              <w:t>2. Stimulates learning through inquiry.</w:t>
            </w:r>
          </w:p>
          <w:p w14:paraId="51636A64" w14:textId="3CD6E20A" w:rsidR="00AC0A12" w:rsidRPr="00B500BF" w:rsidRDefault="003A41EA" w:rsidP="00AC0A12">
            <w:pPr>
              <w:pStyle w:val="ListParagraph"/>
              <w:numPr>
                <w:ilvl w:val="0"/>
                <w:numId w:val="26"/>
              </w:numPr>
              <w:spacing w:after="160" w:line="278" w:lineRule="auto"/>
              <w:rPr>
                <w:rFonts w:ascii="Times New Roman" w:hAnsi="Times New Roman" w:cs="Times New Roman"/>
                <w:sz w:val="20"/>
              </w:rPr>
            </w:pPr>
            <w:r w:rsidRPr="00B500BF">
              <w:rPr>
                <w:rFonts w:ascii="Times New Roman" w:hAnsi="Times New Roman" w:cs="Times New Roman"/>
                <w:sz w:val="20"/>
              </w:rPr>
              <w:lastRenderedPageBreak/>
              <w:t>It lays e</w:t>
            </w:r>
            <w:r w:rsidR="00AC0A12" w:rsidRPr="00B500BF">
              <w:rPr>
                <w:rFonts w:ascii="Times New Roman" w:hAnsi="Times New Roman" w:cs="Times New Roman"/>
                <w:sz w:val="20"/>
              </w:rPr>
              <w:t>mphasis on investigation and reasoning.</w:t>
            </w:r>
          </w:p>
          <w:p w14:paraId="775B65C4" w14:textId="77777777" w:rsidR="00AC0A12" w:rsidRPr="00B500BF" w:rsidRDefault="00AC0A12" w:rsidP="00AC0A12">
            <w:pPr>
              <w:rPr>
                <w:rFonts w:ascii="Times New Roman" w:hAnsi="Times New Roman" w:cs="Times New Roman"/>
                <w:b/>
                <w:bCs/>
                <w:sz w:val="20"/>
              </w:rPr>
            </w:pPr>
            <w:r w:rsidRPr="00B500BF">
              <w:rPr>
                <w:rFonts w:ascii="Times New Roman" w:hAnsi="Times New Roman" w:cs="Times New Roman"/>
                <w:b/>
                <w:bCs/>
                <w:sz w:val="20"/>
              </w:rPr>
              <w:t>3. Deepens one's understanding through relational thinking</w:t>
            </w:r>
          </w:p>
          <w:p w14:paraId="085C0492" w14:textId="0DFBCC09" w:rsidR="00AC0A12" w:rsidRPr="00B500BF" w:rsidRDefault="00AE0A3D" w:rsidP="00AE0A3D">
            <w:pPr>
              <w:pStyle w:val="ListParagraph"/>
              <w:numPr>
                <w:ilvl w:val="0"/>
                <w:numId w:val="27"/>
              </w:numPr>
              <w:spacing w:after="160" w:line="278" w:lineRule="auto"/>
              <w:rPr>
                <w:rFonts w:ascii="Times New Roman" w:hAnsi="Times New Roman" w:cs="Times New Roman"/>
                <w:sz w:val="20"/>
              </w:rPr>
            </w:pPr>
            <w:r w:rsidRPr="00B500BF">
              <w:rPr>
                <w:rFonts w:ascii="Times New Roman" w:hAnsi="Times New Roman" w:cs="Times New Roman"/>
                <w:sz w:val="20"/>
              </w:rPr>
              <w:t xml:space="preserve">According to </w:t>
            </w:r>
            <w:r w:rsidR="00AC0A12" w:rsidRPr="00B500BF">
              <w:rPr>
                <w:rFonts w:ascii="Times New Roman" w:hAnsi="Times New Roman" w:cs="Times New Roman"/>
                <w:sz w:val="20"/>
              </w:rPr>
              <w:t xml:space="preserve">Johnstone </w:t>
            </w:r>
            <w:r w:rsidRPr="00B500BF">
              <w:rPr>
                <w:rFonts w:ascii="Times New Roman" w:hAnsi="Times New Roman" w:cs="Times New Roman"/>
                <w:sz w:val="20"/>
              </w:rPr>
              <w:t>(</w:t>
            </w:r>
            <w:r w:rsidR="00AC0A12" w:rsidRPr="00B500BF">
              <w:rPr>
                <w:rFonts w:ascii="Times New Roman" w:hAnsi="Times New Roman" w:cs="Times New Roman"/>
                <w:sz w:val="20"/>
              </w:rPr>
              <w:t>2000</w:t>
            </w:r>
            <w:r w:rsidRPr="00B500BF">
              <w:rPr>
                <w:rFonts w:ascii="Times New Roman" w:hAnsi="Times New Roman" w:cs="Times New Roman"/>
                <w:sz w:val="20"/>
              </w:rPr>
              <w:t>)</w:t>
            </w:r>
            <w:r w:rsidR="00AC0A12" w:rsidRPr="00B500BF">
              <w:rPr>
                <w:rFonts w:ascii="Times New Roman" w:hAnsi="Times New Roman" w:cs="Times New Roman"/>
                <w:sz w:val="20"/>
              </w:rPr>
              <w:t xml:space="preserve"> </w:t>
            </w:r>
            <w:r w:rsidRPr="00B500BF">
              <w:rPr>
                <w:rFonts w:ascii="Times New Roman" w:hAnsi="Times New Roman" w:cs="Times New Roman"/>
                <w:sz w:val="20"/>
              </w:rPr>
              <w:t>s</w:t>
            </w:r>
            <w:r w:rsidR="00AC0A12" w:rsidRPr="00B500BF">
              <w:rPr>
                <w:rFonts w:ascii="Times New Roman" w:hAnsi="Times New Roman" w:cs="Times New Roman"/>
                <w:sz w:val="20"/>
              </w:rPr>
              <w:t xml:space="preserve">tudents learn better when linking macroscopic properties, </w:t>
            </w:r>
            <w:r w:rsidR="00535110" w:rsidRPr="00B500BF">
              <w:rPr>
                <w:rFonts w:ascii="Times New Roman" w:hAnsi="Times New Roman" w:cs="Times New Roman"/>
                <w:sz w:val="20"/>
              </w:rPr>
              <w:t>sub microscopic</w:t>
            </w:r>
            <w:r w:rsidR="00AC0A12" w:rsidRPr="00B500BF">
              <w:rPr>
                <w:rFonts w:ascii="Times New Roman" w:hAnsi="Times New Roman" w:cs="Times New Roman"/>
                <w:sz w:val="20"/>
              </w:rPr>
              <w:t xml:space="preserve"> structure, and symbolic representations.</w:t>
            </w:r>
          </w:p>
          <w:p w14:paraId="4D280BF6" w14:textId="77777777" w:rsidR="00AC0A12" w:rsidRPr="00B500BF" w:rsidRDefault="00AC0A12" w:rsidP="00AC0A12">
            <w:pPr>
              <w:pStyle w:val="ListParagraph"/>
              <w:numPr>
                <w:ilvl w:val="0"/>
                <w:numId w:val="27"/>
              </w:numPr>
              <w:spacing w:after="160" w:line="278" w:lineRule="auto"/>
              <w:rPr>
                <w:rFonts w:ascii="Times New Roman" w:hAnsi="Times New Roman" w:cs="Times New Roman"/>
                <w:sz w:val="20"/>
              </w:rPr>
            </w:pPr>
            <w:r w:rsidRPr="00B500BF">
              <w:rPr>
                <w:rFonts w:ascii="Times New Roman" w:hAnsi="Times New Roman" w:cs="Times New Roman"/>
                <w:sz w:val="20"/>
              </w:rPr>
              <w:t>Periodicity naturally connects all three levels.</w:t>
            </w:r>
          </w:p>
          <w:p w14:paraId="145FBBAE" w14:textId="77777777" w:rsidR="00AC0A12" w:rsidRPr="00B500BF" w:rsidRDefault="00AC0A12" w:rsidP="00AC0A12">
            <w:pPr>
              <w:rPr>
                <w:rFonts w:ascii="Times New Roman" w:hAnsi="Times New Roman" w:cs="Times New Roman"/>
                <w:b/>
                <w:bCs/>
                <w:sz w:val="20"/>
              </w:rPr>
            </w:pPr>
            <w:r w:rsidRPr="00B500BF">
              <w:rPr>
                <w:rFonts w:ascii="Times New Roman" w:hAnsi="Times New Roman" w:cs="Times New Roman"/>
                <w:b/>
                <w:bCs/>
                <w:sz w:val="20"/>
              </w:rPr>
              <w:t>4. Supports future learning in DP Chemistry</w:t>
            </w:r>
          </w:p>
          <w:p w14:paraId="37AFB77C" w14:textId="77777777" w:rsidR="00AC0A12" w:rsidRPr="00B500BF" w:rsidRDefault="00AC0A12" w:rsidP="00AC0A12">
            <w:pPr>
              <w:pStyle w:val="ListParagraph"/>
              <w:numPr>
                <w:ilvl w:val="0"/>
                <w:numId w:val="28"/>
              </w:numPr>
              <w:spacing w:after="160" w:line="278" w:lineRule="auto"/>
              <w:rPr>
                <w:rFonts w:ascii="Times New Roman" w:hAnsi="Times New Roman" w:cs="Times New Roman"/>
                <w:sz w:val="20"/>
              </w:rPr>
            </w:pPr>
            <w:r w:rsidRPr="00B500BF">
              <w:rPr>
                <w:rFonts w:ascii="Times New Roman" w:hAnsi="Times New Roman" w:cs="Times New Roman"/>
                <w:sz w:val="20"/>
              </w:rPr>
              <w:t>Provides the basis for bonding, energetics, molecular structure, reactivity, and trends.</w:t>
            </w:r>
          </w:p>
          <w:p w14:paraId="1CD71171" w14:textId="5C9540FB" w:rsidR="00AC0A12" w:rsidRPr="00B500BF" w:rsidRDefault="00AC0A12" w:rsidP="00AC0A12">
            <w:pPr>
              <w:rPr>
                <w:rFonts w:ascii="Times New Roman" w:hAnsi="Times New Roman" w:cs="Times New Roman"/>
                <w:b/>
                <w:bCs/>
                <w:sz w:val="20"/>
              </w:rPr>
            </w:pPr>
            <w:r w:rsidRPr="00B500BF">
              <w:rPr>
                <w:rFonts w:ascii="Times New Roman" w:hAnsi="Times New Roman" w:cs="Times New Roman"/>
                <w:b/>
                <w:bCs/>
                <w:sz w:val="20"/>
              </w:rPr>
              <w:t xml:space="preserve">5. Develops </w:t>
            </w:r>
            <w:r w:rsidR="00FB2DA1" w:rsidRPr="00B500BF">
              <w:rPr>
                <w:rFonts w:ascii="Times New Roman" w:hAnsi="Times New Roman" w:cs="Times New Roman"/>
                <w:b/>
                <w:bCs/>
                <w:sz w:val="20"/>
              </w:rPr>
              <w:t>higher order</w:t>
            </w:r>
            <w:r w:rsidRPr="00B500BF">
              <w:rPr>
                <w:rFonts w:ascii="Times New Roman" w:hAnsi="Times New Roman" w:cs="Times New Roman"/>
                <w:b/>
                <w:bCs/>
                <w:sz w:val="20"/>
              </w:rPr>
              <w:t xml:space="preserve"> thinking skills</w:t>
            </w:r>
          </w:p>
          <w:p w14:paraId="27E030FA" w14:textId="3B2C2D1E" w:rsidR="00D10FB5" w:rsidRPr="008C7F8F" w:rsidRDefault="00380DB1" w:rsidP="008C7F8F">
            <w:pPr>
              <w:pStyle w:val="ListParagraph"/>
              <w:numPr>
                <w:ilvl w:val="0"/>
                <w:numId w:val="29"/>
              </w:numPr>
              <w:spacing w:after="160" w:line="278" w:lineRule="auto"/>
              <w:rPr>
                <w:rFonts w:ascii="Times New Roman" w:hAnsi="Times New Roman" w:cs="Times New Roman"/>
                <w:sz w:val="20"/>
              </w:rPr>
            </w:pPr>
            <w:r w:rsidRPr="00B500BF">
              <w:rPr>
                <w:rFonts w:ascii="Times New Roman" w:hAnsi="Times New Roman" w:cs="Times New Roman"/>
                <w:sz w:val="20"/>
              </w:rPr>
              <w:t>Periodic table c</w:t>
            </w:r>
            <w:r w:rsidR="00AC0A12" w:rsidRPr="00B500BF">
              <w:rPr>
                <w:rFonts w:ascii="Times New Roman" w:hAnsi="Times New Roman" w:cs="Times New Roman"/>
                <w:sz w:val="20"/>
              </w:rPr>
              <w:t>ompares, classifies, predicts and justifies</w:t>
            </w:r>
            <w:r w:rsidRPr="00B500BF">
              <w:rPr>
                <w:rFonts w:ascii="Times New Roman" w:hAnsi="Times New Roman" w:cs="Times New Roman"/>
                <w:sz w:val="20"/>
              </w:rPr>
              <w:t xml:space="preserve"> the properties of elements.</w:t>
            </w:r>
          </w:p>
        </w:tc>
        <w:tc>
          <w:tcPr>
            <w:tcW w:w="4959" w:type="dxa"/>
            <w:tcBorders>
              <w:top w:val="nil"/>
              <w:left w:val="single" w:sz="6" w:space="0" w:color="auto"/>
              <w:bottom w:val="single" w:sz="4" w:space="0" w:color="auto"/>
              <w:right w:val="single" w:sz="6" w:space="0" w:color="auto"/>
            </w:tcBorders>
          </w:tcPr>
          <w:p w14:paraId="12B9485C" w14:textId="2ED6BB75" w:rsidR="004E29EE" w:rsidRPr="00B500BF" w:rsidRDefault="00972198" w:rsidP="00514D25">
            <w:pPr>
              <w:jc w:val="both"/>
              <w:rPr>
                <w:rFonts w:ascii="Times New Roman" w:hAnsi="Times New Roman" w:cs="Times New Roman"/>
                <w:sz w:val="20"/>
                <w:lang w:val="en-IN"/>
              </w:rPr>
            </w:pPr>
            <w:r w:rsidRPr="00972198">
              <w:rPr>
                <w:rFonts w:ascii="Times New Roman" w:hAnsi="Times New Roman" w:cs="Times New Roman"/>
                <w:sz w:val="20"/>
              </w:rPr>
              <w:lastRenderedPageBreak/>
              <w:t xml:space="preserve">The teacher uses inquiry-based discussion and interactive digital tools to help the learner identify periodic trends and patterns. Through Jamboard or Padlet activities, the learner sorts and groups elements according to similarities in properties and valence electrons. The teacher demonstrates how the periodic table acts as a predictive scientific model using screen-sharing and annotation tools. The learner is asked to predict simple properties and behaviours of unfamiliar elements based on their position in the table. Towards the end of the lesson, the learner completes a short Google Forms quiz containing conceptual and application-based questions. The teacher concludes the session with </w:t>
            </w:r>
            <w:r w:rsidRPr="00972198">
              <w:rPr>
                <w:rFonts w:ascii="Times New Roman" w:hAnsi="Times New Roman" w:cs="Times New Roman"/>
                <w:sz w:val="20"/>
              </w:rPr>
              <w:lastRenderedPageBreak/>
              <w:t>reflective questioning and asks the learner to summarise one key learning point verbally.</w:t>
            </w:r>
          </w:p>
          <w:p w14:paraId="5EF0BA89" w14:textId="77777777" w:rsidR="004E29EE" w:rsidRPr="00B500BF" w:rsidRDefault="004E29EE" w:rsidP="004E29EE">
            <w:pPr>
              <w:rPr>
                <w:rFonts w:ascii="Times New Roman" w:hAnsi="Times New Roman" w:cs="Times New Roman"/>
                <w:sz w:val="20"/>
              </w:rPr>
            </w:pPr>
          </w:p>
          <w:p w14:paraId="5EC3A59C" w14:textId="7D9E358A" w:rsidR="004E29EE" w:rsidRPr="00B500BF" w:rsidRDefault="004E29EE" w:rsidP="004E29EE">
            <w:pPr>
              <w:rPr>
                <w:rFonts w:ascii="Times New Roman" w:hAnsi="Times New Roman" w:cs="Times New Roman"/>
                <w:sz w:val="20"/>
              </w:rPr>
            </w:pPr>
          </w:p>
        </w:tc>
        <w:tc>
          <w:tcPr>
            <w:tcW w:w="3718" w:type="dxa"/>
            <w:tcBorders>
              <w:top w:val="nil"/>
              <w:left w:val="single" w:sz="6" w:space="0" w:color="auto"/>
              <w:bottom w:val="single" w:sz="4" w:space="0" w:color="auto"/>
              <w:right w:val="single" w:sz="6" w:space="0" w:color="auto"/>
            </w:tcBorders>
          </w:tcPr>
          <w:p w14:paraId="1D01EE25" w14:textId="77777777" w:rsidR="00D77855" w:rsidRDefault="00EE765C" w:rsidP="00EE765C">
            <w:pPr>
              <w:jc w:val="both"/>
              <w:rPr>
                <w:rFonts w:ascii="Times New Roman" w:hAnsi="Times New Roman" w:cs="Times New Roman"/>
                <w:sz w:val="20"/>
              </w:rPr>
            </w:pPr>
            <w:r w:rsidRPr="00EE765C">
              <w:rPr>
                <w:rFonts w:ascii="Times New Roman" w:hAnsi="Times New Roman" w:cs="Times New Roman"/>
                <w:sz w:val="20"/>
              </w:rPr>
              <w:lastRenderedPageBreak/>
              <w:t>The teacher evaluates conceptual understanding through verbal discussion, online activities, and quiz responses. Evidence of learning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2"/>
            </w:tblGrid>
            <w:tr w:rsidR="00D23575" w:rsidRPr="00D23575" w14:paraId="5B30F8F0" w14:textId="77777777">
              <w:trPr>
                <w:tblCellSpacing w:w="15" w:type="dxa"/>
              </w:trPr>
              <w:tc>
                <w:tcPr>
                  <w:tcW w:w="0" w:type="auto"/>
                  <w:vAlign w:val="center"/>
                  <w:hideMark/>
                </w:tcPr>
                <w:p w14:paraId="4BDF93AC" w14:textId="77777777" w:rsidR="00D23575" w:rsidRPr="00D23575" w:rsidRDefault="00D23575" w:rsidP="00D23575">
                  <w:pPr>
                    <w:jc w:val="both"/>
                    <w:rPr>
                      <w:rFonts w:ascii="Times New Roman" w:hAnsi="Times New Roman" w:cs="Times New Roman"/>
                      <w:sz w:val="20"/>
                      <w:lang w:val="en-IN"/>
                    </w:rPr>
                  </w:pPr>
                  <w:r w:rsidRPr="00D23575">
                    <w:rPr>
                      <w:rFonts w:ascii="Times New Roman" w:hAnsi="Times New Roman" w:cs="Times New Roman"/>
                      <w:sz w:val="20"/>
                      <w:lang w:val="en-IN"/>
                    </w:rPr>
                    <w:t>• Ability to identify and explain periodic patterns</w:t>
                  </w:r>
                </w:p>
              </w:tc>
            </w:tr>
          </w:tbl>
          <w:p w14:paraId="00CAE5A9" w14:textId="77777777" w:rsidR="00D23575" w:rsidRPr="00D23575" w:rsidRDefault="00D23575" w:rsidP="00D23575">
            <w:pPr>
              <w:jc w:val="both"/>
              <w:rPr>
                <w:rFonts w:ascii="Times New Roman" w:hAnsi="Times New Roman" w:cs="Times New Roman"/>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2"/>
            </w:tblGrid>
            <w:tr w:rsidR="00D23575" w:rsidRPr="00D23575" w14:paraId="6008114A" w14:textId="77777777">
              <w:trPr>
                <w:tblCellSpacing w:w="15" w:type="dxa"/>
              </w:trPr>
              <w:tc>
                <w:tcPr>
                  <w:tcW w:w="0" w:type="auto"/>
                  <w:vAlign w:val="center"/>
                  <w:hideMark/>
                </w:tcPr>
                <w:p w14:paraId="02D9290A" w14:textId="77777777" w:rsidR="00D23575" w:rsidRPr="00D23575" w:rsidRDefault="00D23575" w:rsidP="00D23575">
                  <w:pPr>
                    <w:jc w:val="both"/>
                    <w:rPr>
                      <w:rFonts w:ascii="Times New Roman" w:hAnsi="Times New Roman" w:cs="Times New Roman"/>
                      <w:sz w:val="20"/>
                      <w:lang w:val="en-IN"/>
                    </w:rPr>
                  </w:pPr>
                  <w:r w:rsidRPr="00D23575">
                    <w:rPr>
                      <w:rFonts w:ascii="Times New Roman" w:hAnsi="Times New Roman" w:cs="Times New Roman"/>
                      <w:sz w:val="20"/>
                      <w:lang w:val="en-IN"/>
                    </w:rPr>
                    <w:t>• Accurate predictions about element behaviour using valence electrons</w:t>
                  </w:r>
                </w:p>
              </w:tc>
            </w:tr>
          </w:tbl>
          <w:p w14:paraId="308C331D" w14:textId="77777777" w:rsidR="00D23575" w:rsidRPr="00D23575" w:rsidRDefault="00D23575" w:rsidP="00D23575">
            <w:pPr>
              <w:jc w:val="both"/>
              <w:rPr>
                <w:rFonts w:ascii="Times New Roman" w:hAnsi="Times New Roman" w:cs="Times New Roman"/>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2"/>
            </w:tblGrid>
            <w:tr w:rsidR="00D23575" w:rsidRPr="00D23575" w14:paraId="27E6878D" w14:textId="77777777">
              <w:trPr>
                <w:tblCellSpacing w:w="15" w:type="dxa"/>
              </w:trPr>
              <w:tc>
                <w:tcPr>
                  <w:tcW w:w="0" w:type="auto"/>
                  <w:vAlign w:val="center"/>
                  <w:hideMark/>
                </w:tcPr>
                <w:p w14:paraId="0D91A7FF" w14:textId="77777777" w:rsidR="00D23575" w:rsidRPr="00D23575" w:rsidRDefault="00D23575" w:rsidP="00D23575">
                  <w:pPr>
                    <w:jc w:val="both"/>
                    <w:rPr>
                      <w:rFonts w:ascii="Times New Roman" w:hAnsi="Times New Roman" w:cs="Times New Roman"/>
                      <w:sz w:val="20"/>
                      <w:lang w:val="en-IN"/>
                    </w:rPr>
                  </w:pPr>
                  <w:r w:rsidRPr="00D23575">
                    <w:rPr>
                      <w:rFonts w:ascii="Times New Roman" w:hAnsi="Times New Roman" w:cs="Times New Roman"/>
                      <w:sz w:val="20"/>
                      <w:lang w:val="en-IN"/>
                    </w:rPr>
                    <w:t>• Logical explanations during inquiry-based discussion</w:t>
                  </w:r>
                </w:p>
              </w:tc>
            </w:tr>
          </w:tbl>
          <w:p w14:paraId="51EB029D" w14:textId="77777777" w:rsidR="00D23575" w:rsidRPr="00D23575" w:rsidRDefault="00D23575" w:rsidP="00D23575">
            <w:pPr>
              <w:jc w:val="both"/>
              <w:rPr>
                <w:rFonts w:ascii="Times New Roman" w:hAnsi="Times New Roman" w:cs="Times New Roman"/>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2"/>
            </w:tblGrid>
            <w:tr w:rsidR="00D23575" w:rsidRPr="00D23575" w14:paraId="301F1878" w14:textId="77777777">
              <w:trPr>
                <w:tblCellSpacing w:w="15" w:type="dxa"/>
              </w:trPr>
              <w:tc>
                <w:tcPr>
                  <w:tcW w:w="0" w:type="auto"/>
                  <w:vAlign w:val="center"/>
                  <w:hideMark/>
                </w:tcPr>
                <w:p w14:paraId="3FD02B6F" w14:textId="77777777" w:rsidR="00D23575" w:rsidRPr="00D23575" w:rsidRDefault="00D23575" w:rsidP="00D23575">
                  <w:pPr>
                    <w:jc w:val="both"/>
                    <w:rPr>
                      <w:rFonts w:ascii="Times New Roman" w:hAnsi="Times New Roman" w:cs="Times New Roman"/>
                      <w:sz w:val="20"/>
                      <w:lang w:val="en-IN"/>
                    </w:rPr>
                  </w:pPr>
                  <w:r w:rsidRPr="00D23575">
                    <w:rPr>
                      <w:rFonts w:ascii="Times New Roman" w:hAnsi="Times New Roman" w:cs="Times New Roman"/>
                      <w:sz w:val="20"/>
                      <w:lang w:val="en-IN"/>
                    </w:rPr>
                    <w:lastRenderedPageBreak/>
                    <w:t>• Successful completion of the Google Forms assessment</w:t>
                  </w:r>
                </w:p>
              </w:tc>
            </w:tr>
          </w:tbl>
          <w:p w14:paraId="33FA7096" w14:textId="77777777" w:rsidR="00D23575" w:rsidRPr="00D23575" w:rsidRDefault="00D23575" w:rsidP="00D23575">
            <w:pPr>
              <w:jc w:val="both"/>
              <w:rPr>
                <w:rFonts w:ascii="Times New Roman" w:hAnsi="Times New Roman" w:cs="Times New Roman"/>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2"/>
            </w:tblGrid>
            <w:tr w:rsidR="00D23575" w:rsidRPr="00D23575" w14:paraId="78E44C1E" w14:textId="77777777">
              <w:trPr>
                <w:tblCellSpacing w:w="15" w:type="dxa"/>
              </w:trPr>
              <w:tc>
                <w:tcPr>
                  <w:tcW w:w="0" w:type="auto"/>
                  <w:vAlign w:val="center"/>
                  <w:hideMark/>
                </w:tcPr>
                <w:p w14:paraId="29BDFECA" w14:textId="77777777" w:rsidR="00D23575" w:rsidRPr="00D23575" w:rsidRDefault="00D23575" w:rsidP="00D23575">
                  <w:pPr>
                    <w:jc w:val="both"/>
                    <w:rPr>
                      <w:rFonts w:ascii="Times New Roman" w:hAnsi="Times New Roman" w:cs="Times New Roman"/>
                      <w:sz w:val="20"/>
                      <w:lang w:val="en-IN"/>
                    </w:rPr>
                  </w:pPr>
                  <w:r w:rsidRPr="00D23575">
                    <w:rPr>
                      <w:rFonts w:ascii="Times New Roman" w:hAnsi="Times New Roman" w:cs="Times New Roman"/>
                      <w:sz w:val="20"/>
                      <w:lang w:val="en-IN"/>
                    </w:rPr>
                    <w:t>• Use of scientific vocabulary confidently during reflection</w:t>
                  </w:r>
                </w:p>
              </w:tc>
            </w:tr>
          </w:tbl>
          <w:p w14:paraId="694918B3" w14:textId="77777777" w:rsidR="00D23575" w:rsidRPr="00D23575" w:rsidRDefault="00D23575" w:rsidP="00D23575">
            <w:pPr>
              <w:jc w:val="both"/>
              <w:rPr>
                <w:rFonts w:ascii="Times New Roman" w:hAnsi="Times New Roman" w:cs="Times New Roman"/>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2"/>
            </w:tblGrid>
            <w:tr w:rsidR="00D23575" w:rsidRPr="00D23575" w14:paraId="6AD8A9A8" w14:textId="77777777">
              <w:trPr>
                <w:tblCellSpacing w:w="15" w:type="dxa"/>
              </w:trPr>
              <w:tc>
                <w:tcPr>
                  <w:tcW w:w="0" w:type="auto"/>
                  <w:vAlign w:val="center"/>
                  <w:hideMark/>
                </w:tcPr>
                <w:p w14:paraId="34458A55" w14:textId="77777777" w:rsidR="00D23575" w:rsidRPr="00D23575" w:rsidRDefault="00D23575" w:rsidP="00D23575">
                  <w:pPr>
                    <w:jc w:val="both"/>
                    <w:rPr>
                      <w:rFonts w:ascii="Times New Roman" w:hAnsi="Times New Roman" w:cs="Times New Roman"/>
                      <w:sz w:val="20"/>
                      <w:lang w:val="en-IN"/>
                    </w:rPr>
                  </w:pPr>
                  <w:r w:rsidRPr="00D23575">
                    <w:rPr>
                      <w:rFonts w:ascii="Times New Roman" w:hAnsi="Times New Roman" w:cs="Times New Roman"/>
                      <w:sz w:val="20"/>
                      <w:lang w:val="en-IN"/>
                    </w:rPr>
                    <w:t>The teacher also assesses whether the learner demonstrates deeper understanding rather than memorisation by asking the learner to justify predictions and explain reasoning. Learning is achieved if the learner independently explains how periodicity helps predict properties and behaviour of elements using atomic structure and valence electrons.</w:t>
                  </w:r>
                </w:p>
              </w:tc>
            </w:tr>
          </w:tbl>
          <w:p w14:paraId="12B533C2" w14:textId="0835DEF5" w:rsidR="00D23575" w:rsidRPr="00B500BF" w:rsidRDefault="00D23575" w:rsidP="00EE765C">
            <w:pPr>
              <w:jc w:val="both"/>
              <w:rPr>
                <w:rFonts w:ascii="Times New Roman" w:hAnsi="Times New Roman" w:cs="Times New Roman"/>
                <w:sz w:val="20"/>
                <w:lang w:val="en-IN"/>
              </w:rPr>
            </w:pPr>
          </w:p>
        </w:tc>
      </w:tr>
      <w:tr w:rsidR="008A190C" w:rsidRPr="00B500BF" w14:paraId="31F82F1A" w14:textId="77777777" w:rsidTr="00DD77F3">
        <w:tc>
          <w:tcPr>
            <w:tcW w:w="4751" w:type="dxa"/>
            <w:gridSpan w:val="2"/>
            <w:tcBorders>
              <w:top w:val="nil"/>
              <w:left w:val="single" w:sz="6" w:space="0" w:color="auto"/>
              <w:bottom w:val="single" w:sz="4" w:space="0" w:color="auto"/>
              <w:right w:val="single" w:sz="6" w:space="0" w:color="auto"/>
            </w:tcBorders>
          </w:tcPr>
          <w:p w14:paraId="03B4339D" w14:textId="192D8804" w:rsidR="008A190C" w:rsidRPr="00B500BF" w:rsidRDefault="00CE7834" w:rsidP="00AC0A12">
            <w:pPr>
              <w:rPr>
                <w:rFonts w:ascii="Times New Roman" w:hAnsi="Times New Roman" w:cs="Times New Roman"/>
                <w:sz w:val="20"/>
              </w:rPr>
            </w:pPr>
            <w:r w:rsidRPr="00D81BD5">
              <w:rPr>
                <w:rFonts w:ascii="Times New Roman" w:hAnsi="Times New Roman" w:cs="Times New Roman"/>
                <w:b/>
                <w:bCs/>
                <w:sz w:val="20"/>
              </w:rPr>
              <w:lastRenderedPageBreak/>
              <w:t>Rationale for Exploring the Importance of Periodicity</w:t>
            </w:r>
          </w:p>
        </w:tc>
        <w:tc>
          <w:tcPr>
            <w:tcW w:w="8677" w:type="dxa"/>
            <w:gridSpan w:val="2"/>
            <w:tcBorders>
              <w:top w:val="nil"/>
              <w:left w:val="single" w:sz="6" w:space="0" w:color="auto"/>
              <w:bottom w:val="single" w:sz="4" w:space="0" w:color="auto"/>
              <w:right w:val="single" w:sz="6" w:space="0" w:color="auto"/>
            </w:tcBorders>
          </w:tcPr>
          <w:p w14:paraId="55DD9DB6" w14:textId="3E4E363E" w:rsidR="008A190C" w:rsidRPr="00D81BD5" w:rsidRDefault="00D81BD5" w:rsidP="00EE765C">
            <w:pPr>
              <w:jc w:val="both"/>
              <w:rPr>
                <w:rFonts w:ascii="Times New Roman" w:hAnsi="Times New Roman" w:cs="Times New Roman"/>
                <w:sz w:val="20"/>
              </w:rPr>
            </w:pPr>
            <w:r w:rsidRPr="00D81BD5">
              <w:rPr>
                <w:rFonts w:ascii="Times New Roman" w:hAnsi="Times New Roman" w:cs="Times New Roman"/>
                <w:sz w:val="20"/>
              </w:rPr>
              <w:t>This section focuses on helping the learner move beyond memorisation toward deeper conceptual understanding. Inquiry-based digital activities encourage reasoning, prediction, and scientific thinking. According to Cooper and Klymkowsky (2013), pattern recognition and relational thinking support deeper chemical understanding and metacognitive development.</w:t>
            </w:r>
          </w:p>
        </w:tc>
      </w:tr>
      <w:tr w:rsidR="00054495" w:rsidRPr="00B500BF" w14:paraId="2B9E17C5" w14:textId="77777777" w:rsidTr="00450CD7">
        <w:tc>
          <w:tcPr>
            <w:tcW w:w="13428" w:type="dxa"/>
            <w:gridSpan w:val="4"/>
            <w:tcBorders>
              <w:top w:val="nil"/>
              <w:left w:val="single" w:sz="6" w:space="0" w:color="auto"/>
              <w:bottom w:val="single" w:sz="4" w:space="0" w:color="auto"/>
              <w:right w:val="single" w:sz="6" w:space="0" w:color="auto"/>
            </w:tcBorders>
          </w:tcPr>
          <w:p w14:paraId="698843CE" w14:textId="6BF74B9C" w:rsidR="00054495" w:rsidRPr="00B500BF" w:rsidRDefault="00C32B9A" w:rsidP="005F24EA">
            <w:pPr>
              <w:jc w:val="both"/>
              <w:rPr>
                <w:rFonts w:ascii="Times New Roman" w:hAnsi="Times New Roman" w:cs="Times New Roman"/>
                <w:sz w:val="20"/>
                <w:lang w:val="en-IN"/>
              </w:rPr>
            </w:pPr>
            <w:r w:rsidRPr="00C32B9A">
              <w:rPr>
                <w:rFonts w:ascii="Times New Roman" w:hAnsi="Times New Roman" w:cs="Times New Roman"/>
                <w:noProof/>
                <w:sz w:val="20"/>
                <w:lang w:val="en-IN"/>
              </w:rPr>
              <w:lastRenderedPageBreak/>
              <mc:AlternateContent>
                <mc:Choice Requires="wps">
                  <w:drawing>
                    <wp:anchor distT="45720" distB="45720" distL="114300" distR="114300" simplePos="0" relativeHeight="251661312" behindDoc="0" locked="0" layoutInCell="1" allowOverlap="1" wp14:anchorId="091C8CC5" wp14:editId="022F55EC">
                      <wp:simplePos x="0" y="0"/>
                      <wp:positionH relativeFrom="column">
                        <wp:align>center</wp:align>
                      </wp:positionH>
                      <wp:positionV relativeFrom="paragraph">
                        <wp:posOffset>182880</wp:posOffset>
                      </wp:positionV>
                      <wp:extent cx="8168268" cy="1404620"/>
                      <wp:effectExtent l="0" t="0" r="23495" b="17145"/>
                      <wp:wrapSquare wrapText="bothSides"/>
                      <wp:docPr id="1705799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68268" cy="1404620"/>
                              </a:xfrm>
                              <a:prstGeom prst="rect">
                                <a:avLst/>
                              </a:prstGeom>
                              <a:solidFill>
                                <a:srgbClr val="FFFFFF"/>
                              </a:solidFill>
                              <a:ln w="9525">
                                <a:solidFill>
                                  <a:srgbClr val="EE0000"/>
                                </a:solidFill>
                                <a:miter lim="800000"/>
                                <a:headEnd/>
                                <a:tailEnd/>
                              </a:ln>
                            </wps:spPr>
                            <wps:txbx>
                              <w:txbxContent>
                                <w:p w14:paraId="08D89203" w14:textId="77777777" w:rsidR="007F3A68" w:rsidRDefault="007F3A68" w:rsidP="007F3A68">
                                  <w:pPr>
                                    <w:pStyle w:val="ListParagraph"/>
                                    <w:numPr>
                                      <w:ilvl w:val="0"/>
                                      <w:numId w:val="25"/>
                                    </w:numPr>
                                    <w:spacing w:after="160" w:line="278" w:lineRule="auto"/>
                                    <w:rPr>
                                      <w:rFonts w:ascii="Times New Roman" w:hAnsi="Times New Roman" w:cs="Times New Roman"/>
                                      <w:sz w:val="20"/>
                                    </w:rPr>
                                  </w:pPr>
                                  <w:r w:rsidRPr="00B500BF">
                                    <w:rPr>
                                      <w:rFonts w:ascii="Times New Roman" w:hAnsi="Times New Roman" w:cs="Times New Roman"/>
                                      <w:sz w:val="20"/>
                                    </w:rPr>
                                    <w:t>Atomic structure, per Taber (2014), correlates with observable properties in the periodic table, which is a predictive framework.</w:t>
                                  </w:r>
                                </w:p>
                                <w:p w14:paraId="1A9E36D8" w14:textId="05F663F7" w:rsidR="007F3A68" w:rsidRPr="00B500BF" w:rsidRDefault="007F3A68" w:rsidP="007F3A68">
                                  <w:pPr>
                                    <w:pStyle w:val="ListParagraph"/>
                                    <w:numPr>
                                      <w:ilvl w:val="0"/>
                                      <w:numId w:val="25"/>
                                    </w:numPr>
                                    <w:spacing w:after="160" w:line="278" w:lineRule="auto"/>
                                    <w:rPr>
                                      <w:rFonts w:ascii="Times New Roman" w:hAnsi="Times New Roman" w:cs="Times New Roman"/>
                                      <w:sz w:val="20"/>
                                    </w:rPr>
                                  </w:pPr>
                                  <w:r w:rsidRPr="00B500BF">
                                    <w:rPr>
                                      <w:rFonts w:ascii="Times New Roman" w:hAnsi="Times New Roman" w:cs="Times New Roman"/>
                                      <w:sz w:val="20"/>
                                    </w:rPr>
                                    <w:t>Chiappetta (1997) notice that data a</w:t>
                                  </w:r>
                                  <w:r w:rsidR="00D32C50">
                                    <w:rPr>
                                      <w:rFonts w:ascii="Times New Roman" w:hAnsi="Times New Roman" w:cs="Times New Roman"/>
                                      <w:sz w:val="20"/>
                                    </w:rPr>
                                    <w:t>n</w:t>
                                  </w:r>
                                  <w:r w:rsidRPr="00B500BF">
                                    <w:rPr>
                                      <w:rFonts w:ascii="Times New Roman" w:hAnsi="Times New Roman" w:cs="Times New Roman"/>
                                      <w:sz w:val="20"/>
                                    </w:rPr>
                                    <w:t>alysis and explanation construction enhance scientific thinking.</w:t>
                                  </w:r>
                                </w:p>
                                <w:p w14:paraId="1D03CD88" w14:textId="77777777" w:rsidR="00D32C50" w:rsidRPr="00B500BF" w:rsidRDefault="00D32C50" w:rsidP="00D32C50">
                                  <w:pPr>
                                    <w:pStyle w:val="ListParagraph"/>
                                    <w:numPr>
                                      <w:ilvl w:val="0"/>
                                      <w:numId w:val="25"/>
                                    </w:numPr>
                                    <w:spacing w:after="160" w:line="278" w:lineRule="auto"/>
                                    <w:rPr>
                                      <w:rFonts w:ascii="Times New Roman" w:hAnsi="Times New Roman" w:cs="Times New Roman"/>
                                      <w:sz w:val="20"/>
                                    </w:rPr>
                                  </w:pPr>
                                  <w:r w:rsidRPr="00B500BF">
                                    <w:rPr>
                                      <w:rFonts w:ascii="Times New Roman" w:hAnsi="Times New Roman" w:cs="Times New Roman"/>
                                      <w:sz w:val="20"/>
                                    </w:rPr>
                                    <w:t>IB (2014) and IB (2022) mentions that conceptual coherence across MYP-DP strengthens readiness for advanced science.</w:t>
                                  </w:r>
                                </w:p>
                                <w:p w14:paraId="022E7C5C" w14:textId="61C36608" w:rsidR="00C32B9A" w:rsidRDefault="00D32C50" w:rsidP="00D32C50">
                                  <w:pPr>
                                    <w:pStyle w:val="ListParagraph"/>
                                    <w:numPr>
                                      <w:ilvl w:val="0"/>
                                      <w:numId w:val="25"/>
                                    </w:numPr>
                                    <w:spacing w:after="160" w:line="278" w:lineRule="auto"/>
                                    <w:rPr>
                                      <w:rFonts w:ascii="Times New Roman" w:hAnsi="Times New Roman" w:cs="Times New Roman"/>
                                      <w:sz w:val="20"/>
                                    </w:rPr>
                                  </w:pPr>
                                  <w:r w:rsidRPr="00B500BF">
                                    <w:rPr>
                                      <w:rFonts w:ascii="Times New Roman" w:hAnsi="Times New Roman" w:cs="Times New Roman"/>
                                      <w:sz w:val="20"/>
                                    </w:rPr>
                                    <w:t>As per Cooper and Klymkowsky (2013) pattern analysis builds metacognitive awareness and deeper chemical reasoning.</w:t>
                                  </w:r>
                                </w:p>
                                <w:p w14:paraId="03B20BA4" w14:textId="79AE716F" w:rsidR="00A97EF5" w:rsidRPr="00A97EF5" w:rsidRDefault="00A97EF5" w:rsidP="00A97EF5">
                                  <w:pPr>
                                    <w:pStyle w:val="ListParagraph"/>
                                    <w:numPr>
                                      <w:ilvl w:val="0"/>
                                      <w:numId w:val="25"/>
                                    </w:numPr>
                                    <w:spacing w:after="160" w:line="278" w:lineRule="auto"/>
                                    <w:rPr>
                                      <w:rFonts w:ascii="Times New Roman" w:hAnsi="Times New Roman" w:cs="Times New Roman"/>
                                      <w:sz w:val="20"/>
                                    </w:rPr>
                                  </w:pPr>
                                  <w:r w:rsidRPr="00B500BF">
                                    <w:rPr>
                                      <w:rFonts w:ascii="Times New Roman" w:hAnsi="Times New Roman" w:cs="Times New Roman"/>
                                      <w:sz w:val="20"/>
                                    </w:rPr>
                                    <w:t>According to Johnstone (2000) students learn better when linking macroscopic properties, sub microscopic structure, and symbolic representations.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91C8CC5" id="_x0000_t202" coordsize="21600,21600" o:spt="202" path="m,l,21600r21600,l21600,xe">
                      <v:stroke joinstyle="miter"/>
                      <v:path gradientshapeok="t" o:connecttype="rect"/>
                    </v:shapetype>
                    <v:shape id="Text Box 2" o:spid="_x0000_s1026" type="#_x0000_t202" style="position:absolute;left:0;text-align:left;margin-left:0;margin-top:14.4pt;width:643.15pt;height:110.6pt;z-index:251661312;visibility:visible;mso-wrap-style:square;mso-width-percent:0;mso-height-percent:200;mso-wrap-distance-left:9pt;mso-wrap-distance-top:3.6pt;mso-wrap-distance-right:9pt;mso-wrap-distance-bottom:3.6pt;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khSEwIAACAEAAAOAAAAZHJzL2Uyb0RvYy54bWysU9uO2yAQfa/Uf0C8N74oSbNWnNU2m1SV&#10;thdp2w/AGMeomKFAYqdf3wF7s9G2fanKA2KY4TBz5sz6dugUOQnrJOiSZrOUEqE51FIfSvrt6/7N&#10;ihLnma6ZAi1KehaO3m5ev1r3phA5tKBqYQmCaFf0pqSt96ZIEsdb0TE3AyM0OhuwHfNo2kNSW9Yj&#10;eqeSPE2XSQ+2Nha4cA5v70cn3UT8phHcf24aJzxRJcXcfNxt3KuwJ5s1Kw6WmVbyKQ32D1l0TGr8&#10;9AJ1zzwjRyt/g+okt+Cg8TMOXQJNI7mINWA1WfqimseWGRFrQXKcudDk/h8s/3R6NF8s8cM7GLCB&#10;sQhnHoB/d0TDtmX6IO6shb4VrMaPs0BZ0htXTE8D1a5wAaTqP0KNTWZHDxFoaGwXWME6CaJjA84X&#10;0sXgCcfLVbZc5UuUCUdfNk/nyzy2JWHF03NjnX8voCPhUFKLXY3w7PTgfEiHFU8h4TcHStZ7qVQ0&#10;7KHaKktODBWwjytW8CJMadKX9GaRL0YG/gqx26W4/gTRSY9SVrLDmkLMJK7A207XUWieSTWeMWWl&#10;JyIDdyOLfqgGDAyEVlCfkVILo2RxxPDQgv1JSY9yLan7cWRWUKI+aGzLTTafB31HY754ixwSe+2p&#10;rj1Mc4QqqadkPG59nIlImLnD9u1lJPY5kylXlGHkexqZoPNrO0Y9D/bmFwAAAP//AwBQSwMEFAAG&#10;AAgAAAAhAIiAfpveAAAACAEAAA8AAABkcnMvZG93bnJldi54bWxMj8FOwzAQRO9I/IO1SNyoTUpK&#10;CHGqCgQSSBwoPfToxCaOiNdW7LbJ37M9wXF2VjNvqvXkBnY0Y+w9SrhdCGAGW6977CTsvl5uCmAx&#10;KdRq8GgkzCbCur68qFSp/Qk/zXGbOkYhGEslwaYUSs5ja41TceGDQfK+/ehUIjl2XI/qROFu4JkQ&#10;K+5Uj9RgVTBP1rQ/24OT8BD2c3x+z1/vP5Z9E+7Em93MuZTXV9PmEVgyU/p7hjM+oUNNTI0/oI5s&#10;kEBDkoSsIP6zmxWrJbCGLrkQwOuK/x9Q/wIAAP//AwBQSwECLQAUAAYACAAAACEAtoM4kv4AAADh&#10;AQAAEwAAAAAAAAAAAAAAAAAAAAAAW0NvbnRlbnRfVHlwZXNdLnhtbFBLAQItABQABgAIAAAAIQA4&#10;/SH/1gAAAJQBAAALAAAAAAAAAAAAAAAAAC8BAABfcmVscy8ucmVsc1BLAQItABQABgAIAAAAIQAJ&#10;QkhSEwIAACAEAAAOAAAAAAAAAAAAAAAAAC4CAABkcnMvZTJvRG9jLnhtbFBLAQItABQABgAIAAAA&#10;IQCIgH6b3gAAAAgBAAAPAAAAAAAAAAAAAAAAAG0EAABkcnMvZG93bnJldi54bWxQSwUGAAAAAAQA&#10;BADzAAAAeAUAAAAA&#10;" strokecolor="#e00">
                      <v:textbox style="mso-fit-shape-to-text:t">
                        <w:txbxContent>
                          <w:p w14:paraId="08D89203" w14:textId="77777777" w:rsidR="007F3A68" w:rsidRDefault="007F3A68" w:rsidP="007F3A68">
                            <w:pPr>
                              <w:pStyle w:val="ListParagraph"/>
                              <w:numPr>
                                <w:ilvl w:val="0"/>
                                <w:numId w:val="25"/>
                              </w:numPr>
                              <w:spacing w:after="160" w:line="278" w:lineRule="auto"/>
                              <w:rPr>
                                <w:rFonts w:ascii="Times New Roman" w:hAnsi="Times New Roman" w:cs="Times New Roman"/>
                                <w:sz w:val="20"/>
                              </w:rPr>
                            </w:pPr>
                            <w:r w:rsidRPr="00B500BF">
                              <w:rPr>
                                <w:rFonts w:ascii="Times New Roman" w:hAnsi="Times New Roman" w:cs="Times New Roman"/>
                                <w:sz w:val="20"/>
                              </w:rPr>
                              <w:t>Atomic structure, per Taber (2014), correlates with observable properties in the periodic table, which is a predictive framework.</w:t>
                            </w:r>
                          </w:p>
                          <w:p w14:paraId="1A9E36D8" w14:textId="05F663F7" w:rsidR="007F3A68" w:rsidRPr="00B500BF" w:rsidRDefault="007F3A68" w:rsidP="007F3A68">
                            <w:pPr>
                              <w:pStyle w:val="ListParagraph"/>
                              <w:numPr>
                                <w:ilvl w:val="0"/>
                                <w:numId w:val="25"/>
                              </w:numPr>
                              <w:spacing w:after="160" w:line="278" w:lineRule="auto"/>
                              <w:rPr>
                                <w:rFonts w:ascii="Times New Roman" w:hAnsi="Times New Roman" w:cs="Times New Roman"/>
                                <w:sz w:val="20"/>
                              </w:rPr>
                            </w:pPr>
                            <w:r w:rsidRPr="00B500BF">
                              <w:rPr>
                                <w:rFonts w:ascii="Times New Roman" w:hAnsi="Times New Roman" w:cs="Times New Roman"/>
                                <w:sz w:val="20"/>
                              </w:rPr>
                              <w:t>Chiappetta (1997) notice that data a</w:t>
                            </w:r>
                            <w:r w:rsidR="00D32C50">
                              <w:rPr>
                                <w:rFonts w:ascii="Times New Roman" w:hAnsi="Times New Roman" w:cs="Times New Roman"/>
                                <w:sz w:val="20"/>
                              </w:rPr>
                              <w:t>n</w:t>
                            </w:r>
                            <w:r w:rsidRPr="00B500BF">
                              <w:rPr>
                                <w:rFonts w:ascii="Times New Roman" w:hAnsi="Times New Roman" w:cs="Times New Roman"/>
                                <w:sz w:val="20"/>
                              </w:rPr>
                              <w:t>alysis and explanation construction enhance scientific thinking.</w:t>
                            </w:r>
                          </w:p>
                          <w:p w14:paraId="1D03CD88" w14:textId="77777777" w:rsidR="00D32C50" w:rsidRPr="00B500BF" w:rsidRDefault="00D32C50" w:rsidP="00D32C50">
                            <w:pPr>
                              <w:pStyle w:val="ListParagraph"/>
                              <w:numPr>
                                <w:ilvl w:val="0"/>
                                <w:numId w:val="25"/>
                              </w:numPr>
                              <w:spacing w:after="160" w:line="278" w:lineRule="auto"/>
                              <w:rPr>
                                <w:rFonts w:ascii="Times New Roman" w:hAnsi="Times New Roman" w:cs="Times New Roman"/>
                                <w:sz w:val="20"/>
                              </w:rPr>
                            </w:pPr>
                            <w:r w:rsidRPr="00B500BF">
                              <w:rPr>
                                <w:rFonts w:ascii="Times New Roman" w:hAnsi="Times New Roman" w:cs="Times New Roman"/>
                                <w:sz w:val="20"/>
                              </w:rPr>
                              <w:t>IB (2014) and IB (2022) mentions that conceptual coherence across MYP-DP strengthens readiness for advanced science.</w:t>
                            </w:r>
                          </w:p>
                          <w:p w14:paraId="022E7C5C" w14:textId="61C36608" w:rsidR="00C32B9A" w:rsidRDefault="00D32C50" w:rsidP="00D32C50">
                            <w:pPr>
                              <w:pStyle w:val="ListParagraph"/>
                              <w:numPr>
                                <w:ilvl w:val="0"/>
                                <w:numId w:val="25"/>
                              </w:numPr>
                              <w:spacing w:after="160" w:line="278" w:lineRule="auto"/>
                              <w:rPr>
                                <w:rFonts w:ascii="Times New Roman" w:hAnsi="Times New Roman" w:cs="Times New Roman"/>
                                <w:sz w:val="20"/>
                              </w:rPr>
                            </w:pPr>
                            <w:r w:rsidRPr="00B500BF">
                              <w:rPr>
                                <w:rFonts w:ascii="Times New Roman" w:hAnsi="Times New Roman" w:cs="Times New Roman"/>
                                <w:sz w:val="20"/>
                              </w:rPr>
                              <w:t>As per Cooper and Klymkowsky (2013) pattern analysis builds metacognitive awareness and deeper chemical reasoning.</w:t>
                            </w:r>
                          </w:p>
                          <w:p w14:paraId="03B20BA4" w14:textId="79AE716F" w:rsidR="00A97EF5" w:rsidRPr="00A97EF5" w:rsidRDefault="00A97EF5" w:rsidP="00A97EF5">
                            <w:pPr>
                              <w:pStyle w:val="ListParagraph"/>
                              <w:numPr>
                                <w:ilvl w:val="0"/>
                                <w:numId w:val="25"/>
                              </w:numPr>
                              <w:spacing w:after="160" w:line="278" w:lineRule="auto"/>
                              <w:rPr>
                                <w:rFonts w:ascii="Times New Roman" w:hAnsi="Times New Roman" w:cs="Times New Roman"/>
                                <w:sz w:val="20"/>
                              </w:rPr>
                            </w:pPr>
                            <w:r w:rsidRPr="00B500BF">
                              <w:rPr>
                                <w:rFonts w:ascii="Times New Roman" w:hAnsi="Times New Roman" w:cs="Times New Roman"/>
                                <w:sz w:val="20"/>
                              </w:rPr>
                              <w:t>According to Johnstone (2000) students learn better when linking macroscopic properties, sub microscopic structure, and symbolic representations.</w:t>
                            </w:r>
                          </w:p>
                        </w:txbxContent>
                      </v:textbox>
                      <w10:wrap type="square"/>
                    </v:shape>
                  </w:pict>
                </mc:Fallback>
              </mc:AlternateContent>
            </w:r>
          </w:p>
        </w:tc>
      </w:tr>
    </w:tbl>
    <w:p w14:paraId="0EEEE134" w14:textId="77777777" w:rsidR="00D77855" w:rsidRPr="00B500BF" w:rsidRDefault="00D77855" w:rsidP="00D77855">
      <w:pPr>
        <w:rPr>
          <w:rFonts w:ascii="Times New Roman" w:hAnsi="Times New Roman" w:cs="Times New Roman"/>
          <w:sz w:val="20"/>
        </w:rPr>
      </w:pPr>
    </w:p>
    <w:p w14:paraId="395B1D98" w14:textId="0DF7F02C" w:rsidR="00D77855" w:rsidRPr="00B500BF" w:rsidRDefault="00D77855" w:rsidP="00D77855">
      <w:pPr>
        <w:rPr>
          <w:rFonts w:ascii="Times New Roman" w:hAnsi="Times New Roman" w:cs="Times New Roman"/>
          <w:sz w:val="20"/>
        </w:rPr>
      </w:pPr>
      <w:r w:rsidRPr="00B500BF">
        <w:rPr>
          <w:rFonts w:ascii="Times New Roman" w:hAnsi="Times New Roman" w:cs="Times New Roman"/>
          <w:sz w:val="20"/>
        </w:rPr>
        <w:t>Complete the following evaluation sections as soon as possible after the lesson:</w:t>
      </w:r>
    </w:p>
    <w:p w14:paraId="778B1D77" w14:textId="77777777" w:rsidR="00D77855" w:rsidRPr="00B500BF" w:rsidRDefault="00D77855" w:rsidP="00D77855">
      <w:pPr>
        <w:rPr>
          <w:rFonts w:ascii="Times New Roman" w:hAnsi="Times New Roman" w:cs="Times New Roman"/>
          <w:sz w:val="20"/>
        </w:rPr>
      </w:pPr>
    </w:p>
    <w:tbl>
      <w:tblPr>
        <w:tblW w:w="13428" w:type="dxa"/>
        <w:tblLook w:val="0000" w:firstRow="0" w:lastRow="0" w:firstColumn="0" w:lastColumn="0" w:noHBand="0" w:noVBand="0"/>
      </w:tblPr>
      <w:tblGrid>
        <w:gridCol w:w="6714"/>
        <w:gridCol w:w="6714"/>
      </w:tblGrid>
      <w:tr w:rsidR="00D77855" w:rsidRPr="00B500BF" w14:paraId="3E21282C" w14:textId="77777777" w:rsidTr="00FC7249">
        <w:trPr>
          <w:tblHeader/>
        </w:trPr>
        <w:tc>
          <w:tcPr>
            <w:tcW w:w="13428" w:type="dxa"/>
            <w:gridSpan w:val="2"/>
            <w:tcBorders>
              <w:top w:val="single" w:sz="6" w:space="0" w:color="auto"/>
              <w:left w:val="single" w:sz="6" w:space="0" w:color="auto"/>
              <w:bottom w:val="single" w:sz="6" w:space="0" w:color="auto"/>
              <w:right w:val="single" w:sz="6" w:space="0" w:color="auto"/>
            </w:tcBorders>
            <w:shd w:val="clear" w:color="auto" w:fill="FFC000" w:themeFill="accent4"/>
          </w:tcPr>
          <w:p w14:paraId="2EF668D9" w14:textId="77777777" w:rsidR="00D77855" w:rsidRPr="00B500BF" w:rsidRDefault="00D77855" w:rsidP="00D77855">
            <w:pPr>
              <w:rPr>
                <w:rFonts w:ascii="Times New Roman" w:hAnsi="Times New Roman" w:cs="Times New Roman"/>
                <w:b/>
                <w:bCs/>
                <w:sz w:val="20"/>
              </w:rPr>
            </w:pPr>
            <w:r w:rsidRPr="00B500BF">
              <w:rPr>
                <w:rFonts w:ascii="Times New Roman" w:hAnsi="Times New Roman" w:cs="Times New Roman"/>
                <w:b/>
                <w:bCs/>
                <w:sz w:val="20"/>
              </w:rPr>
              <w:lastRenderedPageBreak/>
              <w:t>Section H - Assessment for Learning</w:t>
            </w:r>
          </w:p>
        </w:tc>
      </w:tr>
      <w:tr w:rsidR="00D77855" w:rsidRPr="00B500BF" w14:paraId="6B3D2BBB" w14:textId="77777777" w:rsidTr="00FC7249">
        <w:trPr>
          <w:tblHeader/>
        </w:trPr>
        <w:tc>
          <w:tcPr>
            <w:tcW w:w="13428" w:type="dxa"/>
            <w:gridSpan w:val="2"/>
            <w:tcBorders>
              <w:top w:val="single" w:sz="6" w:space="0" w:color="auto"/>
              <w:left w:val="nil"/>
              <w:bottom w:val="nil"/>
              <w:right w:val="nil"/>
            </w:tcBorders>
          </w:tcPr>
          <w:p w14:paraId="190EE393" w14:textId="77777777" w:rsidR="00D77855" w:rsidRPr="00B500BF" w:rsidRDefault="00D77855" w:rsidP="00D77855">
            <w:pPr>
              <w:rPr>
                <w:rFonts w:ascii="Times New Roman" w:hAnsi="Times New Roman" w:cs="Times New Roman"/>
                <w:sz w:val="20"/>
              </w:rPr>
            </w:pPr>
          </w:p>
        </w:tc>
      </w:tr>
      <w:tr w:rsidR="00B215A8" w:rsidRPr="00B500BF" w14:paraId="57584C5E" w14:textId="77777777" w:rsidTr="00FC7249">
        <w:trPr>
          <w:tblHeader/>
        </w:trPr>
        <w:tc>
          <w:tcPr>
            <w:tcW w:w="6714" w:type="dxa"/>
            <w:tcBorders>
              <w:right w:val="single" w:sz="4" w:space="0" w:color="auto"/>
            </w:tcBorders>
          </w:tcPr>
          <w:p w14:paraId="62BD8816" w14:textId="77777777" w:rsidR="00D77855" w:rsidRDefault="00D77855" w:rsidP="00D77855">
            <w:pPr>
              <w:tabs>
                <w:tab w:val="left" w:pos="720"/>
                <w:tab w:val="center" w:pos="4153"/>
                <w:tab w:val="right" w:pos="8306"/>
              </w:tabs>
              <w:rPr>
                <w:rFonts w:ascii="Times New Roman" w:hAnsi="Times New Roman" w:cs="Times New Roman"/>
                <w:i/>
                <w:sz w:val="20"/>
                <w:lang w:val="x-none"/>
              </w:rPr>
            </w:pPr>
            <w:r w:rsidRPr="00B500BF">
              <w:rPr>
                <w:rFonts w:ascii="Times New Roman" w:hAnsi="Times New Roman" w:cs="Times New Roman"/>
                <w:i/>
                <w:sz w:val="20"/>
                <w:lang w:val="x-none"/>
              </w:rPr>
              <w:t xml:space="preserve">What have some individual [named] learners learned in relation to your stated learning outcomes?  </w:t>
            </w:r>
          </w:p>
          <w:p w14:paraId="24C3A104" w14:textId="40D3D90D" w:rsidR="001136A8" w:rsidRPr="00B500BF" w:rsidRDefault="001136A8" w:rsidP="00D77855">
            <w:pPr>
              <w:tabs>
                <w:tab w:val="left" w:pos="720"/>
                <w:tab w:val="center" w:pos="4153"/>
                <w:tab w:val="right" w:pos="8306"/>
              </w:tabs>
              <w:rPr>
                <w:rFonts w:ascii="Times New Roman" w:hAnsi="Times New Roman" w:cs="Times New Roman"/>
                <w:i/>
                <w:sz w:val="20"/>
                <w:lang w:val="x-none"/>
              </w:rPr>
            </w:pPr>
          </w:p>
        </w:tc>
        <w:tc>
          <w:tcPr>
            <w:tcW w:w="6714" w:type="dxa"/>
            <w:tcBorders>
              <w:left w:val="single" w:sz="4" w:space="0" w:color="auto"/>
              <w:bottom w:val="single" w:sz="6" w:space="0" w:color="auto"/>
            </w:tcBorders>
          </w:tcPr>
          <w:p w14:paraId="0004E881" w14:textId="77777777" w:rsidR="00D77855" w:rsidRPr="00B500BF" w:rsidRDefault="00D77855" w:rsidP="00D77855">
            <w:pPr>
              <w:tabs>
                <w:tab w:val="left" w:pos="720"/>
                <w:tab w:val="center" w:pos="4153"/>
                <w:tab w:val="right" w:pos="8306"/>
              </w:tabs>
              <w:rPr>
                <w:rFonts w:ascii="Times New Roman" w:hAnsi="Times New Roman" w:cs="Times New Roman"/>
                <w:i/>
                <w:sz w:val="20"/>
                <w:lang w:val="x-none"/>
              </w:rPr>
            </w:pPr>
            <w:r w:rsidRPr="00B500BF">
              <w:rPr>
                <w:rFonts w:ascii="Times New Roman" w:hAnsi="Times New Roman" w:cs="Times New Roman"/>
                <w:i/>
                <w:sz w:val="20"/>
                <w:lang w:val="x-none"/>
              </w:rPr>
              <w:t>What is the evidence for this?</w:t>
            </w:r>
          </w:p>
        </w:tc>
      </w:tr>
      <w:tr w:rsidR="00B215A8" w:rsidRPr="00B500BF" w14:paraId="28A6F2B4" w14:textId="77777777" w:rsidTr="00FC7249">
        <w:trPr>
          <w:tblHeader/>
        </w:trPr>
        <w:tc>
          <w:tcPr>
            <w:tcW w:w="6714" w:type="dxa"/>
            <w:tcBorders>
              <w:top w:val="single" w:sz="6" w:space="0" w:color="auto"/>
              <w:left w:val="single" w:sz="6" w:space="0" w:color="auto"/>
              <w:bottom w:val="single" w:sz="6" w:space="0" w:color="auto"/>
              <w:right w:val="single" w:sz="6" w:space="0" w:color="auto"/>
            </w:tcBorders>
          </w:tcPr>
          <w:p w14:paraId="14469AE1" w14:textId="06DA06A7" w:rsidR="0082306F" w:rsidRPr="0082306F" w:rsidRDefault="0082306F" w:rsidP="0082306F">
            <w:pPr>
              <w:pStyle w:val="ListParagraph"/>
              <w:numPr>
                <w:ilvl w:val="0"/>
                <w:numId w:val="30"/>
              </w:numPr>
              <w:spacing w:after="160" w:line="278" w:lineRule="auto"/>
              <w:jc w:val="both"/>
              <w:rPr>
                <w:rFonts w:ascii="Times New Roman" w:hAnsi="Times New Roman" w:cs="Times New Roman"/>
                <w:sz w:val="20"/>
                <w:lang w:val="en-IN"/>
              </w:rPr>
            </w:pPr>
            <w:r w:rsidRPr="0082306F">
              <w:rPr>
                <w:rFonts w:ascii="Times New Roman" w:hAnsi="Times New Roman" w:cs="Times New Roman"/>
                <w:sz w:val="20"/>
                <w:lang w:val="en-IN"/>
              </w:rPr>
              <w:t>The learner correctly identified atomic number, atomic mass, and valency for familiar elements.</w:t>
            </w:r>
          </w:p>
          <w:p w14:paraId="73B06767" w14:textId="35F76D12" w:rsidR="0082306F" w:rsidRPr="0082306F" w:rsidRDefault="0082306F" w:rsidP="0082306F">
            <w:pPr>
              <w:pStyle w:val="ListParagraph"/>
              <w:numPr>
                <w:ilvl w:val="0"/>
                <w:numId w:val="30"/>
              </w:numPr>
              <w:spacing w:after="160" w:line="278" w:lineRule="auto"/>
              <w:jc w:val="both"/>
              <w:rPr>
                <w:rFonts w:ascii="Times New Roman" w:hAnsi="Times New Roman" w:cs="Times New Roman"/>
                <w:sz w:val="20"/>
                <w:lang w:val="en-IN"/>
              </w:rPr>
            </w:pPr>
            <w:r w:rsidRPr="0082306F">
              <w:rPr>
                <w:rFonts w:ascii="Times New Roman" w:hAnsi="Times New Roman" w:cs="Times New Roman"/>
                <w:sz w:val="20"/>
                <w:lang w:val="en-IN"/>
              </w:rPr>
              <w:t>The learner successfully wrote electronic configurations for Hydrogen, Oxygen, and Sodium but initially needed support with Chlorine.</w:t>
            </w:r>
          </w:p>
          <w:p w14:paraId="517BC710" w14:textId="44E25522" w:rsidR="0082306F" w:rsidRPr="0082306F" w:rsidRDefault="0082306F" w:rsidP="0082306F">
            <w:pPr>
              <w:pStyle w:val="ListParagraph"/>
              <w:numPr>
                <w:ilvl w:val="0"/>
                <w:numId w:val="30"/>
              </w:numPr>
              <w:spacing w:after="160" w:line="278" w:lineRule="auto"/>
              <w:jc w:val="both"/>
              <w:rPr>
                <w:rFonts w:ascii="Times New Roman" w:hAnsi="Times New Roman" w:cs="Times New Roman"/>
                <w:sz w:val="20"/>
                <w:lang w:val="en-IN"/>
              </w:rPr>
            </w:pPr>
            <w:r w:rsidRPr="0082306F">
              <w:rPr>
                <w:rFonts w:ascii="Times New Roman" w:hAnsi="Times New Roman" w:cs="Times New Roman"/>
                <w:sz w:val="20"/>
                <w:lang w:val="en-IN"/>
              </w:rPr>
              <w:t>The learner demonstrated understanding of the relationship between valence electrons and group behaviour.</w:t>
            </w:r>
          </w:p>
          <w:p w14:paraId="71769221" w14:textId="6269CB4C" w:rsidR="00D77855" w:rsidRPr="00B500BF" w:rsidRDefault="0082306F" w:rsidP="0082306F">
            <w:pPr>
              <w:pStyle w:val="ListParagraph"/>
              <w:numPr>
                <w:ilvl w:val="0"/>
                <w:numId w:val="30"/>
              </w:numPr>
              <w:spacing w:after="160" w:line="278" w:lineRule="auto"/>
              <w:jc w:val="both"/>
              <w:rPr>
                <w:rFonts w:ascii="Times New Roman" w:hAnsi="Times New Roman" w:cs="Times New Roman"/>
                <w:sz w:val="20"/>
              </w:rPr>
            </w:pPr>
            <w:r w:rsidRPr="0082306F">
              <w:rPr>
                <w:rFonts w:ascii="Times New Roman" w:hAnsi="Times New Roman" w:cs="Times New Roman"/>
                <w:sz w:val="20"/>
                <w:lang w:val="en-IN"/>
              </w:rPr>
              <w:t>During the final discussion, the learner explained that elements in the same group show similar properties because they have the same number of valence electrons.</w:t>
            </w:r>
          </w:p>
        </w:tc>
        <w:tc>
          <w:tcPr>
            <w:tcW w:w="6714" w:type="dxa"/>
            <w:tcBorders>
              <w:top w:val="single" w:sz="6" w:space="0" w:color="auto"/>
              <w:left w:val="single" w:sz="6" w:space="0" w:color="auto"/>
              <w:bottom w:val="single" w:sz="6" w:space="0" w:color="auto"/>
              <w:right w:val="single" w:sz="6" w:space="0" w:color="auto"/>
            </w:tcBorders>
          </w:tcPr>
          <w:p w14:paraId="7E297247" w14:textId="0758BD29" w:rsidR="00FD6C3A" w:rsidRPr="00FD6C3A" w:rsidRDefault="00FD6C3A" w:rsidP="00FD6C3A">
            <w:pPr>
              <w:pStyle w:val="ListParagraph"/>
              <w:numPr>
                <w:ilvl w:val="0"/>
                <w:numId w:val="30"/>
              </w:numPr>
              <w:tabs>
                <w:tab w:val="left" w:pos="720"/>
                <w:tab w:val="center" w:pos="4153"/>
                <w:tab w:val="right" w:pos="8306"/>
              </w:tabs>
              <w:jc w:val="both"/>
              <w:rPr>
                <w:rFonts w:ascii="Times New Roman" w:hAnsi="Times New Roman" w:cs="Times New Roman"/>
                <w:sz w:val="20"/>
                <w:lang w:val="en-IN"/>
              </w:rPr>
            </w:pPr>
            <w:r w:rsidRPr="00FD6C3A">
              <w:rPr>
                <w:rFonts w:ascii="Times New Roman" w:hAnsi="Times New Roman" w:cs="Times New Roman"/>
                <w:sz w:val="20"/>
                <w:lang w:val="en-IN"/>
              </w:rPr>
              <w:t>Verbal responses during questioning.</w:t>
            </w:r>
          </w:p>
          <w:p w14:paraId="171210C5" w14:textId="27357041" w:rsidR="00FD6C3A" w:rsidRPr="00FD6C3A" w:rsidRDefault="00FD6C3A" w:rsidP="00FD6C3A">
            <w:pPr>
              <w:pStyle w:val="ListParagraph"/>
              <w:numPr>
                <w:ilvl w:val="0"/>
                <w:numId w:val="30"/>
              </w:numPr>
              <w:tabs>
                <w:tab w:val="left" w:pos="720"/>
                <w:tab w:val="center" w:pos="4153"/>
                <w:tab w:val="right" w:pos="8306"/>
              </w:tabs>
              <w:jc w:val="both"/>
              <w:rPr>
                <w:rFonts w:ascii="Times New Roman" w:hAnsi="Times New Roman" w:cs="Times New Roman"/>
                <w:sz w:val="20"/>
                <w:lang w:val="en-IN"/>
              </w:rPr>
            </w:pPr>
            <w:r w:rsidRPr="00FD6C3A">
              <w:rPr>
                <w:rFonts w:ascii="Times New Roman" w:hAnsi="Times New Roman" w:cs="Times New Roman"/>
                <w:sz w:val="20"/>
                <w:lang w:val="en-IN"/>
              </w:rPr>
              <w:t>Digital whiteboard responses.</w:t>
            </w:r>
          </w:p>
          <w:p w14:paraId="2B1A1C86" w14:textId="59FF19F0" w:rsidR="00FD6C3A" w:rsidRPr="00FD6C3A" w:rsidRDefault="00FD6C3A" w:rsidP="00FD6C3A">
            <w:pPr>
              <w:pStyle w:val="ListParagraph"/>
              <w:numPr>
                <w:ilvl w:val="0"/>
                <w:numId w:val="30"/>
              </w:numPr>
              <w:tabs>
                <w:tab w:val="left" w:pos="720"/>
                <w:tab w:val="center" w:pos="4153"/>
                <w:tab w:val="right" w:pos="8306"/>
              </w:tabs>
              <w:jc w:val="both"/>
              <w:rPr>
                <w:rFonts w:ascii="Times New Roman" w:hAnsi="Times New Roman" w:cs="Times New Roman"/>
                <w:sz w:val="20"/>
                <w:lang w:val="en-IN"/>
              </w:rPr>
            </w:pPr>
            <w:r w:rsidRPr="00FD6C3A">
              <w:rPr>
                <w:rFonts w:ascii="Times New Roman" w:hAnsi="Times New Roman" w:cs="Times New Roman"/>
                <w:sz w:val="20"/>
                <w:lang w:val="en-IN"/>
              </w:rPr>
              <w:t>Participation in Jamboard and simulation activities.</w:t>
            </w:r>
          </w:p>
          <w:p w14:paraId="23C51B0C" w14:textId="2CFCD0EF" w:rsidR="00FD6C3A" w:rsidRPr="00FD6C3A" w:rsidRDefault="00FD6C3A" w:rsidP="00FD6C3A">
            <w:pPr>
              <w:pStyle w:val="ListParagraph"/>
              <w:numPr>
                <w:ilvl w:val="0"/>
                <w:numId w:val="30"/>
              </w:numPr>
              <w:tabs>
                <w:tab w:val="left" w:pos="720"/>
                <w:tab w:val="center" w:pos="4153"/>
                <w:tab w:val="right" w:pos="8306"/>
              </w:tabs>
              <w:jc w:val="both"/>
              <w:rPr>
                <w:rFonts w:ascii="Times New Roman" w:hAnsi="Times New Roman" w:cs="Times New Roman"/>
                <w:sz w:val="20"/>
                <w:lang w:val="en-IN"/>
              </w:rPr>
            </w:pPr>
            <w:r w:rsidRPr="00FD6C3A">
              <w:rPr>
                <w:rFonts w:ascii="Times New Roman" w:hAnsi="Times New Roman" w:cs="Times New Roman"/>
                <w:sz w:val="20"/>
                <w:lang w:val="en-IN"/>
              </w:rPr>
              <w:t>Google Forms assessment responses.</w:t>
            </w:r>
          </w:p>
          <w:p w14:paraId="1872EB83" w14:textId="7262E928" w:rsidR="00D77855" w:rsidRPr="00FD6C3A" w:rsidRDefault="00FD6C3A" w:rsidP="00FD6C3A">
            <w:pPr>
              <w:pStyle w:val="ListParagraph"/>
              <w:numPr>
                <w:ilvl w:val="0"/>
                <w:numId w:val="30"/>
              </w:numPr>
              <w:tabs>
                <w:tab w:val="left" w:pos="720"/>
                <w:tab w:val="center" w:pos="4153"/>
                <w:tab w:val="right" w:pos="8306"/>
              </w:tabs>
              <w:jc w:val="both"/>
              <w:rPr>
                <w:rFonts w:ascii="Times New Roman" w:hAnsi="Times New Roman" w:cs="Times New Roman"/>
                <w:sz w:val="20"/>
              </w:rPr>
            </w:pPr>
            <w:r w:rsidRPr="00FD6C3A">
              <w:rPr>
                <w:rFonts w:ascii="Times New Roman" w:hAnsi="Times New Roman" w:cs="Times New Roman"/>
                <w:sz w:val="20"/>
                <w:lang w:val="en-IN"/>
              </w:rPr>
              <w:t>Ability to explain periodic patterns in their own words.</w:t>
            </w:r>
          </w:p>
          <w:p w14:paraId="2475BBB3" w14:textId="77777777" w:rsidR="00AB6589" w:rsidRDefault="00AB6589" w:rsidP="00AB6589">
            <w:pPr>
              <w:tabs>
                <w:tab w:val="left" w:pos="720"/>
                <w:tab w:val="center" w:pos="4153"/>
                <w:tab w:val="right" w:pos="8306"/>
              </w:tabs>
              <w:jc w:val="center"/>
              <w:rPr>
                <w:rFonts w:ascii="Times New Roman" w:hAnsi="Times New Roman" w:cs="Times New Roman"/>
                <w:sz w:val="20"/>
              </w:rPr>
            </w:pPr>
          </w:p>
          <w:p w14:paraId="5192FB18" w14:textId="4111127F" w:rsidR="00AB6589" w:rsidRDefault="00AB6589" w:rsidP="00AB6589">
            <w:pPr>
              <w:tabs>
                <w:tab w:val="left" w:pos="720"/>
                <w:tab w:val="center" w:pos="4153"/>
                <w:tab w:val="right" w:pos="8306"/>
              </w:tabs>
              <w:jc w:val="center"/>
              <w:rPr>
                <w:rFonts w:ascii="Times New Roman" w:hAnsi="Times New Roman" w:cs="Times New Roman"/>
                <w:sz w:val="20"/>
              </w:rPr>
            </w:pPr>
          </w:p>
          <w:p w14:paraId="35114FD8" w14:textId="77777777" w:rsidR="00FA513E" w:rsidRDefault="00FA513E" w:rsidP="00AB6589">
            <w:pPr>
              <w:tabs>
                <w:tab w:val="left" w:pos="720"/>
                <w:tab w:val="center" w:pos="4153"/>
                <w:tab w:val="right" w:pos="8306"/>
              </w:tabs>
              <w:jc w:val="center"/>
              <w:rPr>
                <w:rFonts w:ascii="Times New Roman" w:hAnsi="Times New Roman" w:cs="Times New Roman"/>
                <w:sz w:val="20"/>
              </w:rPr>
            </w:pPr>
          </w:p>
          <w:p w14:paraId="4729EBB9" w14:textId="46FF6DC6" w:rsidR="00FA513E" w:rsidRDefault="00FA513E" w:rsidP="00AB6589">
            <w:pPr>
              <w:tabs>
                <w:tab w:val="left" w:pos="720"/>
                <w:tab w:val="center" w:pos="4153"/>
                <w:tab w:val="right" w:pos="8306"/>
              </w:tabs>
              <w:jc w:val="center"/>
              <w:rPr>
                <w:rFonts w:ascii="Times New Roman" w:hAnsi="Times New Roman" w:cs="Times New Roman"/>
                <w:sz w:val="20"/>
              </w:rPr>
            </w:pPr>
          </w:p>
          <w:p w14:paraId="264B84EE" w14:textId="77777777" w:rsidR="00B215A8" w:rsidRDefault="00B215A8" w:rsidP="00AB6589">
            <w:pPr>
              <w:tabs>
                <w:tab w:val="left" w:pos="720"/>
                <w:tab w:val="center" w:pos="4153"/>
                <w:tab w:val="right" w:pos="8306"/>
              </w:tabs>
              <w:jc w:val="center"/>
              <w:rPr>
                <w:rFonts w:ascii="Times New Roman" w:hAnsi="Times New Roman" w:cs="Times New Roman"/>
                <w:sz w:val="20"/>
              </w:rPr>
            </w:pPr>
          </w:p>
          <w:p w14:paraId="6CD0FDD6" w14:textId="50232463" w:rsidR="00B215A8" w:rsidRPr="00B500BF" w:rsidRDefault="00B215A8" w:rsidP="00AB6589">
            <w:pPr>
              <w:tabs>
                <w:tab w:val="left" w:pos="720"/>
                <w:tab w:val="center" w:pos="4153"/>
                <w:tab w:val="right" w:pos="8306"/>
              </w:tabs>
              <w:jc w:val="center"/>
              <w:rPr>
                <w:rFonts w:ascii="Times New Roman" w:hAnsi="Times New Roman" w:cs="Times New Roman"/>
                <w:sz w:val="20"/>
              </w:rPr>
            </w:pPr>
          </w:p>
        </w:tc>
      </w:tr>
      <w:tr w:rsidR="00D77855" w:rsidRPr="00B500BF" w14:paraId="1A839EC8" w14:textId="77777777" w:rsidTr="00FC7249">
        <w:trPr>
          <w:tblHeader/>
        </w:trPr>
        <w:tc>
          <w:tcPr>
            <w:tcW w:w="13428" w:type="dxa"/>
            <w:gridSpan w:val="2"/>
          </w:tcPr>
          <w:p w14:paraId="27B9B5E3" w14:textId="77777777" w:rsidR="00D77855" w:rsidRPr="00B500BF" w:rsidRDefault="00D77855" w:rsidP="00D77855">
            <w:pPr>
              <w:rPr>
                <w:rFonts w:ascii="Times New Roman" w:hAnsi="Times New Roman" w:cs="Times New Roman"/>
                <w:sz w:val="20"/>
              </w:rPr>
            </w:pPr>
          </w:p>
        </w:tc>
      </w:tr>
      <w:tr w:rsidR="00B215A8" w:rsidRPr="00B500BF" w14:paraId="0D6816B5" w14:textId="77777777" w:rsidTr="00FC7249">
        <w:trPr>
          <w:tblHeader/>
        </w:trPr>
        <w:tc>
          <w:tcPr>
            <w:tcW w:w="6714" w:type="dxa"/>
            <w:tcBorders>
              <w:right w:val="single" w:sz="4" w:space="0" w:color="auto"/>
            </w:tcBorders>
          </w:tcPr>
          <w:p w14:paraId="7F9E5CC0" w14:textId="77777777" w:rsidR="00003DA4" w:rsidRPr="00B500BF" w:rsidRDefault="00D77855" w:rsidP="00D77855">
            <w:pPr>
              <w:rPr>
                <w:rFonts w:ascii="Times New Roman" w:hAnsi="Times New Roman" w:cs="Times New Roman"/>
                <w:i/>
                <w:sz w:val="20"/>
              </w:rPr>
            </w:pPr>
            <w:r w:rsidRPr="00B500BF">
              <w:rPr>
                <w:rFonts w:ascii="Times New Roman" w:hAnsi="Times New Roman" w:cs="Times New Roman"/>
                <w:i/>
                <w:sz w:val="20"/>
              </w:rPr>
              <w:t>What additional, unexpected or unplanned outcomes were apparent?</w:t>
            </w:r>
            <w:r w:rsidR="00CA7667" w:rsidRPr="00B500BF">
              <w:rPr>
                <w:rFonts w:ascii="Times New Roman" w:hAnsi="Times New Roman" w:cs="Times New Roman"/>
                <w:i/>
                <w:sz w:val="20"/>
              </w:rPr>
              <w:t xml:space="preserve">  </w:t>
            </w:r>
          </w:p>
          <w:p w14:paraId="466F25EA" w14:textId="7D4949BA" w:rsidR="00D77855" w:rsidRPr="00B500BF" w:rsidRDefault="00CA7667" w:rsidP="00D77855">
            <w:pPr>
              <w:rPr>
                <w:rFonts w:ascii="Times New Roman" w:hAnsi="Times New Roman" w:cs="Times New Roman"/>
                <w:i/>
                <w:sz w:val="20"/>
              </w:rPr>
            </w:pPr>
            <w:r w:rsidRPr="00B500BF">
              <w:rPr>
                <w:rFonts w:ascii="Times New Roman" w:hAnsi="Times New Roman" w:cs="Times New Roman"/>
                <w:i/>
                <w:sz w:val="20"/>
              </w:rPr>
              <w:t>Consider Social</w:t>
            </w:r>
            <w:r w:rsidR="00B7679E" w:rsidRPr="00B500BF">
              <w:rPr>
                <w:rFonts w:ascii="Times New Roman" w:hAnsi="Times New Roman" w:cs="Times New Roman"/>
                <w:i/>
                <w:sz w:val="20"/>
              </w:rPr>
              <w:t>-Emotional Learning, Cultural Awareness</w:t>
            </w:r>
            <w:r w:rsidR="00DB269F" w:rsidRPr="00B500BF">
              <w:rPr>
                <w:rFonts w:ascii="Times New Roman" w:hAnsi="Times New Roman" w:cs="Times New Roman"/>
                <w:i/>
                <w:sz w:val="20"/>
              </w:rPr>
              <w:t>, Mutual Respect</w:t>
            </w:r>
            <w:r w:rsidR="00003DA4" w:rsidRPr="00B500BF">
              <w:rPr>
                <w:rFonts w:ascii="Times New Roman" w:hAnsi="Times New Roman" w:cs="Times New Roman"/>
                <w:i/>
                <w:sz w:val="20"/>
              </w:rPr>
              <w:t>.</w:t>
            </w:r>
          </w:p>
        </w:tc>
        <w:tc>
          <w:tcPr>
            <w:tcW w:w="6714" w:type="dxa"/>
            <w:tcBorders>
              <w:left w:val="single" w:sz="4" w:space="0" w:color="auto"/>
              <w:bottom w:val="single" w:sz="6" w:space="0" w:color="auto"/>
            </w:tcBorders>
          </w:tcPr>
          <w:p w14:paraId="310E51E2" w14:textId="53C58078" w:rsidR="00D77855" w:rsidRPr="00B500BF" w:rsidRDefault="00D77855" w:rsidP="00D77855">
            <w:pPr>
              <w:rPr>
                <w:rFonts w:ascii="Times New Roman" w:hAnsi="Times New Roman" w:cs="Times New Roman"/>
                <w:i/>
                <w:sz w:val="20"/>
              </w:rPr>
            </w:pPr>
            <w:r w:rsidRPr="00B500BF">
              <w:rPr>
                <w:rFonts w:ascii="Times New Roman" w:hAnsi="Times New Roman" w:cs="Times New Roman"/>
                <w:i/>
                <w:sz w:val="20"/>
              </w:rPr>
              <w:t>What learning targets for some individual learners need to be set?</w:t>
            </w:r>
          </w:p>
        </w:tc>
      </w:tr>
      <w:tr w:rsidR="00B215A8" w:rsidRPr="00B500BF" w14:paraId="4211B5DB" w14:textId="77777777" w:rsidTr="00FC7249">
        <w:trPr>
          <w:tblHeader/>
        </w:trPr>
        <w:tc>
          <w:tcPr>
            <w:tcW w:w="6714" w:type="dxa"/>
            <w:tcBorders>
              <w:top w:val="single" w:sz="6" w:space="0" w:color="auto"/>
              <w:left w:val="single" w:sz="6" w:space="0" w:color="auto"/>
              <w:bottom w:val="single" w:sz="6" w:space="0" w:color="auto"/>
              <w:right w:val="single" w:sz="6" w:space="0" w:color="auto"/>
            </w:tcBorders>
          </w:tcPr>
          <w:p w14:paraId="4E645C66" w14:textId="384FAD34" w:rsidR="00302A0A" w:rsidRPr="00302A0A" w:rsidRDefault="00302A0A" w:rsidP="00302A0A">
            <w:pPr>
              <w:pStyle w:val="ListParagraph"/>
              <w:numPr>
                <w:ilvl w:val="0"/>
                <w:numId w:val="30"/>
              </w:numPr>
              <w:spacing w:after="160" w:line="278" w:lineRule="auto"/>
              <w:jc w:val="both"/>
              <w:rPr>
                <w:rFonts w:ascii="Times New Roman" w:hAnsi="Times New Roman" w:cs="Times New Roman"/>
                <w:sz w:val="20"/>
                <w:lang w:val="en-IN"/>
              </w:rPr>
            </w:pPr>
            <w:r w:rsidRPr="00302A0A">
              <w:rPr>
                <w:rFonts w:ascii="Times New Roman" w:hAnsi="Times New Roman" w:cs="Times New Roman"/>
                <w:sz w:val="20"/>
                <w:lang w:val="en-IN"/>
              </w:rPr>
              <w:t>The learner showed increased confidence in speaking during one-to-one online discussion.</w:t>
            </w:r>
          </w:p>
          <w:p w14:paraId="4F37EFA2" w14:textId="77777777" w:rsidR="00302A0A" w:rsidRDefault="00302A0A" w:rsidP="00302A0A">
            <w:pPr>
              <w:pStyle w:val="ListParagraph"/>
              <w:numPr>
                <w:ilvl w:val="0"/>
                <w:numId w:val="30"/>
              </w:numPr>
              <w:spacing w:after="160" w:line="278" w:lineRule="auto"/>
              <w:jc w:val="both"/>
              <w:rPr>
                <w:rFonts w:ascii="Times New Roman" w:hAnsi="Times New Roman" w:cs="Times New Roman"/>
                <w:sz w:val="20"/>
                <w:lang w:val="en-IN"/>
              </w:rPr>
            </w:pPr>
            <w:r w:rsidRPr="00302A0A">
              <w:rPr>
                <w:rFonts w:ascii="Times New Roman" w:hAnsi="Times New Roman" w:cs="Times New Roman"/>
                <w:sz w:val="20"/>
                <w:lang w:val="en-IN"/>
              </w:rPr>
              <w:t>The learner demonstrated curiosity about how scientists originally discovered periodic patterns.</w:t>
            </w:r>
          </w:p>
          <w:p w14:paraId="6D3BDBCB" w14:textId="298ADC73" w:rsidR="00D77855" w:rsidRPr="00302A0A" w:rsidRDefault="00302A0A" w:rsidP="00302A0A">
            <w:pPr>
              <w:pStyle w:val="ListParagraph"/>
              <w:numPr>
                <w:ilvl w:val="0"/>
                <w:numId w:val="30"/>
              </w:numPr>
              <w:spacing w:after="160" w:line="278" w:lineRule="auto"/>
              <w:jc w:val="both"/>
              <w:rPr>
                <w:rFonts w:ascii="Times New Roman" w:hAnsi="Times New Roman" w:cs="Times New Roman"/>
                <w:sz w:val="20"/>
                <w:lang w:val="en-IN"/>
              </w:rPr>
            </w:pPr>
            <w:r w:rsidRPr="00302A0A">
              <w:rPr>
                <w:rFonts w:ascii="Times New Roman" w:hAnsi="Times New Roman" w:cs="Times New Roman"/>
                <w:sz w:val="20"/>
                <w:lang w:val="en-IN"/>
              </w:rPr>
              <w:t>The use of digital simulations increased engagement and reduced hesitation in answering questions.</w:t>
            </w:r>
          </w:p>
        </w:tc>
        <w:tc>
          <w:tcPr>
            <w:tcW w:w="6714" w:type="dxa"/>
            <w:tcBorders>
              <w:top w:val="single" w:sz="6" w:space="0" w:color="auto"/>
              <w:left w:val="single" w:sz="6" w:space="0" w:color="auto"/>
              <w:bottom w:val="single" w:sz="6" w:space="0" w:color="auto"/>
              <w:right w:val="single" w:sz="6" w:space="0" w:color="auto"/>
            </w:tcBorders>
          </w:tcPr>
          <w:p w14:paraId="37117AD7" w14:textId="705E0DAB" w:rsidR="00CE52B7" w:rsidRPr="00CE52B7" w:rsidRDefault="00CE52B7" w:rsidP="00CE52B7">
            <w:pPr>
              <w:pStyle w:val="ListParagraph"/>
              <w:numPr>
                <w:ilvl w:val="0"/>
                <w:numId w:val="30"/>
              </w:numPr>
              <w:spacing w:after="160" w:line="278" w:lineRule="auto"/>
              <w:jc w:val="both"/>
              <w:rPr>
                <w:rFonts w:ascii="Times New Roman" w:hAnsi="Times New Roman" w:cs="Times New Roman"/>
                <w:sz w:val="20"/>
                <w:lang w:val="en-IN"/>
              </w:rPr>
            </w:pPr>
            <w:r w:rsidRPr="00CE52B7">
              <w:rPr>
                <w:rFonts w:ascii="Times New Roman" w:hAnsi="Times New Roman" w:cs="Times New Roman"/>
                <w:sz w:val="20"/>
                <w:lang w:val="en-IN"/>
              </w:rPr>
              <w:t>Develop greater accuracy in writing electronic configurations independently.</w:t>
            </w:r>
          </w:p>
          <w:p w14:paraId="34A26CDD" w14:textId="39A141AD" w:rsidR="00CE52B7" w:rsidRPr="00CE52B7" w:rsidRDefault="00CE52B7" w:rsidP="00CE52B7">
            <w:pPr>
              <w:pStyle w:val="ListParagraph"/>
              <w:numPr>
                <w:ilvl w:val="0"/>
                <w:numId w:val="30"/>
              </w:numPr>
              <w:spacing w:after="160" w:line="278" w:lineRule="auto"/>
              <w:jc w:val="both"/>
              <w:rPr>
                <w:rFonts w:ascii="Times New Roman" w:hAnsi="Times New Roman" w:cs="Times New Roman"/>
                <w:sz w:val="20"/>
                <w:lang w:val="en-IN"/>
              </w:rPr>
            </w:pPr>
            <w:r w:rsidRPr="00CE52B7">
              <w:rPr>
                <w:rFonts w:ascii="Times New Roman" w:hAnsi="Times New Roman" w:cs="Times New Roman"/>
                <w:sz w:val="20"/>
                <w:lang w:val="en-IN"/>
              </w:rPr>
              <w:t>Strengthen explanations of “why” periodic patterns occur.</w:t>
            </w:r>
          </w:p>
          <w:p w14:paraId="2C6BE3DF" w14:textId="1AC09480" w:rsidR="00D77855" w:rsidRPr="00CE52B7" w:rsidRDefault="00CE52B7" w:rsidP="00CE52B7">
            <w:pPr>
              <w:pStyle w:val="ListParagraph"/>
              <w:numPr>
                <w:ilvl w:val="0"/>
                <w:numId w:val="30"/>
              </w:numPr>
              <w:spacing w:after="160" w:line="278" w:lineRule="auto"/>
              <w:jc w:val="both"/>
              <w:rPr>
                <w:rFonts w:ascii="Times New Roman" w:hAnsi="Times New Roman" w:cs="Times New Roman"/>
                <w:sz w:val="20"/>
                <w:lang w:val="en-IN"/>
              </w:rPr>
            </w:pPr>
            <w:r w:rsidRPr="00CE52B7">
              <w:rPr>
                <w:rFonts w:ascii="Times New Roman" w:hAnsi="Times New Roman" w:cs="Times New Roman"/>
                <w:sz w:val="20"/>
                <w:lang w:val="en-IN"/>
              </w:rPr>
              <w:t>Improve confidence in applying periodic trends to unfamiliar elements.</w:t>
            </w:r>
          </w:p>
        </w:tc>
      </w:tr>
    </w:tbl>
    <w:p w14:paraId="3C7A7637" w14:textId="77777777" w:rsidR="00D77855" w:rsidRPr="00B500BF" w:rsidRDefault="00D77855" w:rsidP="00D77855">
      <w:pPr>
        <w:tabs>
          <w:tab w:val="left" w:pos="720"/>
          <w:tab w:val="center" w:pos="4153"/>
          <w:tab w:val="right" w:pos="8306"/>
        </w:tabs>
        <w:rPr>
          <w:rFonts w:ascii="Times New Roman" w:hAnsi="Times New Roman" w:cs="Times New Roman"/>
          <w:sz w:val="20"/>
          <w:lang w:val="x-none"/>
        </w:rPr>
      </w:pPr>
    </w:p>
    <w:tbl>
      <w:tblPr>
        <w:tblW w:w="13428" w:type="dxa"/>
        <w:tblLook w:val="0000" w:firstRow="0" w:lastRow="0" w:firstColumn="0" w:lastColumn="0" w:noHBand="0" w:noVBand="0"/>
      </w:tblPr>
      <w:tblGrid>
        <w:gridCol w:w="6714"/>
        <w:gridCol w:w="6714"/>
      </w:tblGrid>
      <w:tr w:rsidR="00D77855" w:rsidRPr="00B500BF" w14:paraId="001D26A4" w14:textId="77777777" w:rsidTr="00031C9D">
        <w:trPr>
          <w:tblHeader/>
        </w:trPr>
        <w:tc>
          <w:tcPr>
            <w:tcW w:w="13428" w:type="dxa"/>
            <w:gridSpan w:val="2"/>
            <w:tcBorders>
              <w:top w:val="single" w:sz="6" w:space="0" w:color="auto"/>
              <w:left w:val="single" w:sz="6" w:space="0" w:color="auto"/>
              <w:bottom w:val="single" w:sz="6" w:space="0" w:color="auto"/>
              <w:right w:val="single" w:sz="6" w:space="0" w:color="auto"/>
            </w:tcBorders>
            <w:shd w:val="clear" w:color="auto" w:fill="FFC000" w:themeFill="accent4"/>
          </w:tcPr>
          <w:p w14:paraId="4115E5C9" w14:textId="77777777" w:rsidR="00D77855" w:rsidRPr="00B500BF" w:rsidRDefault="00D77855" w:rsidP="00D77855">
            <w:pPr>
              <w:rPr>
                <w:rFonts w:ascii="Times New Roman" w:hAnsi="Times New Roman" w:cs="Times New Roman"/>
                <w:bCs/>
                <w:sz w:val="20"/>
              </w:rPr>
            </w:pPr>
            <w:r w:rsidRPr="00B500BF">
              <w:rPr>
                <w:rFonts w:ascii="Times New Roman" w:hAnsi="Times New Roman" w:cs="Times New Roman"/>
                <w:b/>
                <w:bCs/>
                <w:sz w:val="20"/>
              </w:rPr>
              <w:lastRenderedPageBreak/>
              <w:t>Section I – Evidence of Reflective Practice:</w:t>
            </w:r>
          </w:p>
        </w:tc>
      </w:tr>
      <w:tr w:rsidR="00D77855" w:rsidRPr="00B500BF" w14:paraId="75F20D4F" w14:textId="77777777" w:rsidTr="00031C9D">
        <w:trPr>
          <w:tblHeader/>
        </w:trPr>
        <w:tc>
          <w:tcPr>
            <w:tcW w:w="13428" w:type="dxa"/>
            <w:gridSpan w:val="2"/>
            <w:tcBorders>
              <w:top w:val="single" w:sz="6" w:space="0" w:color="auto"/>
              <w:left w:val="nil"/>
              <w:bottom w:val="nil"/>
              <w:right w:val="nil"/>
            </w:tcBorders>
          </w:tcPr>
          <w:p w14:paraId="79601427" w14:textId="77777777" w:rsidR="00D77855" w:rsidRPr="00B500BF" w:rsidRDefault="00D77855" w:rsidP="00D77855">
            <w:pPr>
              <w:rPr>
                <w:rFonts w:ascii="Times New Roman" w:hAnsi="Times New Roman" w:cs="Times New Roman"/>
                <w:sz w:val="20"/>
              </w:rPr>
            </w:pPr>
          </w:p>
        </w:tc>
      </w:tr>
      <w:tr w:rsidR="00D77855" w:rsidRPr="00B500BF" w14:paraId="3E465394" w14:textId="77777777" w:rsidTr="00031C9D">
        <w:trPr>
          <w:tblHeader/>
        </w:trPr>
        <w:tc>
          <w:tcPr>
            <w:tcW w:w="6714" w:type="dxa"/>
            <w:tcBorders>
              <w:right w:val="single" w:sz="4" w:space="0" w:color="auto"/>
            </w:tcBorders>
          </w:tcPr>
          <w:p w14:paraId="61F58290" w14:textId="5FA04023" w:rsidR="00D77855" w:rsidRPr="00B500BF" w:rsidRDefault="00D77855" w:rsidP="00D77855">
            <w:pPr>
              <w:tabs>
                <w:tab w:val="left" w:pos="720"/>
                <w:tab w:val="center" w:pos="4153"/>
                <w:tab w:val="right" w:pos="8306"/>
              </w:tabs>
              <w:rPr>
                <w:rFonts w:ascii="Times New Roman" w:hAnsi="Times New Roman" w:cs="Times New Roman"/>
                <w:i/>
                <w:sz w:val="20"/>
                <w:lang w:val="x-none"/>
              </w:rPr>
            </w:pPr>
            <w:r w:rsidRPr="00B500BF">
              <w:rPr>
                <w:rFonts w:ascii="Times New Roman" w:hAnsi="Times New Roman" w:cs="Times New Roman"/>
                <w:i/>
                <w:sz w:val="20"/>
                <w:lang w:val="x-none"/>
              </w:rPr>
              <w:t xml:space="preserve">What aspects of the lesson </w:t>
            </w:r>
            <w:r w:rsidR="002512FF" w:rsidRPr="00B500BF">
              <w:rPr>
                <w:rFonts w:ascii="Times New Roman" w:hAnsi="Times New Roman" w:cs="Times New Roman"/>
                <w:i/>
                <w:sz w:val="20"/>
                <w:lang w:val="x-none"/>
              </w:rPr>
              <w:t xml:space="preserve">in relation to learner progress </w:t>
            </w:r>
            <w:r w:rsidRPr="00B500BF">
              <w:rPr>
                <w:rFonts w:ascii="Times New Roman" w:hAnsi="Times New Roman" w:cs="Times New Roman"/>
                <w:i/>
                <w:sz w:val="20"/>
                <w:lang w:val="x-none"/>
              </w:rPr>
              <w:t xml:space="preserve">were successful, and why?  </w:t>
            </w:r>
          </w:p>
        </w:tc>
        <w:tc>
          <w:tcPr>
            <w:tcW w:w="6714" w:type="dxa"/>
            <w:tcBorders>
              <w:left w:val="single" w:sz="4" w:space="0" w:color="auto"/>
              <w:bottom w:val="single" w:sz="6" w:space="0" w:color="auto"/>
            </w:tcBorders>
          </w:tcPr>
          <w:p w14:paraId="229EB9B0" w14:textId="6E0BDAE3" w:rsidR="00D77855" w:rsidRPr="00B500BF" w:rsidRDefault="00D77855" w:rsidP="00D77855">
            <w:pPr>
              <w:tabs>
                <w:tab w:val="left" w:pos="720"/>
                <w:tab w:val="center" w:pos="4153"/>
                <w:tab w:val="right" w:pos="8306"/>
              </w:tabs>
              <w:rPr>
                <w:rFonts w:ascii="Times New Roman" w:hAnsi="Times New Roman" w:cs="Times New Roman"/>
                <w:i/>
                <w:sz w:val="20"/>
                <w:lang w:val="x-none"/>
              </w:rPr>
            </w:pPr>
            <w:r w:rsidRPr="00B500BF">
              <w:rPr>
                <w:rFonts w:ascii="Times New Roman" w:hAnsi="Times New Roman" w:cs="Times New Roman"/>
                <w:i/>
                <w:sz w:val="20"/>
                <w:lang w:val="x-none"/>
              </w:rPr>
              <w:t xml:space="preserve">What </w:t>
            </w:r>
            <w:r w:rsidR="00204B7C" w:rsidRPr="00B500BF">
              <w:rPr>
                <w:rFonts w:ascii="Times New Roman" w:hAnsi="Times New Roman" w:cs="Times New Roman"/>
                <w:i/>
                <w:sz w:val="20"/>
                <w:lang w:val="x-none"/>
              </w:rPr>
              <w:t>changes</w:t>
            </w:r>
            <w:r w:rsidR="00DB5469" w:rsidRPr="00B500BF">
              <w:rPr>
                <w:rFonts w:ascii="Times New Roman" w:hAnsi="Times New Roman" w:cs="Times New Roman"/>
                <w:i/>
                <w:sz w:val="20"/>
                <w:lang w:val="x-none"/>
              </w:rPr>
              <w:t xml:space="preserve"> would you make when you teach</w:t>
            </w:r>
            <w:r w:rsidRPr="00B500BF">
              <w:rPr>
                <w:rFonts w:ascii="Times New Roman" w:hAnsi="Times New Roman" w:cs="Times New Roman"/>
                <w:i/>
                <w:sz w:val="20"/>
                <w:lang w:val="x-none"/>
              </w:rPr>
              <w:t xml:space="preserve"> this group and/or lesson</w:t>
            </w:r>
            <w:r w:rsidR="00367D75" w:rsidRPr="00B500BF">
              <w:rPr>
                <w:rFonts w:ascii="Times New Roman" w:hAnsi="Times New Roman" w:cs="Times New Roman"/>
                <w:i/>
                <w:sz w:val="20"/>
                <w:lang w:val="x-none"/>
              </w:rPr>
              <w:t xml:space="preserve"> again</w:t>
            </w:r>
            <w:r w:rsidRPr="00B500BF">
              <w:rPr>
                <w:rFonts w:ascii="Times New Roman" w:hAnsi="Times New Roman" w:cs="Times New Roman"/>
                <w:i/>
                <w:sz w:val="20"/>
                <w:lang w:val="x-none"/>
              </w:rPr>
              <w:t>?</w:t>
            </w:r>
          </w:p>
        </w:tc>
      </w:tr>
      <w:tr w:rsidR="00D77855" w:rsidRPr="00B500BF" w14:paraId="08E823E3" w14:textId="77777777" w:rsidTr="00031C9D">
        <w:trPr>
          <w:tblHeader/>
        </w:trPr>
        <w:tc>
          <w:tcPr>
            <w:tcW w:w="6714" w:type="dxa"/>
            <w:tcBorders>
              <w:top w:val="single" w:sz="6" w:space="0" w:color="auto"/>
              <w:left w:val="single" w:sz="6" w:space="0" w:color="auto"/>
              <w:bottom w:val="single" w:sz="6" w:space="0" w:color="auto"/>
              <w:right w:val="single" w:sz="6" w:space="0" w:color="auto"/>
            </w:tcBorders>
          </w:tcPr>
          <w:p w14:paraId="2B0128E9" w14:textId="3D94833C" w:rsidR="00D77855" w:rsidRPr="006E0306" w:rsidRDefault="00997894" w:rsidP="006E0306">
            <w:pPr>
              <w:pStyle w:val="ListParagraph"/>
              <w:spacing w:after="160" w:line="278" w:lineRule="auto"/>
              <w:jc w:val="both"/>
              <w:rPr>
                <w:rFonts w:ascii="Times New Roman" w:hAnsi="Times New Roman" w:cs="Times New Roman"/>
                <w:sz w:val="20"/>
                <w:lang w:val="en-IN"/>
              </w:rPr>
            </w:pPr>
            <w:r w:rsidRPr="00997894">
              <w:rPr>
                <w:rFonts w:ascii="Times New Roman" w:hAnsi="Times New Roman" w:cs="Times New Roman"/>
                <w:sz w:val="20"/>
              </w:rPr>
              <w:t>The use of digital tools such as simulations, screen sharing, Jamboard, and interactive questioning was highly successful in supporting conceptual understanding and learner engagement during the online session. The one-to-one environment allowed immediate feedback, personalised pacing, and continuous formative assessment. The learner responded positively to visual demonstrations and interactive activities, showing improved confidence and participation.</w:t>
            </w:r>
          </w:p>
        </w:tc>
        <w:tc>
          <w:tcPr>
            <w:tcW w:w="6714" w:type="dxa"/>
            <w:tcBorders>
              <w:top w:val="single" w:sz="6" w:space="0" w:color="auto"/>
              <w:left w:val="single" w:sz="6" w:space="0" w:color="auto"/>
              <w:bottom w:val="single" w:sz="6" w:space="0" w:color="auto"/>
              <w:right w:val="single" w:sz="6" w:space="0" w:color="auto"/>
            </w:tcBorders>
          </w:tcPr>
          <w:p w14:paraId="75004C4E" w14:textId="7682F87D" w:rsidR="00997894" w:rsidRPr="00997894" w:rsidRDefault="00997894" w:rsidP="00997894">
            <w:pPr>
              <w:pStyle w:val="ListParagraph"/>
              <w:numPr>
                <w:ilvl w:val="0"/>
                <w:numId w:val="30"/>
              </w:numPr>
              <w:spacing w:after="160" w:line="278" w:lineRule="auto"/>
              <w:jc w:val="both"/>
              <w:rPr>
                <w:rFonts w:ascii="Times New Roman" w:hAnsi="Times New Roman" w:cs="Times New Roman"/>
                <w:sz w:val="20"/>
                <w:lang w:val="en-IN"/>
              </w:rPr>
            </w:pPr>
            <w:r w:rsidRPr="00997894">
              <w:rPr>
                <w:rFonts w:ascii="Times New Roman" w:hAnsi="Times New Roman" w:cs="Times New Roman"/>
                <w:sz w:val="20"/>
                <w:lang w:val="en-IN"/>
              </w:rPr>
              <w:t>Include a short retrieval quiz at the beginning of the lesson to reinforce prior knowledge.</w:t>
            </w:r>
          </w:p>
          <w:p w14:paraId="277C39BC" w14:textId="757208F1" w:rsidR="00997894" w:rsidRPr="00997894" w:rsidRDefault="00997894" w:rsidP="00997894">
            <w:pPr>
              <w:pStyle w:val="ListParagraph"/>
              <w:numPr>
                <w:ilvl w:val="0"/>
                <w:numId w:val="30"/>
              </w:numPr>
              <w:spacing w:after="160" w:line="278" w:lineRule="auto"/>
              <w:jc w:val="both"/>
              <w:rPr>
                <w:rFonts w:ascii="Times New Roman" w:hAnsi="Times New Roman" w:cs="Times New Roman"/>
                <w:sz w:val="20"/>
                <w:lang w:val="en-IN"/>
              </w:rPr>
            </w:pPr>
            <w:r w:rsidRPr="00997894">
              <w:rPr>
                <w:rFonts w:ascii="Times New Roman" w:hAnsi="Times New Roman" w:cs="Times New Roman"/>
                <w:sz w:val="20"/>
                <w:lang w:val="en-IN"/>
              </w:rPr>
              <w:t>Use additional concept-check questions throughout the lesson to monitor deeper understanding.</w:t>
            </w:r>
          </w:p>
          <w:p w14:paraId="54C0BD7E" w14:textId="77777777" w:rsidR="00997894" w:rsidRDefault="00997894" w:rsidP="00997894">
            <w:pPr>
              <w:pStyle w:val="ListParagraph"/>
              <w:numPr>
                <w:ilvl w:val="0"/>
                <w:numId w:val="30"/>
              </w:numPr>
              <w:spacing w:after="160" w:line="278" w:lineRule="auto"/>
              <w:jc w:val="both"/>
              <w:rPr>
                <w:rFonts w:ascii="Times New Roman" w:hAnsi="Times New Roman" w:cs="Times New Roman"/>
                <w:sz w:val="20"/>
                <w:lang w:val="en-IN"/>
              </w:rPr>
            </w:pPr>
            <w:r w:rsidRPr="00997894">
              <w:rPr>
                <w:rFonts w:ascii="Times New Roman" w:hAnsi="Times New Roman" w:cs="Times New Roman"/>
                <w:sz w:val="20"/>
                <w:lang w:val="en-IN"/>
              </w:rPr>
              <w:t>Introduce more collaborative digital activities such as drag-and-drop sorting tasks.</w:t>
            </w:r>
          </w:p>
          <w:p w14:paraId="668B4BCF" w14:textId="2E1AC9E9" w:rsidR="00D77855" w:rsidRPr="00997894" w:rsidRDefault="00997894" w:rsidP="00997894">
            <w:pPr>
              <w:pStyle w:val="ListParagraph"/>
              <w:numPr>
                <w:ilvl w:val="0"/>
                <w:numId w:val="30"/>
              </w:numPr>
              <w:spacing w:after="160" w:line="278" w:lineRule="auto"/>
              <w:jc w:val="both"/>
              <w:rPr>
                <w:rFonts w:ascii="Times New Roman" w:hAnsi="Times New Roman" w:cs="Times New Roman"/>
                <w:sz w:val="20"/>
                <w:lang w:val="en-IN"/>
              </w:rPr>
            </w:pPr>
            <w:r w:rsidRPr="00997894">
              <w:rPr>
                <w:rFonts w:ascii="Times New Roman" w:hAnsi="Times New Roman" w:cs="Times New Roman"/>
                <w:sz w:val="20"/>
                <w:lang w:val="en-IN"/>
              </w:rPr>
              <w:t>Provide a short summary sheet after the lesson for revision and independent learning.</w:t>
            </w:r>
          </w:p>
        </w:tc>
      </w:tr>
      <w:tr w:rsidR="00CB5A76" w:rsidRPr="00B500BF" w14:paraId="229509D5" w14:textId="77777777" w:rsidTr="00031C9D">
        <w:trPr>
          <w:tblHeader/>
        </w:trPr>
        <w:tc>
          <w:tcPr>
            <w:tcW w:w="13428" w:type="dxa"/>
            <w:gridSpan w:val="2"/>
            <w:tcBorders>
              <w:top w:val="single" w:sz="6" w:space="0" w:color="auto"/>
              <w:left w:val="nil"/>
              <w:bottom w:val="nil"/>
              <w:right w:val="nil"/>
            </w:tcBorders>
          </w:tcPr>
          <w:p w14:paraId="42892674" w14:textId="77777777" w:rsidR="00CB5A76" w:rsidRPr="00B500BF" w:rsidRDefault="00CB5A76" w:rsidP="00F36E7A">
            <w:pPr>
              <w:rPr>
                <w:rFonts w:ascii="Times New Roman" w:hAnsi="Times New Roman" w:cs="Times New Roman"/>
                <w:sz w:val="20"/>
              </w:rPr>
            </w:pPr>
          </w:p>
        </w:tc>
      </w:tr>
      <w:tr w:rsidR="00772738" w:rsidRPr="00B500BF" w14:paraId="6A2AE518" w14:textId="77777777" w:rsidTr="00031C9D">
        <w:trPr>
          <w:tblHeader/>
        </w:trPr>
        <w:tc>
          <w:tcPr>
            <w:tcW w:w="13428" w:type="dxa"/>
            <w:gridSpan w:val="2"/>
          </w:tcPr>
          <w:p w14:paraId="01EFDE2C" w14:textId="30A1C5CB" w:rsidR="00772738" w:rsidRPr="00B500BF" w:rsidRDefault="00772738" w:rsidP="00F36E7A">
            <w:pPr>
              <w:tabs>
                <w:tab w:val="left" w:pos="720"/>
                <w:tab w:val="center" w:pos="4153"/>
                <w:tab w:val="right" w:pos="8306"/>
              </w:tabs>
              <w:rPr>
                <w:rFonts w:ascii="Times New Roman" w:hAnsi="Times New Roman" w:cs="Times New Roman"/>
                <w:i/>
                <w:sz w:val="20"/>
                <w:lang w:val="x-none"/>
              </w:rPr>
            </w:pPr>
            <w:r w:rsidRPr="00B500BF">
              <w:rPr>
                <w:rFonts w:ascii="Times New Roman" w:hAnsi="Times New Roman" w:cs="Times New Roman"/>
                <w:i/>
                <w:sz w:val="20"/>
                <w:lang w:val="x-none"/>
              </w:rPr>
              <w:t>Comment on your personal growth as a reflective</w:t>
            </w:r>
            <w:r w:rsidR="001D36FF" w:rsidRPr="00B500BF">
              <w:rPr>
                <w:rFonts w:ascii="Times New Roman" w:hAnsi="Times New Roman" w:cs="Times New Roman"/>
                <w:i/>
                <w:sz w:val="20"/>
                <w:lang w:val="x-none"/>
              </w:rPr>
              <w:t>,</w:t>
            </w:r>
            <w:r w:rsidRPr="00B500BF">
              <w:rPr>
                <w:rFonts w:ascii="Times New Roman" w:hAnsi="Times New Roman" w:cs="Times New Roman"/>
                <w:i/>
                <w:sz w:val="20"/>
                <w:lang w:val="x-none"/>
              </w:rPr>
              <w:t xml:space="preserve"> ethical and principled practitioner</w:t>
            </w:r>
            <w:r w:rsidR="001D36FF" w:rsidRPr="00B500BF">
              <w:rPr>
                <w:rFonts w:ascii="Times New Roman" w:hAnsi="Times New Roman" w:cs="Times New Roman"/>
                <w:i/>
                <w:sz w:val="20"/>
                <w:lang w:val="x-none"/>
              </w:rPr>
              <w:t>.</w:t>
            </w:r>
          </w:p>
        </w:tc>
      </w:tr>
      <w:tr w:rsidR="00772738" w:rsidRPr="00B500BF" w14:paraId="652CE9BE" w14:textId="77777777" w:rsidTr="00031C9D">
        <w:trPr>
          <w:tblHeader/>
        </w:trPr>
        <w:tc>
          <w:tcPr>
            <w:tcW w:w="13428" w:type="dxa"/>
            <w:gridSpan w:val="2"/>
            <w:tcBorders>
              <w:top w:val="single" w:sz="6" w:space="0" w:color="auto"/>
              <w:left w:val="single" w:sz="6" w:space="0" w:color="auto"/>
              <w:bottom w:val="single" w:sz="6" w:space="0" w:color="auto"/>
              <w:right w:val="single" w:sz="6" w:space="0" w:color="auto"/>
            </w:tcBorders>
          </w:tcPr>
          <w:p w14:paraId="40864C5C" w14:textId="77777777" w:rsidR="003817A8" w:rsidRPr="003817A8" w:rsidRDefault="003817A8" w:rsidP="003817A8">
            <w:pPr>
              <w:spacing w:after="160" w:line="278" w:lineRule="auto"/>
              <w:jc w:val="both"/>
              <w:rPr>
                <w:rFonts w:ascii="Times New Roman" w:hAnsi="Times New Roman" w:cs="Times New Roman"/>
                <w:sz w:val="20"/>
                <w:lang w:val="en-IN"/>
              </w:rPr>
            </w:pPr>
            <w:r w:rsidRPr="003817A8">
              <w:rPr>
                <w:rFonts w:ascii="Times New Roman" w:hAnsi="Times New Roman" w:cs="Times New Roman"/>
                <w:sz w:val="20"/>
                <w:lang w:val="en-IN"/>
              </w:rPr>
              <w:t>This lesson strengthened my understanding of how digital tools can support conceptual learning when used purposefully within online teaching. I recognised the importance of balancing technology with questioning, reflection, and personalised guidance. Teaching a single learner online also reinforced the value of continuous formative assessment and responsive teaching.</w:t>
            </w:r>
          </w:p>
          <w:p w14:paraId="47781791" w14:textId="656FBF5E" w:rsidR="00772738" w:rsidRPr="003817A8" w:rsidRDefault="003817A8" w:rsidP="003817A8">
            <w:pPr>
              <w:spacing w:after="160" w:line="278" w:lineRule="auto"/>
              <w:jc w:val="both"/>
              <w:rPr>
                <w:rFonts w:ascii="Times New Roman" w:hAnsi="Times New Roman" w:cs="Times New Roman"/>
                <w:sz w:val="20"/>
                <w:lang w:val="en-IN"/>
              </w:rPr>
            </w:pPr>
            <w:r w:rsidRPr="003817A8">
              <w:rPr>
                <w:rFonts w:ascii="Times New Roman" w:hAnsi="Times New Roman" w:cs="Times New Roman"/>
                <w:sz w:val="20"/>
                <w:lang w:val="en-IN"/>
              </w:rPr>
              <w:t>As a reflective practitioner, I became more aware of how online learning environments require strong communication, adaptability, and learner-centred approaches. I also recognised the importance of creating a supportive virtual learning environment where the learner feels comfortable asking questions, making mistakes, and developing confidence.</w:t>
            </w:r>
          </w:p>
        </w:tc>
      </w:tr>
    </w:tbl>
    <w:p w14:paraId="0221BD0C" w14:textId="77777777" w:rsidR="007E1483" w:rsidRPr="00B500BF" w:rsidRDefault="007E1483" w:rsidP="00D77855">
      <w:pPr>
        <w:rPr>
          <w:rFonts w:ascii="Times New Roman" w:hAnsi="Times New Roman" w:cs="Times New Roman"/>
          <w:sz w:val="20"/>
        </w:rPr>
      </w:pPr>
    </w:p>
    <w:p w14:paraId="4659375E" w14:textId="548A337B" w:rsidR="006413C9" w:rsidRPr="00B500BF" w:rsidRDefault="006413C9" w:rsidP="00D77855">
      <w:pPr>
        <w:rPr>
          <w:rFonts w:ascii="Times New Roman" w:hAnsi="Times New Roman" w:cs="Times New Roman"/>
          <w:sz w:val="20"/>
        </w:rPr>
      </w:pPr>
      <w:r w:rsidRPr="00B500BF">
        <w:rPr>
          <w:rFonts w:ascii="Times New Roman" w:hAnsi="Times New Roman" w:cs="Times New Roman"/>
          <w:sz w:val="20"/>
        </w:rPr>
        <w:t>References:</w:t>
      </w:r>
    </w:p>
    <w:p w14:paraId="32137512" w14:textId="77777777" w:rsidR="00C938F0" w:rsidRPr="00B500BF" w:rsidRDefault="00C938F0" w:rsidP="00D77855">
      <w:pPr>
        <w:rPr>
          <w:rFonts w:ascii="Times New Roman" w:hAnsi="Times New Roman" w:cs="Times New Roman"/>
          <w:sz w:val="20"/>
        </w:rPr>
      </w:pPr>
    </w:p>
    <w:p w14:paraId="6C46C61B" w14:textId="7BE5FC92" w:rsidR="00E34EC1" w:rsidRDefault="00133EDD" w:rsidP="006413C9">
      <w:pPr>
        <w:pStyle w:val="ListParagraph"/>
        <w:numPr>
          <w:ilvl w:val="1"/>
          <w:numId w:val="7"/>
        </w:numPr>
        <w:rPr>
          <w:rFonts w:ascii="Times New Roman" w:hAnsi="Times New Roman" w:cs="Times New Roman"/>
          <w:sz w:val="20"/>
        </w:rPr>
      </w:pPr>
      <w:r w:rsidRPr="00B500BF">
        <w:rPr>
          <w:rFonts w:ascii="Times New Roman" w:hAnsi="Times New Roman" w:cs="Times New Roman"/>
          <w:sz w:val="20"/>
        </w:rPr>
        <w:t>Barjis, J</w:t>
      </w:r>
      <w:r w:rsidR="004F6DD8" w:rsidRPr="00B500BF">
        <w:rPr>
          <w:rFonts w:ascii="Times New Roman" w:hAnsi="Times New Roman" w:cs="Times New Roman"/>
          <w:sz w:val="20"/>
        </w:rPr>
        <w:t xml:space="preserve">., </w:t>
      </w:r>
      <w:r w:rsidR="003D0462" w:rsidRPr="00B500BF">
        <w:rPr>
          <w:rFonts w:ascii="Times New Roman" w:hAnsi="Times New Roman" w:cs="Times New Roman"/>
          <w:sz w:val="20"/>
        </w:rPr>
        <w:t>Gupta, A., Sharda, R</w:t>
      </w:r>
      <w:r w:rsidR="00926EB4" w:rsidRPr="00B500BF">
        <w:rPr>
          <w:rFonts w:ascii="Times New Roman" w:hAnsi="Times New Roman" w:cs="Times New Roman"/>
          <w:sz w:val="20"/>
        </w:rPr>
        <w:t xml:space="preserve">., Chameeva, T.B., </w:t>
      </w:r>
      <w:r w:rsidR="001C1A1F" w:rsidRPr="00B500BF">
        <w:rPr>
          <w:rFonts w:ascii="Times New Roman" w:hAnsi="Times New Roman" w:cs="Times New Roman"/>
          <w:sz w:val="20"/>
        </w:rPr>
        <w:t>Lee, P.D.</w:t>
      </w:r>
      <w:r w:rsidR="00446426" w:rsidRPr="00B500BF">
        <w:rPr>
          <w:rFonts w:ascii="Times New Roman" w:hAnsi="Times New Roman" w:cs="Times New Roman"/>
          <w:sz w:val="20"/>
        </w:rPr>
        <w:t xml:space="preserve"> and</w:t>
      </w:r>
      <w:r w:rsidR="001C1A1F" w:rsidRPr="00B500BF">
        <w:rPr>
          <w:rFonts w:ascii="Times New Roman" w:hAnsi="Times New Roman" w:cs="Times New Roman"/>
          <w:sz w:val="20"/>
        </w:rPr>
        <w:t xml:space="preserve"> Verbraeck, A.</w:t>
      </w:r>
      <w:r w:rsidR="00446426" w:rsidRPr="00B500BF">
        <w:rPr>
          <w:rFonts w:ascii="Times New Roman" w:hAnsi="Times New Roman" w:cs="Times New Roman"/>
          <w:sz w:val="20"/>
        </w:rPr>
        <w:t xml:space="preserve"> (</w:t>
      </w:r>
      <w:r w:rsidR="00DB6A61" w:rsidRPr="00B500BF">
        <w:rPr>
          <w:rFonts w:ascii="Times New Roman" w:hAnsi="Times New Roman" w:cs="Times New Roman"/>
          <w:sz w:val="20"/>
        </w:rPr>
        <w:t>2012) Innovative Teaching Using Simulation and Virtual Environments.</w:t>
      </w:r>
      <w:r w:rsidR="00C83977" w:rsidRPr="00B500BF">
        <w:rPr>
          <w:rFonts w:ascii="Times New Roman" w:hAnsi="Times New Roman" w:cs="Times New Roman"/>
          <w:sz w:val="20"/>
        </w:rPr>
        <w:t xml:space="preserve"> </w:t>
      </w:r>
      <w:r w:rsidR="00C83977" w:rsidRPr="00B500BF">
        <w:rPr>
          <w:rFonts w:ascii="Times New Roman" w:hAnsi="Times New Roman" w:cs="Times New Roman"/>
          <w:i/>
          <w:iCs/>
          <w:sz w:val="20"/>
        </w:rPr>
        <w:t xml:space="preserve">Interdisciplinary Journal of Information, Knowledge, and Management, </w:t>
      </w:r>
      <w:r w:rsidR="00213378" w:rsidRPr="00B500BF">
        <w:rPr>
          <w:rFonts w:ascii="Times New Roman" w:hAnsi="Times New Roman" w:cs="Times New Roman"/>
          <w:sz w:val="20"/>
        </w:rPr>
        <w:t>7</w:t>
      </w:r>
      <w:r w:rsidR="00F83BBA" w:rsidRPr="00B500BF">
        <w:rPr>
          <w:rFonts w:ascii="Times New Roman" w:hAnsi="Times New Roman" w:cs="Times New Roman"/>
          <w:sz w:val="20"/>
        </w:rPr>
        <w:t xml:space="preserve">, </w:t>
      </w:r>
      <w:r w:rsidR="00731F99" w:rsidRPr="00B500BF">
        <w:rPr>
          <w:rFonts w:ascii="Times New Roman" w:hAnsi="Times New Roman" w:cs="Times New Roman"/>
          <w:sz w:val="20"/>
        </w:rPr>
        <w:t>pp. 237-25</w:t>
      </w:r>
      <w:r w:rsidR="00A9682A">
        <w:rPr>
          <w:rFonts w:ascii="Times New Roman" w:hAnsi="Times New Roman" w:cs="Times New Roman"/>
          <w:sz w:val="20"/>
        </w:rPr>
        <w:t>.</w:t>
      </w:r>
    </w:p>
    <w:p w14:paraId="5150BD46" w14:textId="77777777" w:rsidR="00BC4ED1" w:rsidRPr="00B500BF" w:rsidRDefault="00BC4ED1" w:rsidP="00BC4ED1">
      <w:pPr>
        <w:pStyle w:val="ListParagraph"/>
        <w:numPr>
          <w:ilvl w:val="1"/>
          <w:numId w:val="7"/>
        </w:numPr>
        <w:rPr>
          <w:rFonts w:ascii="Times New Roman" w:hAnsi="Times New Roman" w:cs="Times New Roman"/>
          <w:sz w:val="20"/>
        </w:rPr>
      </w:pPr>
      <w:r w:rsidRPr="00B500BF">
        <w:rPr>
          <w:rFonts w:ascii="Times New Roman" w:hAnsi="Times New Roman" w:cs="Times New Roman"/>
          <w:sz w:val="20"/>
        </w:rPr>
        <w:t xml:space="preserve">Chiappetta, E.L. (1997) Inquiry-Based Science: Strategies and techniques for encouraging inquiry in the classroom. </w:t>
      </w:r>
      <w:r w:rsidRPr="00B500BF">
        <w:rPr>
          <w:rFonts w:ascii="Times New Roman" w:hAnsi="Times New Roman" w:cs="Times New Roman"/>
          <w:i/>
          <w:iCs/>
          <w:sz w:val="20"/>
        </w:rPr>
        <w:t xml:space="preserve">JSTOR, </w:t>
      </w:r>
      <w:r w:rsidRPr="00B500BF">
        <w:rPr>
          <w:rFonts w:ascii="Times New Roman" w:hAnsi="Times New Roman" w:cs="Times New Roman"/>
          <w:sz w:val="20"/>
        </w:rPr>
        <w:t>64(7), pp. 22-26.</w:t>
      </w:r>
    </w:p>
    <w:p w14:paraId="3D086CC3" w14:textId="77777777" w:rsidR="00D21FF5" w:rsidRPr="00B500BF" w:rsidRDefault="00D21FF5" w:rsidP="00D21FF5">
      <w:pPr>
        <w:pStyle w:val="ListParagraph"/>
        <w:numPr>
          <w:ilvl w:val="1"/>
          <w:numId w:val="7"/>
        </w:numPr>
        <w:rPr>
          <w:rFonts w:ascii="Times New Roman" w:hAnsi="Times New Roman" w:cs="Times New Roman"/>
          <w:b/>
          <w:bCs/>
          <w:sz w:val="20"/>
          <w:lang w:val="en-IN"/>
        </w:rPr>
      </w:pPr>
      <w:r w:rsidRPr="00B500BF">
        <w:rPr>
          <w:rFonts w:ascii="Times New Roman" w:hAnsi="Times New Roman" w:cs="Times New Roman"/>
          <w:sz w:val="20"/>
        </w:rPr>
        <w:t xml:space="preserve">Cooper, M. and Klymkowsky, M. (2013) </w:t>
      </w:r>
      <w:r w:rsidRPr="00B500BF">
        <w:rPr>
          <w:rFonts w:ascii="Times New Roman" w:hAnsi="Times New Roman" w:cs="Times New Roman"/>
          <w:sz w:val="20"/>
          <w:lang w:val="en-IN"/>
        </w:rPr>
        <w:t>Chemistry, Life, the Universe, and Everything: A New Approach to General Chemistry, and a Model for Curriculum Reform.</w:t>
      </w:r>
      <w:r w:rsidRPr="00B500BF">
        <w:rPr>
          <w:rFonts w:ascii="Times New Roman" w:hAnsi="Times New Roman" w:cs="Times New Roman"/>
          <w:color w:val="000000" w:themeColor="text1"/>
          <w:sz w:val="20"/>
          <w:lang w:val="en-IN"/>
        </w:rPr>
        <w:t xml:space="preserve"> </w:t>
      </w:r>
      <w:hyperlink r:id="rId13" w:history="1">
        <w:r w:rsidRPr="00B500BF">
          <w:rPr>
            <w:rStyle w:val="Hyperlink"/>
            <w:rFonts w:ascii="Times New Roman" w:hAnsi="Times New Roman" w:cs="Times New Roman"/>
            <w:i/>
            <w:iCs/>
            <w:color w:val="000000" w:themeColor="text1"/>
            <w:sz w:val="20"/>
            <w:u w:val="none"/>
          </w:rPr>
          <w:t>Journal of Chemical Education</w:t>
        </w:r>
      </w:hyperlink>
      <w:r w:rsidRPr="00B500BF">
        <w:rPr>
          <w:rFonts w:ascii="Times New Roman" w:hAnsi="Times New Roman" w:cs="Times New Roman"/>
          <w:color w:val="000000" w:themeColor="text1"/>
          <w:sz w:val="20"/>
          <w:lang w:val="en-IN"/>
        </w:rPr>
        <w:t>, 90(9), pp. 1116-1122.</w:t>
      </w:r>
    </w:p>
    <w:p w14:paraId="1AC729FC" w14:textId="77777777" w:rsidR="00D21FF5" w:rsidRPr="00B500BF" w:rsidRDefault="00D21FF5" w:rsidP="00D21FF5">
      <w:pPr>
        <w:pStyle w:val="ListParagraph"/>
        <w:numPr>
          <w:ilvl w:val="1"/>
          <w:numId w:val="7"/>
        </w:numPr>
        <w:rPr>
          <w:rFonts w:ascii="Times New Roman" w:hAnsi="Times New Roman" w:cs="Times New Roman"/>
          <w:sz w:val="20"/>
        </w:rPr>
      </w:pPr>
      <w:r w:rsidRPr="00B500BF">
        <w:rPr>
          <w:rFonts w:ascii="Times New Roman" w:hAnsi="Times New Roman" w:cs="Times New Roman"/>
          <w:sz w:val="20"/>
        </w:rPr>
        <w:t xml:space="preserve">International Baccalaureate Organization. (2014) </w:t>
      </w:r>
      <w:r w:rsidRPr="00B500BF">
        <w:rPr>
          <w:rFonts w:ascii="Times New Roman" w:hAnsi="Times New Roman" w:cs="Times New Roman"/>
          <w:i/>
          <w:iCs/>
          <w:sz w:val="20"/>
        </w:rPr>
        <w:t>Middle Years Programme: Sciences guide</w:t>
      </w:r>
      <w:r w:rsidRPr="00B500BF">
        <w:rPr>
          <w:rFonts w:ascii="Times New Roman" w:hAnsi="Times New Roman" w:cs="Times New Roman"/>
          <w:sz w:val="20"/>
        </w:rPr>
        <w:t>. Cardiff: International Baccalaureate Organization.</w:t>
      </w:r>
    </w:p>
    <w:p w14:paraId="0F3BEA8B" w14:textId="77777777" w:rsidR="00D21FF5" w:rsidRPr="00B500BF" w:rsidRDefault="00D21FF5" w:rsidP="00D21FF5">
      <w:pPr>
        <w:pStyle w:val="ListParagraph"/>
        <w:numPr>
          <w:ilvl w:val="1"/>
          <w:numId w:val="7"/>
        </w:numPr>
        <w:rPr>
          <w:rFonts w:ascii="Times New Roman" w:hAnsi="Times New Roman" w:cs="Times New Roman"/>
          <w:sz w:val="20"/>
        </w:rPr>
      </w:pPr>
      <w:r w:rsidRPr="00B500BF">
        <w:rPr>
          <w:rFonts w:ascii="Times New Roman" w:hAnsi="Times New Roman" w:cs="Times New Roman"/>
          <w:sz w:val="20"/>
        </w:rPr>
        <w:t xml:space="preserve">International Baccalaureate Organization. (2022) </w:t>
      </w:r>
      <w:r w:rsidRPr="00B500BF">
        <w:rPr>
          <w:rFonts w:ascii="Times New Roman" w:hAnsi="Times New Roman" w:cs="Times New Roman"/>
          <w:i/>
          <w:iCs/>
          <w:sz w:val="20"/>
        </w:rPr>
        <w:t>Middle Years Programme: Sciences guide</w:t>
      </w:r>
      <w:r w:rsidRPr="00B500BF">
        <w:rPr>
          <w:rFonts w:ascii="Times New Roman" w:hAnsi="Times New Roman" w:cs="Times New Roman"/>
          <w:sz w:val="20"/>
        </w:rPr>
        <w:t>. Cardiff: International Baccalaureate Organization.</w:t>
      </w:r>
    </w:p>
    <w:p w14:paraId="5E69635B" w14:textId="77777777" w:rsidR="00B06F8B" w:rsidRPr="00B500BF" w:rsidRDefault="00B06F8B" w:rsidP="00B06F8B">
      <w:pPr>
        <w:pStyle w:val="ListParagraph"/>
        <w:numPr>
          <w:ilvl w:val="1"/>
          <w:numId w:val="7"/>
        </w:numPr>
        <w:rPr>
          <w:rFonts w:ascii="Times New Roman" w:hAnsi="Times New Roman" w:cs="Times New Roman"/>
          <w:sz w:val="20"/>
        </w:rPr>
      </w:pPr>
      <w:r w:rsidRPr="00B500BF">
        <w:rPr>
          <w:rFonts w:ascii="Times New Roman" w:hAnsi="Times New Roman" w:cs="Times New Roman"/>
          <w:sz w:val="20"/>
        </w:rPr>
        <w:t xml:space="preserve">Johnstone, A.H. (2000) Teaching of Chemistry - Logical or Psychological?. </w:t>
      </w:r>
      <w:r w:rsidRPr="00B500BF">
        <w:rPr>
          <w:rFonts w:ascii="Times New Roman" w:hAnsi="Times New Roman" w:cs="Times New Roman"/>
          <w:i/>
          <w:iCs/>
          <w:sz w:val="20"/>
        </w:rPr>
        <w:t xml:space="preserve">Chemistry Education: Research and Practice in Europe, </w:t>
      </w:r>
      <w:r w:rsidRPr="00B500BF">
        <w:rPr>
          <w:rFonts w:ascii="Times New Roman" w:hAnsi="Times New Roman" w:cs="Times New Roman"/>
          <w:sz w:val="20"/>
        </w:rPr>
        <w:t>1(1), pp. 9-15.</w:t>
      </w:r>
    </w:p>
    <w:p w14:paraId="5BE6959D" w14:textId="77777777" w:rsidR="00B06F8B" w:rsidRPr="00B500BF" w:rsidRDefault="00B06F8B" w:rsidP="00B06F8B">
      <w:pPr>
        <w:pStyle w:val="ListParagraph"/>
        <w:numPr>
          <w:ilvl w:val="1"/>
          <w:numId w:val="7"/>
        </w:numPr>
        <w:rPr>
          <w:rFonts w:ascii="Times New Roman" w:hAnsi="Times New Roman" w:cs="Times New Roman"/>
          <w:sz w:val="20"/>
        </w:rPr>
      </w:pPr>
      <w:r w:rsidRPr="00B500BF">
        <w:rPr>
          <w:rFonts w:ascii="Times New Roman" w:hAnsi="Times New Roman" w:cs="Times New Roman"/>
          <w:sz w:val="20"/>
        </w:rPr>
        <w:t xml:space="preserve">Taber, K. (2014) </w:t>
      </w:r>
      <w:r w:rsidRPr="00B500BF">
        <w:rPr>
          <w:rFonts w:ascii="Times New Roman" w:hAnsi="Times New Roman" w:cs="Times New Roman"/>
          <w:i/>
          <w:iCs/>
          <w:sz w:val="20"/>
        </w:rPr>
        <w:t>Chemical misconceptions: Prevention, diagnosis and cure.</w:t>
      </w:r>
      <w:r w:rsidRPr="00B500BF">
        <w:rPr>
          <w:rFonts w:ascii="Times New Roman" w:hAnsi="Times New Roman" w:cs="Times New Roman"/>
          <w:sz w:val="20"/>
        </w:rPr>
        <w:t xml:space="preserve"> 1. London: Royal Society of Chemistry.</w:t>
      </w:r>
    </w:p>
    <w:p w14:paraId="099A5FEF" w14:textId="77777777" w:rsidR="00BC4ED1" w:rsidRPr="00B500BF" w:rsidRDefault="00BC4ED1" w:rsidP="00B06F8B">
      <w:pPr>
        <w:pStyle w:val="ListParagraph"/>
        <w:ind w:left="1080"/>
        <w:rPr>
          <w:rFonts w:ascii="Times New Roman" w:hAnsi="Times New Roman" w:cs="Times New Roman"/>
          <w:sz w:val="20"/>
        </w:rPr>
      </w:pPr>
    </w:p>
    <w:sectPr w:rsidR="00BC4ED1" w:rsidRPr="00B500BF" w:rsidSect="00B42594">
      <w:headerReference w:type="default" r:id="rId14"/>
      <w:footerReference w:type="default" r:id="rId15"/>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7391E" w14:textId="77777777" w:rsidR="00EF0D0D" w:rsidRDefault="00EF0D0D" w:rsidP="007F5CAA">
      <w:r>
        <w:separator/>
      </w:r>
    </w:p>
  </w:endnote>
  <w:endnote w:type="continuationSeparator" w:id="0">
    <w:p w14:paraId="47124642" w14:textId="77777777" w:rsidR="00EF0D0D" w:rsidRDefault="00EF0D0D" w:rsidP="007F5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66F18" w14:textId="6B8F74B2" w:rsidR="007F5CAA" w:rsidRPr="00E0573C" w:rsidRDefault="007F5CAA" w:rsidP="007F5CAA">
    <w:pPr>
      <w:tabs>
        <w:tab w:val="center" w:pos="4153"/>
        <w:tab w:val="right" w:pos="8306"/>
      </w:tabs>
      <w:jc w:val="center"/>
      <w:rPr>
        <w:rFonts w:asciiTheme="minorHAnsi" w:hAnsiTheme="minorHAnsi" w:cstheme="minorHAnsi"/>
        <w:sz w:val="20"/>
        <w:lang w:val="x-none"/>
      </w:rPr>
    </w:pPr>
    <w:r w:rsidRPr="00E0573C">
      <w:rPr>
        <w:rFonts w:asciiTheme="minorHAnsi" w:hAnsiTheme="minorHAnsi" w:cstheme="minorHAnsi"/>
        <w:sz w:val="16"/>
        <w:szCs w:val="16"/>
        <w:lang w:val="x-none"/>
      </w:rPr>
      <w:t>©BCU/SS/PG</w:t>
    </w:r>
    <w:r w:rsidR="009820B9" w:rsidRPr="00E0573C">
      <w:rPr>
        <w:rFonts w:asciiTheme="minorHAnsi" w:hAnsiTheme="minorHAnsi" w:cstheme="minorHAnsi"/>
        <w:sz w:val="16"/>
        <w:szCs w:val="16"/>
      </w:rPr>
      <w:t>CE(i)</w:t>
    </w:r>
    <w:r w:rsidR="009820B9" w:rsidRPr="00E0573C">
      <w:rPr>
        <w:rFonts w:asciiTheme="minorHAnsi" w:hAnsiTheme="minorHAnsi" w:cstheme="minorHAnsi"/>
        <w:sz w:val="16"/>
        <w:szCs w:val="16"/>
        <w:lang w:val="x-none"/>
      </w:rPr>
      <w:t>/</w:t>
    </w:r>
    <w:r w:rsidR="005A392A">
      <w:rPr>
        <w:rFonts w:asciiTheme="minorHAnsi" w:hAnsiTheme="minorHAnsi" w:cstheme="minorHAnsi"/>
        <w:sz w:val="16"/>
        <w:szCs w:val="16"/>
        <w:lang w:val="x-none"/>
      </w:rPr>
      <w:t>ITARI/</w:t>
    </w:r>
    <w:r w:rsidR="009820B9" w:rsidRPr="00E0573C">
      <w:rPr>
        <w:rFonts w:asciiTheme="minorHAnsi" w:hAnsiTheme="minorHAnsi" w:cstheme="minorHAnsi"/>
        <w:sz w:val="16"/>
        <w:szCs w:val="16"/>
        <w:lang w:val="x-none"/>
      </w:rPr>
      <w:t>20</w:t>
    </w:r>
    <w:r w:rsidR="009820B9" w:rsidRPr="00E0573C">
      <w:rPr>
        <w:rFonts w:asciiTheme="minorHAnsi" w:hAnsiTheme="minorHAnsi" w:cstheme="minorHAnsi"/>
        <w:sz w:val="16"/>
        <w:szCs w:val="16"/>
      </w:rPr>
      <w:t>2</w:t>
    </w:r>
    <w:r w:rsidR="00E0573C" w:rsidRPr="00E0573C">
      <w:rPr>
        <w:rFonts w:asciiTheme="minorHAnsi" w:hAnsiTheme="minorHAnsi" w:cstheme="minorHAnsi"/>
        <w:sz w:val="16"/>
        <w:szCs w:val="16"/>
      </w:rPr>
      <w:t>5</w:t>
    </w:r>
    <w:r w:rsidRPr="00E0573C">
      <w:rPr>
        <w:rFonts w:asciiTheme="minorHAnsi" w:hAnsiTheme="minorHAnsi" w:cstheme="minorHAnsi"/>
        <w:sz w:val="16"/>
        <w:szCs w:val="16"/>
        <w:lang w:val="x-none"/>
      </w:rPr>
      <w:tab/>
    </w:r>
    <w:r w:rsidRPr="00E0573C">
      <w:rPr>
        <w:rFonts w:asciiTheme="minorHAnsi" w:hAnsiTheme="minorHAnsi" w:cstheme="minorHAnsi"/>
        <w:sz w:val="16"/>
        <w:szCs w:val="16"/>
        <w:lang w:val="x-none"/>
      </w:rPr>
      <w:tab/>
    </w:r>
    <w:r w:rsidRPr="00E0573C">
      <w:rPr>
        <w:rFonts w:asciiTheme="minorHAnsi" w:hAnsiTheme="minorHAnsi" w:cstheme="minorHAnsi"/>
        <w:sz w:val="16"/>
        <w:szCs w:val="16"/>
        <w:lang w:val="x-none"/>
      </w:rPr>
      <w:tab/>
    </w:r>
    <w:r w:rsidRPr="00E0573C">
      <w:rPr>
        <w:rFonts w:asciiTheme="minorHAnsi" w:hAnsiTheme="minorHAnsi" w:cstheme="minorHAnsi"/>
        <w:sz w:val="16"/>
        <w:szCs w:val="16"/>
        <w:lang w:val="x-none"/>
      </w:rPr>
      <w:tab/>
    </w:r>
    <w:r w:rsidRPr="00E0573C">
      <w:rPr>
        <w:rFonts w:asciiTheme="minorHAnsi" w:hAnsiTheme="minorHAnsi" w:cstheme="minorHAnsi"/>
        <w:sz w:val="16"/>
        <w:szCs w:val="16"/>
        <w:lang w:val="x-none"/>
      </w:rPr>
      <w:tab/>
    </w:r>
    <w:r w:rsidRPr="00E0573C">
      <w:rPr>
        <w:rFonts w:asciiTheme="minorHAnsi" w:hAnsiTheme="minorHAnsi" w:cstheme="minorHAnsi"/>
        <w:sz w:val="16"/>
        <w:szCs w:val="16"/>
        <w:lang w:val="x-none"/>
      </w:rPr>
      <w:tab/>
    </w:r>
    <w:r w:rsidRPr="00E0573C">
      <w:rPr>
        <w:rFonts w:asciiTheme="minorHAnsi" w:hAnsiTheme="minorHAnsi" w:cstheme="minorHAnsi"/>
        <w:sz w:val="16"/>
        <w:szCs w:val="16"/>
        <w:lang w:val="x-none"/>
      </w:rPr>
      <w:tab/>
    </w:r>
    <w:r w:rsidRPr="00E0573C">
      <w:rPr>
        <w:rFonts w:asciiTheme="minorHAnsi" w:hAnsiTheme="minorHAnsi" w:cstheme="minorHAnsi"/>
        <w:sz w:val="16"/>
        <w:szCs w:val="16"/>
        <w:lang w:val="x-none"/>
      </w:rPr>
      <w:tab/>
    </w:r>
    <w:r w:rsidRPr="00E0573C">
      <w:rPr>
        <w:rFonts w:asciiTheme="minorHAnsi" w:hAnsiTheme="minorHAnsi" w:cstheme="minorHAnsi"/>
        <w:sz w:val="16"/>
        <w:szCs w:val="16"/>
        <w:lang w:val="x-none"/>
      </w:rPr>
      <w:tab/>
    </w:r>
    <w:r w:rsidRPr="00E0573C">
      <w:rPr>
        <w:rFonts w:asciiTheme="minorHAnsi" w:hAnsiTheme="minorHAnsi" w:cstheme="minorHAnsi"/>
        <w:sz w:val="16"/>
        <w:szCs w:val="16"/>
        <w:lang w:val="x-none"/>
      </w:rPr>
      <w:tab/>
    </w:r>
    <w:r w:rsidRPr="00E0573C">
      <w:rPr>
        <w:rFonts w:asciiTheme="minorHAnsi" w:hAnsiTheme="minorHAnsi" w:cstheme="minorHAnsi"/>
        <w:sz w:val="20"/>
        <w:lang w:val="x-none"/>
      </w:rPr>
      <w:fldChar w:fldCharType="begin"/>
    </w:r>
    <w:r w:rsidRPr="00E0573C">
      <w:rPr>
        <w:rFonts w:asciiTheme="minorHAnsi" w:hAnsiTheme="minorHAnsi" w:cstheme="minorHAnsi"/>
        <w:sz w:val="20"/>
        <w:lang w:val="x-none"/>
      </w:rPr>
      <w:instrText xml:space="preserve"> PAGE   \* MERGEFORMAT </w:instrText>
    </w:r>
    <w:r w:rsidRPr="00E0573C">
      <w:rPr>
        <w:rFonts w:asciiTheme="minorHAnsi" w:hAnsiTheme="minorHAnsi" w:cstheme="minorHAnsi"/>
        <w:sz w:val="20"/>
        <w:lang w:val="x-none"/>
      </w:rPr>
      <w:fldChar w:fldCharType="separate"/>
    </w:r>
    <w:r w:rsidR="009820B9" w:rsidRPr="00E0573C">
      <w:rPr>
        <w:rFonts w:asciiTheme="minorHAnsi" w:hAnsiTheme="minorHAnsi" w:cstheme="minorHAnsi"/>
        <w:noProof/>
        <w:sz w:val="20"/>
        <w:lang w:val="x-none"/>
      </w:rPr>
      <w:t>2</w:t>
    </w:r>
    <w:r w:rsidRPr="00E0573C">
      <w:rPr>
        <w:rFonts w:asciiTheme="minorHAnsi" w:hAnsiTheme="minorHAnsi" w:cstheme="minorHAnsi"/>
        <w:sz w:val="20"/>
        <w:lang w:val="x-none"/>
      </w:rPr>
      <w:fldChar w:fldCharType="end"/>
    </w:r>
  </w:p>
  <w:p w14:paraId="7330C5B4" w14:textId="6B2CCCDB" w:rsidR="007F5CAA" w:rsidRPr="00E0573C" w:rsidRDefault="007F5CAA" w:rsidP="007F5CAA">
    <w:pPr>
      <w:jc w:val="center"/>
      <w:rPr>
        <w:rFonts w:asciiTheme="minorHAnsi" w:hAnsiTheme="minorHAnsi" w:cstheme="minorHAnsi"/>
        <w:i/>
        <w:sz w:val="22"/>
        <w:szCs w:val="22"/>
        <w:u w:val="single"/>
      </w:rPr>
    </w:pPr>
    <w:r w:rsidRPr="00E0573C">
      <w:rPr>
        <w:rFonts w:asciiTheme="minorHAnsi" w:hAnsiTheme="minorHAnsi" w:cstheme="minorHAnsi"/>
        <w:i/>
        <w:sz w:val="22"/>
        <w:szCs w:val="22"/>
      </w:rPr>
      <w:t>The BCU teacher: Committed, Creative, Confident</w:t>
    </w:r>
    <w:r w:rsidR="00E0573C" w:rsidRPr="00E0573C">
      <w:rPr>
        <w:rFonts w:asciiTheme="minorHAnsi" w:hAnsiTheme="minorHAnsi" w:cstheme="minorHAnsi"/>
        <w:i/>
        <w:sz w:val="22"/>
        <w:szCs w:val="22"/>
      </w:rPr>
      <w:t>, Collaborative</w:t>
    </w:r>
  </w:p>
  <w:p w14:paraId="311D905D" w14:textId="77777777" w:rsidR="007F5CAA" w:rsidRPr="007F5CAA" w:rsidRDefault="007F5CAA" w:rsidP="007F5C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38FA5" w14:textId="77777777" w:rsidR="00EF0D0D" w:rsidRDefault="00EF0D0D" w:rsidP="007F5CAA">
      <w:r>
        <w:separator/>
      </w:r>
    </w:p>
  </w:footnote>
  <w:footnote w:type="continuationSeparator" w:id="0">
    <w:p w14:paraId="75323B2C" w14:textId="77777777" w:rsidR="00EF0D0D" w:rsidRDefault="00EF0D0D" w:rsidP="007F5C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D4DFC" w14:textId="31271423" w:rsidR="007F5CAA" w:rsidRPr="007733BE" w:rsidRDefault="007F5CAA" w:rsidP="007F5CAA">
    <w:pPr>
      <w:tabs>
        <w:tab w:val="center" w:pos="4153"/>
        <w:tab w:val="right" w:pos="8306"/>
      </w:tabs>
      <w:rPr>
        <w:rFonts w:asciiTheme="minorHAnsi" w:hAnsiTheme="minorHAnsi" w:cstheme="minorHAnsi"/>
        <w:b/>
        <w:sz w:val="22"/>
        <w:szCs w:val="22"/>
      </w:rPr>
    </w:pPr>
    <w:r w:rsidRPr="007733BE">
      <w:rPr>
        <w:rFonts w:asciiTheme="minorHAnsi" w:hAnsiTheme="minorHAnsi" w:cstheme="minorHAnsi"/>
        <w:b/>
        <w:sz w:val="22"/>
        <w:szCs w:val="22"/>
      </w:rPr>
      <w:t>Professional Development P</w:t>
    </w:r>
    <w:r w:rsidR="007733BE" w:rsidRPr="007733BE">
      <w:rPr>
        <w:rFonts w:asciiTheme="minorHAnsi" w:hAnsiTheme="minorHAnsi" w:cstheme="minorHAnsi"/>
        <w:b/>
        <w:sz w:val="22"/>
        <w:szCs w:val="22"/>
      </w:rPr>
      <w:t>ortfolio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E90"/>
    <w:multiLevelType w:val="hybridMultilevel"/>
    <w:tmpl w:val="B8B811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30869A2"/>
    <w:multiLevelType w:val="hybridMultilevel"/>
    <w:tmpl w:val="73C026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134300"/>
    <w:multiLevelType w:val="hybridMultilevel"/>
    <w:tmpl w:val="2902B5DE"/>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3" w15:restartNumberingAfterBreak="0">
    <w:nsid w:val="06285193"/>
    <w:multiLevelType w:val="hybridMultilevel"/>
    <w:tmpl w:val="7AFEF410"/>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FC627C"/>
    <w:multiLevelType w:val="hybridMultilevel"/>
    <w:tmpl w:val="ED8A4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A24895"/>
    <w:multiLevelType w:val="hybridMultilevel"/>
    <w:tmpl w:val="7046A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A22AAF"/>
    <w:multiLevelType w:val="hybridMultilevel"/>
    <w:tmpl w:val="92507D7C"/>
    <w:lvl w:ilvl="0" w:tplc="04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9EC23CC"/>
    <w:multiLevelType w:val="hybridMultilevel"/>
    <w:tmpl w:val="2F401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3861CF"/>
    <w:multiLevelType w:val="hybridMultilevel"/>
    <w:tmpl w:val="3EB2B10C"/>
    <w:lvl w:ilvl="0" w:tplc="04090001">
      <w:start w:val="1"/>
      <w:numFmt w:val="bullet"/>
      <w:lvlText w:val=""/>
      <w:lvlJc w:val="left"/>
      <w:pPr>
        <w:tabs>
          <w:tab w:val="num" w:pos="360"/>
        </w:tabs>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AA783A"/>
    <w:multiLevelType w:val="multilevel"/>
    <w:tmpl w:val="11D6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F30E7"/>
    <w:multiLevelType w:val="multilevel"/>
    <w:tmpl w:val="B11E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323E1"/>
    <w:multiLevelType w:val="hybridMultilevel"/>
    <w:tmpl w:val="B7B425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ECD2D63"/>
    <w:multiLevelType w:val="hybridMultilevel"/>
    <w:tmpl w:val="425E8CB2"/>
    <w:lvl w:ilvl="0" w:tplc="04090001">
      <w:start w:val="1"/>
      <w:numFmt w:val="bullet"/>
      <w:lvlText w:val=""/>
      <w:lvlJc w:val="left"/>
      <w:pPr>
        <w:tabs>
          <w:tab w:val="num" w:pos="360"/>
        </w:tabs>
        <w:ind w:left="360" w:hanging="360"/>
      </w:pPr>
      <w:rPr>
        <w:rFonts w:ascii="Symbol" w:hAnsi="Symbol" w:hint="default"/>
      </w:rPr>
    </w:lvl>
    <w:lvl w:ilvl="1" w:tplc="0809000B">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EFB0BE8"/>
    <w:multiLevelType w:val="hybridMultilevel"/>
    <w:tmpl w:val="F5241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1C6512"/>
    <w:multiLevelType w:val="hybridMultilevel"/>
    <w:tmpl w:val="81B80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9A6896"/>
    <w:multiLevelType w:val="hybridMultilevel"/>
    <w:tmpl w:val="34A85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4D21767"/>
    <w:multiLevelType w:val="multilevel"/>
    <w:tmpl w:val="F9A8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483A8D"/>
    <w:multiLevelType w:val="hybridMultilevel"/>
    <w:tmpl w:val="473C23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60C1FB2"/>
    <w:multiLevelType w:val="hybridMultilevel"/>
    <w:tmpl w:val="A6F82394"/>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080"/>
        </w:tabs>
        <w:ind w:left="1080" w:hanging="360"/>
      </w:pPr>
    </w:lvl>
    <w:lvl w:ilvl="2" w:tplc="08090005">
      <w:start w:val="1"/>
      <w:numFmt w:val="decimal"/>
      <w:lvlText w:val="%3."/>
      <w:lvlJc w:val="left"/>
      <w:pPr>
        <w:tabs>
          <w:tab w:val="num" w:pos="1800"/>
        </w:tabs>
        <w:ind w:left="1800" w:hanging="360"/>
      </w:pPr>
    </w:lvl>
    <w:lvl w:ilvl="3" w:tplc="08090001">
      <w:start w:val="1"/>
      <w:numFmt w:val="decimal"/>
      <w:lvlText w:val="%4."/>
      <w:lvlJc w:val="left"/>
      <w:pPr>
        <w:tabs>
          <w:tab w:val="num" w:pos="2520"/>
        </w:tabs>
        <w:ind w:left="2520" w:hanging="360"/>
      </w:pPr>
    </w:lvl>
    <w:lvl w:ilvl="4" w:tplc="08090003">
      <w:start w:val="1"/>
      <w:numFmt w:val="decimal"/>
      <w:lvlText w:val="%5."/>
      <w:lvlJc w:val="left"/>
      <w:pPr>
        <w:tabs>
          <w:tab w:val="num" w:pos="3240"/>
        </w:tabs>
        <w:ind w:left="3240" w:hanging="360"/>
      </w:pPr>
    </w:lvl>
    <w:lvl w:ilvl="5" w:tplc="08090005">
      <w:start w:val="1"/>
      <w:numFmt w:val="decimal"/>
      <w:lvlText w:val="%6."/>
      <w:lvlJc w:val="left"/>
      <w:pPr>
        <w:tabs>
          <w:tab w:val="num" w:pos="3960"/>
        </w:tabs>
        <w:ind w:left="3960" w:hanging="360"/>
      </w:pPr>
    </w:lvl>
    <w:lvl w:ilvl="6" w:tplc="08090001">
      <w:start w:val="1"/>
      <w:numFmt w:val="decimal"/>
      <w:lvlText w:val="%7."/>
      <w:lvlJc w:val="left"/>
      <w:pPr>
        <w:tabs>
          <w:tab w:val="num" w:pos="4680"/>
        </w:tabs>
        <w:ind w:left="4680" w:hanging="360"/>
      </w:pPr>
    </w:lvl>
    <w:lvl w:ilvl="7" w:tplc="08090003">
      <w:start w:val="1"/>
      <w:numFmt w:val="decimal"/>
      <w:lvlText w:val="%8."/>
      <w:lvlJc w:val="left"/>
      <w:pPr>
        <w:tabs>
          <w:tab w:val="num" w:pos="5400"/>
        </w:tabs>
        <w:ind w:left="5400" w:hanging="360"/>
      </w:pPr>
    </w:lvl>
    <w:lvl w:ilvl="8" w:tplc="08090005">
      <w:start w:val="1"/>
      <w:numFmt w:val="decimal"/>
      <w:lvlText w:val="%9."/>
      <w:lvlJc w:val="left"/>
      <w:pPr>
        <w:tabs>
          <w:tab w:val="num" w:pos="6120"/>
        </w:tabs>
        <w:ind w:left="6120" w:hanging="360"/>
      </w:pPr>
    </w:lvl>
  </w:abstractNum>
  <w:abstractNum w:abstractNumId="19" w15:restartNumberingAfterBreak="0">
    <w:nsid w:val="39F6536F"/>
    <w:multiLevelType w:val="hybridMultilevel"/>
    <w:tmpl w:val="223228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FD33319"/>
    <w:multiLevelType w:val="hybridMultilevel"/>
    <w:tmpl w:val="0D944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F62C00"/>
    <w:multiLevelType w:val="hybridMultilevel"/>
    <w:tmpl w:val="94A87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3FD7CD9"/>
    <w:multiLevelType w:val="hybridMultilevel"/>
    <w:tmpl w:val="C3041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7124F0E"/>
    <w:multiLevelType w:val="hybridMultilevel"/>
    <w:tmpl w:val="92E4A5B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24" w15:restartNumberingAfterBreak="0">
    <w:nsid w:val="479F5493"/>
    <w:multiLevelType w:val="hybridMultilevel"/>
    <w:tmpl w:val="C212BD68"/>
    <w:lvl w:ilvl="0" w:tplc="40090001">
      <w:start w:val="1"/>
      <w:numFmt w:val="bullet"/>
      <w:lvlText w:val=""/>
      <w:lvlJc w:val="left"/>
      <w:pPr>
        <w:ind w:left="767" w:hanging="360"/>
      </w:pPr>
      <w:rPr>
        <w:rFonts w:ascii="Symbol" w:hAnsi="Symbol" w:hint="default"/>
      </w:rPr>
    </w:lvl>
    <w:lvl w:ilvl="1" w:tplc="40090003" w:tentative="1">
      <w:start w:val="1"/>
      <w:numFmt w:val="bullet"/>
      <w:lvlText w:val="o"/>
      <w:lvlJc w:val="left"/>
      <w:pPr>
        <w:ind w:left="1487" w:hanging="360"/>
      </w:pPr>
      <w:rPr>
        <w:rFonts w:ascii="Courier New" w:hAnsi="Courier New" w:cs="Courier New" w:hint="default"/>
      </w:rPr>
    </w:lvl>
    <w:lvl w:ilvl="2" w:tplc="40090005" w:tentative="1">
      <w:start w:val="1"/>
      <w:numFmt w:val="bullet"/>
      <w:lvlText w:val=""/>
      <w:lvlJc w:val="left"/>
      <w:pPr>
        <w:ind w:left="2207" w:hanging="360"/>
      </w:pPr>
      <w:rPr>
        <w:rFonts w:ascii="Wingdings" w:hAnsi="Wingdings" w:hint="default"/>
      </w:rPr>
    </w:lvl>
    <w:lvl w:ilvl="3" w:tplc="40090001" w:tentative="1">
      <w:start w:val="1"/>
      <w:numFmt w:val="bullet"/>
      <w:lvlText w:val=""/>
      <w:lvlJc w:val="left"/>
      <w:pPr>
        <w:ind w:left="2927" w:hanging="360"/>
      </w:pPr>
      <w:rPr>
        <w:rFonts w:ascii="Symbol" w:hAnsi="Symbol" w:hint="default"/>
      </w:rPr>
    </w:lvl>
    <w:lvl w:ilvl="4" w:tplc="40090003" w:tentative="1">
      <w:start w:val="1"/>
      <w:numFmt w:val="bullet"/>
      <w:lvlText w:val="o"/>
      <w:lvlJc w:val="left"/>
      <w:pPr>
        <w:ind w:left="3647" w:hanging="360"/>
      </w:pPr>
      <w:rPr>
        <w:rFonts w:ascii="Courier New" w:hAnsi="Courier New" w:cs="Courier New" w:hint="default"/>
      </w:rPr>
    </w:lvl>
    <w:lvl w:ilvl="5" w:tplc="40090005" w:tentative="1">
      <w:start w:val="1"/>
      <w:numFmt w:val="bullet"/>
      <w:lvlText w:val=""/>
      <w:lvlJc w:val="left"/>
      <w:pPr>
        <w:ind w:left="4367" w:hanging="360"/>
      </w:pPr>
      <w:rPr>
        <w:rFonts w:ascii="Wingdings" w:hAnsi="Wingdings" w:hint="default"/>
      </w:rPr>
    </w:lvl>
    <w:lvl w:ilvl="6" w:tplc="40090001" w:tentative="1">
      <w:start w:val="1"/>
      <w:numFmt w:val="bullet"/>
      <w:lvlText w:val=""/>
      <w:lvlJc w:val="left"/>
      <w:pPr>
        <w:ind w:left="5087" w:hanging="360"/>
      </w:pPr>
      <w:rPr>
        <w:rFonts w:ascii="Symbol" w:hAnsi="Symbol" w:hint="default"/>
      </w:rPr>
    </w:lvl>
    <w:lvl w:ilvl="7" w:tplc="40090003" w:tentative="1">
      <w:start w:val="1"/>
      <w:numFmt w:val="bullet"/>
      <w:lvlText w:val="o"/>
      <w:lvlJc w:val="left"/>
      <w:pPr>
        <w:ind w:left="5807" w:hanging="360"/>
      </w:pPr>
      <w:rPr>
        <w:rFonts w:ascii="Courier New" w:hAnsi="Courier New" w:cs="Courier New" w:hint="default"/>
      </w:rPr>
    </w:lvl>
    <w:lvl w:ilvl="8" w:tplc="40090005" w:tentative="1">
      <w:start w:val="1"/>
      <w:numFmt w:val="bullet"/>
      <w:lvlText w:val=""/>
      <w:lvlJc w:val="left"/>
      <w:pPr>
        <w:ind w:left="6527" w:hanging="360"/>
      </w:pPr>
      <w:rPr>
        <w:rFonts w:ascii="Wingdings" w:hAnsi="Wingdings" w:hint="default"/>
      </w:rPr>
    </w:lvl>
  </w:abstractNum>
  <w:abstractNum w:abstractNumId="25" w15:restartNumberingAfterBreak="0">
    <w:nsid w:val="49E33F42"/>
    <w:multiLevelType w:val="hybridMultilevel"/>
    <w:tmpl w:val="8FA29D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4D81151E"/>
    <w:multiLevelType w:val="hybridMultilevel"/>
    <w:tmpl w:val="A6C2F8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4F96743F"/>
    <w:multiLevelType w:val="hybridMultilevel"/>
    <w:tmpl w:val="AA9A6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187650F"/>
    <w:multiLevelType w:val="hybridMultilevel"/>
    <w:tmpl w:val="7F627AA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410310B"/>
    <w:multiLevelType w:val="multilevel"/>
    <w:tmpl w:val="3A78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42356F"/>
    <w:multiLevelType w:val="multilevel"/>
    <w:tmpl w:val="3D0E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9624B0"/>
    <w:multiLevelType w:val="hybridMultilevel"/>
    <w:tmpl w:val="76D40D6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2" w15:restartNumberingAfterBreak="0">
    <w:nsid w:val="564A1AFB"/>
    <w:multiLevelType w:val="hybridMultilevel"/>
    <w:tmpl w:val="9FC24156"/>
    <w:lvl w:ilvl="0" w:tplc="40090001">
      <w:start w:val="1"/>
      <w:numFmt w:val="bullet"/>
      <w:lvlText w:val=""/>
      <w:lvlJc w:val="left"/>
      <w:pPr>
        <w:ind w:left="766" w:hanging="360"/>
      </w:pPr>
      <w:rPr>
        <w:rFonts w:ascii="Symbol" w:hAnsi="Symbol" w:hint="default"/>
      </w:rPr>
    </w:lvl>
    <w:lvl w:ilvl="1" w:tplc="40090003" w:tentative="1">
      <w:start w:val="1"/>
      <w:numFmt w:val="bullet"/>
      <w:lvlText w:val="o"/>
      <w:lvlJc w:val="left"/>
      <w:pPr>
        <w:ind w:left="1486" w:hanging="360"/>
      </w:pPr>
      <w:rPr>
        <w:rFonts w:ascii="Courier New" w:hAnsi="Courier New" w:cs="Courier New" w:hint="default"/>
      </w:rPr>
    </w:lvl>
    <w:lvl w:ilvl="2" w:tplc="40090005" w:tentative="1">
      <w:start w:val="1"/>
      <w:numFmt w:val="bullet"/>
      <w:lvlText w:val=""/>
      <w:lvlJc w:val="left"/>
      <w:pPr>
        <w:ind w:left="2206" w:hanging="360"/>
      </w:pPr>
      <w:rPr>
        <w:rFonts w:ascii="Wingdings" w:hAnsi="Wingdings" w:hint="default"/>
      </w:rPr>
    </w:lvl>
    <w:lvl w:ilvl="3" w:tplc="40090001" w:tentative="1">
      <w:start w:val="1"/>
      <w:numFmt w:val="bullet"/>
      <w:lvlText w:val=""/>
      <w:lvlJc w:val="left"/>
      <w:pPr>
        <w:ind w:left="2926" w:hanging="360"/>
      </w:pPr>
      <w:rPr>
        <w:rFonts w:ascii="Symbol" w:hAnsi="Symbol" w:hint="default"/>
      </w:rPr>
    </w:lvl>
    <w:lvl w:ilvl="4" w:tplc="40090003" w:tentative="1">
      <w:start w:val="1"/>
      <w:numFmt w:val="bullet"/>
      <w:lvlText w:val="o"/>
      <w:lvlJc w:val="left"/>
      <w:pPr>
        <w:ind w:left="3646" w:hanging="360"/>
      </w:pPr>
      <w:rPr>
        <w:rFonts w:ascii="Courier New" w:hAnsi="Courier New" w:cs="Courier New" w:hint="default"/>
      </w:rPr>
    </w:lvl>
    <w:lvl w:ilvl="5" w:tplc="40090005" w:tentative="1">
      <w:start w:val="1"/>
      <w:numFmt w:val="bullet"/>
      <w:lvlText w:val=""/>
      <w:lvlJc w:val="left"/>
      <w:pPr>
        <w:ind w:left="4366" w:hanging="360"/>
      </w:pPr>
      <w:rPr>
        <w:rFonts w:ascii="Wingdings" w:hAnsi="Wingdings" w:hint="default"/>
      </w:rPr>
    </w:lvl>
    <w:lvl w:ilvl="6" w:tplc="40090001" w:tentative="1">
      <w:start w:val="1"/>
      <w:numFmt w:val="bullet"/>
      <w:lvlText w:val=""/>
      <w:lvlJc w:val="left"/>
      <w:pPr>
        <w:ind w:left="5086" w:hanging="360"/>
      </w:pPr>
      <w:rPr>
        <w:rFonts w:ascii="Symbol" w:hAnsi="Symbol" w:hint="default"/>
      </w:rPr>
    </w:lvl>
    <w:lvl w:ilvl="7" w:tplc="40090003" w:tentative="1">
      <w:start w:val="1"/>
      <w:numFmt w:val="bullet"/>
      <w:lvlText w:val="o"/>
      <w:lvlJc w:val="left"/>
      <w:pPr>
        <w:ind w:left="5806" w:hanging="360"/>
      </w:pPr>
      <w:rPr>
        <w:rFonts w:ascii="Courier New" w:hAnsi="Courier New" w:cs="Courier New" w:hint="default"/>
      </w:rPr>
    </w:lvl>
    <w:lvl w:ilvl="8" w:tplc="40090005" w:tentative="1">
      <w:start w:val="1"/>
      <w:numFmt w:val="bullet"/>
      <w:lvlText w:val=""/>
      <w:lvlJc w:val="left"/>
      <w:pPr>
        <w:ind w:left="6526" w:hanging="360"/>
      </w:pPr>
      <w:rPr>
        <w:rFonts w:ascii="Wingdings" w:hAnsi="Wingdings" w:hint="default"/>
      </w:rPr>
    </w:lvl>
  </w:abstractNum>
  <w:abstractNum w:abstractNumId="33" w15:restartNumberingAfterBreak="0">
    <w:nsid w:val="571B660E"/>
    <w:multiLevelType w:val="multilevel"/>
    <w:tmpl w:val="E4D8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3A4AB8"/>
    <w:multiLevelType w:val="hybridMultilevel"/>
    <w:tmpl w:val="62BE6E2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5" w15:restartNumberingAfterBreak="0">
    <w:nsid w:val="5A763CA4"/>
    <w:multiLevelType w:val="hybridMultilevel"/>
    <w:tmpl w:val="51165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CA02D8F"/>
    <w:multiLevelType w:val="hybridMultilevel"/>
    <w:tmpl w:val="1F684280"/>
    <w:lvl w:ilvl="0" w:tplc="04090001">
      <w:start w:val="1"/>
      <w:numFmt w:val="bullet"/>
      <w:lvlText w:val=""/>
      <w:lvlJc w:val="left"/>
      <w:pPr>
        <w:tabs>
          <w:tab w:val="num" w:pos="360"/>
        </w:tabs>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E412D06"/>
    <w:multiLevelType w:val="hybridMultilevel"/>
    <w:tmpl w:val="E53E26D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F69792A"/>
    <w:multiLevelType w:val="multilevel"/>
    <w:tmpl w:val="1F4A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607E76"/>
    <w:multiLevelType w:val="hybridMultilevel"/>
    <w:tmpl w:val="BF6E8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42A7A15"/>
    <w:multiLevelType w:val="hybridMultilevel"/>
    <w:tmpl w:val="716CC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8084866"/>
    <w:multiLevelType w:val="hybridMultilevel"/>
    <w:tmpl w:val="745451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BE45E82"/>
    <w:multiLevelType w:val="hybridMultilevel"/>
    <w:tmpl w:val="8F7A9CA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6DA80CD2"/>
    <w:multiLevelType w:val="hybridMultilevel"/>
    <w:tmpl w:val="8D882C36"/>
    <w:lvl w:ilvl="0" w:tplc="6FC4480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 w15:restartNumberingAfterBreak="0">
    <w:nsid w:val="6FE9092A"/>
    <w:multiLevelType w:val="multilevel"/>
    <w:tmpl w:val="A75A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813085"/>
    <w:multiLevelType w:val="hybridMultilevel"/>
    <w:tmpl w:val="1804D630"/>
    <w:lvl w:ilvl="0" w:tplc="04090001">
      <w:start w:val="1"/>
      <w:numFmt w:val="bullet"/>
      <w:lvlText w:val=""/>
      <w:lvlJc w:val="left"/>
      <w:pPr>
        <w:tabs>
          <w:tab w:val="num" w:pos="360"/>
        </w:tabs>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8203CD8"/>
    <w:multiLevelType w:val="hybridMultilevel"/>
    <w:tmpl w:val="DBC480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8441149"/>
    <w:multiLevelType w:val="hybridMultilevel"/>
    <w:tmpl w:val="8FA29E04"/>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C2B6390"/>
    <w:multiLevelType w:val="hybridMultilevel"/>
    <w:tmpl w:val="8B1AD8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C650F91"/>
    <w:multiLevelType w:val="hybridMultilevel"/>
    <w:tmpl w:val="EA6CF5B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70278051">
    <w:abstractNumId w:val="46"/>
  </w:num>
  <w:num w:numId="2" w16cid:durableId="330715168">
    <w:abstractNumId w:val="43"/>
  </w:num>
  <w:num w:numId="3" w16cid:durableId="1946183973">
    <w:abstractNumId w:val="42"/>
  </w:num>
  <w:num w:numId="4" w16cid:durableId="654263518">
    <w:abstractNumId w:val="12"/>
  </w:num>
  <w:num w:numId="5" w16cid:durableId="1359429207">
    <w:abstractNumId w:val="6"/>
  </w:num>
  <w:num w:numId="6" w16cid:durableId="1147357085">
    <w:abstractNumId w:val="23"/>
  </w:num>
  <w:num w:numId="7" w16cid:durableId="848638468">
    <w:abstractNumId w:val="18"/>
  </w:num>
  <w:num w:numId="8" w16cid:durableId="2128621948">
    <w:abstractNumId w:val="7"/>
  </w:num>
  <w:num w:numId="9" w16cid:durableId="1077943373">
    <w:abstractNumId w:val="40"/>
  </w:num>
  <w:num w:numId="10" w16cid:durableId="1111128654">
    <w:abstractNumId w:val="11"/>
  </w:num>
  <w:num w:numId="11" w16cid:durableId="1523129729">
    <w:abstractNumId w:val="17"/>
  </w:num>
  <w:num w:numId="12" w16cid:durableId="560022614">
    <w:abstractNumId w:val="41"/>
  </w:num>
  <w:num w:numId="13" w16cid:durableId="1206140273">
    <w:abstractNumId w:val="35"/>
  </w:num>
  <w:num w:numId="14" w16cid:durableId="559175347">
    <w:abstractNumId w:val="27"/>
  </w:num>
  <w:num w:numId="15" w16cid:durableId="1486702202">
    <w:abstractNumId w:val="30"/>
  </w:num>
  <w:num w:numId="16" w16cid:durableId="540049066">
    <w:abstractNumId w:val="1"/>
  </w:num>
  <w:num w:numId="17" w16cid:durableId="342050920">
    <w:abstractNumId w:val="2"/>
  </w:num>
  <w:num w:numId="18" w16cid:durableId="1480725980">
    <w:abstractNumId w:val="24"/>
  </w:num>
  <w:num w:numId="19" w16cid:durableId="1709067864">
    <w:abstractNumId w:val="22"/>
  </w:num>
  <w:num w:numId="20" w16cid:durableId="1797406079">
    <w:abstractNumId w:val="29"/>
  </w:num>
  <w:num w:numId="21" w16cid:durableId="24211435">
    <w:abstractNumId w:val="44"/>
  </w:num>
  <w:num w:numId="22" w16cid:durableId="2140613082">
    <w:abstractNumId w:val="38"/>
  </w:num>
  <w:num w:numId="23" w16cid:durableId="397945919">
    <w:abstractNumId w:val="33"/>
  </w:num>
  <w:num w:numId="24" w16cid:durableId="1809273829">
    <w:abstractNumId w:val="16"/>
  </w:num>
  <w:num w:numId="25" w16cid:durableId="522550588">
    <w:abstractNumId w:val="15"/>
  </w:num>
  <w:num w:numId="26" w16cid:durableId="1265115989">
    <w:abstractNumId w:val="13"/>
  </w:num>
  <w:num w:numId="27" w16cid:durableId="1774590309">
    <w:abstractNumId w:val="48"/>
  </w:num>
  <w:num w:numId="28" w16cid:durableId="1188985056">
    <w:abstractNumId w:val="4"/>
  </w:num>
  <w:num w:numId="29" w16cid:durableId="846480429">
    <w:abstractNumId w:val="20"/>
  </w:num>
  <w:num w:numId="30" w16cid:durableId="2025134650">
    <w:abstractNumId w:val="39"/>
  </w:num>
  <w:num w:numId="31" w16cid:durableId="279536080">
    <w:abstractNumId w:val="14"/>
  </w:num>
  <w:num w:numId="32" w16cid:durableId="1250846980">
    <w:abstractNumId w:val="5"/>
  </w:num>
  <w:num w:numId="33" w16cid:durableId="987246323">
    <w:abstractNumId w:val="32"/>
  </w:num>
  <w:num w:numId="34" w16cid:durableId="1012804983">
    <w:abstractNumId w:val="9"/>
  </w:num>
  <w:num w:numId="35" w16cid:durableId="916399356">
    <w:abstractNumId w:val="10"/>
  </w:num>
  <w:num w:numId="36" w16cid:durableId="1600720758">
    <w:abstractNumId w:val="21"/>
  </w:num>
  <w:num w:numId="37" w16cid:durableId="1879269877">
    <w:abstractNumId w:val="26"/>
  </w:num>
  <w:num w:numId="38" w16cid:durableId="468208359">
    <w:abstractNumId w:val="25"/>
  </w:num>
  <w:num w:numId="39" w16cid:durableId="1042442785">
    <w:abstractNumId w:val="19"/>
  </w:num>
  <w:num w:numId="40" w16cid:durableId="408385874">
    <w:abstractNumId w:val="0"/>
  </w:num>
  <w:num w:numId="41" w16cid:durableId="1873833988">
    <w:abstractNumId w:val="8"/>
  </w:num>
  <w:num w:numId="42" w16cid:durableId="450829956">
    <w:abstractNumId w:val="36"/>
  </w:num>
  <w:num w:numId="43" w16cid:durableId="1747729084">
    <w:abstractNumId w:val="45"/>
  </w:num>
  <w:num w:numId="44" w16cid:durableId="1479882938">
    <w:abstractNumId w:val="47"/>
  </w:num>
  <w:num w:numId="45" w16cid:durableId="1679844464">
    <w:abstractNumId w:val="49"/>
  </w:num>
  <w:num w:numId="46" w16cid:durableId="485439346">
    <w:abstractNumId w:val="37"/>
  </w:num>
  <w:num w:numId="47" w16cid:durableId="976648825">
    <w:abstractNumId w:val="28"/>
  </w:num>
  <w:num w:numId="48" w16cid:durableId="1285884414">
    <w:abstractNumId w:val="3"/>
  </w:num>
  <w:num w:numId="49" w16cid:durableId="180706251">
    <w:abstractNumId w:val="31"/>
  </w:num>
  <w:num w:numId="50" w16cid:durableId="162912265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D83"/>
    <w:rsid w:val="0000145A"/>
    <w:rsid w:val="00001778"/>
    <w:rsid w:val="00001FFF"/>
    <w:rsid w:val="00003DA4"/>
    <w:rsid w:val="00004DC2"/>
    <w:rsid w:val="00004EDE"/>
    <w:rsid w:val="00013F2B"/>
    <w:rsid w:val="00014B31"/>
    <w:rsid w:val="00016205"/>
    <w:rsid w:val="00017A58"/>
    <w:rsid w:val="00030A3C"/>
    <w:rsid w:val="00031C9D"/>
    <w:rsid w:val="0004152B"/>
    <w:rsid w:val="00043CFF"/>
    <w:rsid w:val="00054495"/>
    <w:rsid w:val="00054642"/>
    <w:rsid w:val="000562E5"/>
    <w:rsid w:val="00057BE4"/>
    <w:rsid w:val="00060B32"/>
    <w:rsid w:val="00060FAD"/>
    <w:rsid w:val="00064C29"/>
    <w:rsid w:val="000742D0"/>
    <w:rsid w:val="00080C8B"/>
    <w:rsid w:val="0008342A"/>
    <w:rsid w:val="00084E63"/>
    <w:rsid w:val="00094761"/>
    <w:rsid w:val="00097E59"/>
    <w:rsid w:val="000A6D9B"/>
    <w:rsid w:val="000B4123"/>
    <w:rsid w:val="000C0167"/>
    <w:rsid w:val="000C1804"/>
    <w:rsid w:val="000C39C5"/>
    <w:rsid w:val="000C6876"/>
    <w:rsid w:val="000D00C7"/>
    <w:rsid w:val="000D168F"/>
    <w:rsid w:val="000D49D7"/>
    <w:rsid w:val="000E2EEE"/>
    <w:rsid w:val="000F3C61"/>
    <w:rsid w:val="00100253"/>
    <w:rsid w:val="0010205A"/>
    <w:rsid w:val="00110451"/>
    <w:rsid w:val="001119A8"/>
    <w:rsid w:val="001136A8"/>
    <w:rsid w:val="001146F6"/>
    <w:rsid w:val="00115FF3"/>
    <w:rsid w:val="00120A62"/>
    <w:rsid w:val="00121C11"/>
    <w:rsid w:val="00123B60"/>
    <w:rsid w:val="00126753"/>
    <w:rsid w:val="001270E8"/>
    <w:rsid w:val="001338B9"/>
    <w:rsid w:val="00133AF8"/>
    <w:rsid w:val="00133EDD"/>
    <w:rsid w:val="00135DE4"/>
    <w:rsid w:val="00136911"/>
    <w:rsid w:val="00146422"/>
    <w:rsid w:val="00154702"/>
    <w:rsid w:val="00162BA5"/>
    <w:rsid w:val="00165D68"/>
    <w:rsid w:val="00167B10"/>
    <w:rsid w:val="0018168A"/>
    <w:rsid w:val="00183CE3"/>
    <w:rsid w:val="00185C57"/>
    <w:rsid w:val="0018638B"/>
    <w:rsid w:val="00192FD7"/>
    <w:rsid w:val="00196315"/>
    <w:rsid w:val="001A58AB"/>
    <w:rsid w:val="001B0F1B"/>
    <w:rsid w:val="001C06B2"/>
    <w:rsid w:val="001C1A1F"/>
    <w:rsid w:val="001C3F66"/>
    <w:rsid w:val="001D36FF"/>
    <w:rsid w:val="001E1A66"/>
    <w:rsid w:val="001E1FA3"/>
    <w:rsid w:val="001E3909"/>
    <w:rsid w:val="002045DE"/>
    <w:rsid w:val="00204B7C"/>
    <w:rsid w:val="002065A2"/>
    <w:rsid w:val="00213378"/>
    <w:rsid w:val="00232D9C"/>
    <w:rsid w:val="00237DF9"/>
    <w:rsid w:val="002402B8"/>
    <w:rsid w:val="00242557"/>
    <w:rsid w:val="00246477"/>
    <w:rsid w:val="002512FF"/>
    <w:rsid w:val="0026189E"/>
    <w:rsid w:val="002619AF"/>
    <w:rsid w:val="00267D20"/>
    <w:rsid w:val="00267E81"/>
    <w:rsid w:val="00271390"/>
    <w:rsid w:val="0027287D"/>
    <w:rsid w:val="002767AE"/>
    <w:rsid w:val="00285590"/>
    <w:rsid w:val="00295DAA"/>
    <w:rsid w:val="002A26F6"/>
    <w:rsid w:val="002A7B90"/>
    <w:rsid w:val="002B46E5"/>
    <w:rsid w:val="002C6F9E"/>
    <w:rsid w:val="002D030E"/>
    <w:rsid w:val="002D4714"/>
    <w:rsid w:val="002D5685"/>
    <w:rsid w:val="002E086D"/>
    <w:rsid w:val="002E0CD2"/>
    <w:rsid w:val="002E3B94"/>
    <w:rsid w:val="002E7130"/>
    <w:rsid w:val="00302A0A"/>
    <w:rsid w:val="003033AD"/>
    <w:rsid w:val="0030351C"/>
    <w:rsid w:val="00304858"/>
    <w:rsid w:val="00311090"/>
    <w:rsid w:val="00311730"/>
    <w:rsid w:val="00311B78"/>
    <w:rsid w:val="00335753"/>
    <w:rsid w:val="003428F9"/>
    <w:rsid w:val="003447D5"/>
    <w:rsid w:val="003473D3"/>
    <w:rsid w:val="00355351"/>
    <w:rsid w:val="00367D75"/>
    <w:rsid w:val="0037018E"/>
    <w:rsid w:val="00370F77"/>
    <w:rsid w:val="003757F6"/>
    <w:rsid w:val="00376623"/>
    <w:rsid w:val="00380DB1"/>
    <w:rsid w:val="003817A8"/>
    <w:rsid w:val="003822C7"/>
    <w:rsid w:val="00383D37"/>
    <w:rsid w:val="0038584A"/>
    <w:rsid w:val="00385C4D"/>
    <w:rsid w:val="00386C22"/>
    <w:rsid w:val="00386DDA"/>
    <w:rsid w:val="003930DB"/>
    <w:rsid w:val="00395C3E"/>
    <w:rsid w:val="003A41EA"/>
    <w:rsid w:val="003B03EB"/>
    <w:rsid w:val="003B7A30"/>
    <w:rsid w:val="003D0462"/>
    <w:rsid w:val="003D2981"/>
    <w:rsid w:val="003E1503"/>
    <w:rsid w:val="003E7F64"/>
    <w:rsid w:val="003F1230"/>
    <w:rsid w:val="003F600B"/>
    <w:rsid w:val="003F7FAF"/>
    <w:rsid w:val="00401047"/>
    <w:rsid w:val="004036A3"/>
    <w:rsid w:val="00423D49"/>
    <w:rsid w:val="00446426"/>
    <w:rsid w:val="00453CB5"/>
    <w:rsid w:val="00457BD4"/>
    <w:rsid w:val="004660DB"/>
    <w:rsid w:val="0047582C"/>
    <w:rsid w:val="00477FB4"/>
    <w:rsid w:val="004808EB"/>
    <w:rsid w:val="00485441"/>
    <w:rsid w:val="0049364D"/>
    <w:rsid w:val="004A3C10"/>
    <w:rsid w:val="004A52F1"/>
    <w:rsid w:val="004A6084"/>
    <w:rsid w:val="004B6D01"/>
    <w:rsid w:val="004C17F5"/>
    <w:rsid w:val="004C225A"/>
    <w:rsid w:val="004C584D"/>
    <w:rsid w:val="004D2D69"/>
    <w:rsid w:val="004D744F"/>
    <w:rsid w:val="004E29EE"/>
    <w:rsid w:val="004E4472"/>
    <w:rsid w:val="004F6DD8"/>
    <w:rsid w:val="005016D6"/>
    <w:rsid w:val="00514D25"/>
    <w:rsid w:val="00522201"/>
    <w:rsid w:val="0052477C"/>
    <w:rsid w:val="005252C5"/>
    <w:rsid w:val="00535110"/>
    <w:rsid w:val="00535A94"/>
    <w:rsid w:val="00547C20"/>
    <w:rsid w:val="00550F08"/>
    <w:rsid w:val="00556428"/>
    <w:rsid w:val="00557A21"/>
    <w:rsid w:val="00557C2E"/>
    <w:rsid w:val="005631F3"/>
    <w:rsid w:val="0057058A"/>
    <w:rsid w:val="00570ED5"/>
    <w:rsid w:val="00574619"/>
    <w:rsid w:val="0057614D"/>
    <w:rsid w:val="00576C01"/>
    <w:rsid w:val="005773F2"/>
    <w:rsid w:val="00593843"/>
    <w:rsid w:val="005A392A"/>
    <w:rsid w:val="005A3CE3"/>
    <w:rsid w:val="005B2361"/>
    <w:rsid w:val="005B4E06"/>
    <w:rsid w:val="005B7CD7"/>
    <w:rsid w:val="005C21AE"/>
    <w:rsid w:val="005D08AC"/>
    <w:rsid w:val="005D08F5"/>
    <w:rsid w:val="005E15C7"/>
    <w:rsid w:val="005E3FF8"/>
    <w:rsid w:val="005F076E"/>
    <w:rsid w:val="005F24EA"/>
    <w:rsid w:val="006043C4"/>
    <w:rsid w:val="00604A56"/>
    <w:rsid w:val="00615266"/>
    <w:rsid w:val="00616DAD"/>
    <w:rsid w:val="00635EAA"/>
    <w:rsid w:val="00640332"/>
    <w:rsid w:val="00640E73"/>
    <w:rsid w:val="006413C9"/>
    <w:rsid w:val="00641F34"/>
    <w:rsid w:val="00642517"/>
    <w:rsid w:val="00652766"/>
    <w:rsid w:val="0065509C"/>
    <w:rsid w:val="00685FF4"/>
    <w:rsid w:val="00687527"/>
    <w:rsid w:val="0069119C"/>
    <w:rsid w:val="006955CF"/>
    <w:rsid w:val="00697E86"/>
    <w:rsid w:val="006A0177"/>
    <w:rsid w:val="006A2767"/>
    <w:rsid w:val="006A50A4"/>
    <w:rsid w:val="006A7D27"/>
    <w:rsid w:val="006B751E"/>
    <w:rsid w:val="006C09EF"/>
    <w:rsid w:val="006C18BD"/>
    <w:rsid w:val="006E0306"/>
    <w:rsid w:val="006E2388"/>
    <w:rsid w:val="006F08C0"/>
    <w:rsid w:val="0070797E"/>
    <w:rsid w:val="007113D1"/>
    <w:rsid w:val="0071320C"/>
    <w:rsid w:val="007177EF"/>
    <w:rsid w:val="007206FC"/>
    <w:rsid w:val="00721995"/>
    <w:rsid w:val="00727E5D"/>
    <w:rsid w:val="00731F99"/>
    <w:rsid w:val="007529AE"/>
    <w:rsid w:val="00756ED8"/>
    <w:rsid w:val="007664D7"/>
    <w:rsid w:val="00767B87"/>
    <w:rsid w:val="0077220C"/>
    <w:rsid w:val="00772738"/>
    <w:rsid w:val="007733BE"/>
    <w:rsid w:val="00790106"/>
    <w:rsid w:val="007954DD"/>
    <w:rsid w:val="007A71F2"/>
    <w:rsid w:val="007A7C27"/>
    <w:rsid w:val="007B2E38"/>
    <w:rsid w:val="007B5E10"/>
    <w:rsid w:val="007B6E33"/>
    <w:rsid w:val="007B758F"/>
    <w:rsid w:val="007C1620"/>
    <w:rsid w:val="007C613D"/>
    <w:rsid w:val="007C7183"/>
    <w:rsid w:val="007D3A71"/>
    <w:rsid w:val="007D55BA"/>
    <w:rsid w:val="007E1483"/>
    <w:rsid w:val="007E5FBB"/>
    <w:rsid w:val="007E6E2E"/>
    <w:rsid w:val="007F19BE"/>
    <w:rsid w:val="007F3A68"/>
    <w:rsid w:val="007F5CAA"/>
    <w:rsid w:val="007F7D1B"/>
    <w:rsid w:val="00801649"/>
    <w:rsid w:val="00806F0E"/>
    <w:rsid w:val="00821C49"/>
    <w:rsid w:val="0082306F"/>
    <w:rsid w:val="00823250"/>
    <w:rsid w:val="00823285"/>
    <w:rsid w:val="00823853"/>
    <w:rsid w:val="008250D5"/>
    <w:rsid w:val="00832F38"/>
    <w:rsid w:val="00834E14"/>
    <w:rsid w:val="00841C43"/>
    <w:rsid w:val="008444C8"/>
    <w:rsid w:val="00847E80"/>
    <w:rsid w:val="008532CE"/>
    <w:rsid w:val="00856907"/>
    <w:rsid w:val="00864891"/>
    <w:rsid w:val="008667B9"/>
    <w:rsid w:val="00883D36"/>
    <w:rsid w:val="0088684C"/>
    <w:rsid w:val="008A190C"/>
    <w:rsid w:val="008B2205"/>
    <w:rsid w:val="008B7521"/>
    <w:rsid w:val="008B75AA"/>
    <w:rsid w:val="008C4C23"/>
    <w:rsid w:val="008C63BC"/>
    <w:rsid w:val="008C7F8F"/>
    <w:rsid w:val="008D7550"/>
    <w:rsid w:val="008E463C"/>
    <w:rsid w:val="008E48AA"/>
    <w:rsid w:val="008F67E3"/>
    <w:rsid w:val="00906469"/>
    <w:rsid w:val="00916271"/>
    <w:rsid w:val="00916456"/>
    <w:rsid w:val="00922CE6"/>
    <w:rsid w:val="00926EB4"/>
    <w:rsid w:val="009319AD"/>
    <w:rsid w:val="00951670"/>
    <w:rsid w:val="00972198"/>
    <w:rsid w:val="00977124"/>
    <w:rsid w:val="009820B9"/>
    <w:rsid w:val="00983DDC"/>
    <w:rsid w:val="00983E8B"/>
    <w:rsid w:val="00985336"/>
    <w:rsid w:val="00986C37"/>
    <w:rsid w:val="00997894"/>
    <w:rsid w:val="009A2694"/>
    <w:rsid w:val="009A2C43"/>
    <w:rsid w:val="009B7556"/>
    <w:rsid w:val="009C42A2"/>
    <w:rsid w:val="009D453E"/>
    <w:rsid w:val="009E4F54"/>
    <w:rsid w:val="009E66C5"/>
    <w:rsid w:val="009F12A7"/>
    <w:rsid w:val="009F5837"/>
    <w:rsid w:val="00A01594"/>
    <w:rsid w:val="00A021D7"/>
    <w:rsid w:val="00A13960"/>
    <w:rsid w:val="00A140E1"/>
    <w:rsid w:val="00A15594"/>
    <w:rsid w:val="00A16D83"/>
    <w:rsid w:val="00A35AA9"/>
    <w:rsid w:val="00A4790B"/>
    <w:rsid w:val="00A47BC8"/>
    <w:rsid w:val="00A608A1"/>
    <w:rsid w:val="00A62513"/>
    <w:rsid w:val="00A63F59"/>
    <w:rsid w:val="00A81A9C"/>
    <w:rsid w:val="00A86DBA"/>
    <w:rsid w:val="00A95B4E"/>
    <w:rsid w:val="00A9682A"/>
    <w:rsid w:val="00A97EF5"/>
    <w:rsid w:val="00AA1C87"/>
    <w:rsid w:val="00AA6E61"/>
    <w:rsid w:val="00AA78F5"/>
    <w:rsid w:val="00AB24E5"/>
    <w:rsid w:val="00AB6589"/>
    <w:rsid w:val="00AB7BC3"/>
    <w:rsid w:val="00AC006A"/>
    <w:rsid w:val="00AC0A12"/>
    <w:rsid w:val="00AC55B9"/>
    <w:rsid w:val="00AE0A3D"/>
    <w:rsid w:val="00AF6DB7"/>
    <w:rsid w:val="00AF743F"/>
    <w:rsid w:val="00B00C59"/>
    <w:rsid w:val="00B0468D"/>
    <w:rsid w:val="00B06F8B"/>
    <w:rsid w:val="00B20001"/>
    <w:rsid w:val="00B215A8"/>
    <w:rsid w:val="00B225B4"/>
    <w:rsid w:val="00B37DD7"/>
    <w:rsid w:val="00B42594"/>
    <w:rsid w:val="00B500BF"/>
    <w:rsid w:val="00B50EB3"/>
    <w:rsid w:val="00B52403"/>
    <w:rsid w:val="00B54CD1"/>
    <w:rsid w:val="00B65B79"/>
    <w:rsid w:val="00B7001F"/>
    <w:rsid w:val="00B70897"/>
    <w:rsid w:val="00B72BE6"/>
    <w:rsid w:val="00B7679E"/>
    <w:rsid w:val="00B811E4"/>
    <w:rsid w:val="00B839A2"/>
    <w:rsid w:val="00B85FF5"/>
    <w:rsid w:val="00B90109"/>
    <w:rsid w:val="00B9339A"/>
    <w:rsid w:val="00B9795F"/>
    <w:rsid w:val="00B97F42"/>
    <w:rsid w:val="00BB334B"/>
    <w:rsid w:val="00BB49EC"/>
    <w:rsid w:val="00BB5B01"/>
    <w:rsid w:val="00BC4ED1"/>
    <w:rsid w:val="00BC69B0"/>
    <w:rsid w:val="00BD1801"/>
    <w:rsid w:val="00BD20DC"/>
    <w:rsid w:val="00BD43DE"/>
    <w:rsid w:val="00BE2E43"/>
    <w:rsid w:val="00C164A3"/>
    <w:rsid w:val="00C261B2"/>
    <w:rsid w:val="00C30A09"/>
    <w:rsid w:val="00C32B9A"/>
    <w:rsid w:val="00C5621B"/>
    <w:rsid w:val="00C57108"/>
    <w:rsid w:val="00C57D43"/>
    <w:rsid w:val="00C63523"/>
    <w:rsid w:val="00C77553"/>
    <w:rsid w:val="00C7780B"/>
    <w:rsid w:val="00C83977"/>
    <w:rsid w:val="00C938F0"/>
    <w:rsid w:val="00C94043"/>
    <w:rsid w:val="00CA0B68"/>
    <w:rsid w:val="00CA4138"/>
    <w:rsid w:val="00CA7667"/>
    <w:rsid w:val="00CB2460"/>
    <w:rsid w:val="00CB5A76"/>
    <w:rsid w:val="00CB5E9F"/>
    <w:rsid w:val="00CC7EF6"/>
    <w:rsid w:val="00CD1894"/>
    <w:rsid w:val="00CE1D5E"/>
    <w:rsid w:val="00CE52B7"/>
    <w:rsid w:val="00CE6E1A"/>
    <w:rsid w:val="00CE7834"/>
    <w:rsid w:val="00CF3496"/>
    <w:rsid w:val="00D00E63"/>
    <w:rsid w:val="00D010EE"/>
    <w:rsid w:val="00D10FB5"/>
    <w:rsid w:val="00D15C6D"/>
    <w:rsid w:val="00D20766"/>
    <w:rsid w:val="00D20DA6"/>
    <w:rsid w:val="00D21FF5"/>
    <w:rsid w:val="00D23575"/>
    <w:rsid w:val="00D32C50"/>
    <w:rsid w:val="00D416E5"/>
    <w:rsid w:val="00D51982"/>
    <w:rsid w:val="00D52822"/>
    <w:rsid w:val="00D61BE5"/>
    <w:rsid w:val="00D64758"/>
    <w:rsid w:val="00D65E6E"/>
    <w:rsid w:val="00D70212"/>
    <w:rsid w:val="00D77855"/>
    <w:rsid w:val="00D81BD5"/>
    <w:rsid w:val="00D83444"/>
    <w:rsid w:val="00D84441"/>
    <w:rsid w:val="00D90277"/>
    <w:rsid w:val="00D92CBA"/>
    <w:rsid w:val="00DA3491"/>
    <w:rsid w:val="00DB269F"/>
    <w:rsid w:val="00DB2AEC"/>
    <w:rsid w:val="00DB36D1"/>
    <w:rsid w:val="00DB5469"/>
    <w:rsid w:val="00DB6A61"/>
    <w:rsid w:val="00DD27EE"/>
    <w:rsid w:val="00DD71DA"/>
    <w:rsid w:val="00DD7825"/>
    <w:rsid w:val="00DE0252"/>
    <w:rsid w:val="00DE0D6D"/>
    <w:rsid w:val="00DE26FA"/>
    <w:rsid w:val="00DE532B"/>
    <w:rsid w:val="00DF05B1"/>
    <w:rsid w:val="00E002A3"/>
    <w:rsid w:val="00E04D23"/>
    <w:rsid w:val="00E0573C"/>
    <w:rsid w:val="00E06776"/>
    <w:rsid w:val="00E166F5"/>
    <w:rsid w:val="00E175EC"/>
    <w:rsid w:val="00E33C0B"/>
    <w:rsid w:val="00E34EC1"/>
    <w:rsid w:val="00E4507C"/>
    <w:rsid w:val="00E536AF"/>
    <w:rsid w:val="00E55A7B"/>
    <w:rsid w:val="00E56327"/>
    <w:rsid w:val="00E62EA0"/>
    <w:rsid w:val="00E71D98"/>
    <w:rsid w:val="00E80237"/>
    <w:rsid w:val="00E82FD6"/>
    <w:rsid w:val="00E94FD1"/>
    <w:rsid w:val="00E95B2C"/>
    <w:rsid w:val="00EA112D"/>
    <w:rsid w:val="00EA4022"/>
    <w:rsid w:val="00EB016B"/>
    <w:rsid w:val="00EB0486"/>
    <w:rsid w:val="00EB0D96"/>
    <w:rsid w:val="00EB3050"/>
    <w:rsid w:val="00EC2BB5"/>
    <w:rsid w:val="00ED2E17"/>
    <w:rsid w:val="00EE765C"/>
    <w:rsid w:val="00EF0D0D"/>
    <w:rsid w:val="00EF1711"/>
    <w:rsid w:val="00EF3E38"/>
    <w:rsid w:val="00EF4D82"/>
    <w:rsid w:val="00EF532C"/>
    <w:rsid w:val="00F04713"/>
    <w:rsid w:val="00F04EB3"/>
    <w:rsid w:val="00F11A28"/>
    <w:rsid w:val="00F1404A"/>
    <w:rsid w:val="00F169AC"/>
    <w:rsid w:val="00F16D90"/>
    <w:rsid w:val="00F21B3A"/>
    <w:rsid w:val="00F42881"/>
    <w:rsid w:val="00F45320"/>
    <w:rsid w:val="00F56DED"/>
    <w:rsid w:val="00F62B45"/>
    <w:rsid w:val="00F63ADF"/>
    <w:rsid w:val="00F64FE4"/>
    <w:rsid w:val="00F70697"/>
    <w:rsid w:val="00F83BBA"/>
    <w:rsid w:val="00F92F31"/>
    <w:rsid w:val="00FA11D4"/>
    <w:rsid w:val="00FA1392"/>
    <w:rsid w:val="00FA513E"/>
    <w:rsid w:val="00FB2DA1"/>
    <w:rsid w:val="00FB4936"/>
    <w:rsid w:val="00FC6B83"/>
    <w:rsid w:val="00FC7249"/>
    <w:rsid w:val="00FD305F"/>
    <w:rsid w:val="00FD49C3"/>
    <w:rsid w:val="00FD524A"/>
    <w:rsid w:val="00FD6C3A"/>
    <w:rsid w:val="00FE012B"/>
    <w:rsid w:val="00FE3A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EA0E12"/>
  <w15:chartTrackingRefBased/>
  <w15:docId w15:val="{125654B7-34D3-45AC-A377-660E03165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CAA"/>
    <w:rPr>
      <w:rFonts w:ascii="Arial" w:eastAsia="Times New Roman" w:hAnsi="Arial" w:cs="Arial"/>
      <w:sz w:val="24"/>
      <w:szCs w:val="20"/>
    </w:rPr>
  </w:style>
  <w:style w:type="paragraph" w:styleId="Heading1">
    <w:name w:val="heading 1"/>
    <w:basedOn w:val="Normal"/>
    <w:next w:val="Normal"/>
    <w:link w:val="Heading1Char"/>
    <w:uiPriority w:val="9"/>
    <w:qFormat/>
    <w:rsid w:val="00E95B2C"/>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F5CAA"/>
    <w:pPr>
      <w:tabs>
        <w:tab w:val="center" w:pos="4153"/>
        <w:tab w:val="right" w:pos="8306"/>
      </w:tabs>
    </w:pPr>
    <w:rPr>
      <w:rFonts w:cs="Times New Roman"/>
      <w:szCs w:val="24"/>
      <w:lang w:val="x-none"/>
    </w:rPr>
  </w:style>
  <w:style w:type="character" w:customStyle="1" w:styleId="HeaderChar">
    <w:name w:val="Header Char"/>
    <w:basedOn w:val="DefaultParagraphFont"/>
    <w:link w:val="Header"/>
    <w:rsid w:val="007F5CAA"/>
    <w:rPr>
      <w:rFonts w:ascii="Arial" w:eastAsia="Times New Roman" w:hAnsi="Arial" w:cs="Times New Roman"/>
      <w:sz w:val="24"/>
      <w:szCs w:val="24"/>
      <w:lang w:val="x-none"/>
    </w:rPr>
  </w:style>
  <w:style w:type="character" w:styleId="Hyperlink">
    <w:name w:val="Hyperlink"/>
    <w:rsid w:val="007F5CAA"/>
    <w:rPr>
      <w:color w:val="0000FF"/>
      <w:u w:val="single"/>
    </w:rPr>
  </w:style>
  <w:style w:type="paragraph" w:styleId="Footer">
    <w:name w:val="footer"/>
    <w:basedOn w:val="Normal"/>
    <w:link w:val="FooterChar"/>
    <w:uiPriority w:val="99"/>
    <w:unhideWhenUsed/>
    <w:rsid w:val="007F5CAA"/>
    <w:pPr>
      <w:tabs>
        <w:tab w:val="center" w:pos="4513"/>
        <w:tab w:val="right" w:pos="9026"/>
      </w:tabs>
    </w:pPr>
  </w:style>
  <w:style w:type="character" w:customStyle="1" w:styleId="FooterChar">
    <w:name w:val="Footer Char"/>
    <w:basedOn w:val="DefaultParagraphFont"/>
    <w:link w:val="Footer"/>
    <w:uiPriority w:val="99"/>
    <w:rsid w:val="007F5CAA"/>
    <w:rPr>
      <w:rFonts w:ascii="Arial" w:eastAsia="Times New Roman" w:hAnsi="Arial" w:cs="Arial"/>
      <w:sz w:val="24"/>
      <w:szCs w:val="20"/>
    </w:rPr>
  </w:style>
  <w:style w:type="paragraph" w:styleId="ListParagraph">
    <w:name w:val="List Paragraph"/>
    <w:basedOn w:val="Normal"/>
    <w:uiPriority w:val="34"/>
    <w:qFormat/>
    <w:rsid w:val="00823250"/>
    <w:pPr>
      <w:ind w:left="720"/>
      <w:contextualSpacing/>
    </w:pPr>
  </w:style>
  <w:style w:type="paragraph" w:styleId="NormalWeb">
    <w:name w:val="Normal (Web)"/>
    <w:basedOn w:val="Normal"/>
    <w:uiPriority w:val="99"/>
    <w:unhideWhenUsed/>
    <w:rsid w:val="008E48AA"/>
    <w:pPr>
      <w:spacing w:before="100" w:beforeAutospacing="1" w:after="100" w:afterAutospacing="1"/>
    </w:pPr>
    <w:rPr>
      <w:rFonts w:ascii="Times New Roman" w:hAnsi="Times New Roman" w:cs="Times New Roman"/>
      <w:szCs w:val="24"/>
      <w:lang w:val="en-IN" w:eastAsia="en-IN"/>
    </w:rPr>
  </w:style>
  <w:style w:type="character" w:styleId="Emphasis">
    <w:name w:val="Emphasis"/>
    <w:basedOn w:val="DefaultParagraphFont"/>
    <w:uiPriority w:val="20"/>
    <w:qFormat/>
    <w:rsid w:val="008E48AA"/>
    <w:rPr>
      <w:i/>
      <w:iCs/>
    </w:rPr>
  </w:style>
  <w:style w:type="character" w:styleId="CommentReference">
    <w:name w:val="annotation reference"/>
    <w:basedOn w:val="DefaultParagraphFont"/>
    <w:uiPriority w:val="99"/>
    <w:semiHidden/>
    <w:unhideWhenUsed/>
    <w:rsid w:val="00F42881"/>
    <w:rPr>
      <w:sz w:val="16"/>
      <w:szCs w:val="16"/>
    </w:rPr>
  </w:style>
  <w:style w:type="paragraph" w:styleId="CommentText">
    <w:name w:val="annotation text"/>
    <w:basedOn w:val="Normal"/>
    <w:link w:val="CommentTextChar"/>
    <w:uiPriority w:val="99"/>
    <w:unhideWhenUsed/>
    <w:rsid w:val="00F42881"/>
    <w:rPr>
      <w:sz w:val="20"/>
    </w:rPr>
  </w:style>
  <w:style w:type="character" w:customStyle="1" w:styleId="CommentTextChar">
    <w:name w:val="Comment Text Char"/>
    <w:basedOn w:val="DefaultParagraphFont"/>
    <w:link w:val="CommentText"/>
    <w:uiPriority w:val="99"/>
    <w:rsid w:val="00F42881"/>
    <w:rPr>
      <w:rFonts w:ascii="Arial" w:eastAsia="Times New Roman" w:hAnsi="Arial" w:cs="Arial"/>
      <w:sz w:val="20"/>
      <w:szCs w:val="20"/>
    </w:rPr>
  </w:style>
  <w:style w:type="character" w:styleId="UnresolvedMention">
    <w:name w:val="Unresolved Mention"/>
    <w:basedOn w:val="DefaultParagraphFont"/>
    <w:uiPriority w:val="99"/>
    <w:semiHidden/>
    <w:unhideWhenUsed/>
    <w:rsid w:val="00C94043"/>
    <w:rPr>
      <w:color w:val="605E5C"/>
      <w:shd w:val="clear" w:color="auto" w:fill="E1DFDD"/>
    </w:rPr>
  </w:style>
  <w:style w:type="table" w:styleId="TableGrid">
    <w:name w:val="Table Grid"/>
    <w:basedOn w:val="TableNormal"/>
    <w:uiPriority w:val="39"/>
    <w:rsid w:val="00D5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95B2C"/>
    <w:rPr>
      <w:rFonts w:asciiTheme="majorHAnsi" w:eastAsiaTheme="majorEastAsia" w:hAnsiTheme="majorHAnsi" w:cstheme="majorBidi"/>
      <w:color w:val="2E74B5" w:themeColor="accent1" w:themeShade="BF"/>
      <w:sz w:val="32"/>
      <w:szCs w:val="32"/>
    </w:rPr>
  </w:style>
  <w:style w:type="paragraph" w:styleId="NoSpacing">
    <w:name w:val="No Spacing"/>
    <w:link w:val="NoSpacingChar"/>
    <w:uiPriority w:val="1"/>
    <w:qFormat/>
    <w:rsid w:val="00DB36D1"/>
    <w:rPr>
      <w:rFonts w:eastAsiaTheme="minorEastAsia"/>
      <w:lang w:val="en-US"/>
    </w:rPr>
  </w:style>
  <w:style w:type="character" w:customStyle="1" w:styleId="NoSpacingChar">
    <w:name w:val="No Spacing Char"/>
    <w:basedOn w:val="DefaultParagraphFont"/>
    <w:link w:val="NoSpacing"/>
    <w:uiPriority w:val="1"/>
    <w:rsid w:val="00DB36D1"/>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ubs.acs.org/journal/jceda8?ref=breadcrum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68BF84-7871-4BFD-98AD-629D1C7FF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12</Pages>
  <Words>2766</Words>
  <Characters>16213</Characters>
  <Application>Microsoft Office Word</Application>
  <DocSecurity>0</DocSecurity>
  <Lines>279</Lines>
  <Paragraphs>121</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18858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Spencer</dc:creator>
  <cp:keywords/>
  <dc:description/>
  <cp:lastModifiedBy>Jaideep Kaur</cp:lastModifiedBy>
  <cp:revision>226</cp:revision>
  <dcterms:created xsi:type="dcterms:W3CDTF">2025-11-27T06:13:00Z</dcterms:created>
  <dcterms:modified xsi:type="dcterms:W3CDTF">2026-04-29T15:11:00Z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a7f006f-fd19-419c-b582-2507ea974c26_Enabled">
    <vt:lpwstr>true</vt:lpwstr>
  </property>
  <property fmtid="{D5CDD505-2E9C-101B-9397-08002B2CF9AE}" pid="3" name="MSIP_Label_0a7f006f-fd19-419c-b582-2507ea974c26_SetDate">
    <vt:lpwstr>2025-11-21T12:02:56Z</vt:lpwstr>
  </property>
  <property fmtid="{D5CDD505-2E9C-101B-9397-08002B2CF9AE}" pid="4" name="MSIP_Label_0a7f006f-fd19-419c-b582-2507ea974c26_Method">
    <vt:lpwstr>Privileged</vt:lpwstr>
  </property>
  <property fmtid="{D5CDD505-2E9C-101B-9397-08002B2CF9AE}" pid="5" name="MSIP_Label_0a7f006f-fd19-419c-b582-2507ea974c26_Name">
    <vt:lpwstr>NOT-COMPANY RELATED (NCR)</vt:lpwstr>
  </property>
  <property fmtid="{D5CDD505-2E9C-101B-9397-08002B2CF9AE}" pid="6" name="MSIP_Label_0a7f006f-fd19-419c-b582-2507ea974c26_SiteId">
    <vt:lpwstr>5635d8b8-c9b9-4d9a-8a4d-f7cad74dc82a</vt:lpwstr>
  </property>
  <property fmtid="{D5CDD505-2E9C-101B-9397-08002B2CF9AE}" pid="7" name="MSIP_Label_0a7f006f-fd19-419c-b582-2507ea974c26_ActionId">
    <vt:lpwstr>7eb38090-fd44-473e-a572-87e5bd3094a1</vt:lpwstr>
  </property>
  <property fmtid="{D5CDD505-2E9C-101B-9397-08002B2CF9AE}" pid="8" name="MSIP_Label_0a7f006f-fd19-419c-b582-2507ea974c26_ContentBits">
    <vt:lpwstr>0</vt:lpwstr>
  </property>
  <property fmtid="{D5CDD505-2E9C-101B-9397-08002B2CF9AE}" pid="9" name="MSIP_Label_0a7f006f-fd19-419c-b582-2507ea974c26_Tag">
    <vt:lpwstr>10, 0, 1, 1</vt:lpwstr>
  </property>
</Properties>
</file>