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lang w:eastAsia="en-US"/>
        </w:rPr>
        <w:id w:val="-2081900369"/>
        <w:docPartObj>
          <w:docPartGallery w:val="Cover Pages"/>
          <w:docPartUnique/>
        </w:docPartObj>
      </w:sdtPr>
      <w:sdtContent>
        <w:p w14:paraId="30E8ECF7" w14:textId="60E592AB" w:rsidR="009529AD" w:rsidRPr="00A6502E" w:rsidRDefault="009529AD">
          <w:pPr>
            <w:pStyle w:val="Sinespaciado"/>
          </w:pPr>
          <w:r w:rsidRPr="00A6502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2D79239" wp14:editId="0160E87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09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F970C87" w14:textId="05BF3389" w:rsidR="009529AD" w:rsidRDefault="0036178E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9-10-2025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2D79239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55f5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49e39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09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F970C87" w14:textId="05BF3389" w:rsidR="009529AD" w:rsidRDefault="0036178E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9-10-2025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55f51 [3215]" strokecolor="#455f5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55f51 [3215]" strokecolor="#455f5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55f51 [3215]" strokecolor="#455f5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55f51 [3215]" strokecolor="#455f5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55f51 [3215]" strokecolor="#455f5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55f51 [3215]" strokecolor="#455f5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55f51 [3215]" strokecolor="#455f5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55f51 [3215]" strokecolor="#455f5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55f51 [3215]" strokecolor="#455f5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55f51 [3215]" strokecolor="#455f5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55f51 [3215]" strokecolor="#455f5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55f51 [3215]" strokecolor="#455f5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55f51 [3215]" strokecolor="#455f5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55f51 [3215]" strokecolor="#455f5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55f51 [3215]" strokecolor="#455f5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55f51 [3215]" strokecolor="#455f5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55f51 [3215]" strokecolor="#455f5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55f51 [3215]" strokecolor="#455f5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55f51 [3215]" strokecolor="#455f5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55f51 [3215]" strokecolor="#455f5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55f51 [3215]" strokecolor="#455f5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55f51 [3215]" strokecolor="#455f5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55f51 [3215]" strokecolor="#455f5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7501A043" w14:textId="62389591" w:rsidR="00825B7D" w:rsidRPr="00A6502E" w:rsidRDefault="00825B7D" w:rsidP="00825B7D">
          <w:r w:rsidRPr="00A6502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CFFABB" wp14:editId="170F3260">
                    <wp:simplePos x="0" y="0"/>
                    <wp:positionH relativeFrom="page">
                      <wp:posOffset>2800350</wp:posOffset>
                    </wp:positionH>
                    <wp:positionV relativeFrom="page">
                      <wp:posOffset>1609725</wp:posOffset>
                    </wp:positionV>
                    <wp:extent cx="4019550" cy="1504950"/>
                    <wp:effectExtent l="0" t="0" r="0" b="0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19550" cy="15049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13F1E0" w14:textId="68819811" w:rsidR="0036178E" w:rsidRDefault="00CA7CD7" w:rsidP="00E84DE5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  <w:t>Backlog</w:t>
                                </w:r>
                                <w:r w:rsidR="0036178E" w:rsidRPr="0036178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  <w:t xml:space="preserve"> –</w:t>
                                </w:r>
                              </w:p>
                              <w:p w14:paraId="4C3C66CE" w14:textId="2658A739" w:rsidR="004C59CD" w:rsidRPr="004C59CD" w:rsidRDefault="0036178E" w:rsidP="00E84DE5">
                                <w:pPr>
                                  <w:pStyle w:val="Sinespaciado"/>
                                  <w:jc w:val="center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r w:rsidRPr="0036178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  <w:t xml:space="preserve"> SISTEMA INTEVOIA VOICEBOT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CFFAB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0" o:spid="_x0000_s1055" type="#_x0000_t202" style="position:absolute;margin-left:220.5pt;margin-top:126.75pt;width:316.5pt;height:118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" filled="f" stroked="f" strokeweight=".5pt">
                    <v:textbox inset="0,0,0,0">
                      <w:txbxContent>
                        <w:p w14:paraId="3213F1E0" w14:textId="68819811" w:rsidR="0036178E" w:rsidRDefault="00CA7CD7" w:rsidP="00E84DE5">
                          <w:pPr>
                            <w:pStyle w:val="Sinespaciado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56"/>
                              <w:szCs w:val="56"/>
                            </w:rPr>
                            <w:t>Backlog</w:t>
                          </w:r>
                          <w:r w:rsidR="0036178E" w:rsidRPr="0036178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56"/>
                              <w:szCs w:val="56"/>
                            </w:rPr>
                            <w:t xml:space="preserve"> –</w:t>
                          </w:r>
                        </w:p>
                        <w:p w14:paraId="4C3C66CE" w14:textId="2658A739" w:rsidR="004C59CD" w:rsidRPr="004C59CD" w:rsidRDefault="0036178E" w:rsidP="00E84DE5">
                          <w:pPr>
                            <w:pStyle w:val="Sinespaciado"/>
                            <w:jc w:val="center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ES"/>
                            </w:rPr>
                          </w:pPr>
                          <w:r w:rsidRPr="0036178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56"/>
                              <w:szCs w:val="56"/>
                            </w:rPr>
                            <w:t xml:space="preserve"> SISTEMA INTEVOIA VOICEBOT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887FB0" w:rsidRPr="00A6502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53F48B1" wp14:editId="3FFE2AE0">
                    <wp:simplePos x="0" y="0"/>
                    <wp:positionH relativeFrom="page">
                      <wp:posOffset>2931886</wp:posOffset>
                    </wp:positionH>
                    <wp:positionV relativeFrom="page">
                      <wp:posOffset>4860017</wp:posOffset>
                    </wp:positionV>
                    <wp:extent cx="3657600" cy="1687719"/>
                    <wp:effectExtent l="0" t="0" r="7620" b="8255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6877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5F109D" w14:textId="29D38F17" w:rsidR="00887FB0" w:rsidRPr="00180BD4" w:rsidRDefault="00887FB0" w:rsidP="00887FB0">
                                <w:pPr>
                                  <w:pStyle w:val="Sinespaciado"/>
                                  <w:jc w:val="center"/>
                                  <w:rPr>
                                    <w:color w:val="549E39" w:themeColor="accent1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2BDCA874" w14:textId="14D77C98" w:rsidR="004C59CD" w:rsidRDefault="004C59CD" w:rsidP="00887FB0">
                                <w:pPr>
                                  <w:pStyle w:val="Sinespaciado"/>
                                  <w:tabs>
                                    <w:tab w:val="left" w:pos="3544"/>
                                  </w:tabs>
                                  <w:jc w:val="center"/>
                                  <w:rPr>
                                    <w:cap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D</w:t>
                                </w:r>
                                <w:r w:rsidR="0036178E">
                                  <w:rPr>
                                    <w:cap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iseño desistemas empresariales</w:t>
                                </w:r>
                              </w:p>
                              <w:p w14:paraId="3EE84C44" w14:textId="6BAECC33" w:rsidR="00887FB0" w:rsidRPr="00180BD4" w:rsidRDefault="00887FB0" w:rsidP="00887FB0">
                                <w:pPr>
                                  <w:pStyle w:val="Sinespaciado"/>
                                  <w:tabs>
                                    <w:tab w:val="left" w:pos="3544"/>
                                  </w:tabs>
                                  <w:jc w:val="center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180BD4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UNIVERSIDAD DE CALDAS</w:t>
                                </w:r>
                              </w:p>
                              <w:p w14:paraId="70C2A411" w14:textId="448C46FF" w:rsidR="00887FB0" w:rsidRPr="00180BD4" w:rsidRDefault="00887FB0" w:rsidP="00887FB0">
                                <w:pPr>
                                  <w:pStyle w:val="Sinespaciado"/>
                                  <w:tabs>
                                    <w:tab w:val="left" w:pos="3544"/>
                                  </w:tabs>
                                  <w:jc w:val="center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180BD4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202</w:t>
                                </w:r>
                                <w:r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3F48B1" id="Cuadro de texto 28" o:spid="_x0000_s1056" type="#_x0000_t202" style="position:absolute;margin-left:230.85pt;margin-top:382.7pt;width:4in;height:132.9pt;z-index:251662336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" filled="f" stroked="f" strokeweight=".5pt">
                    <v:textbox inset="0,0,0,0">
                      <w:txbxContent>
                        <w:p w14:paraId="2A5F109D" w14:textId="29D38F17" w:rsidR="00887FB0" w:rsidRPr="00180BD4" w:rsidRDefault="00887FB0" w:rsidP="00887FB0">
                          <w:pPr>
                            <w:pStyle w:val="Sinespaciado"/>
                            <w:jc w:val="center"/>
                            <w:rPr>
                              <w:color w:val="549E39" w:themeColor="accent1"/>
                              <w:sz w:val="32"/>
                              <w:szCs w:val="32"/>
                            </w:rPr>
                          </w:pPr>
                        </w:p>
                        <w:p w14:paraId="2BDCA874" w14:textId="14D77C98" w:rsidR="004C59CD" w:rsidRDefault="004C59CD" w:rsidP="00887FB0">
                          <w:pPr>
                            <w:pStyle w:val="Sinespaciado"/>
                            <w:tabs>
                              <w:tab w:val="left" w:pos="3544"/>
                            </w:tabs>
                            <w:jc w:val="center"/>
                            <w:rPr>
                              <w:caps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95959" w:themeColor="text1" w:themeTint="A6"/>
                              <w:sz w:val="24"/>
                              <w:szCs w:val="24"/>
                            </w:rPr>
                            <w:t>D</w:t>
                          </w:r>
                          <w:r w:rsidR="0036178E">
                            <w:rPr>
                              <w:caps/>
                              <w:color w:val="595959" w:themeColor="text1" w:themeTint="A6"/>
                              <w:sz w:val="24"/>
                              <w:szCs w:val="24"/>
                            </w:rPr>
                            <w:t>iseño desistemas empresariales</w:t>
                          </w:r>
                        </w:p>
                        <w:p w14:paraId="3EE84C44" w14:textId="6BAECC33" w:rsidR="00887FB0" w:rsidRPr="00180BD4" w:rsidRDefault="00887FB0" w:rsidP="00887FB0">
                          <w:pPr>
                            <w:pStyle w:val="Sinespaciado"/>
                            <w:tabs>
                              <w:tab w:val="left" w:pos="3544"/>
                            </w:tabs>
                            <w:jc w:val="center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180BD4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UNIVERSIDAD DE CALDAS</w:t>
                          </w:r>
                        </w:p>
                        <w:p w14:paraId="70C2A411" w14:textId="448C46FF" w:rsidR="00887FB0" w:rsidRPr="00180BD4" w:rsidRDefault="00887FB0" w:rsidP="00887FB0">
                          <w:pPr>
                            <w:pStyle w:val="Sinespaciado"/>
                            <w:tabs>
                              <w:tab w:val="left" w:pos="3544"/>
                            </w:tabs>
                            <w:jc w:val="center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180BD4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202</w:t>
                          </w:r>
                          <w:r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529AD" w:rsidRPr="00A6502E">
            <w:br w:type="page"/>
          </w:r>
        </w:p>
      </w:sdtContent>
    </w:sdt>
    <w:p w14:paraId="3F617E9A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lastRenderedPageBreak/>
        <w:t>1. Introducción</w:t>
      </w:r>
    </w:p>
    <w:p w14:paraId="1A42B3A3" w14:textId="77777777" w:rsidR="00CA7CD7" w:rsidRPr="00CA7CD7" w:rsidRDefault="00CA7CD7" w:rsidP="00CA7CD7">
      <w:pPr>
        <w:jc w:val="both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 xml:space="preserve">Este documento presenta el Backlog estructurado del sistema </w:t>
      </w:r>
      <w:proofErr w:type="spellStart"/>
      <w:r w:rsidRPr="00CA7CD7">
        <w:rPr>
          <w:rFonts w:asciiTheme="majorHAnsi" w:hAnsiTheme="majorHAnsi" w:cstheme="majorHAnsi"/>
          <w:sz w:val="24"/>
          <w:szCs w:val="24"/>
        </w:rPr>
        <w:t>IntevoIA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7CD7">
        <w:rPr>
          <w:rFonts w:asciiTheme="majorHAnsi" w:hAnsiTheme="majorHAnsi" w:cstheme="majorHAnsi"/>
          <w:sz w:val="24"/>
          <w:szCs w:val="24"/>
        </w:rPr>
        <w:t>Voicebot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>, con sus épicas, historias de usuario, criterios de aceptación, requerimientos no funcionales asociados (RNF), dependencias técnicas y priorización.</w:t>
      </w:r>
      <w:r w:rsidRPr="00CA7CD7">
        <w:rPr>
          <w:rFonts w:asciiTheme="majorHAnsi" w:hAnsiTheme="majorHAnsi" w:cstheme="majorHAnsi"/>
          <w:sz w:val="24"/>
          <w:szCs w:val="24"/>
        </w:rPr>
        <w:br/>
        <w:t>El backlog se construye con base en el documento RNF del proyecto y los flujos críticos del sistema: autenticación, enrutamiento inteligente, consultas al CRM, monitoreo y generación de métricas.</w:t>
      </w:r>
    </w:p>
    <w:p w14:paraId="0BF237F4" w14:textId="6B22FF49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65946E8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2. Épicas del Sistema</w:t>
      </w:r>
    </w:p>
    <w:p w14:paraId="0A022620" w14:textId="77777777" w:rsidR="00CA7CD7" w:rsidRP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Las épicas representan los módulos clave definidos en el RNF.</w:t>
      </w:r>
    </w:p>
    <w:p w14:paraId="0F7D4610" w14:textId="38A87E71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3F57C46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ÉPICA 1: Motor de Voz ASR/TTS</w:t>
      </w:r>
    </w:p>
    <w:p w14:paraId="0BAD6692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Descripción</w:t>
      </w:r>
    </w:p>
    <w:p w14:paraId="16449A0D" w14:textId="77777777" w:rsid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 xml:space="preserve">Habilitar el reconocimiento de voz y respuesta hablada del </w:t>
      </w:r>
      <w:proofErr w:type="spellStart"/>
      <w:r w:rsidRPr="00CA7CD7">
        <w:rPr>
          <w:rFonts w:asciiTheme="majorHAnsi" w:hAnsiTheme="majorHAnsi" w:cstheme="majorHAnsi"/>
          <w:sz w:val="24"/>
          <w:szCs w:val="24"/>
        </w:rPr>
        <w:t>Voicebot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 xml:space="preserve"> con baja latencia, alta precisión y soporte multilingüe.</w:t>
      </w:r>
    </w:p>
    <w:p w14:paraId="60D6A23D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Historias de Usuario</w:t>
      </w:r>
    </w:p>
    <w:p w14:paraId="251ADCDF" w14:textId="77777777" w:rsidR="00CA7CD7" w:rsidRP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HU1.1 – Reconocimiento de voz</w:t>
      </w:r>
      <w:r w:rsidRPr="00CA7CD7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CA7CD7">
        <w:rPr>
          <w:rFonts w:asciiTheme="majorHAnsi" w:hAnsiTheme="majorHAnsi" w:cstheme="majorHAnsi"/>
          <w:sz w:val="24"/>
          <w:szCs w:val="24"/>
        </w:rPr>
        <w:t>Como usuario, quiero que el sistema entienda lo que digo, para recibir respuestas correctas y naturales.</w:t>
      </w:r>
    </w:p>
    <w:p w14:paraId="12982145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Criterios de Aceptación (</w:t>
      </w:r>
      <w:proofErr w:type="spellStart"/>
      <w:r w:rsidRPr="00CA7CD7">
        <w:rPr>
          <w:rFonts w:asciiTheme="majorHAnsi" w:hAnsiTheme="majorHAnsi" w:cstheme="majorHAnsi"/>
          <w:b/>
          <w:bCs/>
          <w:sz w:val="24"/>
          <w:szCs w:val="24"/>
        </w:rPr>
        <w:t>Gherkin</w:t>
      </w:r>
      <w:proofErr w:type="spellEnd"/>
      <w:r w:rsidRPr="00CA7CD7">
        <w:rPr>
          <w:rFonts w:asciiTheme="majorHAnsi" w:hAnsiTheme="majorHAnsi" w:cstheme="majorHAnsi"/>
          <w:b/>
          <w:bCs/>
          <w:sz w:val="24"/>
          <w:szCs w:val="24"/>
        </w:rPr>
        <w:t>):</w:t>
      </w:r>
    </w:p>
    <w:p w14:paraId="714107C4" w14:textId="77777777" w:rsidR="00CA7CD7" w:rsidRPr="00CA7CD7" w:rsidRDefault="00CA7CD7" w:rsidP="00CA7CD7">
      <w:pPr>
        <w:numPr>
          <w:ilvl w:val="0"/>
          <w:numId w:val="35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Dado que el usuario inicia una llamada</w:t>
      </w:r>
      <w:r w:rsidRPr="00CA7CD7">
        <w:rPr>
          <w:rFonts w:asciiTheme="majorHAnsi" w:hAnsiTheme="majorHAnsi" w:cstheme="majorHAnsi"/>
          <w:sz w:val="24"/>
          <w:szCs w:val="24"/>
        </w:rPr>
        <w:br/>
        <w:t>Cuando habla una frase</w:t>
      </w:r>
      <w:r w:rsidRPr="00CA7CD7">
        <w:rPr>
          <w:rFonts w:asciiTheme="majorHAnsi" w:hAnsiTheme="majorHAnsi" w:cstheme="majorHAnsi"/>
          <w:sz w:val="24"/>
          <w:szCs w:val="24"/>
        </w:rPr>
        <w:br/>
        <w:t>Entonces el sistema debe transcribirla con una tasa de error &lt; 5%.</w:t>
      </w:r>
    </w:p>
    <w:p w14:paraId="66D3D0C7" w14:textId="77777777" w:rsidR="00CA7CD7" w:rsidRPr="00CA7CD7" w:rsidRDefault="00CA7CD7" w:rsidP="00CA7CD7">
      <w:pPr>
        <w:numPr>
          <w:ilvl w:val="0"/>
          <w:numId w:val="35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Dado un idioma soportado</w:t>
      </w:r>
      <w:r w:rsidRPr="00CA7CD7">
        <w:rPr>
          <w:rFonts w:asciiTheme="majorHAnsi" w:hAnsiTheme="majorHAnsi" w:cstheme="majorHAnsi"/>
          <w:sz w:val="24"/>
          <w:szCs w:val="24"/>
        </w:rPr>
        <w:br/>
        <w:t>Cuando el usuario interactúa</w:t>
      </w:r>
      <w:r w:rsidRPr="00CA7CD7">
        <w:rPr>
          <w:rFonts w:asciiTheme="majorHAnsi" w:hAnsiTheme="majorHAnsi" w:cstheme="majorHAnsi"/>
          <w:sz w:val="24"/>
          <w:szCs w:val="24"/>
        </w:rPr>
        <w:br/>
        <w:t>Entonces la transcripción debe ocurrir en menos de 300 ms.</w:t>
      </w:r>
    </w:p>
    <w:p w14:paraId="66FD55C1" w14:textId="77777777" w:rsidR="00CA7CD7" w:rsidRP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RNF Asociados:</w:t>
      </w:r>
      <w:r w:rsidRPr="00CA7CD7">
        <w:rPr>
          <w:rFonts w:asciiTheme="majorHAnsi" w:hAnsiTheme="majorHAnsi" w:cstheme="majorHAnsi"/>
          <w:sz w:val="24"/>
          <w:szCs w:val="24"/>
        </w:rPr>
        <w:br/>
        <w:t>Performance, Confiabilidad, Escalabilidad.</w:t>
      </w:r>
    </w:p>
    <w:p w14:paraId="1FCFC9CC" w14:textId="27FC2B46" w:rsid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DC2D78E" w14:textId="77777777" w:rsid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996A50C" w14:textId="77777777" w:rsid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531DC10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11A3897" w14:textId="77777777" w:rsid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lastRenderedPageBreak/>
        <w:t>HU1.2 – Síntesis de voz natural (TTS)</w:t>
      </w:r>
    </w:p>
    <w:p w14:paraId="017D542E" w14:textId="57412F67" w:rsidR="00CA7CD7" w:rsidRP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Como usuario, quiero escuchar respuestas claras y naturales del sistema, para comprender fácilmente la información.</w:t>
      </w:r>
    </w:p>
    <w:p w14:paraId="40131D9C" w14:textId="77777777" w:rsidR="00CA7CD7" w:rsidRPr="00CA7CD7" w:rsidRDefault="00CA7CD7" w:rsidP="00CA7CD7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Criterios de Aceptación:</w:t>
      </w:r>
    </w:p>
    <w:p w14:paraId="3863CCA7" w14:textId="77777777" w:rsidR="00CA7CD7" w:rsidRPr="00CA7CD7" w:rsidRDefault="00CA7CD7" w:rsidP="00CA7CD7">
      <w:pPr>
        <w:numPr>
          <w:ilvl w:val="0"/>
          <w:numId w:val="36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La latencia TTS debe ser &lt; 250 ms.</w:t>
      </w:r>
    </w:p>
    <w:p w14:paraId="67AF05F2" w14:textId="77777777" w:rsidR="00CA7CD7" w:rsidRPr="00CA7CD7" w:rsidRDefault="00CA7CD7" w:rsidP="00CA7CD7">
      <w:pPr>
        <w:numPr>
          <w:ilvl w:val="0"/>
          <w:numId w:val="36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La voz generada debe mantener claridad y tono neutro.</w:t>
      </w:r>
    </w:p>
    <w:p w14:paraId="4084089B" w14:textId="77777777" w:rsidR="00CA7CD7" w:rsidRPr="00CA7CD7" w:rsidRDefault="00CA7CD7" w:rsidP="00CA7CD7">
      <w:pPr>
        <w:numPr>
          <w:ilvl w:val="0"/>
          <w:numId w:val="36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Debe soportarse al menos dos idiomas.</w:t>
      </w:r>
    </w:p>
    <w:p w14:paraId="244AE72B" w14:textId="58CF5043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RNF Asociados: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A7CD7">
        <w:rPr>
          <w:rFonts w:asciiTheme="majorHAnsi" w:hAnsiTheme="majorHAnsi" w:cstheme="majorHAnsi"/>
          <w:sz w:val="24"/>
          <w:szCs w:val="24"/>
        </w:rPr>
        <w:t>Performance, Usabilidad.</w:t>
      </w:r>
    </w:p>
    <w:p w14:paraId="7232C352" w14:textId="6AACB690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07C1F92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ÉPICA 2: Orquestador Conversacional (NLU/NLP)</w:t>
      </w:r>
    </w:p>
    <w:p w14:paraId="54D3E467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Descripción</w:t>
      </w:r>
    </w:p>
    <w:p w14:paraId="5FEE1E61" w14:textId="77777777" w:rsidR="00CA7CD7" w:rsidRP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Interpretar intenciones, manejar contextos y ejecutar flujos conversacionales para resolver la solicitud del usuario.</w:t>
      </w:r>
    </w:p>
    <w:p w14:paraId="4D105CB5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Historias de Usuario</w:t>
      </w:r>
    </w:p>
    <w:p w14:paraId="07C1740F" w14:textId="77777777" w:rsidR="00CA7CD7" w:rsidRDefault="00CA7CD7" w:rsidP="00CA7CD7">
      <w:p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HU2.1 – Detección de intención</w:t>
      </w:r>
      <w:r w:rsidRPr="00CA7CD7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CA7CD7">
        <w:rPr>
          <w:rFonts w:asciiTheme="majorHAnsi" w:hAnsiTheme="majorHAnsi" w:cstheme="majorHAnsi"/>
          <w:sz w:val="24"/>
          <w:szCs w:val="24"/>
        </w:rPr>
        <w:t>Como cliente, necesito que el sistema identifique correctamente mi intención, para resolver mi solicitud sin intervención de un agente.</w:t>
      </w:r>
    </w:p>
    <w:p w14:paraId="7E7F8255" w14:textId="77777777" w:rsidR="00CA7CD7" w:rsidRPr="00CA7CD7" w:rsidRDefault="00CA7CD7" w:rsidP="00CA7CD7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238E10EF" w14:textId="77777777" w:rsidR="00CA7CD7" w:rsidRPr="00CA7CD7" w:rsidRDefault="00CA7CD7" w:rsidP="00CA7CD7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Criterios de Aceptación:</w:t>
      </w:r>
    </w:p>
    <w:p w14:paraId="1C2C5E1E" w14:textId="77777777" w:rsidR="00CA7CD7" w:rsidRPr="00CA7CD7" w:rsidRDefault="00CA7CD7" w:rsidP="00CA7CD7">
      <w:pPr>
        <w:numPr>
          <w:ilvl w:val="0"/>
          <w:numId w:val="37"/>
        </w:numPr>
        <w:spacing w:after="0"/>
        <w:rPr>
          <w:rFonts w:asciiTheme="majorHAnsi" w:hAnsiTheme="majorHAnsi" w:cstheme="majorHAnsi"/>
          <w:sz w:val="24"/>
          <w:szCs w:val="24"/>
        </w:rPr>
      </w:pPr>
      <w:proofErr w:type="spellStart"/>
      <w:r w:rsidRPr="00CA7CD7">
        <w:rPr>
          <w:rFonts w:asciiTheme="majorHAnsi" w:hAnsiTheme="majorHAnsi" w:cstheme="majorHAnsi"/>
          <w:sz w:val="24"/>
          <w:szCs w:val="24"/>
        </w:rPr>
        <w:t>Accuracy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 xml:space="preserve"> del modelo NLU debe ser &gt; 90%.</w:t>
      </w:r>
    </w:p>
    <w:p w14:paraId="6D236EB3" w14:textId="77777777" w:rsidR="00CA7CD7" w:rsidRPr="00CA7CD7" w:rsidRDefault="00CA7CD7" w:rsidP="00CA7CD7">
      <w:pPr>
        <w:numPr>
          <w:ilvl w:val="0"/>
          <w:numId w:val="37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Si la intención no se identifica → el sistema debe solicitar aclaración.</w:t>
      </w:r>
    </w:p>
    <w:p w14:paraId="035AC603" w14:textId="77777777" w:rsidR="00CA7CD7" w:rsidRPr="00CA7CD7" w:rsidRDefault="00CA7CD7" w:rsidP="00CA7CD7">
      <w:pPr>
        <w:numPr>
          <w:ilvl w:val="0"/>
          <w:numId w:val="37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El tiempo de respuesta NLU debe ser &lt; 800 ms.</w:t>
      </w:r>
    </w:p>
    <w:p w14:paraId="4C6B13AA" w14:textId="51D011D9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RNF Asociados: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A7CD7">
        <w:rPr>
          <w:rFonts w:asciiTheme="majorHAnsi" w:hAnsiTheme="majorHAnsi" w:cstheme="majorHAnsi"/>
          <w:sz w:val="24"/>
          <w:szCs w:val="24"/>
        </w:rPr>
        <w:t>Performance, Mantenibilidad.</w:t>
      </w:r>
    </w:p>
    <w:p w14:paraId="42DE51E6" w14:textId="364987C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5F8C908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HU2.2 – Manejo de contexto conversacional</w:t>
      </w:r>
      <w:r w:rsidRPr="00CA7CD7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CA7CD7">
        <w:rPr>
          <w:rFonts w:asciiTheme="majorHAnsi" w:hAnsiTheme="majorHAnsi" w:cstheme="majorHAnsi"/>
          <w:sz w:val="24"/>
          <w:szCs w:val="24"/>
        </w:rPr>
        <w:t>Como usuario, quiero que el sistema recuerde datos del diálogo, para no repetir información.</w:t>
      </w:r>
    </w:p>
    <w:p w14:paraId="14452801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Criterios de Aceptación:</w:t>
      </w:r>
    </w:p>
    <w:p w14:paraId="3C1C57A6" w14:textId="77777777" w:rsidR="00CA7CD7" w:rsidRPr="00CA7CD7" w:rsidRDefault="00CA7CD7" w:rsidP="00CA7CD7">
      <w:pPr>
        <w:numPr>
          <w:ilvl w:val="0"/>
          <w:numId w:val="38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El sistema debe almacenar el estado del flujo durante toda la llamada.</w:t>
      </w:r>
    </w:p>
    <w:p w14:paraId="265B585E" w14:textId="77777777" w:rsidR="00CA7CD7" w:rsidRPr="00CA7CD7" w:rsidRDefault="00CA7CD7" w:rsidP="00CA7CD7">
      <w:pPr>
        <w:numPr>
          <w:ilvl w:val="0"/>
          <w:numId w:val="38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El contexto debe reiniciarse al finalizar la llamada.</w:t>
      </w:r>
    </w:p>
    <w:p w14:paraId="1959D88E" w14:textId="77777777" w:rsidR="00CA7CD7" w:rsidRPr="00CA7CD7" w:rsidRDefault="00CA7CD7" w:rsidP="00CA7CD7">
      <w:pPr>
        <w:numPr>
          <w:ilvl w:val="0"/>
          <w:numId w:val="38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Debe manejar múltiples turnos de conversación.</w:t>
      </w:r>
    </w:p>
    <w:p w14:paraId="26D5813A" w14:textId="00A39FC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RNF Asociados: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A7CD7">
        <w:rPr>
          <w:rFonts w:asciiTheme="majorHAnsi" w:hAnsiTheme="majorHAnsi" w:cstheme="majorHAnsi"/>
          <w:sz w:val="24"/>
          <w:szCs w:val="24"/>
        </w:rPr>
        <w:t>Confiabilidad, Usabilidad.</w:t>
      </w:r>
    </w:p>
    <w:p w14:paraId="11AB1069" w14:textId="77777777" w:rsid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A8E5B5B" w14:textId="77777777" w:rsid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FC4313C" w14:textId="59C9115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lastRenderedPageBreak/>
        <w:t>ÉPICA 3: Integración con CRM / Backend</w:t>
      </w:r>
    </w:p>
    <w:p w14:paraId="04A1AF94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Descripción</w:t>
      </w:r>
    </w:p>
    <w:p w14:paraId="49D98001" w14:textId="77777777" w:rsidR="00CA7CD7" w:rsidRP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Habilitar consultas y actualizaciones de datos en sistemas empresariales durante la llamada.</w:t>
      </w:r>
    </w:p>
    <w:p w14:paraId="38108BE4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Historias de Usuario</w:t>
      </w:r>
    </w:p>
    <w:p w14:paraId="6DD38863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HU3.1 – Consulta de datos del cliente</w:t>
      </w:r>
      <w:r w:rsidRPr="00CA7CD7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CA7CD7">
        <w:rPr>
          <w:rFonts w:asciiTheme="majorHAnsi" w:hAnsiTheme="majorHAnsi" w:cstheme="majorHAnsi"/>
          <w:sz w:val="24"/>
          <w:szCs w:val="24"/>
        </w:rPr>
        <w:t xml:space="preserve">Como </w:t>
      </w:r>
      <w:proofErr w:type="spellStart"/>
      <w:r w:rsidRPr="00CA7CD7">
        <w:rPr>
          <w:rFonts w:asciiTheme="majorHAnsi" w:hAnsiTheme="majorHAnsi" w:cstheme="majorHAnsi"/>
          <w:sz w:val="24"/>
          <w:szCs w:val="24"/>
        </w:rPr>
        <w:t>Voicebot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>, debo obtener los datos del cliente desde el CRM para responder adecuadamente</w:t>
      </w:r>
      <w:r w:rsidRPr="00CA7CD7"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p w14:paraId="672420A5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Criterios de Aceptación:</w:t>
      </w:r>
    </w:p>
    <w:p w14:paraId="70053C52" w14:textId="77777777" w:rsidR="00CA7CD7" w:rsidRPr="00CA7CD7" w:rsidRDefault="00CA7CD7" w:rsidP="00CA7CD7">
      <w:pPr>
        <w:numPr>
          <w:ilvl w:val="0"/>
          <w:numId w:val="39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La API CRM debe responder &lt; 500 ms.</w:t>
      </w:r>
    </w:p>
    <w:p w14:paraId="13E80297" w14:textId="77777777" w:rsidR="00CA7CD7" w:rsidRPr="00CA7CD7" w:rsidRDefault="00CA7CD7" w:rsidP="00CA7CD7">
      <w:pPr>
        <w:numPr>
          <w:ilvl w:val="0"/>
          <w:numId w:val="39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El sistema debe validar autenticación OIDC antes de cada consulta.</w:t>
      </w:r>
    </w:p>
    <w:p w14:paraId="46B80471" w14:textId="77777777" w:rsidR="00CA7CD7" w:rsidRPr="00CA7CD7" w:rsidRDefault="00CA7CD7" w:rsidP="00CA7CD7">
      <w:pPr>
        <w:numPr>
          <w:ilvl w:val="0"/>
          <w:numId w:val="39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Si CRM está caído, debe activarse plan de contingencia.</w:t>
      </w:r>
    </w:p>
    <w:p w14:paraId="1C8F35A0" w14:textId="29C0D724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RNF Asociados: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A7CD7">
        <w:rPr>
          <w:rFonts w:asciiTheme="majorHAnsi" w:hAnsiTheme="majorHAnsi" w:cstheme="majorHAnsi"/>
          <w:sz w:val="24"/>
          <w:szCs w:val="24"/>
        </w:rPr>
        <w:t>Disponibilidad, Seguridad.</w:t>
      </w:r>
    </w:p>
    <w:p w14:paraId="1BAD907F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HU3.2 – Actualización de información</w:t>
      </w:r>
      <w:r w:rsidRPr="00CA7CD7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CA7CD7">
        <w:rPr>
          <w:rFonts w:asciiTheme="majorHAnsi" w:hAnsiTheme="majorHAnsi" w:cstheme="majorHAnsi"/>
          <w:sz w:val="24"/>
          <w:szCs w:val="24"/>
        </w:rPr>
        <w:t>Como agente virtual, debo actualizar datos del cliente en el CRM para registrar las interacciones.</w:t>
      </w:r>
    </w:p>
    <w:p w14:paraId="6C8D2862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Criterios de Aceptación:</w:t>
      </w:r>
    </w:p>
    <w:p w14:paraId="7E53260B" w14:textId="77777777" w:rsidR="00CA7CD7" w:rsidRPr="00CA7CD7" w:rsidRDefault="00CA7CD7" w:rsidP="00CA7CD7">
      <w:pPr>
        <w:numPr>
          <w:ilvl w:val="0"/>
          <w:numId w:val="40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Debe confirmarse la operación antes de cerrar el flujo.</w:t>
      </w:r>
    </w:p>
    <w:p w14:paraId="56E76A4F" w14:textId="77777777" w:rsidR="00CA7CD7" w:rsidRPr="00CA7CD7" w:rsidRDefault="00CA7CD7" w:rsidP="00CA7CD7">
      <w:pPr>
        <w:numPr>
          <w:ilvl w:val="0"/>
          <w:numId w:val="40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Todas las actualizaciones deben quedar auditadas.</w:t>
      </w:r>
    </w:p>
    <w:p w14:paraId="06E62B59" w14:textId="77777777" w:rsidR="00CA7CD7" w:rsidRPr="00CA7CD7" w:rsidRDefault="00CA7CD7" w:rsidP="00CA7CD7">
      <w:pPr>
        <w:numPr>
          <w:ilvl w:val="0"/>
          <w:numId w:val="40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Los errores deben registrarse en ELK.</w:t>
      </w:r>
    </w:p>
    <w:p w14:paraId="4719B638" w14:textId="2832BF3C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RNF Asociados: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A7CD7">
        <w:rPr>
          <w:rFonts w:asciiTheme="majorHAnsi" w:hAnsiTheme="majorHAnsi" w:cstheme="majorHAnsi"/>
          <w:sz w:val="24"/>
          <w:szCs w:val="24"/>
        </w:rPr>
        <w:t>Confiabilidad, Auditoría.</w:t>
      </w:r>
    </w:p>
    <w:p w14:paraId="3347F4D5" w14:textId="358EEB45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A8853F0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ÉPICA 4: Enrutamiento Inteligente de Llamadas</w:t>
      </w:r>
    </w:p>
    <w:p w14:paraId="0B08FFBF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Descripción</w:t>
      </w:r>
    </w:p>
    <w:p w14:paraId="734808E4" w14:textId="77777777" w:rsidR="00CA7CD7" w:rsidRP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Dirigir llamadas a flujos específicos o agentes humanos según la intención.</w:t>
      </w:r>
    </w:p>
    <w:p w14:paraId="2D8A101C" w14:textId="77777777" w:rsidR="00CA7CD7" w:rsidRP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Historias de Usuario</w:t>
      </w:r>
    </w:p>
    <w:p w14:paraId="2498D0A0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HU4.1 – Selección dinámica de flujo</w:t>
      </w:r>
      <w:r w:rsidRPr="00CA7CD7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CA7CD7">
        <w:rPr>
          <w:rFonts w:asciiTheme="majorHAnsi" w:hAnsiTheme="majorHAnsi" w:cstheme="majorHAnsi"/>
          <w:sz w:val="24"/>
          <w:szCs w:val="24"/>
        </w:rPr>
        <w:t>Como sistema, quiero enviar a cada usuario al flujo adecuado para mejorar la precisión del servicio.</w:t>
      </w:r>
    </w:p>
    <w:p w14:paraId="1588446C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Criterios de Aceptación:</w:t>
      </w:r>
    </w:p>
    <w:p w14:paraId="27B5A2DA" w14:textId="77777777" w:rsidR="00CA7CD7" w:rsidRPr="00CA7CD7" w:rsidRDefault="00CA7CD7" w:rsidP="00CA7CD7">
      <w:pPr>
        <w:numPr>
          <w:ilvl w:val="0"/>
          <w:numId w:val="41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El enrutamiento debe completarse en &lt; 1 segundo.</w:t>
      </w:r>
    </w:p>
    <w:p w14:paraId="7E3540D6" w14:textId="77777777" w:rsidR="00CA7CD7" w:rsidRPr="00CA7CD7" w:rsidRDefault="00CA7CD7" w:rsidP="00CA7CD7">
      <w:pPr>
        <w:numPr>
          <w:ilvl w:val="0"/>
          <w:numId w:val="41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Deben definirse reglas configurables por negocio.</w:t>
      </w:r>
    </w:p>
    <w:p w14:paraId="5C05420F" w14:textId="77777777" w:rsidR="00CA7CD7" w:rsidRPr="00CA7CD7" w:rsidRDefault="00CA7CD7" w:rsidP="00CA7CD7">
      <w:pPr>
        <w:numPr>
          <w:ilvl w:val="0"/>
          <w:numId w:val="41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lastRenderedPageBreak/>
        <w:t>Si el usuario solicita agente humano → transferir sin cortar la llamada.</w:t>
      </w:r>
    </w:p>
    <w:p w14:paraId="50C41E14" w14:textId="3B63044E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RNF Asociados: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A7CD7">
        <w:rPr>
          <w:rFonts w:asciiTheme="majorHAnsi" w:hAnsiTheme="majorHAnsi" w:cstheme="majorHAnsi"/>
          <w:sz w:val="24"/>
          <w:szCs w:val="24"/>
        </w:rPr>
        <w:t>Performance, Disponibilidad.</w:t>
      </w:r>
    </w:p>
    <w:p w14:paraId="5FD6E43B" w14:textId="77777777" w:rsidR="00CA7CD7" w:rsidRP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HU4.2 – Transferencia asistida a agente</w:t>
      </w:r>
      <w:r w:rsidRPr="00CA7CD7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CA7CD7">
        <w:rPr>
          <w:rFonts w:asciiTheme="majorHAnsi" w:hAnsiTheme="majorHAnsi" w:cstheme="majorHAnsi"/>
          <w:sz w:val="24"/>
          <w:szCs w:val="24"/>
        </w:rPr>
        <w:t>Como usuario, quiero ser transferido con contexto para no repetir mi información.</w:t>
      </w:r>
    </w:p>
    <w:p w14:paraId="51FE893E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Criterios de Aceptación:</w:t>
      </w:r>
    </w:p>
    <w:p w14:paraId="2CE3F940" w14:textId="77777777" w:rsidR="00CA7CD7" w:rsidRPr="00CA7CD7" w:rsidRDefault="00CA7CD7" w:rsidP="00CA7CD7">
      <w:pPr>
        <w:numPr>
          <w:ilvl w:val="0"/>
          <w:numId w:val="42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El agente recibe resumen del contexto conversacional.</w:t>
      </w:r>
    </w:p>
    <w:p w14:paraId="40DDCB0A" w14:textId="77777777" w:rsidR="00CA7CD7" w:rsidRPr="00CA7CD7" w:rsidRDefault="00CA7CD7" w:rsidP="00CA7CD7">
      <w:pPr>
        <w:numPr>
          <w:ilvl w:val="0"/>
          <w:numId w:val="42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La transferencia no debe superar 2 segundos.</w:t>
      </w:r>
    </w:p>
    <w:p w14:paraId="17C320B7" w14:textId="77777777" w:rsidR="00CA7CD7" w:rsidRPr="00CA7CD7" w:rsidRDefault="00CA7CD7" w:rsidP="00CA7CD7">
      <w:pPr>
        <w:numPr>
          <w:ilvl w:val="0"/>
          <w:numId w:val="42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 xml:space="preserve">Debe incluir </w:t>
      </w:r>
      <w:proofErr w:type="spellStart"/>
      <w:r w:rsidRPr="00CA7CD7">
        <w:rPr>
          <w:rFonts w:asciiTheme="majorHAnsi" w:hAnsiTheme="majorHAnsi" w:cstheme="majorHAnsi"/>
          <w:sz w:val="24"/>
          <w:szCs w:val="24"/>
        </w:rPr>
        <w:t>correlation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>-id para seguimiento.</w:t>
      </w:r>
    </w:p>
    <w:p w14:paraId="33CADD67" w14:textId="04B8A264" w:rsidR="00CA7CD7" w:rsidRP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RNF Asociados: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A7CD7">
        <w:rPr>
          <w:rFonts w:asciiTheme="majorHAnsi" w:hAnsiTheme="majorHAnsi" w:cstheme="majorHAnsi"/>
          <w:sz w:val="24"/>
          <w:szCs w:val="24"/>
        </w:rPr>
        <w:t>Usabilidad, Ob</w:t>
      </w:r>
      <w:proofErr w:type="spellStart"/>
      <w:r w:rsidRPr="00CA7CD7">
        <w:rPr>
          <w:rFonts w:asciiTheme="majorHAnsi" w:hAnsiTheme="majorHAnsi" w:cstheme="majorHAnsi"/>
          <w:sz w:val="24"/>
          <w:szCs w:val="24"/>
        </w:rPr>
        <w:t>servabilidad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>.</w:t>
      </w:r>
    </w:p>
    <w:p w14:paraId="089C98DB" w14:textId="3A3A88C1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2308314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 xml:space="preserve">ÉPICA 5: Monitoreo, Métricas y </w:t>
      </w:r>
      <w:proofErr w:type="spellStart"/>
      <w:r w:rsidRPr="00CA7CD7">
        <w:rPr>
          <w:rFonts w:asciiTheme="majorHAnsi" w:hAnsiTheme="majorHAnsi" w:cstheme="majorHAnsi"/>
          <w:b/>
          <w:bCs/>
          <w:sz w:val="24"/>
          <w:szCs w:val="24"/>
        </w:rPr>
        <w:t>Observabilidad</w:t>
      </w:r>
      <w:proofErr w:type="spellEnd"/>
    </w:p>
    <w:p w14:paraId="1A2138CF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Descripción</w:t>
      </w:r>
    </w:p>
    <w:p w14:paraId="078D2CEE" w14:textId="77777777" w:rsidR="00CA7CD7" w:rsidRP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Recolectar, almacenar y visualizar métricas, logs y trazas para auditoría y diagnóstico.</w:t>
      </w:r>
    </w:p>
    <w:p w14:paraId="4E0154C4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Historias de Usuario</w:t>
      </w:r>
    </w:p>
    <w:p w14:paraId="241DC6C9" w14:textId="77777777" w:rsidR="00CA7CD7" w:rsidRP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HU5.1 – Métricas del sistema</w:t>
      </w:r>
      <w:r w:rsidRPr="00CA7CD7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CA7CD7">
        <w:rPr>
          <w:rFonts w:asciiTheme="majorHAnsi" w:hAnsiTheme="majorHAnsi" w:cstheme="majorHAnsi"/>
          <w:sz w:val="24"/>
          <w:szCs w:val="24"/>
        </w:rPr>
        <w:t>Como administrador, quiero visualizar métricas de latencia, disponibilidad y errores.</w:t>
      </w:r>
    </w:p>
    <w:p w14:paraId="255FCFDC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Criterios de Aceptación:</w:t>
      </w:r>
    </w:p>
    <w:p w14:paraId="67B5DF4B" w14:textId="77777777" w:rsidR="00CA7CD7" w:rsidRPr="00CA7CD7" w:rsidRDefault="00CA7CD7" w:rsidP="00CA7CD7">
      <w:pPr>
        <w:numPr>
          <w:ilvl w:val="0"/>
          <w:numId w:val="43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 xml:space="preserve">Exportación de métricas a </w:t>
      </w:r>
      <w:proofErr w:type="spellStart"/>
      <w:r w:rsidRPr="00CA7CD7">
        <w:rPr>
          <w:rFonts w:asciiTheme="majorHAnsi" w:hAnsiTheme="majorHAnsi" w:cstheme="majorHAnsi"/>
          <w:sz w:val="24"/>
          <w:szCs w:val="24"/>
        </w:rPr>
        <w:t>Prometheus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>.</w:t>
      </w:r>
    </w:p>
    <w:p w14:paraId="47443F2D" w14:textId="77777777" w:rsidR="00CA7CD7" w:rsidRPr="00CA7CD7" w:rsidRDefault="00CA7CD7" w:rsidP="00CA7CD7">
      <w:pPr>
        <w:numPr>
          <w:ilvl w:val="0"/>
          <w:numId w:val="43"/>
        </w:numPr>
        <w:spacing w:after="0"/>
        <w:rPr>
          <w:rFonts w:asciiTheme="majorHAnsi" w:hAnsiTheme="majorHAnsi" w:cstheme="majorHAnsi"/>
          <w:sz w:val="24"/>
          <w:szCs w:val="24"/>
        </w:rPr>
      </w:pPr>
      <w:proofErr w:type="spellStart"/>
      <w:r w:rsidRPr="00CA7CD7">
        <w:rPr>
          <w:rFonts w:asciiTheme="majorHAnsi" w:hAnsiTheme="majorHAnsi" w:cstheme="majorHAnsi"/>
          <w:sz w:val="24"/>
          <w:szCs w:val="24"/>
        </w:rPr>
        <w:t>Dashboards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 xml:space="preserve"> en </w:t>
      </w:r>
      <w:proofErr w:type="spellStart"/>
      <w:r w:rsidRPr="00CA7CD7">
        <w:rPr>
          <w:rFonts w:asciiTheme="majorHAnsi" w:hAnsiTheme="majorHAnsi" w:cstheme="majorHAnsi"/>
          <w:sz w:val="24"/>
          <w:szCs w:val="24"/>
        </w:rPr>
        <w:t>Grafana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 xml:space="preserve"> disponibles 24/7.</w:t>
      </w:r>
    </w:p>
    <w:p w14:paraId="20386FA6" w14:textId="77777777" w:rsidR="00CA7CD7" w:rsidRPr="00CA7CD7" w:rsidRDefault="00CA7CD7" w:rsidP="00CA7CD7">
      <w:pPr>
        <w:numPr>
          <w:ilvl w:val="0"/>
          <w:numId w:val="43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Alertas configuradas ante degradación del servicio.</w:t>
      </w:r>
    </w:p>
    <w:p w14:paraId="30200607" w14:textId="1B8141B8" w:rsidR="00CA7CD7" w:rsidRP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RNF Asociados: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CA7CD7">
        <w:rPr>
          <w:rFonts w:asciiTheme="majorHAnsi" w:hAnsiTheme="majorHAnsi" w:cstheme="majorHAnsi"/>
          <w:sz w:val="24"/>
          <w:szCs w:val="24"/>
        </w:rPr>
        <w:t>Observabilidad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>, Disponibilidad.</w:t>
      </w:r>
    </w:p>
    <w:p w14:paraId="57940266" w14:textId="48C2FC58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42CE44F" w14:textId="77777777" w:rsidR="00CA7CD7" w:rsidRP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HU5.2 – Logs estructurados</w:t>
      </w:r>
      <w:r w:rsidRPr="00CA7CD7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CA7CD7">
        <w:rPr>
          <w:rFonts w:asciiTheme="majorHAnsi" w:hAnsiTheme="majorHAnsi" w:cstheme="majorHAnsi"/>
          <w:sz w:val="24"/>
          <w:szCs w:val="24"/>
        </w:rPr>
        <w:t>Como operador NOC, necesito trazabilidad completa de todas las llamadas.</w:t>
      </w:r>
    </w:p>
    <w:p w14:paraId="293FA210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Criterios de Aceptación:</w:t>
      </w:r>
    </w:p>
    <w:p w14:paraId="093900DB" w14:textId="77777777" w:rsidR="00CA7CD7" w:rsidRPr="00CA7CD7" w:rsidRDefault="00CA7CD7" w:rsidP="00CA7CD7">
      <w:pPr>
        <w:numPr>
          <w:ilvl w:val="0"/>
          <w:numId w:val="44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 xml:space="preserve">Todos los logs deben incluir </w:t>
      </w:r>
      <w:proofErr w:type="spellStart"/>
      <w:r w:rsidRPr="00CA7CD7">
        <w:rPr>
          <w:rFonts w:asciiTheme="majorHAnsi" w:hAnsiTheme="majorHAnsi" w:cstheme="majorHAnsi"/>
          <w:sz w:val="24"/>
          <w:szCs w:val="24"/>
        </w:rPr>
        <w:t>correlation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>-id.</w:t>
      </w:r>
    </w:p>
    <w:p w14:paraId="6AE27825" w14:textId="77777777" w:rsidR="00CA7CD7" w:rsidRPr="00CA7CD7" w:rsidRDefault="00CA7CD7" w:rsidP="00CA7CD7">
      <w:pPr>
        <w:numPr>
          <w:ilvl w:val="0"/>
          <w:numId w:val="44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Se deben almacenar en ELK por al menos 90 días.</w:t>
      </w:r>
    </w:p>
    <w:p w14:paraId="0D281230" w14:textId="77777777" w:rsidR="00CA7CD7" w:rsidRPr="00CA7CD7" w:rsidRDefault="00CA7CD7" w:rsidP="00CA7CD7">
      <w:pPr>
        <w:numPr>
          <w:ilvl w:val="0"/>
          <w:numId w:val="44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Los registros deben ser consultables por fecha, agente y flujo.</w:t>
      </w:r>
    </w:p>
    <w:p w14:paraId="554E80E5" w14:textId="7A0E3159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RNF Asociados: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A7CD7">
        <w:rPr>
          <w:rFonts w:asciiTheme="majorHAnsi" w:hAnsiTheme="majorHAnsi" w:cstheme="majorHAnsi"/>
          <w:sz w:val="24"/>
          <w:szCs w:val="24"/>
        </w:rPr>
        <w:t>Auditoría, Seguridad.</w:t>
      </w:r>
    </w:p>
    <w:p w14:paraId="6CE5AA5B" w14:textId="37F3B11B" w:rsid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AAB6C11" w14:textId="77777777" w:rsid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09271C9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1C566D6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lastRenderedPageBreak/>
        <w:t>ÉPICA 6: Seguridad y Cumplimiento</w:t>
      </w:r>
    </w:p>
    <w:p w14:paraId="4D06EA4C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Historias de Usuario</w:t>
      </w:r>
    </w:p>
    <w:p w14:paraId="1D573530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HU6.1 – Protección de datos</w:t>
      </w:r>
      <w:r w:rsidRPr="00CA7CD7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CA7CD7">
        <w:rPr>
          <w:rFonts w:asciiTheme="majorHAnsi" w:hAnsiTheme="majorHAnsi" w:cstheme="majorHAnsi"/>
          <w:sz w:val="24"/>
          <w:szCs w:val="24"/>
        </w:rPr>
        <w:t>Como organización, necesito que la información del cliente esté protegida durante toda la interacción.</w:t>
      </w:r>
    </w:p>
    <w:p w14:paraId="35A0222B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Criterios de Aceptación:</w:t>
      </w:r>
    </w:p>
    <w:p w14:paraId="5B4B9A25" w14:textId="77777777" w:rsidR="00CA7CD7" w:rsidRPr="00CA7CD7" w:rsidRDefault="00CA7CD7" w:rsidP="00CA7CD7">
      <w:pPr>
        <w:numPr>
          <w:ilvl w:val="0"/>
          <w:numId w:val="45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Encriptación AES-256 en reposo.</w:t>
      </w:r>
    </w:p>
    <w:p w14:paraId="7E656510" w14:textId="77777777" w:rsidR="00CA7CD7" w:rsidRPr="00CA7CD7" w:rsidRDefault="00CA7CD7" w:rsidP="00CA7CD7">
      <w:pPr>
        <w:numPr>
          <w:ilvl w:val="0"/>
          <w:numId w:val="45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TLS 1.2+ en tránsito.</w:t>
      </w:r>
    </w:p>
    <w:p w14:paraId="12E31F09" w14:textId="77777777" w:rsidR="00CA7CD7" w:rsidRPr="00CA7CD7" w:rsidRDefault="00CA7CD7" w:rsidP="00CA7CD7">
      <w:pPr>
        <w:numPr>
          <w:ilvl w:val="0"/>
          <w:numId w:val="45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Gestión de secretos en bóveda centralizada.</w:t>
      </w:r>
    </w:p>
    <w:p w14:paraId="2E2A5870" w14:textId="791ED13F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RNF Asociados: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A7CD7">
        <w:rPr>
          <w:rFonts w:asciiTheme="majorHAnsi" w:hAnsiTheme="majorHAnsi" w:cstheme="majorHAnsi"/>
          <w:sz w:val="24"/>
          <w:szCs w:val="24"/>
        </w:rPr>
        <w:t>Seguridad, Cumplimiento ISO.</w:t>
      </w:r>
    </w:p>
    <w:p w14:paraId="298F950F" w14:textId="2E4E61D6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4562829" w14:textId="77777777" w:rsidR="00CA7CD7" w:rsidRPr="00CA7CD7" w:rsidRDefault="00CA7CD7" w:rsidP="00CA7CD7">
      <w:pPr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HU6.2 – Control de accesos</w:t>
      </w:r>
      <w:r w:rsidRPr="00CA7CD7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CA7CD7">
        <w:rPr>
          <w:rFonts w:asciiTheme="majorHAnsi" w:hAnsiTheme="majorHAnsi" w:cstheme="majorHAnsi"/>
          <w:sz w:val="24"/>
          <w:szCs w:val="24"/>
        </w:rPr>
        <w:t>Como administrador, deseo asegurar que solo personal autorizado acceda a los servicios.</w:t>
      </w:r>
    </w:p>
    <w:p w14:paraId="784F59D9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Criterios de Aceptación:</w:t>
      </w:r>
    </w:p>
    <w:p w14:paraId="1736D970" w14:textId="77777777" w:rsidR="00CA7CD7" w:rsidRPr="00CA7CD7" w:rsidRDefault="00CA7CD7" w:rsidP="00CA7CD7">
      <w:pPr>
        <w:numPr>
          <w:ilvl w:val="0"/>
          <w:numId w:val="46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Implementar RBAC.</w:t>
      </w:r>
    </w:p>
    <w:p w14:paraId="2E405E0D" w14:textId="77777777" w:rsidR="00CA7CD7" w:rsidRPr="00CA7CD7" w:rsidRDefault="00CA7CD7" w:rsidP="00CA7CD7">
      <w:pPr>
        <w:numPr>
          <w:ilvl w:val="0"/>
          <w:numId w:val="46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Auditoría de accesos.</w:t>
      </w:r>
    </w:p>
    <w:p w14:paraId="7664F3AF" w14:textId="77777777" w:rsidR="00CA7CD7" w:rsidRPr="00CA7CD7" w:rsidRDefault="00CA7CD7" w:rsidP="00CA7CD7">
      <w:pPr>
        <w:numPr>
          <w:ilvl w:val="0"/>
          <w:numId w:val="46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Integración con SSO corporativo.</w:t>
      </w:r>
    </w:p>
    <w:p w14:paraId="19E56E0C" w14:textId="1DDDAF56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1BB8460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3. Dependencias del Backlog</w:t>
      </w:r>
    </w:p>
    <w:p w14:paraId="61D20B53" w14:textId="77777777" w:rsidR="00CA7CD7" w:rsidRPr="00CA7CD7" w:rsidRDefault="00CA7CD7" w:rsidP="00CA7CD7">
      <w:pPr>
        <w:numPr>
          <w:ilvl w:val="0"/>
          <w:numId w:val="47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Motor ASR/TTS depende de conectividad cloud estable.</w:t>
      </w:r>
    </w:p>
    <w:p w14:paraId="52094EAF" w14:textId="77777777" w:rsidR="00CA7CD7" w:rsidRPr="00CA7CD7" w:rsidRDefault="00CA7CD7" w:rsidP="00CA7CD7">
      <w:pPr>
        <w:numPr>
          <w:ilvl w:val="0"/>
          <w:numId w:val="47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NLU depende de entrenamiento previo del modelo.</w:t>
      </w:r>
    </w:p>
    <w:p w14:paraId="4A1C801E" w14:textId="77777777" w:rsidR="00CA7CD7" w:rsidRPr="00CA7CD7" w:rsidRDefault="00CA7CD7" w:rsidP="00CA7CD7">
      <w:pPr>
        <w:numPr>
          <w:ilvl w:val="0"/>
          <w:numId w:val="47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>CRM depende del API Gateway.</w:t>
      </w:r>
    </w:p>
    <w:p w14:paraId="426BD1FE" w14:textId="77777777" w:rsidR="00CA7CD7" w:rsidRPr="00CA7CD7" w:rsidRDefault="00CA7CD7" w:rsidP="00CA7CD7">
      <w:pPr>
        <w:numPr>
          <w:ilvl w:val="0"/>
          <w:numId w:val="47"/>
        </w:numPr>
        <w:spacing w:after="0"/>
        <w:rPr>
          <w:rFonts w:asciiTheme="majorHAnsi" w:hAnsiTheme="majorHAnsi" w:cstheme="majorHAnsi"/>
          <w:sz w:val="24"/>
          <w:szCs w:val="24"/>
        </w:rPr>
      </w:pPr>
      <w:proofErr w:type="spellStart"/>
      <w:r w:rsidRPr="00CA7CD7">
        <w:rPr>
          <w:rFonts w:asciiTheme="majorHAnsi" w:hAnsiTheme="majorHAnsi" w:cstheme="majorHAnsi"/>
          <w:sz w:val="24"/>
          <w:szCs w:val="24"/>
        </w:rPr>
        <w:t>Observabilidad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 xml:space="preserve"> depende de los agentes de </w:t>
      </w:r>
      <w:proofErr w:type="spellStart"/>
      <w:r w:rsidRPr="00CA7CD7">
        <w:rPr>
          <w:rFonts w:asciiTheme="majorHAnsi" w:hAnsiTheme="majorHAnsi" w:cstheme="majorHAnsi"/>
          <w:sz w:val="24"/>
          <w:szCs w:val="24"/>
        </w:rPr>
        <w:t>Prometheus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 xml:space="preserve"> y ELK.</w:t>
      </w:r>
    </w:p>
    <w:p w14:paraId="3D63E7F9" w14:textId="77777777" w:rsidR="00CA7CD7" w:rsidRPr="00CA7CD7" w:rsidRDefault="00CA7CD7" w:rsidP="00CA7CD7">
      <w:pPr>
        <w:numPr>
          <w:ilvl w:val="0"/>
          <w:numId w:val="47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 xml:space="preserve">Seguridad depende de </w:t>
      </w:r>
      <w:proofErr w:type="spellStart"/>
      <w:r w:rsidRPr="00CA7CD7">
        <w:rPr>
          <w:rFonts w:asciiTheme="majorHAnsi" w:hAnsiTheme="majorHAnsi" w:cstheme="majorHAnsi"/>
          <w:sz w:val="24"/>
          <w:szCs w:val="24"/>
        </w:rPr>
        <w:t>DevSecOps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 xml:space="preserve"> y CISO.</w:t>
      </w:r>
    </w:p>
    <w:p w14:paraId="3CC7081C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pict w14:anchorId="08D94495">
          <v:rect id="_x0000_i1170" style="width:0;height:1.5pt" o:hralign="center" o:hrstd="t" o:hr="t" fillcolor="#a0a0a0" stroked="f"/>
        </w:pict>
      </w:r>
    </w:p>
    <w:p w14:paraId="3A8EED0B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4. Priorización (</w:t>
      </w:r>
      <w:proofErr w:type="spellStart"/>
      <w:r w:rsidRPr="00CA7CD7">
        <w:rPr>
          <w:rFonts w:asciiTheme="majorHAnsi" w:hAnsiTheme="majorHAnsi" w:cstheme="majorHAnsi"/>
          <w:b/>
          <w:bCs/>
          <w:sz w:val="24"/>
          <w:szCs w:val="24"/>
        </w:rPr>
        <w:t>MoSCoW</w:t>
      </w:r>
      <w:proofErr w:type="spellEnd"/>
      <w:r w:rsidRPr="00CA7CD7">
        <w:rPr>
          <w:rFonts w:asciiTheme="majorHAnsi" w:hAnsiTheme="majorHAnsi" w:cstheme="majorHAnsi"/>
          <w:b/>
          <w:bCs/>
          <w:sz w:val="24"/>
          <w:szCs w:val="24"/>
        </w:rPr>
        <w:t>)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657"/>
        <w:gridCol w:w="1098"/>
      </w:tblGrid>
      <w:tr w:rsidR="00CA7CD7" w:rsidRPr="00CA7CD7" w14:paraId="395A34CD" w14:textId="77777777" w:rsidTr="00CA7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894CB" w14:textId="77777777" w:rsidR="00CA7CD7" w:rsidRPr="00CA7CD7" w:rsidRDefault="00CA7CD7" w:rsidP="00CA7CD7">
            <w:p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CA7CD7">
              <w:rPr>
                <w:rFonts w:asciiTheme="majorHAnsi" w:hAnsiTheme="majorHAnsi" w:cstheme="majorHAnsi"/>
                <w:sz w:val="24"/>
                <w:szCs w:val="24"/>
              </w:rPr>
              <w:t>Épica</w:t>
            </w:r>
          </w:p>
        </w:tc>
        <w:tc>
          <w:tcPr>
            <w:tcW w:w="0" w:type="auto"/>
            <w:hideMark/>
          </w:tcPr>
          <w:p w14:paraId="67E0E265" w14:textId="77777777" w:rsidR="00CA7CD7" w:rsidRPr="00CA7CD7" w:rsidRDefault="00CA7CD7" w:rsidP="00CA7CD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7CD7">
              <w:rPr>
                <w:rFonts w:asciiTheme="majorHAnsi" w:hAnsiTheme="majorHAnsi" w:cstheme="majorHAnsi"/>
                <w:sz w:val="24"/>
                <w:szCs w:val="24"/>
              </w:rPr>
              <w:t>Prioridad</w:t>
            </w:r>
          </w:p>
        </w:tc>
      </w:tr>
      <w:tr w:rsidR="00CA7CD7" w:rsidRPr="00CA7CD7" w14:paraId="7D107E2C" w14:textId="77777777" w:rsidTr="00CA7C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87CD4" w14:textId="77777777" w:rsidR="00CA7CD7" w:rsidRPr="00CA7CD7" w:rsidRDefault="00CA7CD7" w:rsidP="00CA7CD7">
            <w:p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CA7CD7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Motor ASR/TTS</w:t>
            </w:r>
          </w:p>
        </w:tc>
        <w:tc>
          <w:tcPr>
            <w:tcW w:w="0" w:type="auto"/>
            <w:hideMark/>
          </w:tcPr>
          <w:p w14:paraId="5EC9C17B" w14:textId="77777777" w:rsidR="00CA7CD7" w:rsidRPr="00CA7CD7" w:rsidRDefault="00CA7CD7" w:rsidP="00CA7C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7CD7">
              <w:rPr>
                <w:rFonts w:asciiTheme="majorHAnsi" w:hAnsiTheme="majorHAnsi" w:cstheme="majorHAnsi"/>
                <w:sz w:val="24"/>
                <w:szCs w:val="24"/>
              </w:rPr>
              <w:t>MUST</w:t>
            </w:r>
          </w:p>
        </w:tc>
      </w:tr>
      <w:tr w:rsidR="00CA7CD7" w:rsidRPr="00CA7CD7" w14:paraId="4957D9DF" w14:textId="77777777" w:rsidTr="00CA7C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54CCD" w14:textId="77777777" w:rsidR="00CA7CD7" w:rsidRPr="00CA7CD7" w:rsidRDefault="00CA7CD7" w:rsidP="00CA7CD7">
            <w:p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CA7CD7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NLU/NLP</w:t>
            </w:r>
          </w:p>
        </w:tc>
        <w:tc>
          <w:tcPr>
            <w:tcW w:w="0" w:type="auto"/>
            <w:hideMark/>
          </w:tcPr>
          <w:p w14:paraId="38204730" w14:textId="77777777" w:rsidR="00CA7CD7" w:rsidRPr="00CA7CD7" w:rsidRDefault="00CA7CD7" w:rsidP="00CA7C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7CD7">
              <w:rPr>
                <w:rFonts w:asciiTheme="majorHAnsi" w:hAnsiTheme="majorHAnsi" w:cstheme="majorHAnsi"/>
                <w:sz w:val="24"/>
                <w:szCs w:val="24"/>
              </w:rPr>
              <w:t>MUST</w:t>
            </w:r>
          </w:p>
        </w:tc>
      </w:tr>
      <w:tr w:rsidR="00CA7CD7" w:rsidRPr="00CA7CD7" w14:paraId="731FECB8" w14:textId="77777777" w:rsidTr="00CA7C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E2D42" w14:textId="77777777" w:rsidR="00CA7CD7" w:rsidRPr="00CA7CD7" w:rsidRDefault="00CA7CD7" w:rsidP="00CA7CD7">
            <w:p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CA7CD7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CRM</w:t>
            </w:r>
          </w:p>
        </w:tc>
        <w:tc>
          <w:tcPr>
            <w:tcW w:w="0" w:type="auto"/>
            <w:hideMark/>
          </w:tcPr>
          <w:p w14:paraId="342B105F" w14:textId="77777777" w:rsidR="00CA7CD7" w:rsidRPr="00CA7CD7" w:rsidRDefault="00CA7CD7" w:rsidP="00CA7C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7CD7">
              <w:rPr>
                <w:rFonts w:asciiTheme="majorHAnsi" w:hAnsiTheme="majorHAnsi" w:cstheme="majorHAnsi"/>
                <w:sz w:val="24"/>
                <w:szCs w:val="24"/>
              </w:rPr>
              <w:t>MUST</w:t>
            </w:r>
          </w:p>
        </w:tc>
      </w:tr>
      <w:tr w:rsidR="00CA7CD7" w:rsidRPr="00CA7CD7" w14:paraId="2E4A8C77" w14:textId="77777777" w:rsidTr="00CA7C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93160" w14:textId="77777777" w:rsidR="00CA7CD7" w:rsidRPr="00CA7CD7" w:rsidRDefault="00CA7CD7" w:rsidP="00CA7CD7">
            <w:p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proofErr w:type="spellStart"/>
            <w:r w:rsidRPr="00CA7CD7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Observabilidad</w:t>
            </w:r>
            <w:proofErr w:type="spellEnd"/>
          </w:p>
        </w:tc>
        <w:tc>
          <w:tcPr>
            <w:tcW w:w="0" w:type="auto"/>
            <w:hideMark/>
          </w:tcPr>
          <w:p w14:paraId="03780453" w14:textId="77777777" w:rsidR="00CA7CD7" w:rsidRPr="00CA7CD7" w:rsidRDefault="00CA7CD7" w:rsidP="00CA7C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7CD7">
              <w:rPr>
                <w:rFonts w:asciiTheme="majorHAnsi" w:hAnsiTheme="majorHAnsi" w:cstheme="majorHAnsi"/>
                <w:sz w:val="24"/>
                <w:szCs w:val="24"/>
              </w:rPr>
              <w:t>SHOULD</w:t>
            </w:r>
          </w:p>
        </w:tc>
      </w:tr>
      <w:tr w:rsidR="00CA7CD7" w:rsidRPr="00CA7CD7" w14:paraId="1E604B89" w14:textId="77777777" w:rsidTr="00CA7C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B806D" w14:textId="77777777" w:rsidR="00CA7CD7" w:rsidRPr="00CA7CD7" w:rsidRDefault="00CA7CD7" w:rsidP="00CA7CD7">
            <w:p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CA7CD7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lastRenderedPageBreak/>
              <w:t>Seguridad</w:t>
            </w:r>
          </w:p>
        </w:tc>
        <w:tc>
          <w:tcPr>
            <w:tcW w:w="0" w:type="auto"/>
            <w:hideMark/>
          </w:tcPr>
          <w:p w14:paraId="577AD593" w14:textId="77777777" w:rsidR="00CA7CD7" w:rsidRPr="00CA7CD7" w:rsidRDefault="00CA7CD7" w:rsidP="00CA7C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7CD7">
              <w:rPr>
                <w:rFonts w:asciiTheme="majorHAnsi" w:hAnsiTheme="majorHAnsi" w:cstheme="majorHAnsi"/>
                <w:sz w:val="24"/>
                <w:szCs w:val="24"/>
              </w:rPr>
              <w:t>MUST</w:t>
            </w:r>
          </w:p>
        </w:tc>
      </w:tr>
      <w:tr w:rsidR="00CA7CD7" w:rsidRPr="00CA7CD7" w14:paraId="3BDFD008" w14:textId="77777777" w:rsidTr="00CA7C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E8628" w14:textId="77777777" w:rsidR="00CA7CD7" w:rsidRPr="00CA7CD7" w:rsidRDefault="00CA7CD7" w:rsidP="00CA7CD7">
            <w:p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CA7CD7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Transferencia con agente</w:t>
            </w:r>
          </w:p>
        </w:tc>
        <w:tc>
          <w:tcPr>
            <w:tcW w:w="0" w:type="auto"/>
            <w:hideMark/>
          </w:tcPr>
          <w:p w14:paraId="4CAD9FFF" w14:textId="77777777" w:rsidR="00CA7CD7" w:rsidRPr="00CA7CD7" w:rsidRDefault="00CA7CD7" w:rsidP="00CA7C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7CD7">
              <w:rPr>
                <w:rFonts w:asciiTheme="majorHAnsi" w:hAnsiTheme="majorHAnsi" w:cstheme="majorHAnsi"/>
                <w:sz w:val="24"/>
                <w:szCs w:val="24"/>
              </w:rPr>
              <w:t>SHOULD</w:t>
            </w:r>
          </w:p>
        </w:tc>
      </w:tr>
    </w:tbl>
    <w:p w14:paraId="143C86F2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pict w14:anchorId="1228B983">
          <v:rect id="_x0000_i1171" style="width:0;height:1.5pt" o:hralign="center" o:hrstd="t" o:hr="t" fillcolor="#a0a0a0" stroked="f"/>
        </w:pict>
      </w:r>
    </w:p>
    <w:p w14:paraId="7111A2B1" w14:textId="77777777" w:rsidR="00CA7CD7" w:rsidRPr="00CA7CD7" w:rsidRDefault="00CA7CD7" w:rsidP="00CA7C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A7CD7">
        <w:rPr>
          <w:rFonts w:asciiTheme="majorHAnsi" w:hAnsiTheme="majorHAnsi" w:cstheme="majorHAnsi"/>
          <w:b/>
          <w:bCs/>
          <w:sz w:val="24"/>
          <w:szCs w:val="24"/>
        </w:rPr>
        <w:t>5. Conclusión</w:t>
      </w:r>
    </w:p>
    <w:p w14:paraId="4C9B43A8" w14:textId="77777777" w:rsidR="00CA7CD7" w:rsidRPr="00CA7CD7" w:rsidRDefault="00CA7CD7" w:rsidP="00CA7CD7">
      <w:pPr>
        <w:jc w:val="both"/>
        <w:rPr>
          <w:rFonts w:asciiTheme="majorHAnsi" w:hAnsiTheme="majorHAnsi" w:cstheme="majorHAnsi"/>
          <w:sz w:val="24"/>
          <w:szCs w:val="24"/>
        </w:rPr>
      </w:pPr>
      <w:r w:rsidRPr="00CA7CD7">
        <w:rPr>
          <w:rFonts w:asciiTheme="majorHAnsi" w:hAnsiTheme="majorHAnsi" w:cstheme="majorHAnsi"/>
          <w:sz w:val="24"/>
          <w:szCs w:val="24"/>
        </w:rPr>
        <w:t xml:space="preserve">El Backlog del sistema </w:t>
      </w:r>
      <w:proofErr w:type="spellStart"/>
      <w:r w:rsidRPr="00CA7CD7">
        <w:rPr>
          <w:rFonts w:asciiTheme="majorHAnsi" w:hAnsiTheme="majorHAnsi" w:cstheme="majorHAnsi"/>
          <w:sz w:val="24"/>
          <w:szCs w:val="24"/>
        </w:rPr>
        <w:t>IntevoIA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7CD7">
        <w:rPr>
          <w:rFonts w:asciiTheme="majorHAnsi" w:hAnsiTheme="majorHAnsi" w:cstheme="majorHAnsi"/>
          <w:sz w:val="24"/>
          <w:szCs w:val="24"/>
        </w:rPr>
        <w:t>Voicebot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 xml:space="preserve"> establece la base estructural para el desarrollo, validación y despliegue del sistema, alineado con los requisitos no funcionales y las necesidades operativas del </w:t>
      </w:r>
      <w:proofErr w:type="spellStart"/>
      <w:r w:rsidRPr="00CA7CD7">
        <w:rPr>
          <w:rFonts w:asciiTheme="majorHAnsi" w:hAnsiTheme="majorHAnsi" w:cstheme="majorHAnsi"/>
          <w:sz w:val="24"/>
          <w:szCs w:val="24"/>
        </w:rPr>
        <w:t>Contact</w:t>
      </w:r>
      <w:proofErr w:type="spellEnd"/>
      <w:r w:rsidRPr="00CA7CD7">
        <w:rPr>
          <w:rFonts w:asciiTheme="majorHAnsi" w:hAnsiTheme="majorHAnsi" w:cstheme="majorHAnsi"/>
          <w:sz w:val="24"/>
          <w:szCs w:val="24"/>
        </w:rPr>
        <w:t xml:space="preserve"> Center. Permite asegurar trazabilidad, claridad y cumplimiento técnico a lo largo del ciclo de vida del proyecto.</w:t>
      </w:r>
    </w:p>
    <w:p w14:paraId="1A646E78" w14:textId="356EE235" w:rsidR="005D57A2" w:rsidRPr="0036178E" w:rsidRDefault="005D57A2" w:rsidP="00CA7CD7">
      <w:pPr>
        <w:rPr>
          <w:rFonts w:asciiTheme="majorHAnsi" w:hAnsiTheme="majorHAnsi" w:cstheme="majorHAnsi"/>
        </w:rPr>
      </w:pPr>
    </w:p>
    <w:sectPr w:rsidR="005D57A2" w:rsidRPr="0036178E" w:rsidSect="009529AD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878F0" w14:textId="77777777" w:rsidR="00317CD1" w:rsidRDefault="00317CD1" w:rsidP="00FB18A5">
      <w:pPr>
        <w:spacing w:after="0" w:line="240" w:lineRule="auto"/>
      </w:pPr>
      <w:r>
        <w:separator/>
      </w:r>
    </w:p>
  </w:endnote>
  <w:endnote w:type="continuationSeparator" w:id="0">
    <w:p w14:paraId="083E13C6" w14:textId="77777777" w:rsidR="00317CD1" w:rsidRDefault="00317CD1" w:rsidP="00FB1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D4137" w14:textId="77777777" w:rsidR="00317CD1" w:rsidRDefault="00317CD1" w:rsidP="00FB18A5">
      <w:pPr>
        <w:spacing w:after="0" w:line="240" w:lineRule="auto"/>
      </w:pPr>
      <w:r>
        <w:separator/>
      </w:r>
    </w:p>
  </w:footnote>
  <w:footnote w:type="continuationSeparator" w:id="0">
    <w:p w14:paraId="59E93F08" w14:textId="77777777" w:rsidR="00317CD1" w:rsidRDefault="00317CD1" w:rsidP="00FB1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185C"/>
    <w:multiLevelType w:val="multilevel"/>
    <w:tmpl w:val="5812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01D0"/>
    <w:multiLevelType w:val="multilevel"/>
    <w:tmpl w:val="5E48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965D2"/>
    <w:multiLevelType w:val="hybridMultilevel"/>
    <w:tmpl w:val="062E6D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A00F0"/>
    <w:multiLevelType w:val="multilevel"/>
    <w:tmpl w:val="4FDE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934EA"/>
    <w:multiLevelType w:val="multilevel"/>
    <w:tmpl w:val="69EE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676EF"/>
    <w:multiLevelType w:val="multilevel"/>
    <w:tmpl w:val="0F6E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016F8"/>
    <w:multiLevelType w:val="hybridMultilevel"/>
    <w:tmpl w:val="9F9493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5101D"/>
    <w:multiLevelType w:val="multilevel"/>
    <w:tmpl w:val="A8100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255EA"/>
    <w:multiLevelType w:val="multilevel"/>
    <w:tmpl w:val="595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A369B"/>
    <w:multiLevelType w:val="multilevel"/>
    <w:tmpl w:val="5000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D01C8"/>
    <w:multiLevelType w:val="multilevel"/>
    <w:tmpl w:val="2B7E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B7D4B"/>
    <w:multiLevelType w:val="multilevel"/>
    <w:tmpl w:val="CFFC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17CAF"/>
    <w:multiLevelType w:val="multilevel"/>
    <w:tmpl w:val="1E5A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1065B"/>
    <w:multiLevelType w:val="multilevel"/>
    <w:tmpl w:val="E44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349E8"/>
    <w:multiLevelType w:val="hybridMultilevel"/>
    <w:tmpl w:val="2F0072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E576B0"/>
    <w:multiLevelType w:val="multilevel"/>
    <w:tmpl w:val="31EC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9727E"/>
    <w:multiLevelType w:val="multilevel"/>
    <w:tmpl w:val="2A12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55F8A"/>
    <w:multiLevelType w:val="multilevel"/>
    <w:tmpl w:val="E416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46FAE"/>
    <w:multiLevelType w:val="multilevel"/>
    <w:tmpl w:val="691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F7AF8"/>
    <w:multiLevelType w:val="multilevel"/>
    <w:tmpl w:val="8462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76712"/>
    <w:multiLevelType w:val="multilevel"/>
    <w:tmpl w:val="B290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F00D1"/>
    <w:multiLevelType w:val="multilevel"/>
    <w:tmpl w:val="1762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773FE"/>
    <w:multiLevelType w:val="hybridMultilevel"/>
    <w:tmpl w:val="744033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C7B90"/>
    <w:multiLevelType w:val="multilevel"/>
    <w:tmpl w:val="1CAE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1A1EF7"/>
    <w:multiLevelType w:val="multilevel"/>
    <w:tmpl w:val="280A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4B62EE"/>
    <w:multiLevelType w:val="multilevel"/>
    <w:tmpl w:val="1AEA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AA1E12"/>
    <w:multiLevelType w:val="multilevel"/>
    <w:tmpl w:val="ACA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A50E6C"/>
    <w:multiLevelType w:val="hybridMultilevel"/>
    <w:tmpl w:val="0D68C3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1E2D00"/>
    <w:multiLevelType w:val="multilevel"/>
    <w:tmpl w:val="0F42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B28AE"/>
    <w:multiLevelType w:val="multilevel"/>
    <w:tmpl w:val="B46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9F15CF"/>
    <w:multiLevelType w:val="multilevel"/>
    <w:tmpl w:val="D162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AA4843"/>
    <w:multiLevelType w:val="multilevel"/>
    <w:tmpl w:val="E08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32695E"/>
    <w:multiLevelType w:val="hybridMultilevel"/>
    <w:tmpl w:val="4F3E7830"/>
    <w:lvl w:ilvl="0" w:tplc="337A3D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8F738C"/>
    <w:multiLevelType w:val="multilevel"/>
    <w:tmpl w:val="2BFA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9B2C4C"/>
    <w:multiLevelType w:val="multilevel"/>
    <w:tmpl w:val="402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D6937"/>
    <w:multiLevelType w:val="hybridMultilevel"/>
    <w:tmpl w:val="537060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3F5D41"/>
    <w:multiLevelType w:val="multilevel"/>
    <w:tmpl w:val="848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509DA"/>
    <w:multiLevelType w:val="hybridMultilevel"/>
    <w:tmpl w:val="87DA3D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1D1B35"/>
    <w:multiLevelType w:val="multilevel"/>
    <w:tmpl w:val="EDEA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315E8A"/>
    <w:multiLevelType w:val="hybridMultilevel"/>
    <w:tmpl w:val="3020CB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E15F60"/>
    <w:multiLevelType w:val="multilevel"/>
    <w:tmpl w:val="631E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4E3F67"/>
    <w:multiLevelType w:val="multilevel"/>
    <w:tmpl w:val="2706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9B46B4"/>
    <w:multiLevelType w:val="multilevel"/>
    <w:tmpl w:val="5F7E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5E6074"/>
    <w:multiLevelType w:val="multilevel"/>
    <w:tmpl w:val="392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68690B"/>
    <w:multiLevelType w:val="multilevel"/>
    <w:tmpl w:val="489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F9640B"/>
    <w:multiLevelType w:val="multilevel"/>
    <w:tmpl w:val="202C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87691E"/>
    <w:multiLevelType w:val="multilevel"/>
    <w:tmpl w:val="D40A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244404">
    <w:abstractNumId w:val="20"/>
  </w:num>
  <w:num w:numId="2" w16cid:durableId="141821489">
    <w:abstractNumId w:val="9"/>
  </w:num>
  <w:num w:numId="3" w16cid:durableId="866601082">
    <w:abstractNumId w:val="23"/>
  </w:num>
  <w:num w:numId="4" w16cid:durableId="213005810">
    <w:abstractNumId w:val="31"/>
  </w:num>
  <w:num w:numId="5" w16cid:durableId="1839930183">
    <w:abstractNumId w:val="30"/>
  </w:num>
  <w:num w:numId="6" w16cid:durableId="1278440367">
    <w:abstractNumId w:val="13"/>
  </w:num>
  <w:num w:numId="7" w16cid:durableId="1743717362">
    <w:abstractNumId w:val="29"/>
  </w:num>
  <w:num w:numId="8" w16cid:durableId="1962766258">
    <w:abstractNumId w:val="37"/>
  </w:num>
  <w:num w:numId="9" w16cid:durableId="761032243">
    <w:abstractNumId w:val="39"/>
  </w:num>
  <w:num w:numId="10" w16cid:durableId="839858476">
    <w:abstractNumId w:val="32"/>
  </w:num>
  <w:num w:numId="11" w16cid:durableId="370806251">
    <w:abstractNumId w:val="35"/>
  </w:num>
  <w:num w:numId="12" w16cid:durableId="1281718685">
    <w:abstractNumId w:val="6"/>
  </w:num>
  <w:num w:numId="13" w16cid:durableId="649403777">
    <w:abstractNumId w:val="2"/>
  </w:num>
  <w:num w:numId="14" w16cid:durableId="934750024">
    <w:abstractNumId w:val="40"/>
  </w:num>
  <w:num w:numId="15" w16cid:durableId="250629909">
    <w:abstractNumId w:val="12"/>
  </w:num>
  <w:num w:numId="16" w16cid:durableId="330371652">
    <w:abstractNumId w:val="10"/>
  </w:num>
  <w:num w:numId="17" w16cid:durableId="1133013907">
    <w:abstractNumId w:val="42"/>
  </w:num>
  <w:num w:numId="18" w16cid:durableId="1461610779">
    <w:abstractNumId w:val="16"/>
  </w:num>
  <w:num w:numId="19" w16cid:durableId="1854605124">
    <w:abstractNumId w:val="0"/>
  </w:num>
  <w:num w:numId="20" w16cid:durableId="43990176">
    <w:abstractNumId w:val="45"/>
  </w:num>
  <w:num w:numId="21" w16cid:durableId="1667172957">
    <w:abstractNumId w:val="8"/>
  </w:num>
  <w:num w:numId="22" w16cid:durableId="1464273584">
    <w:abstractNumId w:val="14"/>
  </w:num>
  <w:num w:numId="23" w16cid:durableId="1510951444">
    <w:abstractNumId w:val="22"/>
  </w:num>
  <w:num w:numId="24" w16cid:durableId="1853101655">
    <w:abstractNumId w:val="27"/>
  </w:num>
  <w:num w:numId="25" w16cid:durableId="1734615492">
    <w:abstractNumId w:val="7"/>
  </w:num>
  <w:num w:numId="26" w16cid:durableId="1326321939">
    <w:abstractNumId w:val="17"/>
  </w:num>
  <w:num w:numId="27" w16cid:durableId="800803724">
    <w:abstractNumId w:val="18"/>
  </w:num>
  <w:num w:numId="28" w16cid:durableId="1330404898">
    <w:abstractNumId w:val="43"/>
  </w:num>
  <w:num w:numId="29" w16cid:durableId="653532840">
    <w:abstractNumId w:val="5"/>
  </w:num>
  <w:num w:numId="30" w16cid:durableId="339433168">
    <w:abstractNumId w:val="28"/>
  </w:num>
  <w:num w:numId="31" w16cid:durableId="1918247178">
    <w:abstractNumId w:val="19"/>
  </w:num>
  <w:num w:numId="32" w16cid:durableId="317076940">
    <w:abstractNumId w:val="11"/>
  </w:num>
  <w:num w:numId="33" w16cid:durableId="516430128">
    <w:abstractNumId w:val="33"/>
  </w:num>
  <w:num w:numId="34" w16cid:durableId="923075381">
    <w:abstractNumId w:val="4"/>
  </w:num>
  <w:num w:numId="35" w16cid:durableId="386489766">
    <w:abstractNumId w:val="34"/>
  </w:num>
  <w:num w:numId="36" w16cid:durableId="185337436">
    <w:abstractNumId w:val="1"/>
  </w:num>
  <w:num w:numId="37" w16cid:durableId="1281955583">
    <w:abstractNumId w:val="21"/>
  </w:num>
  <w:num w:numId="38" w16cid:durableId="675688071">
    <w:abstractNumId w:val="41"/>
  </w:num>
  <w:num w:numId="39" w16cid:durableId="1848447857">
    <w:abstractNumId w:val="25"/>
  </w:num>
  <w:num w:numId="40" w16cid:durableId="1598907837">
    <w:abstractNumId w:val="44"/>
  </w:num>
  <w:num w:numId="41" w16cid:durableId="1862160543">
    <w:abstractNumId w:val="36"/>
  </w:num>
  <w:num w:numId="42" w16cid:durableId="996690721">
    <w:abstractNumId w:val="26"/>
  </w:num>
  <w:num w:numId="43" w16cid:durableId="1184200683">
    <w:abstractNumId w:val="38"/>
  </w:num>
  <w:num w:numId="44" w16cid:durableId="124008414">
    <w:abstractNumId w:val="24"/>
  </w:num>
  <w:num w:numId="45" w16cid:durableId="1433432918">
    <w:abstractNumId w:val="46"/>
  </w:num>
  <w:num w:numId="46" w16cid:durableId="1310595891">
    <w:abstractNumId w:val="3"/>
  </w:num>
  <w:num w:numId="47" w16cid:durableId="13265197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95D"/>
    <w:rsid w:val="00212E93"/>
    <w:rsid w:val="00220CC5"/>
    <w:rsid w:val="00244717"/>
    <w:rsid w:val="002E7B97"/>
    <w:rsid w:val="002F3A80"/>
    <w:rsid w:val="00317CD1"/>
    <w:rsid w:val="0036178E"/>
    <w:rsid w:val="003E2158"/>
    <w:rsid w:val="004C59CD"/>
    <w:rsid w:val="004E029B"/>
    <w:rsid w:val="005978C3"/>
    <w:rsid w:val="005B2E03"/>
    <w:rsid w:val="005D57A2"/>
    <w:rsid w:val="006213FB"/>
    <w:rsid w:val="00644FE6"/>
    <w:rsid w:val="00662F8C"/>
    <w:rsid w:val="006655C5"/>
    <w:rsid w:val="006B320B"/>
    <w:rsid w:val="006E63B5"/>
    <w:rsid w:val="006F795D"/>
    <w:rsid w:val="00704F39"/>
    <w:rsid w:val="00770C30"/>
    <w:rsid w:val="007F685F"/>
    <w:rsid w:val="00825B7D"/>
    <w:rsid w:val="00843848"/>
    <w:rsid w:val="00887FB0"/>
    <w:rsid w:val="00894260"/>
    <w:rsid w:val="008B487E"/>
    <w:rsid w:val="008C3640"/>
    <w:rsid w:val="008E3E8F"/>
    <w:rsid w:val="0091478D"/>
    <w:rsid w:val="009424F9"/>
    <w:rsid w:val="009529AD"/>
    <w:rsid w:val="009E72FB"/>
    <w:rsid w:val="00A6502E"/>
    <w:rsid w:val="00AA0010"/>
    <w:rsid w:val="00AE0A26"/>
    <w:rsid w:val="00BA2D31"/>
    <w:rsid w:val="00C21819"/>
    <w:rsid w:val="00C50AE7"/>
    <w:rsid w:val="00CA7CD7"/>
    <w:rsid w:val="00CE1F10"/>
    <w:rsid w:val="00D72975"/>
    <w:rsid w:val="00DD1B85"/>
    <w:rsid w:val="00E21796"/>
    <w:rsid w:val="00E45BA1"/>
    <w:rsid w:val="00E84DE5"/>
    <w:rsid w:val="00EC7B94"/>
    <w:rsid w:val="00F037B6"/>
    <w:rsid w:val="00F75E82"/>
    <w:rsid w:val="00F8790B"/>
    <w:rsid w:val="00FB18A5"/>
    <w:rsid w:val="00FC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3A17F"/>
  <w15:chartTrackingRefBased/>
  <w15:docId w15:val="{6768DC78-01AE-4097-89E9-4C65B219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7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F795D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F7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95D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95D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F795D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F795D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F795D"/>
    <w:rPr>
      <w:rFonts w:eastAsiaTheme="majorEastAsia" w:cstheme="majorBidi"/>
      <w:i/>
      <w:iCs/>
      <w:color w:val="3E762A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95D"/>
    <w:rPr>
      <w:rFonts w:eastAsiaTheme="majorEastAsia" w:cstheme="majorBidi"/>
      <w:color w:val="3E762A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9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9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9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9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9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9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95D"/>
    <w:rPr>
      <w:i/>
      <w:iCs/>
      <w:color w:val="3E762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95D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95D"/>
    <w:rPr>
      <w:i/>
      <w:iCs/>
      <w:color w:val="3E762A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95D"/>
    <w:rPr>
      <w:b/>
      <w:bCs/>
      <w:smallCaps/>
      <w:color w:val="3E762A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529AD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529AD"/>
    <w:rPr>
      <w:rFonts w:eastAsiaTheme="minorEastAsia"/>
      <w:lang w:eastAsia="es-CO"/>
    </w:rPr>
  </w:style>
  <w:style w:type="paragraph" w:styleId="TtuloTDC">
    <w:name w:val="TOC Heading"/>
    <w:basedOn w:val="Ttulo1"/>
    <w:next w:val="Normal"/>
    <w:uiPriority w:val="39"/>
    <w:unhideWhenUsed/>
    <w:qFormat/>
    <w:rsid w:val="009529AD"/>
    <w:pPr>
      <w:spacing w:before="240" w:after="0"/>
      <w:outlineLvl w:val="9"/>
    </w:pPr>
    <w:rPr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529A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529A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529AD"/>
    <w:rPr>
      <w:color w:val="6B9F2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364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B18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18A5"/>
  </w:style>
  <w:style w:type="paragraph" w:styleId="Piedepgina">
    <w:name w:val="footer"/>
    <w:basedOn w:val="Normal"/>
    <w:link w:val="PiedepginaCar"/>
    <w:uiPriority w:val="99"/>
    <w:unhideWhenUsed/>
    <w:rsid w:val="00FB18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18A5"/>
  </w:style>
  <w:style w:type="paragraph" w:styleId="NormalWeb">
    <w:name w:val="Normal (Web)"/>
    <w:basedOn w:val="Normal"/>
    <w:uiPriority w:val="99"/>
    <w:semiHidden/>
    <w:unhideWhenUsed/>
    <w:rsid w:val="007F6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4-nfasis4">
    <w:name w:val="Grid Table 4 Accent 4"/>
    <w:basedOn w:val="Tablanormal"/>
    <w:uiPriority w:val="49"/>
    <w:rsid w:val="00AE0A26"/>
    <w:pPr>
      <w:spacing w:after="0" w:line="240" w:lineRule="auto"/>
    </w:pPr>
    <w:tblPr>
      <w:tblStyleRowBandSize w:val="1"/>
      <w:tblStyleColBandSize w:val="1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  <w:insideV w:val="single" w:sz="4" w:space="0" w:color="2AFCC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9676" w:themeColor="accent4"/>
          <w:left w:val="single" w:sz="4" w:space="0" w:color="029676" w:themeColor="accent4"/>
          <w:bottom w:val="single" w:sz="4" w:space="0" w:color="029676" w:themeColor="accent4"/>
          <w:right w:val="single" w:sz="4" w:space="0" w:color="029676" w:themeColor="accent4"/>
          <w:insideH w:val="nil"/>
          <w:insideV w:val="nil"/>
        </w:tcBorders>
        <w:shd w:val="clear" w:color="auto" w:fill="029676" w:themeFill="accent4"/>
      </w:tcPr>
    </w:tblStylePr>
    <w:tblStylePr w:type="lastRow">
      <w:rPr>
        <w:b/>
        <w:bCs/>
      </w:rPr>
      <w:tblPr/>
      <w:tcPr>
        <w:tcBorders>
          <w:top w:val="double" w:sz="4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Tablaconcuadrcula1Claro-nfasis2">
    <w:name w:val="Grid Table 1 Light Accent 2"/>
    <w:basedOn w:val="Tablanormal"/>
    <w:uiPriority w:val="46"/>
    <w:rsid w:val="00AE0A26"/>
    <w:pPr>
      <w:spacing w:after="0" w:line="240" w:lineRule="auto"/>
    </w:pPr>
    <w:tblPr>
      <w:tblStyleRowBandSize w:val="1"/>
      <w:tblStyleColBandSize w:val="1"/>
      <w:tblBorders>
        <w:top w:val="single" w:sz="4" w:space="0" w:color="D1E7A8" w:themeColor="accent2" w:themeTint="66"/>
        <w:left w:val="single" w:sz="4" w:space="0" w:color="D1E7A8" w:themeColor="accent2" w:themeTint="66"/>
        <w:bottom w:val="single" w:sz="4" w:space="0" w:color="D1E7A8" w:themeColor="accent2" w:themeTint="66"/>
        <w:right w:val="single" w:sz="4" w:space="0" w:color="D1E7A8" w:themeColor="accent2" w:themeTint="66"/>
        <w:insideH w:val="single" w:sz="4" w:space="0" w:color="D1E7A8" w:themeColor="accent2" w:themeTint="66"/>
        <w:insideV w:val="single" w:sz="4" w:space="0" w:color="D1E7A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ADB7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DB7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AE0A2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9E72FB"/>
    <w:rPr>
      <w:b/>
      <w:bCs/>
    </w:rPr>
  </w:style>
  <w:style w:type="table" w:styleId="Tablaconcuadrcula4-nfasis1">
    <w:name w:val="Grid Table 4 Accent 1"/>
    <w:basedOn w:val="Tablanormal"/>
    <w:uiPriority w:val="49"/>
    <w:rsid w:val="009E72FB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36178E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5D71B7-1069-409B-B197-4B749BA36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7</Pages>
  <Words>982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DE CHI CUADRADO</vt:lpstr>
    </vt:vector>
  </TitlesOfParts>
  <Company>INTELIGENCIA DE NEGOCIOS</Company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CHI CUADRADO</dc:title>
  <dc:subject/>
  <dc:creator>GRUPO</dc:creator>
  <cp:keywords/>
  <dc:description/>
  <cp:lastModifiedBy>Elizabeth Pérez</cp:lastModifiedBy>
  <cp:revision>52</cp:revision>
  <cp:lastPrinted>2025-09-26T18:50:00Z</cp:lastPrinted>
  <dcterms:created xsi:type="dcterms:W3CDTF">2025-03-16T14:02:00Z</dcterms:created>
  <dcterms:modified xsi:type="dcterms:W3CDTF">2025-11-28T01:33:00Z</dcterms:modified>
</cp:coreProperties>
</file>