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8AFB" w14:textId="77777777" w:rsidR="001E6CC3" w:rsidRDefault="001B4F3D">
      <w:pPr>
        <w:spacing w:line="201" w:lineRule="auto"/>
        <w:jc w:val="center"/>
        <w:rPr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Informe de responsabilidades</w:t>
      </w:r>
    </w:p>
    <w:p w14:paraId="76627BA6" w14:textId="77777777" w:rsidR="001E6CC3" w:rsidRDefault="001B4F3D">
      <w:pPr>
        <w:spacing w:before="64" w:line="259" w:lineRule="auto"/>
        <w:ind w:firstLine="180"/>
        <w:jc w:val="both"/>
        <w:rPr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La subida de este documento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firmado </w:t>
      </w:r>
      <w:r>
        <w:rPr>
          <w:rFonts w:ascii="Calibri" w:eastAsia="Calibri" w:hAnsi="Calibri" w:cs="Calibri"/>
          <w:color w:val="000000"/>
          <w:sz w:val="15"/>
          <w:szCs w:val="15"/>
        </w:rPr>
        <w:t>al repositorio es obligatoria para acceder a la sustentación y debe hacerse a más tardar el</w:t>
      </w:r>
    </w:p>
    <w:p w14:paraId="3B2E7F8C" w14:textId="77777777" w:rsidR="001E6CC3" w:rsidRDefault="001B4F3D">
      <w:pPr>
        <w:spacing w:before="41" w:line="259" w:lineRule="auto"/>
        <w:ind w:firstLine="2520"/>
        <w:jc w:val="both"/>
        <w:rPr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día anterior a la misma. Es obligatorio solo para entregas en pareja.</w:t>
      </w:r>
    </w:p>
    <w:p w14:paraId="01DFFB99" w14:textId="77777777" w:rsidR="001E6CC3" w:rsidRDefault="001E6CC3">
      <w:pPr>
        <w:spacing w:line="372" w:lineRule="auto"/>
        <w:jc w:val="both"/>
        <w:rPr>
          <w:color w:val="000000"/>
          <w:sz w:val="12"/>
          <w:szCs w:val="12"/>
        </w:rPr>
      </w:pPr>
    </w:p>
    <w:tbl>
      <w:tblPr>
        <w:tblStyle w:val="a"/>
        <w:tblW w:w="1020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40"/>
        <w:gridCol w:w="2540"/>
        <w:gridCol w:w="2560"/>
        <w:gridCol w:w="2560"/>
      </w:tblGrid>
      <w:tr w:rsidR="001E6CC3" w14:paraId="47B26C1A" w14:textId="77777777">
        <w:trPr>
          <w:trHeight w:val="6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D8FA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del componente desarrollado (clase,métodos o funciones)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B1BB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Descripción breve de dicho componente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4BA3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Porcentaje de complejidad respecto al desarrollo global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684F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Desarrollador principal (nom</w:t>
            </w:r>
            <w:r>
              <w:rPr>
                <w:color w:val="000000"/>
                <w:sz w:val="14"/>
                <w:szCs w:val="14"/>
              </w:rPr>
              <w:t>bre de sólo una persona)</w:t>
            </w:r>
          </w:p>
        </w:tc>
      </w:tr>
      <w:tr w:rsidR="001E6CC3" w14:paraId="5397994C" w14:textId="77777777">
        <w:trPr>
          <w:trHeight w:val="32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9ED46" w14:textId="77777777" w:rsidR="001E6CC3" w:rsidRDefault="001B4F3D">
            <w:r>
              <w:rPr>
                <w:color w:val="000000"/>
              </w:rPr>
              <w:t>funcion imprimirDatos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06961" w14:textId="77777777" w:rsidR="001E6CC3" w:rsidRDefault="001B4F3D">
            <w:r>
              <w:rPr>
                <w:color w:val="000000"/>
              </w:rPr>
              <w:t>Imprime los datos acumulados por la pantalla lcd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64A3" w14:textId="77777777" w:rsidR="001E6CC3" w:rsidRDefault="001B4F3D">
            <w:r>
              <w:rPr>
                <w:color w:val="000000"/>
              </w:rPr>
              <w:t>20%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C961C" w14:textId="77777777" w:rsidR="001E6CC3" w:rsidRDefault="001B4F3D">
            <w:r>
              <w:rPr>
                <w:color w:val="000000"/>
              </w:rPr>
              <w:t>Alexander Osorio</w:t>
            </w:r>
          </w:p>
        </w:tc>
      </w:tr>
      <w:tr w:rsidR="001E6CC3" w14:paraId="2FB5E9D9" w14:textId="77777777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CC73" w14:textId="77777777" w:rsidR="001E6CC3" w:rsidRDefault="001B4F3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condicional  Encendido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061CC" w14:textId="77777777" w:rsidR="001E6CC3" w:rsidRDefault="001B4F3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Calcula valor máximo, mínimo y amplitud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9910" w14:textId="77777777" w:rsidR="001E6CC3" w:rsidRDefault="001B4F3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DF5E" w14:textId="77777777" w:rsidR="001E6CC3" w:rsidRDefault="001B4F3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Jaider Bedoya </w:t>
            </w:r>
          </w:p>
        </w:tc>
      </w:tr>
      <w:tr w:rsidR="001E6CC3" w14:paraId="79C03CAE" w14:textId="77777777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8F55B" w14:textId="77777777" w:rsidR="001E6CC3" w:rsidRDefault="001B4F3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condicional ciclo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A7DB" w14:textId="77777777" w:rsidR="001E6CC3" w:rsidRDefault="001B4F3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toma valores de onda, en un segundo y hace el análisis para calcular frecuencia, y tipo de onda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969E0" w14:textId="77777777" w:rsidR="001E6CC3" w:rsidRDefault="001B4F3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60%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B71A" w14:textId="77777777" w:rsidR="001E6CC3" w:rsidRDefault="001B4F3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Alexander Osorio </w:t>
            </w:r>
          </w:p>
        </w:tc>
      </w:tr>
      <w:tr w:rsidR="001E6CC3" w14:paraId="791E83FF" w14:textId="77777777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4D00D" w14:textId="77777777" w:rsidR="001E6CC3" w:rsidRDefault="001E6CC3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E71D8" w14:textId="77777777" w:rsidR="001E6CC3" w:rsidRDefault="001E6CC3"/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22D42" w14:textId="77777777" w:rsidR="001E6CC3" w:rsidRDefault="001E6CC3"/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02E2" w14:textId="77777777" w:rsidR="001E6CC3" w:rsidRDefault="001E6CC3"/>
        </w:tc>
      </w:tr>
    </w:tbl>
    <w:p w14:paraId="22BABD0F" w14:textId="77777777" w:rsidR="001E6CC3" w:rsidRDefault="001B4F3D">
      <w:pPr>
        <w:spacing w:before="194" w:line="215" w:lineRule="auto"/>
        <w:ind w:firstLine="40"/>
        <w:jc w:val="both"/>
        <w:rPr>
          <w:sz w:val="15"/>
          <w:szCs w:val="15"/>
        </w:rPr>
      </w:pPr>
      <w:r>
        <w:rPr>
          <w:rFonts w:ascii="Calibri" w:eastAsia="Calibri" w:hAnsi="Calibri" w:cs="Calibri"/>
          <w:b/>
          <w:color w:val="000000"/>
          <w:sz w:val="15"/>
          <w:szCs w:val="15"/>
        </w:rPr>
        <w:t>Tabla resumen</w:t>
      </w:r>
    </w:p>
    <w:p w14:paraId="70F39FD2" w14:textId="77777777" w:rsidR="001E6CC3" w:rsidRDefault="001E6CC3">
      <w:pPr>
        <w:spacing w:line="370" w:lineRule="auto"/>
        <w:jc w:val="both"/>
        <w:rPr>
          <w:color w:val="000000"/>
          <w:sz w:val="12"/>
          <w:szCs w:val="12"/>
        </w:rPr>
      </w:pPr>
    </w:p>
    <w:tbl>
      <w:tblPr>
        <w:tblStyle w:val="a0"/>
        <w:tblW w:w="1016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4200"/>
        <w:gridCol w:w="2580"/>
      </w:tblGrid>
      <w:tr w:rsidR="001E6CC3" w14:paraId="3C4B8928" w14:textId="77777777">
        <w:trPr>
          <w:trHeight w:val="46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1E0B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del integrante (Una fila por integrante del equipo)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756C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 todos los componentes desarrollados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7984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Porcentaje total desarrollado (la suma de los items es 100))</w:t>
            </w:r>
          </w:p>
        </w:tc>
      </w:tr>
      <w:tr w:rsidR="001E6CC3" w14:paraId="543CFA45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92F5" w14:textId="77777777" w:rsidR="001E6CC3" w:rsidRDefault="001B4F3D">
            <w:r>
              <w:rPr>
                <w:color w:val="000000"/>
              </w:rPr>
              <w:t>Alexander Osorio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892A" w14:textId="77777777" w:rsidR="001E6CC3" w:rsidRDefault="001B4F3D">
            <w:r>
              <w:rPr>
                <w:color w:val="000000"/>
              </w:rPr>
              <w:t>función imprimirDatos, condicional ciclo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5C0AA" w14:textId="77777777" w:rsidR="001E6CC3" w:rsidRDefault="001B4F3D">
            <w:r>
              <w:rPr>
                <w:color w:val="000000"/>
              </w:rPr>
              <w:t>80%</w:t>
            </w:r>
          </w:p>
        </w:tc>
      </w:tr>
      <w:tr w:rsidR="001E6CC3" w14:paraId="505782E3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11F7" w14:textId="77777777" w:rsidR="001E6CC3" w:rsidRDefault="001B4F3D">
            <w:r>
              <w:rPr>
                <w:color w:val="000000"/>
              </w:rPr>
              <w:t>Jaider Bedoya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015F6" w14:textId="77777777" w:rsidR="001E6CC3" w:rsidRDefault="001B4F3D">
            <w:r>
              <w:rPr>
                <w:color w:val="000000"/>
              </w:rPr>
              <w:t>condicional Encendido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410E" w14:textId="77777777" w:rsidR="001E6CC3" w:rsidRDefault="001B4F3D">
            <w:r>
              <w:rPr>
                <w:color w:val="000000"/>
              </w:rPr>
              <w:t>20%</w:t>
            </w:r>
          </w:p>
        </w:tc>
      </w:tr>
      <w:tr w:rsidR="001E6CC3" w14:paraId="1D86C7FC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51F46" w14:textId="77777777" w:rsidR="001E6CC3" w:rsidRDefault="001E6CC3"/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8DFC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AFF2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100%</w:t>
            </w:r>
          </w:p>
        </w:tc>
      </w:tr>
    </w:tbl>
    <w:p w14:paraId="56B2C5B1" w14:textId="77777777" w:rsidR="001E6CC3" w:rsidRDefault="001E6CC3">
      <w:pPr>
        <w:jc w:val="both"/>
        <w:rPr>
          <w:color w:val="000000"/>
          <w:sz w:val="21"/>
          <w:szCs w:val="21"/>
        </w:rPr>
      </w:pPr>
    </w:p>
    <w:p w14:paraId="2BD93310" w14:textId="77777777" w:rsidR="001B4F3D" w:rsidRDefault="001B4F3D">
      <w:pPr>
        <w:spacing w:before="147" w:line="259" w:lineRule="auto"/>
        <w:ind w:firstLine="60"/>
        <w:jc w:val="both"/>
        <w:rPr>
          <w:rFonts w:ascii="Calibri" w:eastAsia="Calibri" w:hAnsi="Calibri" w:cs="Calibri"/>
          <w:color w:val="000000"/>
          <w:sz w:val="15"/>
          <w:szCs w:val="15"/>
        </w:rPr>
      </w:pPr>
    </w:p>
    <w:p w14:paraId="23570B84" w14:textId="37807F05" w:rsidR="001E6CC3" w:rsidRPr="001B4F3D" w:rsidRDefault="001B4F3D" w:rsidP="001B4F3D">
      <w:pPr>
        <w:spacing w:before="147" w:line="259" w:lineRule="auto"/>
        <w:ind w:firstLine="60"/>
        <w:jc w:val="both"/>
        <w:rPr>
          <w:rFonts w:ascii="Calibri" w:eastAsia="Calibri" w:hAnsi="Calibri" w:cs="Calibri"/>
          <w:noProof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Nombre y firma autógrafa del integrante 1: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15"/>
          <w:szCs w:val="15"/>
        </w:rPr>
        <w:drawing>
          <wp:inline distT="0" distB="0" distL="0" distR="0" wp14:anchorId="74957519" wp14:editId="4968BB74">
            <wp:extent cx="537210" cy="495300"/>
            <wp:effectExtent l="190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9" t="39913" r="40295" b="40030"/>
                    <a:stretch/>
                  </pic:blipFill>
                  <pic:spPr bwMode="auto">
                    <a:xfrm rot="5400000">
                      <a:off x="0" y="0"/>
                      <a:ext cx="541379" cy="49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    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Alexander Osorio               </w:t>
      </w:r>
      <w:r>
        <w:rPr>
          <w:rFonts w:ascii="Calibri" w:eastAsia="Calibri" w:hAnsi="Calibri" w:cs="Calibri"/>
          <w:color w:val="000000"/>
          <w:sz w:val="15"/>
          <w:szCs w:val="15"/>
        </w:rPr>
        <w:t xml:space="preserve">            Nombre y firma autógrafa del integrante 2: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 </w:t>
      </w:r>
      <w:r>
        <w:rPr>
          <w:rFonts w:ascii="Calibri" w:eastAsia="Calibri" w:hAnsi="Calibri" w:cs="Calibri"/>
          <w:noProof/>
          <w:color w:val="000000"/>
          <w:sz w:val="15"/>
          <w:szCs w:val="15"/>
          <w:u w:val="single"/>
        </w:rPr>
        <w:drawing>
          <wp:inline distT="0" distB="0" distL="0" distR="0" wp14:anchorId="537C001C" wp14:editId="78DC0DFF">
            <wp:extent cx="563033" cy="2685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2" cy="2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Jaider Bedoya         </w:t>
      </w:r>
    </w:p>
    <w:p w14:paraId="5D61963A" w14:textId="77777777" w:rsidR="001E6CC3" w:rsidRDefault="001E6CC3">
      <w:pPr>
        <w:jc w:val="both"/>
        <w:rPr>
          <w:color w:val="000000"/>
          <w:sz w:val="21"/>
          <w:szCs w:val="21"/>
        </w:rPr>
      </w:pPr>
    </w:p>
    <w:p w14:paraId="03CD0FA8" w14:textId="77777777" w:rsidR="001E6CC3" w:rsidRDefault="001B4F3D">
      <w:pPr>
        <w:spacing w:before="169" w:line="273" w:lineRule="auto"/>
        <w:ind w:left="60" w:right="240"/>
        <w:jc w:val="both"/>
        <w:rPr>
          <w:sz w:val="15"/>
          <w:szCs w:val="15"/>
        </w:rPr>
      </w:pPr>
      <w:r>
        <w:rPr>
          <w:rFonts w:ascii="Calibri" w:eastAsia="Calibri" w:hAnsi="Calibri" w:cs="Calibri"/>
          <w:b/>
          <w:color w:val="000000"/>
          <w:sz w:val="15"/>
          <w:szCs w:val="15"/>
        </w:rPr>
        <w:t>Nota:</w:t>
      </w:r>
      <w:r>
        <w:rPr>
          <w:rFonts w:ascii="Calibri" w:eastAsia="Calibri" w:hAnsi="Calibri" w:cs="Calibri"/>
          <w:color w:val="000000"/>
          <w:sz w:val="15"/>
          <w:szCs w:val="15"/>
        </w:rPr>
        <w:t xml:space="preserve"> La repartición de responsabilidades especificada en este formato no exime a </w:t>
      </w:r>
      <w:r>
        <w:rPr>
          <w:rFonts w:ascii="Calibri" w:eastAsia="Calibri" w:hAnsi="Calibri" w:cs="Calibri"/>
          <w:color w:val="000000"/>
          <w:sz w:val="15"/>
          <w:szCs w:val="15"/>
        </w:rPr>
        <w:t xml:space="preserve">ninguno de los miembros del equipo de la responsabilidad </w:t>
      </w:r>
      <w:r>
        <w:rPr>
          <w:rFonts w:ascii="Calibri" w:eastAsia="Calibri" w:hAnsi="Calibri" w:cs="Calibri"/>
          <w:color w:val="000000"/>
          <w:sz w:val="15"/>
          <w:szCs w:val="15"/>
        </w:rPr>
        <w:br/>
        <w:t>de conocer y explicar el análisis y diseño de las estrategias que fundamentan toda la solución entregada.</w:t>
      </w:r>
    </w:p>
    <w:sectPr w:rsidR="001E6CC3">
      <w:pgSz w:w="11900" w:h="8420" w:orient="landscape"/>
      <w:pgMar w:top="960" w:right="720" w:bottom="960" w:left="720" w:header="480" w:footer="48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CC3"/>
    <w:rsid w:val="001B4F3D"/>
    <w:rsid w:val="001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CAFA"/>
  <w15:docId w15:val="{97197333-E04A-485B-9D8C-D329360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2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jaider</cp:lastModifiedBy>
  <cp:revision>2</cp:revision>
  <dcterms:created xsi:type="dcterms:W3CDTF">2024-09-30T16:17:00Z</dcterms:created>
  <dcterms:modified xsi:type="dcterms:W3CDTF">2024-10-04T04:05:00Z</dcterms:modified>
</cp:coreProperties>
</file>