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6020" w14:textId="77777777" w:rsidR="008C2C39" w:rsidRPr="004807E1" w:rsidRDefault="008C2C39" w:rsidP="008C2C39">
      <w:pPr>
        <w:pStyle w:val="Ttulo1"/>
        <w:pBdr>
          <w:bottom w:val="none" w:sz="0" w:space="0" w:color="auto"/>
        </w:pBdr>
        <w:spacing w:before="0" w:line="240" w:lineRule="auto"/>
        <w:jc w:val="both"/>
        <w:rPr>
          <w:rFonts w:ascii="Arial" w:hAnsi="Arial" w:cs="Arial"/>
          <w:b w:val="0"/>
          <w:sz w:val="32"/>
          <w:szCs w:val="32"/>
        </w:rPr>
      </w:pPr>
      <w:bookmarkStart w:id="0" w:name="_Toc274847643"/>
    </w:p>
    <w:p w14:paraId="13B160D6" w14:textId="4F61C287" w:rsidR="007D1E09" w:rsidRPr="004807E1" w:rsidRDefault="004807E1" w:rsidP="008C2C39">
      <w:pPr>
        <w:pStyle w:val="Ttulo1"/>
        <w:pBdr>
          <w:bottom w:val="none" w:sz="0" w:space="0" w:color="auto"/>
        </w:pBdr>
        <w:spacing w:before="0" w:line="240" w:lineRule="auto"/>
        <w:jc w:val="center"/>
        <w:rPr>
          <w:rFonts w:ascii="Arial" w:hAnsi="Arial" w:cs="Arial"/>
          <w:bCs w:val="0"/>
          <w:sz w:val="28"/>
        </w:rPr>
      </w:pPr>
      <w:r w:rsidRPr="004807E1">
        <w:rPr>
          <w:rFonts w:ascii="Arial" w:hAnsi="Arial" w:cs="Arial"/>
          <w:bCs w:val="0"/>
          <w:sz w:val="32"/>
          <w:szCs w:val="32"/>
        </w:rPr>
        <w:t>Riesgos del consumismo</w:t>
      </w:r>
    </w:p>
    <w:p w14:paraId="20A26D25" w14:textId="77777777" w:rsidR="004807E1" w:rsidRPr="004807E1" w:rsidRDefault="004807E1" w:rsidP="008C2C39">
      <w:pPr>
        <w:pStyle w:val="Ttulo1"/>
        <w:pBdr>
          <w:bottom w:val="none" w:sz="0" w:space="0" w:color="auto"/>
        </w:pBdr>
        <w:spacing w:before="0" w:line="240" w:lineRule="auto"/>
        <w:jc w:val="center"/>
        <w:rPr>
          <w:rFonts w:ascii="Arial" w:hAnsi="Arial" w:cs="Arial"/>
          <w:b w:val="0"/>
          <w:sz w:val="24"/>
          <w:szCs w:val="24"/>
        </w:rPr>
      </w:pPr>
    </w:p>
    <w:p w14:paraId="70CE54CC" w14:textId="265A322F" w:rsidR="007D1E09" w:rsidRPr="004807E1" w:rsidRDefault="00693868" w:rsidP="004807E1">
      <w:pPr>
        <w:pStyle w:val="Ttulo1"/>
        <w:pBdr>
          <w:bottom w:val="none" w:sz="0" w:space="0" w:color="auto"/>
        </w:pBdr>
        <w:spacing w:before="0" w:line="240" w:lineRule="auto"/>
        <w:jc w:val="center"/>
        <w:rPr>
          <w:rFonts w:ascii="Arial" w:hAnsi="Arial" w:cs="Arial"/>
          <w:b w:val="0"/>
          <w:sz w:val="24"/>
          <w:szCs w:val="24"/>
        </w:rPr>
      </w:pPr>
      <w:r w:rsidRPr="004807E1">
        <w:rPr>
          <w:rFonts w:ascii="Arial" w:hAnsi="Arial" w:cs="Arial"/>
          <w:b w:val="0"/>
          <w:sz w:val="24"/>
          <w:szCs w:val="24"/>
        </w:rPr>
        <w:t xml:space="preserve"> </w:t>
      </w:r>
      <w:r w:rsidR="004807E1" w:rsidRPr="004807E1">
        <w:rPr>
          <w:rFonts w:ascii="Arial" w:hAnsi="Arial" w:cs="Arial"/>
          <w:b w:val="0"/>
          <w:sz w:val="24"/>
          <w:szCs w:val="24"/>
        </w:rPr>
        <w:t>Jaider Moreno</w:t>
      </w:r>
    </w:p>
    <w:p w14:paraId="6486E34A" w14:textId="37087F88" w:rsidR="008C2C39" w:rsidRPr="004807E1" w:rsidRDefault="004807E1" w:rsidP="008C2C39">
      <w:pPr>
        <w:spacing w:line="240" w:lineRule="auto"/>
        <w:jc w:val="center"/>
        <w:rPr>
          <w:rFonts w:ascii="Arial" w:hAnsi="Arial" w:cs="Arial"/>
          <w:lang w:val="es-CO"/>
        </w:rPr>
      </w:pPr>
      <w:r w:rsidRPr="004807E1">
        <w:rPr>
          <w:rFonts w:ascii="Arial" w:hAnsi="Arial" w:cs="Arial"/>
          <w:lang w:val="es-CO"/>
        </w:rPr>
        <w:t>Morenoquinterojaidersebastianmail.com</w:t>
      </w:r>
    </w:p>
    <w:p w14:paraId="25CA8B17" w14:textId="16E33AF9" w:rsidR="008C2C39" w:rsidRPr="004807E1" w:rsidRDefault="004807E1" w:rsidP="008C2C39">
      <w:pPr>
        <w:spacing w:line="240" w:lineRule="auto"/>
        <w:jc w:val="center"/>
        <w:rPr>
          <w:rFonts w:ascii="Arial" w:hAnsi="Arial" w:cs="Arial"/>
          <w:lang w:val="es-CO"/>
        </w:rPr>
      </w:pPr>
      <w:r w:rsidRPr="004807E1">
        <w:rPr>
          <w:rFonts w:ascii="Arial" w:hAnsi="Arial" w:cs="Arial"/>
          <w:lang w:val="es-CO"/>
        </w:rPr>
        <w:t>SENA - Servicio Nacional de Aprendizaje</w:t>
      </w:r>
    </w:p>
    <w:p w14:paraId="6646B8D6" w14:textId="77777777" w:rsidR="008C2C39" w:rsidRPr="004807E1" w:rsidRDefault="008C2C39" w:rsidP="008C2C39">
      <w:pPr>
        <w:pStyle w:val="Ttulo3"/>
        <w:jc w:val="both"/>
        <w:rPr>
          <w:rFonts w:cs="Arial"/>
          <w:lang w:val="es-VE"/>
        </w:rPr>
      </w:pPr>
    </w:p>
    <w:p w14:paraId="7CC0ECFD" w14:textId="77777777" w:rsidR="00CE1507" w:rsidRPr="004807E1" w:rsidRDefault="00CE1507" w:rsidP="008C2C39">
      <w:pPr>
        <w:pStyle w:val="Ttulo4"/>
        <w:jc w:val="both"/>
        <w:rPr>
          <w:rFonts w:ascii="Arial" w:hAnsi="Arial" w:cs="Arial"/>
          <w:sz w:val="24"/>
          <w:szCs w:val="24"/>
        </w:rPr>
      </w:pPr>
    </w:p>
    <w:p w14:paraId="1C978C3E" w14:textId="77777777" w:rsidR="003071A3" w:rsidRPr="004807E1" w:rsidRDefault="008C2C39" w:rsidP="008C2C39">
      <w:pPr>
        <w:pStyle w:val="Ttulo4"/>
        <w:jc w:val="both"/>
        <w:rPr>
          <w:rFonts w:ascii="Arial" w:hAnsi="Arial" w:cs="Arial"/>
          <w:sz w:val="24"/>
          <w:szCs w:val="24"/>
        </w:rPr>
      </w:pPr>
      <w:r w:rsidRPr="004807E1">
        <w:rPr>
          <w:rFonts w:ascii="Arial" w:hAnsi="Arial" w:cs="Arial"/>
          <w:sz w:val="24"/>
          <w:szCs w:val="24"/>
        </w:rPr>
        <w:t>Resumen</w:t>
      </w:r>
    </w:p>
    <w:p w14:paraId="7258A9EB" w14:textId="35E0E3C2" w:rsidR="008C2C39" w:rsidRPr="004807E1" w:rsidRDefault="004807E1" w:rsidP="004807E1">
      <w:pPr>
        <w:pStyle w:val="Ttulo4"/>
        <w:spacing w:line="276" w:lineRule="auto"/>
        <w:rPr>
          <w:rFonts w:ascii="Arial" w:hAnsi="Arial" w:cs="Arial"/>
          <w:b w:val="0"/>
        </w:rPr>
      </w:pPr>
      <w:r w:rsidRPr="004807E1">
        <w:rPr>
          <w:rStyle w:val="cf11"/>
          <w:rFonts w:ascii="Arial" w:hAnsi="Arial" w:cs="Arial"/>
          <w:b w:val="0"/>
          <w:bCs w:val="0"/>
          <w:sz w:val="20"/>
          <w:szCs w:val="20"/>
        </w:rPr>
        <w:t>El consumismo es un fenómeno que ha dominado las sociedades modernas, impulsado por el constante avance de las tecnologías, la globalización y las estrategias de marketing agresivas. En su núcleo, el consumismo promueve la idea de que la felicidad y el bienestar de las personas dependen del consumo constante de bienes y servicios. Aunque puede parecer que este modelo económico promueve el progreso y la satisfacción personal, sus consecuencias son profundas y, en muchos casos, perjudiciales. En este ensayo, exploraremos los principales riesgos del consumismo, que incluyen el impacto ambiental, la pérdida de valores humanos y las implicaciones sociales.</w:t>
      </w:r>
    </w:p>
    <w:bookmarkEnd w:id="0"/>
    <w:p w14:paraId="40AA7D8D" w14:textId="77777777" w:rsidR="008C2C39" w:rsidRPr="004807E1" w:rsidRDefault="008C2C39" w:rsidP="008C2C39">
      <w:pPr>
        <w:spacing w:before="0" w:after="0" w:line="360" w:lineRule="auto"/>
        <w:jc w:val="left"/>
        <w:outlineLvl w:val="0"/>
        <w:rPr>
          <w:rFonts w:ascii="Arial" w:hAnsi="Arial" w:cs="Arial"/>
          <w:lang w:val="es-419"/>
        </w:rPr>
      </w:pPr>
    </w:p>
    <w:p w14:paraId="679F6EED" w14:textId="1A0BFF50" w:rsidR="008C2C39" w:rsidRPr="004807E1" w:rsidRDefault="004807E1" w:rsidP="008C2C39">
      <w:pPr>
        <w:pStyle w:val="Ttulo2"/>
        <w:jc w:val="left"/>
        <w:rPr>
          <w:rFonts w:cs="Arial"/>
          <w:bCs w:val="0"/>
        </w:rPr>
      </w:pPr>
      <w:r w:rsidRPr="004807E1">
        <w:rPr>
          <w:rFonts w:cs="Arial"/>
          <w:bCs w:val="0"/>
          <w:sz w:val="24"/>
          <w:szCs w:val="24"/>
        </w:rPr>
        <w:t>Impacto Ambiental</w:t>
      </w:r>
    </w:p>
    <w:p w14:paraId="790B325C" w14:textId="77777777" w:rsidR="004807E1" w:rsidRPr="004807E1" w:rsidRDefault="004807E1" w:rsidP="004807E1">
      <w:pPr>
        <w:pStyle w:val="Ttulo4"/>
        <w:spacing w:line="276" w:lineRule="auto"/>
        <w:rPr>
          <w:rStyle w:val="cf11"/>
          <w:rFonts w:ascii="Arial" w:hAnsi="Arial" w:cs="Arial"/>
          <w:b w:val="0"/>
          <w:bCs w:val="0"/>
          <w:sz w:val="20"/>
          <w:szCs w:val="20"/>
        </w:rPr>
      </w:pPr>
      <w:r w:rsidRPr="004807E1">
        <w:rPr>
          <w:rStyle w:val="cf11"/>
          <w:rFonts w:ascii="Arial" w:hAnsi="Arial" w:cs="Arial"/>
          <w:b w:val="0"/>
          <w:bCs w:val="0"/>
          <w:sz w:val="20"/>
          <w:szCs w:val="20"/>
        </w:rPr>
        <w:t>Uno de los riesgos más inmediatos y visibles del consumismo es su impacto negativo sobre el medio ambiente. La constante producción y demanda de bienes genera una sobreexplotación de los recursos naturales, que son finitos. Desde la extracción de minerales hasta la producción masiva de ropa, alimentos y tecnología, los procesos industriales asociados con el consumismo generan una enorme cantidad de desechos y contaminantes. La acumulación de estos productos en vertederos contribuye al aumento de la basura plástica y otros residuos no biodegradables, afectando gravemente la biodiversidad y el equilibrio ecológico.</w:t>
      </w:r>
    </w:p>
    <w:p w14:paraId="3D97E0BE" w14:textId="77777777" w:rsidR="004807E1" w:rsidRPr="004807E1" w:rsidRDefault="004807E1" w:rsidP="004807E1">
      <w:pPr>
        <w:pStyle w:val="Ttulo4"/>
        <w:spacing w:line="276" w:lineRule="auto"/>
        <w:rPr>
          <w:rStyle w:val="cf11"/>
          <w:rFonts w:ascii="Arial" w:hAnsi="Arial" w:cs="Arial"/>
          <w:b w:val="0"/>
          <w:bCs w:val="0"/>
          <w:sz w:val="20"/>
          <w:szCs w:val="20"/>
        </w:rPr>
      </w:pPr>
    </w:p>
    <w:p w14:paraId="6A629790" w14:textId="0695B377" w:rsidR="00A65ABB" w:rsidRPr="004807E1" w:rsidRDefault="004807E1" w:rsidP="004807E1">
      <w:pPr>
        <w:pStyle w:val="Ttulo4"/>
        <w:spacing w:line="276" w:lineRule="auto"/>
        <w:rPr>
          <w:rStyle w:val="cf11"/>
          <w:rFonts w:ascii="Arial" w:hAnsi="Arial" w:cs="Arial"/>
          <w:b w:val="0"/>
          <w:bCs w:val="0"/>
          <w:sz w:val="20"/>
          <w:szCs w:val="20"/>
        </w:rPr>
      </w:pPr>
      <w:r w:rsidRPr="004807E1">
        <w:rPr>
          <w:rStyle w:val="cf11"/>
          <w:rFonts w:ascii="Arial" w:hAnsi="Arial" w:cs="Arial"/>
          <w:b w:val="0"/>
          <w:bCs w:val="0"/>
          <w:sz w:val="20"/>
          <w:szCs w:val="20"/>
        </w:rPr>
        <w:t>Además, la fabricación y distribución de productos implica grandes cantidades de energía, muchas veces obtenida de fuentes no renovables, lo que aumenta las emisiones de gases de efecto invernadero y acelera el cambio climático. Así, el consumismo no solo agota los recursos naturales, sino que también perpetúa el ciclo de daño ambiental que afecta a generaciones presentes y futuras.</w:t>
      </w:r>
    </w:p>
    <w:p w14:paraId="79E01D50" w14:textId="1CC2B655" w:rsidR="008C2C39" w:rsidRPr="004807E1" w:rsidRDefault="004807E1" w:rsidP="008C2C39">
      <w:pPr>
        <w:pStyle w:val="Ttulo2"/>
        <w:jc w:val="left"/>
        <w:rPr>
          <w:rFonts w:cs="Arial"/>
          <w:bCs w:val="0"/>
          <w:sz w:val="24"/>
          <w:szCs w:val="24"/>
        </w:rPr>
      </w:pPr>
      <w:r w:rsidRPr="004807E1">
        <w:rPr>
          <w:rFonts w:cs="Arial"/>
          <w:bCs w:val="0"/>
          <w:sz w:val="24"/>
          <w:szCs w:val="24"/>
        </w:rPr>
        <w:t>La Pérdida de Valores Humanos</w:t>
      </w:r>
    </w:p>
    <w:p w14:paraId="19DF1E82" w14:textId="77777777" w:rsidR="004807E1" w:rsidRPr="004807E1" w:rsidRDefault="004807E1" w:rsidP="004807E1">
      <w:pPr>
        <w:pStyle w:val="Ttulo4"/>
        <w:spacing w:line="276" w:lineRule="auto"/>
        <w:rPr>
          <w:rStyle w:val="cf11"/>
          <w:rFonts w:ascii="Arial" w:hAnsi="Arial" w:cs="Arial"/>
          <w:b w:val="0"/>
          <w:bCs w:val="0"/>
          <w:sz w:val="20"/>
          <w:szCs w:val="20"/>
        </w:rPr>
      </w:pPr>
      <w:r w:rsidRPr="004807E1">
        <w:rPr>
          <w:rStyle w:val="cf11"/>
          <w:rFonts w:ascii="Arial" w:hAnsi="Arial" w:cs="Arial"/>
          <w:b w:val="0"/>
          <w:bCs w:val="0"/>
          <w:sz w:val="20"/>
          <w:szCs w:val="20"/>
        </w:rPr>
        <w:t>Otro riesgo significativo del consumismo es la tendencia a medir el valor de las personas según lo que poseen. En lugar de valorar a los individuos por su ética, capacidad intelectual, creatividad o carácter, la sociedad consumista promueve la idea de que tener más objetos o estatus social equivale a ser más valioso. Este enfoque superficial socava los valores humanos más fundamentales, como la solidaridad, la empatía y el respeto.</w:t>
      </w:r>
    </w:p>
    <w:p w14:paraId="1FA230BA" w14:textId="77777777" w:rsidR="004807E1" w:rsidRPr="004807E1" w:rsidRDefault="004807E1" w:rsidP="004807E1">
      <w:pPr>
        <w:pStyle w:val="Ttulo4"/>
        <w:spacing w:line="276" w:lineRule="auto"/>
        <w:rPr>
          <w:rStyle w:val="cf11"/>
          <w:rFonts w:ascii="Arial" w:hAnsi="Arial" w:cs="Arial"/>
          <w:b w:val="0"/>
          <w:bCs w:val="0"/>
          <w:sz w:val="20"/>
          <w:szCs w:val="20"/>
        </w:rPr>
      </w:pPr>
    </w:p>
    <w:p w14:paraId="7F175533" w14:textId="668A654F" w:rsidR="008C2C39" w:rsidRPr="004807E1" w:rsidRDefault="004807E1" w:rsidP="004807E1">
      <w:pPr>
        <w:pStyle w:val="Ttulo4"/>
        <w:spacing w:line="276" w:lineRule="auto"/>
        <w:rPr>
          <w:rStyle w:val="cf11"/>
          <w:rFonts w:ascii="Arial" w:hAnsi="Arial" w:cs="Arial"/>
          <w:b w:val="0"/>
          <w:bCs w:val="0"/>
          <w:sz w:val="20"/>
          <w:szCs w:val="20"/>
        </w:rPr>
      </w:pPr>
      <w:r w:rsidRPr="004807E1">
        <w:rPr>
          <w:rStyle w:val="cf11"/>
          <w:rFonts w:ascii="Arial" w:hAnsi="Arial" w:cs="Arial"/>
          <w:b w:val="0"/>
          <w:bCs w:val="0"/>
          <w:sz w:val="20"/>
          <w:szCs w:val="20"/>
        </w:rPr>
        <w:t>El consumismo también fomenta una cultura de comparación constante. Las redes sociales, en particular, amplifican esta tendencia al mostrar estilos de vida idealizados y materialistas, lo que genera una sensación de insuficiencia y ansiedad en quienes no pueden alcanzar esos estándares. La salud mental se ve afectada, ya que las personas se sienten presionadas a comprar más para sentirse aceptadas o exitosas, sin cuestionar si esas compras realmente contribuyen a su bienestar.</w:t>
      </w:r>
    </w:p>
    <w:p w14:paraId="3D2C8FB2" w14:textId="395B0EA8" w:rsidR="008C2C39" w:rsidRPr="004807E1" w:rsidRDefault="008C2C39" w:rsidP="008C2C39">
      <w:pPr>
        <w:pStyle w:val="Ttulo2"/>
        <w:rPr>
          <w:rFonts w:cs="Arial"/>
          <w:bCs w:val="0"/>
          <w:sz w:val="24"/>
          <w:szCs w:val="24"/>
        </w:rPr>
      </w:pPr>
      <w:r w:rsidRPr="004807E1">
        <w:rPr>
          <w:rFonts w:cs="Arial"/>
          <w:bCs w:val="0"/>
          <w:sz w:val="24"/>
          <w:szCs w:val="24"/>
        </w:rPr>
        <w:t xml:space="preserve">Conclusión </w:t>
      </w:r>
    </w:p>
    <w:p w14:paraId="089F9833" w14:textId="30845865" w:rsidR="00BA708E" w:rsidRPr="004807E1" w:rsidRDefault="004807E1" w:rsidP="004807E1">
      <w:pPr>
        <w:pStyle w:val="Ttulo4"/>
        <w:spacing w:line="276" w:lineRule="auto"/>
        <w:rPr>
          <w:rStyle w:val="cf11"/>
          <w:rFonts w:ascii="Arial" w:hAnsi="Arial" w:cs="Arial"/>
          <w:b w:val="0"/>
          <w:bCs w:val="0"/>
          <w:sz w:val="20"/>
          <w:szCs w:val="20"/>
        </w:rPr>
      </w:pPr>
      <w:r w:rsidRPr="004807E1">
        <w:rPr>
          <w:rStyle w:val="cf11"/>
          <w:rFonts w:ascii="Arial" w:hAnsi="Arial" w:cs="Arial"/>
          <w:b w:val="0"/>
          <w:bCs w:val="0"/>
          <w:sz w:val="20"/>
          <w:szCs w:val="20"/>
        </w:rPr>
        <w:t xml:space="preserve">El consumismo, aunque en muchos aspectos ha sido el motor de la economía moderna, plantea una serie de riesgos graves que no pueden ser ignorados. Desde el impacto ambiental hasta la erosión de los valores humanos y la cultura local, sus consecuencias son profundas y extendidas. Si bien el deseo de consumir no desaparecerá por completo, es imperativo reflexionar sobre nuestros patrones </w:t>
      </w:r>
      <w:r w:rsidRPr="004807E1">
        <w:rPr>
          <w:rStyle w:val="cf11"/>
          <w:rFonts w:ascii="Arial" w:hAnsi="Arial" w:cs="Arial"/>
          <w:b w:val="0"/>
          <w:bCs w:val="0"/>
          <w:sz w:val="20"/>
          <w:szCs w:val="20"/>
        </w:rPr>
        <w:lastRenderedPageBreak/>
        <w:t>de consumo y buscar alternativas más sostenibles y conscientes. Solo a través de un cambio de mentalidad que valore más la calidad de vida y la preservación de nuestro entorno podremos mitigar los riesgos del consumismo y construir una sociedad más equitativa y respetuosa con el medio ambiente.</w:t>
      </w:r>
    </w:p>
    <w:p w14:paraId="361FFD28" w14:textId="4832102A" w:rsidR="005D258D" w:rsidRPr="004807E1" w:rsidRDefault="005D258D" w:rsidP="004807E1">
      <w:pPr>
        <w:pStyle w:val="Ttulo4"/>
        <w:spacing w:line="276" w:lineRule="auto"/>
        <w:rPr>
          <w:rStyle w:val="cf11"/>
          <w:rFonts w:ascii="Arial" w:hAnsi="Arial" w:cs="Arial"/>
          <w:b w:val="0"/>
          <w:bCs w:val="0"/>
          <w:sz w:val="20"/>
          <w:szCs w:val="20"/>
        </w:rPr>
      </w:pPr>
    </w:p>
    <w:sectPr w:rsidR="005D258D" w:rsidRPr="004807E1" w:rsidSect="00FE23F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62802" w14:textId="77777777" w:rsidR="003E683B" w:rsidRDefault="003E683B" w:rsidP="00FB2954">
      <w:pPr>
        <w:spacing w:before="0" w:after="0" w:line="240" w:lineRule="auto"/>
      </w:pPr>
      <w:r>
        <w:separator/>
      </w:r>
    </w:p>
  </w:endnote>
  <w:endnote w:type="continuationSeparator" w:id="0">
    <w:p w14:paraId="606020AA" w14:textId="77777777" w:rsidR="003E683B" w:rsidRDefault="003E683B" w:rsidP="00FB29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6255" w14:textId="77777777" w:rsidR="003E683B" w:rsidRDefault="003E683B" w:rsidP="00FB2954">
      <w:pPr>
        <w:spacing w:before="0" w:after="0" w:line="240" w:lineRule="auto"/>
      </w:pPr>
      <w:r>
        <w:separator/>
      </w:r>
    </w:p>
  </w:footnote>
  <w:footnote w:type="continuationSeparator" w:id="0">
    <w:p w14:paraId="022BDBE0" w14:textId="77777777" w:rsidR="003E683B" w:rsidRDefault="003E683B" w:rsidP="00FB29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5412"/>
    <w:multiLevelType w:val="hybridMultilevel"/>
    <w:tmpl w:val="8480C1EC"/>
    <w:lvl w:ilvl="0" w:tplc="8DE88F2E">
      <w:start w:val="1"/>
      <w:numFmt w:val="upperRoman"/>
      <w:lvlText w:val="%1."/>
      <w:lvlJc w:val="left"/>
      <w:pPr>
        <w:ind w:left="1080" w:hanging="720"/>
      </w:pPr>
      <w:rPr>
        <w:rFonts w:ascii="Times New Roman" w:hAnsi="Times New Roman"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EB379EF"/>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6C151A"/>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E62BEA"/>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trC0MDU2NTAxNrFU0lEKTi0uzszPAykwqQUAqlVZACwAAAA="/>
  </w:docVars>
  <w:rsids>
    <w:rsidRoot w:val="003F1C23"/>
    <w:rsid w:val="00045795"/>
    <w:rsid w:val="00070C44"/>
    <w:rsid w:val="00155E5C"/>
    <w:rsid w:val="00215481"/>
    <w:rsid w:val="003071A3"/>
    <w:rsid w:val="003E683B"/>
    <w:rsid w:val="003F1C23"/>
    <w:rsid w:val="004807E1"/>
    <w:rsid w:val="004C7D87"/>
    <w:rsid w:val="005D258D"/>
    <w:rsid w:val="005D7BED"/>
    <w:rsid w:val="006034CB"/>
    <w:rsid w:val="006133C2"/>
    <w:rsid w:val="00693868"/>
    <w:rsid w:val="006F3F82"/>
    <w:rsid w:val="007D1E09"/>
    <w:rsid w:val="008C2C39"/>
    <w:rsid w:val="00A65ABB"/>
    <w:rsid w:val="00BA708E"/>
    <w:rsid w:val="00C41376"/>
    <w:rsid w:val="00CE1507"/>
    <w:rsid w:val="00D44558"/>
    <w:rsid w:val="00EA0DF2"/>
    <w:rsid w:val="00FB2954"/>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249E"/>
  <w15:chartTrackingRefBased/>
  <w15:docId w15:val="{3CF3CAAE-402F-4697-A09D-4066B027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C39"/>
    <w:pPr>
      <w:spacing w:before="160" w:after="120" w:line="276" w:lineRule="auto"/>
      <w:jc w:val="both"/>
    </w:pPr>
    <w:rPr>
      <w:rFonts w:ascii="Calibri" w:eastAsia="Times New Roman" w:hAnsi="Calibri" w:cs="Times New Roman"/>
      <w:lang w:val="es-ES" w:bidi="en-US"/>
    </w:rPr>
  </w:style>
  <w:style w:type="paragraph" w:styleId="Ttulo1">
    <w:name w:val="heading 1"/>
    <w:basedOn w:val="Normal"/>
    <w:next w:val="Normal"/>
    <w:link w:val="Ttulo1Car"/>
    <w:uiPriority w:val="9"/>
    <w:qFormat/>
    <w:rsid w:val="008C2C39"/>
    <w:pPr>
      <w:keepNext/>
      <w:keepLines/>
      <w:pBdr>
        <w:bottom w:val="single" w:sz="12" w:space="1" w:color="auto"/>
      </w:pBdr>
      <w:tabs>
        <w:tab w:val="left" w:pos="8222"/>
      </w:tabs>
      <w:spacing w:before="480" w:after="0"/>
      <w:jc w:val="left"/>
      <w:outlineLvl w:val="0"/>
    </w:pPr>
    <w:rPr>
      <w:rFonts w:ascii="Arial Black" w:hAnsi="Arial Black"/>
      <w:b/>
      <w:bCs/>
      <w:color w:val="000000"/>
      <w:sz w:val="40"/>
      <w:szCs w:val="28"/>
      <w:lang w:val="es-ES_tradnl"/>
    </w:rPr>
  </w:style>
  <w:style w:type="paragraph" w:styleId="Ttulo2">
    <w:name w:val="heading 2"/>
    <w:basedOn w:val="Normal"/>
    <w:next w:val="Normal"/>
    <w:link w:val="Ttulo2Car"/>
    <w:uiPriority w:val="9"/>
    <w:qFormat/>
    <w:rsid w:val="008C2C39"/>
    <w:pPr>
      <w:keepNext/>
      <w:keepLines/>
      <w:pBdr>
        <w:top w:val="single" w:sz="4" w:space="1" w:color="auto"/>
      </w:pBdr>
      <w:spacing w:before="0" w:after="0" w:line="360" w:lineRule="auto"/>
      <w:outlineLvl w:val="1"/>
    </w:pPr>
    <w:rPr>
      <w:rFonts w:ascii="Arial" w:hAnsi="Arial"/>
      <w:b/>
      <w:bCs/>
      <w:sz w:val="32"/>
      <w:szCs w:val="32"/>
      <w:lang w:val="es-ES_tradnl"/>
    </w:rPr>
  </w:style>
  <w:style w:type="paragraph" w:styleId="Ttulo3">
    <w:name w:val="heading 3"/>
    <w:next w:val="Normal"/>
    <w:link w:val="Ttulo3Car"/>
    <w:uiPriority w:val="9"/>
    <w:qFormat/>
    <w:rsid w:val="008C2C39"/>
    <w:pPr>
      <w:spacing w:after="0" w:line="240" w:lineRule="auto"/>
      <w:outlineLvl w:val="2"/>
    </w:pPr>
    <w:rPr>
      <w:rFonts w:ascii="Arial" w:eastAsia="Times New Roman" w:hAnsi="Arial" w:cs="Times New Roman"/>
      <w:b/>
      <w:bCs/>
      <w:sz w:val="24"/>
      <w:szCs w:val="24"/>
      <w:lang w:val="es-ES_tradnl" w:bidi="en-US"/>
    </w:rPr>
  </w:style>
  <w:style w:type="paragraph" w:styleId="Ttulo4">
    <w:name w:val="heading 4"/>
    <w:next w:val="Normal"/>
    <w:link w:val="Ttulo4Car"/>
    <w:uiPriority w:val="9"/>
    <w:qFormat/>
    <w:rsid w:val="008C2C39"/>
    <w:pPr>
      <w:spacing w:after="0" w:line="240" w:lineRule="auto"/>
      <w:outlineLvl w:val="3"/>
    </w:pPr>
    <w:rPr>
      <w:rFonts w:ascii="Calibri" w:eastAsia="Times New Roman" w:hAnsi="Calibri" w:cs="Times New Roman"/>
      <w:b/>
      <w:bCs/>
      <w:sz w:val="20"/>
      <w:szCs w:val="20"/>
      <w:lang w:val="es-ES_tradnl"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C39"/>
    <w:rPr>
      <w:rFonts w:ascii="Arial Black" w:eastAsia="Times New Roman" w:hAnsi="Arial Black" w:cs="Times New Roman"/>
      <w:b/>
      <w:bCs/>
      <w:color w:val="000000"/>
      <w:sz w:val="40"/>
      <w:szCs w:val="28"/>
      <w:lang w:val="es-ES_tradnl" w:bidi="en-US"/>
    </w:rPr>
  </w:style>
  <w:style w:type="character" w:customStyle="1" w:styleId="Ttulo2Car">
    <w:name w:val="Título 2 Car"/>
    <w:basedOn w:val="Fuentedeprrafopredeter"/>
    <w:link w:val="Ttulo2"/>
    <w:uiPriority w:val="9"/>
    <w:rsid w:val="008C2C39"/>
    <w:rPr>
      <w:rFonts w:ascii="Arial" w:eastAsia="Times New Roman" w:hAnsi="Arial" w:cs="Times New Roman"/>
      <w:b/>
      <w:bCs/>
      <w:sz w:val="32"/>
      <w:szCs w:val="32"/>
      <w:lang w:val="es-ES_tradnl" w:bidi="en-US"/>
    </w:rPr>
  </w:style>
  <w:style w:type="character" w:customStyle="1" w:styleId="Ttulo3Car">
    <w:name w:val="Título 3 Car"/>
    <w:basedOn w:val="Fuentedeprrafopredeter"/>
    <w:link w:val="Ttulo3"/>
    <w:uiPriority w:val="9"/>
    <w:rsid w:val="008C2C39"/>
    <w:rPr>
      <w:rFonts w:ascii="Arial" w:eastAsia="Times New Roman" w:hAnsi="Arial" w:cs="Times New Roman"/>
      <w:b/>
      <w:bCs/>
      <w:sz w:val="24"/>
      <w:szCs w:val="24"/>
      <w:lang w:val="es-ES_tradnl" w:bidi="en-US"/>
    </w:rPr>
  </w:style>
  <w:style w:type="character" w:customStyle="1" w:styleId="Ttulo4Car">
    <w:name w:val="Título 4 Car"/>
    <w:basedOn w:val="Fuentedeprrafopredeter"/>
    <w:link w:val="Ttulo4"/>
    <w:uiPriority w:val="9"/>
    <w:rsid w:val="008C2C39"/>
    <w:rPr>
      <w:rFonts w:ascii="Calibri" w:eastAsia="Times New Roman" w:hAnsi="Calibri" w:cs="Times New Roman"/>
      <w:b/>
      <w:bCs/>
      <w:sz w:val="20"/>
      <w:szCs w:val="20"/>
      <w:lang w:val="es-ES_tradnl" w:bidi="en-US"/>
    </w:rPr>
  </w:style>
  <w:style w:type="paragraph" w:styleId="Encabezado">
    <w:name w:val="header"/>
    <w:basedOn w:val="Normal"/>
    <w:link w:val="EncabezadoCar"/>
    <w:uiPriority w:val="99"/>
    <w:unhideWhenUsed/>
    <w:rsid w:val="008C2C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C2C39"/>
    <w:rPr>
      <w:rFonts w:ascii="Calibri" w:eastAsia="Times New Roman" w:hAnsi="Calibri" w:cs="Times New Roman"/>
      <w:lang w:val="es-ES" w:bidi="en-US"/>
    </w:rPr>
  </w:style>
  <w:style w:type="paragraph" w:styleId="Piedepgina">
    <w:name w:val="footer"/>
    <w:basedOn w:val="Normal"/>
    <w:link w:val="PiedepginaCar"/>
    <w:uiPriority w:val="99"/>
    <w:unhideWhenUsed/>
    <w:rsid w:val="008C2C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C2C39"/>
    <w:rPr>
      <w:rFonts w:ascii="Calibri" w:eastAsia="Times New Roman" w:hAnsi="Calibri" w:cs="Times New Roman"/>
      <w:lang w:val="es-ES" w:bidi="en-US"/>
    </w:rPr>
  </w:style>
  <w:style w:type="paragraph" w:customStyle="1" w:styleId="Text">
    <w:name w:val="Text"/>
    <w:basedOn w:val="Normal"/>
    <w:rsid w:val="008C2C39"/>
    <w:pPr>
      <w:widowControl w:val="0"/>
      <w:autoSpaceDE w:val="0"/>
      <w:autoSpaceDN w:val="0"/>
      <w:spacing w:before="0" w:after="0" w:line="252" w:lineRule="auto"/>
      <w:ind w:firstLine="202"/>
    </w:pPr>
    <w:rPr>
      <w:rFonts w:ascii="Times New Roman" w:hAnsi="Times New Roman"/>
      <w:sz w:val="20"/>
      <w:szCs w:val="20"/>
      <w:lang w:val="en-US" w:bidi="ar-SA"/>
    </w:rPr>
  </w:style>
  <w:style w:type="character" w:customStyle="1" w:styleId="cf01">
    <w:name w:val="cf01"/>
    <w:basedOn w:val="Fuentedeprrafopredeter"/>
    <w:rsid w:val="003071A3"/>
    <w:rPr>
      <w:rFonts w:ascii="Segoe UI" w:hAnsi="Segoe UI" w:cs="Segoe UI" w:hint="default"/>
      <w:b/>
      <w:bCs/>
      <w:sz w:val="18"/>
      <w:szCs w:val="18"/>
      <w:shd w:val="clear" w:color="auto" w:fill="FFFF00"/>
    </w:rPr>
  </w:style>
  <w:style w:type="character" w:customStyle="1" w:styleId="cf11">
    <w:name w:val="cf11"/>
    <w:basedOn w:val="Fuentedeprrafopredeter"/>
    <w:rsid w:val="003071A3"/>
    <w:rPr>
      <w:rFonts w:ascii="Segoe UI" w:hAnsi="Segoe UI" w:cs="Segoe UI" w:hint="default"/>
      <w:sz w:val="18"/>
      <w:szCs w:val="18"/>
    </w:rPr>
  </w:style>
  <w:style w:type="character" w:customStyle="1" w:styleId="cf21">
    <w:name w:val="cf21"/>
    <w:basedOn w:val="Fuentedeprrafopredeter"/>
    <w:rsid w:val="003071A3"/>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532</Words>
  <Characters>2930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Docentes 2.0</dc:creator>
  <cp:keywords/>
  <dc:description/>
  <cp:lastModifiedBy>Aprendiz</cp:lastModifiedBy>
  <cp:revision>3</cp:revision>
  <dcterms:created xsi:type="dcterms:W3CDTF">2023-03-02T13:05:00Z</dcterms:created>
  <dcterms:modified xsi:type="dcterms:W3CDTF">2025-05-23T18:45:00Z</dcterms:modified>
</cp:coreProperties>
</file>