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Producto Cartesiano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7055563" cy="527701"/>
            <wp:effectExtent b="12700" l="12700" r="12700" t="127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21951" l="2068" r="3034" t="15853"/>
                    <a:stretch>
                      <a:fillRect/>
                    </a:stretch>
                  </pic:blipFill>
                  <pic:spPr>
                    <a:xfrm>
                      <a:off x="0" y="0"/>
                      <a:ext cx="7055563" cy="5277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En matemáticas, el </w:t>
      </w:r>
      <w:r w:rsidDel="00000000" w:rsidR="00000000" w:rsidRPr="00000000">
        <w:rPr>
          <w:b w:val="1"/>
          <w:rtl w:val="0"/>
        </w:rPr>
        <w:t xml:space="preserve">producto cartesiano</w:t>
      </w:r>
      <w:r w:rsidDel="00000000" w:rsidR="00000000" w:rsidRPr="00000000">
        <w:rPr>
          <w:rtl w:val="0"/>
        </w:rPr>
        <w:t xml:space="preserve"> es una operación entre dos conjuntos.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El resultado de esta operación son todos los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pares ordenados</w:t>
        </w:r>
      </w:hyperlink>
      <w:r w:rsidDel="00000000" w:rsidR="00000000" w:rsidRPr="00000000">
        <w:rPr>
          <w:rtl w:val="0"/>
        </w:rPr>
        <w:t xml:space="preserve"> que pueden formarse.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Es decir, el primer elemento del par ordenado pertenece al </w:t>
      </w:r>
      <w:r w:rsidDel="00000000" w:rsidR="00000000" w:rsidRPr="00000000">
        <w:rPr>
          <w:u w:val="single"/>
          <w:rtl w:val="0"/>
        </w:rPr>
        <w:t xml:space="preserve">conjunto 1 </w:t>
      </w:r>
      <w:r w:rsidDel="00000000" w:rsidR="00000000" w:rsidRPr="00000000">
        <w:rPr>
          <w:rtl w:val="0"/>
        </w:rPr>
        <w:t xml:space="preserve">y el segundo elemento pertenece al  </w:t>
      </w:r>
      <w:r w:rsidDel="00000000" w:rsidR="00000000" w:rsidRPr="00000000">
        <w:rPr>
          <w:u w:val="single"/>
          <w:rtl w:val="0"/>
        </w:rPr>
        <w:t xml:space="preserve">conjunto 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Los pares ordenados también se denominan tuplas.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 Se llama así en honor a 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René Descartes</w:t>
        </w:r>
      </w:hyperlink>
      <w:r w:rsidDel="00000000" w:rsidR="00000000" w:rsidRPr="00000000">
        <w:rPr>
          <w:rtl w:val="0"/>
        </w:rPr>
        <w:t xml:space="preserve">, cuya formulación de la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geometría analítica</w:t>
        </w:r>
      </w:hyperlink>
      <w:r w:rsidDel="00000000" w:rsidR="00000000" w:rsidRPr="00000000">
        <w:rPr>
          <w:rtl w:val="0"/>
        </w:rPr>
        <w:t xml:space="preserve"> dio origen a este concepto.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Ejemplo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066800" cy="32385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866775" cy="2571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127917" cy="3371208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7917" cy="3371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El producto cartesiano sería cada elemento de A unido con cada elemento de B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Producto cartesiano de los conjuntos anteriores: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342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36100" cy="37592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61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Tenga en cuenta que </w:t>
      </w:r>
      <w:r w:rsidDel="00000000" w:rsidR="00000000" w:rsidRPr="00000000">
        <w:rPr/>
        <w:drawing>
          <wp:inline distB="114300" distT="114300" distL="114300" distR="114300">
            <wp:extent cx="1152525" cy="32385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005671" cy="253841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671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485775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6836100" cy="36322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61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7052400" cy="17399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Obviamente, el producto cartesiano </w:t>
      </w:r>
      <w:r w:rsidDel="00000000" w:rsidR="00000000" w:rsidRPr="00000000">
        <w:rPr>
          <w:b w:val="1"/>
          <w:color w:val="222222"/>
          <w:sz w:val="26"/>
          <w:szCs w:val="26"/>
          <w:highlight w:val="green"/>
          <w:u w:val="single"/>
          <w:rtl w:val="0"/>
        </w:rPr>
        <w:t xml:space="preserve">no</w:t>
      </w: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 se ajusta para saber a cuál departamento pertenece una ciudad, entonces ¿Cómo relacionar correctamente?</w:t>
      </w:r>
    </w:p>
    <w:p w:rsidR="00000000" w:rsidDel="00000000" w:rsidP="00000000" w:rsidRDefault="00000000" w:rsidRPr="00000000" w14:paraId="00000026">
      <w:pPr>
        <w:jc w:val="center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1663537" cy="1652874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3537" cy="165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Ejemplo:</w:t>
      </w:r>
    </w:p>
    <w:p w:rsidR="00000000" w:rsidDel="00000000" w:rsidP="00000000" w:rsidRDefault="00000000" w:rsidRPr="00000000" w14:paraId="0000002A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Crear la base de datos con las tablas </w:t>
      </w:r>
      <w:r w:rsidDel="00000000" w:rsidR="00000000" w:rsidRPr="00000000">
        <w:rPr>
          <w:i w:val="1"/>
          <w:color w:val="0000ff"/>
          <w:sz w:val="26"/>
          <w:szCs w:val="26"/>
          <w:highlight w:val="white"/>
          <w:rtl w:val="0"/>
        </w:rPr>
        <w:t xml:space="preserve">Ciudad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y </w:t>
      </w:r>
      <w:r w:rsidDel="00000000" w:rsidR="00000000" w:rsidRPr="00000000">
        <w:rPr>
          <w:i w:val="1"/>
          <w:color w:val="0000ff"/>
          <w:sz w:val="26"/>
          <w:szCs w:val="26"/>
          <w:highlight w:val="white"/>
          <w:rtl w:val="0"/>
        </w:rPr>
        <w:t xml:space="preserve">Departamento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i w:val="1"/>
          <w:color w:val="ff0000"/>
          <w:sz w:val="26"/>
          <w:szCs w:val="26"/>
          <w:highlight w:val="white"/>
        </w:rPr>
      </w:pPr>
      <w:hyperlink r:id="rId24">
        <w:r w:rsidDel="00000000" w:rsidR="00000000" w:rsidRPr="00000000">
          <w:rPr>
            <w:i w:val="1"/>
            <w:color w:val="0000ee"/>
            <w:sz w:val="26"/>
            <w:szCs w:val="26"/>
            <w:highlight w:val="white"/>
            <w:u w:val="single"/>
            <w:rtl w:val="0"/>
          </w:rPr>
          <w:t xml:space="preserve">Ejemplo_Producto cartesiano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Alimentar la base de datos (</w:t>
      </w:r>
      <w:hyperlink r:id="rId25">
        <w:r w:rsidDel="00000000" w:rsidR="00000000" w:rsidRPr="00000000">
          <w:rPr>
            <w:i w:val="1"/>
            <w:color w:val="0000ee"/>
            <w:sz w:val="26"/>
            <w:szCs w:val="26"/>
            <w:highlight w:val="white"/>
            <w:u w:val="single"/>
            <w:rtl w:val="0"/>
          </w:rPr>
          <w:t xml:space="preserve">Ejemplo Importar (CSV a MySQL)</w:t>
        </w:r>
      </w:hyperlink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1440" w:firstLine="0"/>
        <w:rPr>
          <w:rFonts w:ascii="Consolas" w:cs="Consolas" w:eastAsia="Consolas" w:hAnsi="Consolas"/>
          <w:b w:val="1"/>
          <w:color w:val="0000c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1440" w:firstLine="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cd"/>
          <w:sz w:val="23"/>
          <w:szCs w:val="23"/>
          <w:highlight w:val="white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 Departamento (nombreDepartamento)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1440" w:firstLine="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cd"/>
          <w:sz w:val="23"/>
          <w:szCs w:val="23"/>
          <w:highlight w:val="whit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("Amazonas"),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("Antioquia"),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("Arauca"),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("Atlántico"),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("Bolívar"),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("Boyacá"),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("Caldas"),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("Caquetá"),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("Casanare");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720" w:firstLine="0"/>
        <w:rPr>
          <w:rFonts w:ascii="Consolas" w:cs="Consolas" w:eastAsia="Consolas" w:hAnsi="Consolas"/>
          <w:b w:val="1"/>
          <w:color w:val="0000c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1440" w:firstLine="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cd"/>
          <w:sz w:val="23"/>
          <w:szCs w:val="23"/>
          <w:highlight w:val="white"/>
          <w:rtl w:val="0"/>
        </w:rPr>
        <w:t xml:space="preserve">INSERT INTO</w:t>
      </w: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 Ciudad (</w:t>
      </w: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nombreCiudad</w:t>
      </w: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,idDepartamento)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ind w:left="1440" w:firstLine="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cd"/>
          <w:sz w:val="23"/>
          <w:szCs w:val="23"/>
          <w:highlight w:val="whit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ind w:left="1440" w:firstLine="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("Bogotá D.C",15),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1440" w:firstLine="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("Medellín",2);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1440" w:firstLine="0"/>
        <w:rPr/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 xml:space="preserve">("Cali",31);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color w:val="2222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Ahora vamos a imprimir los datos: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156283" cy="1142681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139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6283" cy="1142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¿Qué resultado se obtuvo?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i w:val="1"/>
          <w:color w:val="222222"/>
          <w:sz w:val="26"/>
          <w:szCs w:val="26"/>
          <w:highlight w:val="white"/>
          <w:u w:val="singl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Efectivamente, acabamos de realizar una operación entre dos conjuntos, el </w:t>
      </w:r>
      <w:r w:rsidDel="00000000" w:rsidR="00000000" w:rsidRPr="00000000">
        <w:rPr>
          <w:i w:val="1"/>
          <w:color w:val="222222"/>
          <w:sz w:val="26"/>
          <w:szCs w:val="26"/>
          <w:highlight w:val="white"/>
          <w:u w:val="single"/>
          <w:rtl w:val="0"/>
        </w:rPr>
        <w:t xml:space="preserve">producto cartesiano.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color w:val="2222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¿Cómo obtener los registros que sean acordes a la realidad?</w:t>
      </w:r>
    </w:p>
    <w:p w:rsidR="00000000" w:rsidDel="00000000" w:rsidP="00000000" w:rsidRDefault="00000000" w:rsidRPr="00000000" w14:paraId="0000004B">
      <w:pPr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Para obtener los resultados esperados, vamos a realizar una operación de </w:t>
      </w:r>
      <w:r w:rsidDel="00000000" w:rsidR="00000000" w:rsidRPr="00000000">
        <w:rPr>
          <w:i w:val="1"/>
          <w:color w:val="222222"/>
          <w:sz w:val="26"/>
          <w:szCs w:val="26"/>
          <w:highlight w:val="white"/>
          <w:u w:val="single"/>
          <w:rtl w:val="0"/>
        </w:rPr>
        <w:t xml:space="preserve">intersección 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de conjuntos. </w:t>
      </w:r>
    </w:p>
    <w:p w:rsidR="00000000" w:rsidDel="00000000" w:rsidP="00000000" w:rsidRDefault="00000000" w:rsidRPr="00000000" w14:paraId="0000004C">
      <w:pPr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Recordemos que la intersección de conjuntos es una operación que resulta en un nuevo conjunto formado por los </w:t>
      </w:r>
      <w:r w:rsidDel="00000000" w:rsidR="00000000" w:rsidRPr="00000000">
        <w:rPr>
          <w:color w:val="222222"/>
          <w:sz w:val="26"/>
          <w:szCs w:val="26"/>
          <w:highlight w:val="yellow"/>
          <w:rtl w:val="0"/>
        </w:rPr>
        <w:t xml:space="preserve">elementos comunes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a dos o más conjuntos originales.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Tengamos en cuenta que, entre el conjunto llamado </w:t>
      </w:r>
      <w:r w:rsidDel="00000000" w:rsidR="00000000" w:rsidRPr="00000000">
        <w:rPr>
          <w:b w:val="1"/>
          <w:i w:val="1"/>
          <w:color w:val="222222"/>
          <w:sz w:val="26"/>
          <w:szCs w:val="26"/>
          <w:highlight w:val="white"/>
          <w:rtl w:val="0"/>
        </w:rPr>
        <w:t xml:space="preserve">Ciudad 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y el conjunto </w:t>
      </w:r>
      <w:r w:rsidDel="00000000" w:rsidR="00000000" w:rsidRPr="00000000">
        <w:rPr>
          <w:b w:val="1"/>
          <w:i w:val="1"/>
          <w:color w:val="222222"/>
          <w:sz w:val="26"/>
          <w:szCs w:val="26"/>
          <w:highlight w:val="white"/>
          <w:rtl w:val="0"/>
        </w:rPr>
        <w:t xml:space="preserve">Departamento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, el elemento común es el </w:t>
      </w:r>
      <w:r w:rsidDel="00000000" w:rsidR="00000000" w:rsidRPr="00000000">
        <w:rPr>
          <w:rFonts w:ascii="Courier New" w:cs="Courier New" w:eastAsia="Courier New" w:hAnsi="Courier New"/>
          <w:i w:val="1"/>
          <w:color w:val="222222"/>
          <w:sz w:val="26"/>
          <w:szCs w:val="26"/>
          <w:highlight w:val="white"/>
          <w:rtl w:val="0"/>
        </w:rPr>
        <w:t xml:space="preserve">IdDepartamento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Siendo así, podemos filtrar de la siguiente manera:</w:t>
      </w:r>
    </w:p>
    <w:p w:rsidR="00000000" w:rsidDel="00000000" w:rsidP="00000000" w:rsidRDefault="00000000" w:rsidRPr="00000000" w14:paraId="00000052">
      <w:pPr>
        <w:ind w:left="720" w:firstLine="0"/>
        <w:rPr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color w:val="000080"/>
          <w:sz w:val="20"/>
          <w:szCs w:val="20"/>
          <w:rtl w:val="0"/>
        </w:rPr>
        <w:t xml:space="preserve">SELECT </w:t>
      </w:r>
      <w:r w:rsidDel="00000000" w:rsidR="00000000" w:rsidRPr="00000000">
        <w:rPr>
          <w:sz w:val="20"/>
          <w:szCs w:val="20"/>
          <w:rtl w:val="0"/>
        </w:rPr>
        <w:t xml:space="preserve">Ciudad.Descripcion AS NombreCiudad , Departamento.DescripcionD AS NombreDepartamento</w:t>
      </w:r>
    </w:p>
    <w:p w:rsidR="00000000" w:rsidDel="00000000" w:rsidP="00000000" w:rsidRDefault="00000000" w:rsidRPr="00000000" w14:paraId="00000054">
      <w:pPr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color w:val="000080"/>
          <w:sz w:val="20"/>
          <w:szCs w:val="20"/>
          <w:rtl w:val="0"/>
        </w:rPr>
        <w:t xml:space="preserve">FROM </w:t>
      </w:r>
      <w:r w:rsidDel="00000000" w:rsidR="00000000" w:rsidRPr="00000000">
        <w:rPr>
          <w:sz w:val="20"/>
          <w:szCs w:val="20"/>
          <w:rtl w:val="0"/>
        </w:rPr>
        <w:t xml:space="preserve">Ciudad, Departamento</w:t>
      </w:r>
    </w:p>
    <w:p w:rsidR="00000000" w:rsidDel="00000000" w:rsidP="00000000" w:rsidRDefault="00000000" w:rsidRPr="00000000" w14:paraId="00000055">
      <w:pPr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color w:val="000080"/>
          <w:sz w:val="20"/>
          <w:szCs w:val="20"/>
          <w:rtl w:val="0"/>
        </w:rPr>
        <w:t xml:space="preserve">WHERE </w:t>
      </w:r>
      <w:r w:rsidDel="00000000" w:rsidR="00000000" w:rsidRPr="00000000">
        <w:rPr>
          <w:sz w:val="20"/>
          <w:szCs w:val="20"/>
          <w:rtl w:val="0"/>
        </w:rPr>
        <w:t xml:space="preserve">(Ciudad.IdDepartamento = Departamento.IdDepartamento);</w:t>
      </w:r>
    </w:p>
    <w:p w:rsidR="00000000" w:rsidDel="00000000" w:rsidP="00000000" w:rsidRDefault="00000000" w:rsidRPr="00000000" w14:paraId="00000056">
      <w:pPr>
        <w:ind w:left="1440" w:firstLine="0"/>
        <w:rPr>
          <w:sz w:val="20"/>
          <w:szCs w:val="20"/>
        </w:rPr>
      </w:pP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6200775" cy="11525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96000" cy="429577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EB Garamond" w:cs="EB Garamond" w:eastAsia="EB Garamond" w:hAnsi="EB Garamond"/>
          <w:b w:val="1"/>
          <w:color w:val="ff0000"/>
          <w:sz w:val="80"/>
          <w:szCs w:val="80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ff0000"/>
          <w:sz w:val="80"/>
          <w:szCs w:val="80"/>
          <w:highlight w:val="white"/>
          <w:rtl w:val="0"/>
        </w:rPr>
        <w:t xml:space="preserve">Retomemos:</w:t>
      </w:r>
    </w:p>
    <w:p w:rsidR="00000000" w:rsidDel="00000000" w:rsidP="00000000" w:rsidRDefault="00000000" w:rsidRPr="00000000" w14:paraId="00000062">
      <w:pPr>
        <w:jc w:val="center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Como sabemos, </w:t>
      </w: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AxB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(producto cartesiano) nos genera el siguiente conjunto:</w:t>
      </w:r>
    </w:p>
    <w:p w:rsidR="00000000" w:rsidDel="00000000" w:rsidP="00000000" w:rsidRDefault="00000000" w:rsidRPr="00000000" w14:paraId="00000064">
      <w:pPr>
        <w:jc w:val="center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222222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7052400" cy="1739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El producto cartesiano en sql sería:</w:t>
      </w:r>
    </w:p>
    <w:p w:rsidR="00000000" w:rsidDel="00000000" w:rsidP="00000000" w:rsidRDefault="00000000" w:rsidRPr="00000000" w14:paraId="00000066">
      <w:pPr>
        <w:ind w:left="72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rtl w:val="0"/>
        </w:rPr>
        <w:t xml:space="preserve">Select 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Ciudad.nombreCiudad, Departamento.nombreDepartamento</w:t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0000ff"/>
          <w:sz w:val="26"/>
          <w:szCs w:val="26"/>
          <w:highlight w:val="white"/>
          <w:rtl w:val="0"/>
        </w:rPr>
        <w:t xml:space="preserve">From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Ciudad, Departamento;</w:t>
      </w:r>
    </w:p>
    <w:p w:rsidR="00000000" w:rsidDel="00000000" w:rsidP="00000000" w:rsidRDefault="00000000" w:rsidRPr="00000000" w14:paraId="00000068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Pero debemos notar que las tuplas resultantes </w:t>
      </w:r>
      <w:r w:rsidDel="00000000" w:rsidR="00000000" w:rsidRPr="00000000">
        <w:rPr>
          <w:color w:val="222222"/>
          <w:sz w:val="26"/>
          <w:szCs w:val="26"/>
          <w:highlight w:val="yellow"/>
          <w:rtl w:val="0"/>
        </w:rPr>
        <w:t xml:space="preserve">no son las correspondencias de la realidad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, para ello realizaremos la </w:t>
      </w:r>
      <w:r w:rsidDel="00000000" w:rsidR="00000000" w:rsidRPr="00000000">
        <w:rPr>
          <w:color w:val="222222"/>
          <w:sz w:val="26"/>
          <w:szCs w:val="26"/>
          <w:highlight w:val="cyan"/>
          <w:rtl w:val="0"/>
        </w:rPr>
        <w:t xml:space="preserve">intersección de los conjuntos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6A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Recordemos: Hallar la intersección de dos conjuntos A y B</w:t>
      </w:r>
    </w:p>
    <w:p w:rsidR="00000000" w:rsidDel="00000000" w:rsidP="00000000" w:rsidRDefault="00000000" w:rsidRPr="00000000" w14:paraId="0000006C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     </w:t>
      </w: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086350" cy="18192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Solución: </w:t>
      </w:r>
    </w:p>
    <w:p w:rsidR="00000000" w:rsidDel="00000000" w:rsidP="00000000" w:rsidRDefault="00000000" w:rsidRPr="00000000" w14:paraId="0000006F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     </w:t>
      </w: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400675" cy="8096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¿Qué tienen en común la </w:t>
      </w:r>
      <w:r w:rsidDel="00000000" w:rsidR="00000000" w:rsidRPr="00000000">
        <w:rPr>
          <w:b w:val="1"/>
          <w:i w:val="1"/>
          <w:color w:val="ff0000"/>
          <w:sz w:val="26"/>
          <w:szCs w:val="26"/>
          <w:highlight w:val="white"/>
          <w:rtl w:val="0"/>
        </w:rPr>
        <w:t xml:space="preserve">tabla Ciudad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y la </w:t>
      </w:r>
      <w:r w:rsidDel="00000000" w:rsidR="00000000" w:rsidRPr="00000000">
        <w:rPr>
          <w:b w:val="1"/>
          <w:i w:val="1"/>
          <w:color w:val="ff0000"/>
          <w:sz w:val="26"/>
          <w:szCs w:val="26"/>
          <w:highlight w:val="white"/>
          <w:rtl w:val="0"/>
        </w:rPr>
        <w:t xml:space="preserve">tabla Departamento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? </w:t>
      </w:r>
    </w:p>
    <w:p w:rsidR="00000000" w:rsidDel="00000000" w:rsidP="00000000" w:rsidRDefault="00000000" w:rsidRPr="00000000" w14:paraId="00000074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2771775" cy="1647825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R/ Evidentemente, el campo llamado </w:t>
      </w:r>
      <w:r w:rsidDel="00000000" w:rsidR="00000000" w:rsidRPr="00000000">
        <w:rPr>
          <w:i w:val="1"/>
          <w:color w:val="0000ff"/>
          <w:sz w:val="26"/>
          <w:szCs w:val="26"/>
          <w:highlight w:val="white"/>
          <w:rtl w:val="0"/>
        </w:rPr>
        <w:t xml:space="preserve">idDepartamento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. Por tanto, en sql la </w:t>
      </w:r>
      <w:r w:rsidDel="00000000" w:rsidR="00000000" w:rsidRPr="00000000">
        <w:rPr>
          <w:color w:val="222222"/>
          <w:sz w:val="26"/>
          <w:szCs w:val="26"/>
          <w:highlight w:val="yellow"/>
          <w:rtl w:val="0"/>
        </w:rPr>
        <w:t xml:space="preserve">intersección de las dos tablas</w:t>
      </w: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 sería: </w:t>
      </w:r>
    </w:p>
    <w:p w:rsidR="00000000" w:rsidDel="00000000" w:rsidP="00000000" w:rsidRDefault="00000000" w:rsidRPr="00000000" w14:paraId="00000076">
      <w:pPr>
        <w:ind w:left="720" w:firstLine="0"/>
        <w:jc w:val="both"/>
        <w:rPr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Ind w:w="13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12" w:val="single"/>
              <w:bottom w:color="000000" w:space="0" w:sz="8" w:val="dashed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ind w:left="720" w:firstLine="0"/>
              <w:jc w:val="both"/>
              <w:rPr>
                <w:b w:val="1"/>
                <w:color w:val="0000f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ind w:left="720" w:firstLine="0"/>
              <w:jc w:val="both"/>
              <w:rPr>
                <w:color w:val="2222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0000ff"/>
                <w:sz w:val="26"/>
                <w:szCs w:val="26"/>
                <w:highlight w:val="white"/>
                <w:rtl w:val="0"/>
              </w:rPr>
              <w:t xml:space="preserve">where </w:t>
            </w:r>
            <w:r w:rsidDel="00000000" w:rsidR="00000000" w:rsidRPr="00000000">
              <w:rPr>
                <w:color w:val="ff0000"/>
                <w:sz w:val="26"/>
                <w:szCs w:val="26"/>
                <w:highlight w:val="white"/>
                <w:rtl w:val="0"/>
              </w:rPr>
              <w:t xml:space="preserve">( </w:t>
            </w:r>
            <w:r w:rsidDel="00000000" w:rsidR="00000000" w:rsidRPr="00000000">
              <w:rPr>
                <w:color w:val="222222"/>
                <w:sz w:val="26"/>
                <w:szCs w:val="26"/>
                <w:highlight w:val="white"/>
                <w:rtl w:val="0"/>
              </w:rPr>
              <w:t xml:space="preserve">Ciudad.</w:t>
            </w:r>
            <w:r w:rsidDel="00000000" w:rsidR="00000000" w:rsidRPr="00000000">
              <w:rPr>
                <w:i w:val="1"/>
                <w:color w:val="0000ff"/>
                <w:sz w:val="26"/>
                <w:szCs w:val="26"/>
                <w:highlight w:val="white"/>
                <w:rtl w:val="0"/>
              </w:rPr>
              <w:t xml:space="preserve">idDepartamento</w:t>
            </w:r>
            <w:r w:rsidDel="00000000" w:rsidR="00000000" w:rsidRPr="00000000">
              <w:rPr>
                <w:color w:val="222222"/>
                <w:sz w:val="26"/>
                <w:szCs w:val="26"/>
                <w:highlight w:val="white"/>
                <w:rtl w:val="0"/>
              </w:rPr>
              <w:t xml:space="preserve">  = Departamento</w:t>
            </w:r>
            <w:r w:rsidDel="00000000" w:rsidR="00000000" w:rsidRPr="00000000">
              <w:rPr>
                <w:b w:val="1"/>
                <w:color w:val="222222"/>
                <w:sz w:val="26"/>
                <w:szCs w:val="26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i w:val="1"/>
                <w:color w:val="0000ff"/>
                <w:sz w:val="26"/>
                <w:szCs w:val="26"/>
                <w:highlight w:val="white"/>
                <w:rtl w:val="0"/>
              </w:rPr>
              <w:t xml:space="preserve">idDepartamento </w:t>
            </w:r>
            <w:r w:rsidDel="00000000" w:rsidR="00000000" w:rsidRPr="00000000">
              <w:rPr>
                <w:color w:val="ff0000"/>
                <w:sz w:val="26"/>
                <w:szCs w:val="26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b w:val="1"/>
                <w:color w:val="0000f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ind w:left="720" w:firstLine="0"/>
        <w:jc w:val="both"/>
        <w:rPr>
          <w:b w:val="1"/>
          <w:color w:val="0000f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  <w:rtl w:val="0"/>
        </w:rPr>
        <w:t xml:space="preserve">Finalmente, la consulta (query) quedaría así: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color w:val="222222"/>
          <w:highlight w:val="white"/>
        </w:rPr>
      </w:pPr>
      <w:r w:rsidDel="00000000" w:rsidR="00000000" w:rsidRPr="00000000">
        <w:rPr>
          <w:b w:val="1"/>
          <w:color w:val="0000ff"/>
          <w:highlight w:val="white"/>
          <w:rtl w:val="0"/>
        </w:rPr>
        <w:t xml:space="preserve">Select </w:t>
      </w:r>
      <w:r w:rsidDel="00000000" w:rsidR="00000000" w:rsidRPr="00000000">
        <w:rPr>
          <w:color w:val="222222"/>
          <w:highlight w:val="cyan"/>
          <w:rtl w:val="0"/>
        </w:rPr>
        <w:t xml:space="preserve">Ciudad.nombreCiudad </w:t>
      </w:r>
      <w:r w:rsidDel="00000000" w:rsidR="00000000" w:rsidRPr="00000000">
        <w:rPr>
          <w:b w:val="1"/>
          <w:color w:val="0000ff"/>
          <w:highlight w:val="white"/>
          <w:rtl w:val="0"/>
        </w:rPr>
        <w:t xml:space="preserve">as</w:t>
      </w:r>
      <w:r w:rsidDel="00000000" w:rsidR="00000000" w:rsidRPr="00000000">
        <w:rPr>
          <w:color w:val="222222"/>
          <w:highlight w:val="white"/>
          <w:rtl w:val="0"/>
        </w:rPr>
        <w:t xml:space="preserve"> “Ciudad”, </w:t>
      </w:r>
      <w:r w:rsidDel="00000000" w:rsidR="00000000" w:rsidRPr="00000000">
        <w:rPr>
          <w:color w:val="222222"/>
          <w:highlight w:val="cyan"/>
          <w:rtl w:val="0"/>
        </w:rPr>
        <w:t xml:space="preserve">Departamento</w:t>
      </w:r>
      <w:r w:rsidDel="00000000" w:rsidR="00000000" w:rsidRPr="00000000">
        <w:rPr>
          <w:b w:val="1"/>
          <w:color w:val="222222"/>
          <w:highlight w:val="cyan"/>
          <w:rtl w:val="0"/>
        </w:rPr>
        <w:t xml:space="preserve">.</w:t>
      </w:r>
      <w:r w:rsidDel="00000000" w:rsidR="00000000" w:rsidRPr="00000000">
        <w:rPr>
          <w:color w:val="222222"/>
          <w:highlight w:val="cyan"/>
          <w:rtl w:val="0"/>
        </w:rPr>
        <w:t xml:space="preserve">nombreDepartamento</w:t>
      </w:r>
      <w:r w:rsidDel="00000000" w:rsidR="00000000" w:rsidRPr="00000000">
        <w:rPr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highlight w:val="white"/>
          <w:rtl w:val="0"/>
        </w:rPr>
        <w:t xml:space="preserve">as</w:t>
      </w:r>
      <w:r w:rsidDel="00000000" w:rsidR="00000000" w:rsidRPr="00000000">
        <w:rPr>
          <w:color w:val="222222"/>
          <w:highlight w:val="white"/>
          <w:rtl w:val="0"/>
        </w:rPr>
        <w:t xml:space="preserve"> “Nombre Dpto”</w:t>
      </w:r>
    </w:p>
    <w:p w:rsidR="00000000" w:rsidDel="00000000" w:rsidP="00000000" w:rsidRDefault="00000000" w:rsidRPr="00000000" w14:paraId="0000007D">
      <w:pPr>
        <w:ind w:left="720" w:firstLine="0"/>
        <w:jc w:val="both"/>
        <w:rPr>
          <w:color w:val="222222"/>
          <w:highlight w:val="white"/>
        </w:rPr>
      </w:pPr>
      <w:r w:rsidDel="00000000" w:rsidR="00000000" w:rsidRPr="00000000">
        <w:rPr>
          <w:b w:val="1"/>
          <w:color w:val="0000ff"/>
          <w:highlight w:val="white"/>
          <w:rtl w:val="0"/>
        </w:rPr>
        <w:t xml:space="preserve">From</w:t>
      </w:r>
      <w:r w:rsidDel="00000000" w:rsidR="00000000" w:rsidRPr="00000000">
        <w:rPr>
          <w:color w:val="222222"/>
          <w:highlight w:val="white"/>
          <w:rtl w:val="0"/>
        </w:rPr>
        <w:t xml:space="preserve"> Ciudad, Departamento</w:t>
      </w:r>
    </w:p>
    <w:p w:rsidR="00000000" w:rsidDel="00000000" w:rsidP="00000000" w:rsidRDefault="00000000" w:rsidRPr="00000000" w14:paraId="0000007E">
      <w:pPr>
        <w:ind w:left="720" w:firstLine="0"/>
        <w:jc w:val="both"/>
        <w:rPr>
          <w:color w:val="222222"/>
          <w:highlight w:val="white"/>
        </w:rPr>
      </w:pPr>
      <w:r w:rsidDel="00000000" w:rsidR="00000000" w:rsidRPr="00000000">
        <w:rPr>
          <w:b w:val="1"/>
          <w:color w:val="0000ff"/>
          <w:highlight w:val="white"/>
          <w:rtl w:val="0"/>
        </w:rPr>
        <w:t xml:space="preserve">where (</w:t>
      </w:r>
      <w:r w:rsidDel="00000000" w:rsidR="00000000" w:rsidRPr="00000000">
        <w:rPr>
          <w:color w:val="222222"/>
          <w:highlight w:val="white"/>
          <w:rtl w:val="0"/>
        </w:rPr>
        <w:t xml:space="preserve">ciudad.idDepartamento  = Departamento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.</w:t>
      </w:r>
      <w:r w:rsidDel="00000000" w:rsidR="00000000" w:rsidRPr="00000000">
        <w:rPr>
          <w:color w:val="222222"/>
          <w:highlight w:val="white"/>
          <w:rtl w:val="0"/>
        </w:rPr>
        <w:t xml:space="preserve">idDepartamento</w:t>
      </w:r>
      <w:r w:rsidDel="00000000" w:rsidR="00000000" w:rsidRPr="00000000">
        <w:rPr>
          <w:b w:val="1"/>
          <w:color w:val="0000ff"/>
          <w:highlight w:val="white"/>
          <w:rtl w:val="0"/>
        </w:rPr>
        <w:t xml:space="preserve">)</w:t>
      </w:r>
      <w:r w:rsidDel="00000000" w:rsidR="00000000" w:rsidRPr="00000000">
        <w:rPr>
          <w:color w:val="22222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b w:val="1"/>
          <w:color w:val="000080"/>
          <w:rtl w:val="0"/>
        </w:rPr>
        <w:t xml:space="preserve">SELECT </w:t>
      </w:r>
      <w:r w:rsidDel="00000000" w:rsidR="00000000" w:rsidRPr="00000000">
        <w:rPr>
          <w:rtl w:val="0"/>
        </w:rPr>
        <w:t xml:space="preserve">Ciudad.</w:t>
      </w:r>
      <w:r w:rsidDel="00000000" w:rsidR="00000000" w:rsidRPr="00000000">
        <w:rPr>
          <w:highlight w:val="yellow"/>
          <w:rtl w:val="0"/>
        </w:rPr>
        <w:t xml:space="preserve">Descripcion</w:t>
      </w:r>
      <w:r w:rsidDel="00000000" w:rsidR="00000000" w:rsidRPr="00000000">
        <w:rPr>
          <w:rtl w:val="0"/>
        </w:rPr>
        <w:t xml:space="preserve"> AS NombreCiudad , Departamento.</w:t>
      </w:r>
      <w:r w:rsidDel="00000000" w:rsidR="00000000" w:rsidRPr="00000000">
        <w:rPr>
          <w:highlight w:val="yellow"/>
          <w:rtl w:val="0"/>
        </w:rPr>
        <w:t xml:space="preserve">Descripcion</w:t>
      </w:r>
      <w:r w:rsidDel="00000000" w:rsidR="00000000" w:rsidRPr="00000000">
        <w:rPr>
          <w:rtl w:val="0"/>
        </w:rPr>
        <w:t xml:space="preserve"> AS NombreDepartamento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b w:val="1"/>
          <w:color w:val="000080"/>
          <w:rtl w:val="0"/>
        </w:rPr>
        <w:t xml:space="preserve">FROM </w:t>
      </w:r>
      <w:r w:rsidDel="00000000" w:rsidR="00000000" w:rsidRPr="00000000">
        <w:rPr>
          <w:rtl w:val="0"/>
        </w:rPr>
        <w:t xml:space="preserve">Ciudad, Departamento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b w:val="1"/>
          <w:color w:val="000080"/>
          <w:rtl w:val="0"/>
        </w:rPr>
        <w:t xml:space="preserve">WHERE </w:t>
      </w:r>
      <w:r w:rsidDel="00000000" w:rsidR="00000000" w:rsidRPr="00000000">
        <w:rPr>
          <w:rtl w:val="0"/>
        </w:rPr>
        <w:t xml:space="preserve">(Ciudad.IdDepartamento = Departamento.IdDepartamento);</w:t>
      </w:r>
    </w:p>
    <w:p w:rsidR="00000000" w:rsidDel="00000000" w:rsidP="00000000" w:rsidRDefault="00000000" w:rsidRPr="00000000" w14:paraId="00000083">
      <w:pPr>
        <w:ind w:left="72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4512038" cy="364095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038" cy="364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* Verificar datos del archivo original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Ahora veamos: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Unión de tablas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Composición de tablas.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 Los </w:t>
      </w:r>
      <w:r w:rsidDel="00000000" w:rsidR="00000000" w:rsidRPr="00000000">
        <w:rPr>
          <w:b w:val="1"/>
          <w:color w:val="000080"/>
          <w:rtl w:val="0"/>
        </w:rPr>
        <w:t xml:space="preserve">tipos de composición</w:t>
      </w:r>
      <w:r w:rsidDel="00000000" w:rsidR="00000000" w:rsidRPr="00000000">
        <w:rPr>
          <w:rtl w:val="0"/>
        </w:rPr>
        <w:t xml:space="preserve"> de tablas son: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color w:val="000080"/>
          <w:rtl w:val="0"/>
        </w:rPr>
        <w:t xml:space="preserve">producto cartesiano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color w:val="000080"/>
          <w:rtl w:val="0"/>
        </w:rPr>
        <w:t xml:space="preserve">INNER JOIN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color w:val="000080"/>
          <w:rtl w:val="0"/>
        </w:rPr>
        <w:t xml:space="preserve">LEFT / RIGHT JOIN</w:t>
      </w:r>
    </w:p>
    <w:p w:rsidR="00000000" w:rsidDel="00000000" w:rsidP="00000000" w:rsidRDefault="00000000" w:rsidRPr="00000000" w14:paraId="0000008E">
      <w:pPr>
        <w:rPr>
          <w:b w:val="1"/>
          <w:color w:val="000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UNIÓN DE TABLAS: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- Ver: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https://www.w3schools.com/SQL/sql_union.asp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- El operador </w:t>
      </w:r>
      <w:r w:rsidDel="00000000" w:rsidR="00000000" w:rsidRPr="00000000">
        <w:rPr>
          <w:b w:val="1"/>
          <w:rtl w:val="0"/>
        </w:rPr>
        <w:t xml:space="preserve">UNION </w:t>
      </w:r>
      <w:r w:rsidDel="00000000" w:rsidR="00000000" w:rsidRPr="00000000">
        <w:rPr>
          <w:rtl w:val="0"/>
        </w:rPr>
        <w:t xml:space="preserve">se utiliza para </w:t>
      </w:r>
      <w:r w:rsidDel="00000000" w:rsidR="00000000" w:rsidRPr="00000000">
        <w:rPr>
          <w:highlight w:val="yellow"/>
          <w:rtl w:val="0"/>
        </w:rPr>
        <w:t xml:space="preserve">combinar </w:t>
      </w:r>
      <w:r w:rsidDel="00000000" w:rsidR="00000000" w:rsidRPr="00000000">
        <w:rPr>
          <w:rtl w:val="0"/>
        </w:rPr>
        <w:t xml:space="preserve">el conjunto de resultados de dos o más instrucciones </w:t>
      </w:r>
      <w:r w:rsidDel="00000000" w:rsidR="00000000" w:rsidRPr="00000000">
        <w:rPr>
          <w:b w:val="1"/>
          <w:rtl w:val="0"/>
        </w:rPr>
        <w:t xml:space="preserve">SELECT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- Esta operación se utiliza cuando tenemos dos tablas con las mismas columnas y queremos obtener una nueva tabla con las filas de la </w:t>
      </w:r>
      <w:r w:rsidDel="00000000" w:rsidR="00000000" w:rsidRPr="00000000">
        <w:rPr>
          <w:u w:val="single"/>
          <w:rtl w:val="0"/>
        </w:rPr>
        <w:t xml:space="preserve">Tabla 1</w:t>
      </w:r>
      <w:r w:rsidDel="00000000" w:rsidR="00000000" w:rsidRPr="00000000">
        <w:rPr>
          <w:rtl w:val="0"/>
        </w:rPr>
        <w:t xml:space="preserve"> y las filas de la </w:t>
      </w:r>
      <w:r w:rsidDel="00000000" w:rsidR="00000000" w:rsidRPr="00000000">
        <w:rPr>
          <w:u w:val="single"/>
          <w:rtl w:val="0"/>
        </w:rPr>
        <w:t xml:space="preserve">Tabla 2.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- La tabla resultante tiene las</w:t>
      </w:r>
      <w:r w:rsidDel="00000000" w:rsidR="00000000" w:rsidRPr="00000000">
        <w:rPr>
          <w:highlight w:val="green"/>
          <w:rtl w:val="0"/>
        </w:rPr>
        <w:t xml:space="preserve"> mismas columnas </w:t>
      </w:r>
      <w:r w:rsidDel="00000000" w:rsidR="00000000" w:rsidRPr="00000000">
        <w:rPr>
          <w:rtl w:val="0"/>
        </w:rPr>
        <w:t xml:space="preserve">que la primera tabla (que son las mismas que las de la segunda tabla).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Pero</w:t>
      </w:r>
      <w:r w:rsidDel="00000000" w:rsidR="00000000" w:rsidRPr="00000000">
        <w:rPr>
          <w:highlight w:val="cyan"/>
          <w:rtl w:val="0"/>
        </w:rPr>
        <w:t xml:space="preserve"> sin incluir</w:t>
      </w:r>
      <w:r w:rsidDel="00000000" w:rsidR="00000000" w:rsidRPr="00000000">
        <w:rPr>
          <w:rtl w:val="0"/>
        </w:rPr>
        <w:t xml:space="preserve"> los valores </w:t>
      </w:r>
      <w:r w:rsidDel="00000000" w:rsidR="00000000" w:rsidRPr="00000000">
        <w:rPr>
          <w:highlight w:val="cyan"/>
          <w:rtl w:val="0"/>
        </w:rPr>
        <w:t xml:space="preserve">repetidos.</w:t>
      </w:r>
      <w:r w:rsidDel="00000000" w:rsidR="00000000" w:rsidRPr="00000000">
        <w:rPr>
          <w:rtl w:val="0"/>
        </w:rPr>
        <w:t xml:space="preserve"> Si queremos incluir los valores duplicados, usaremos </w:t>
      </w:r>
      <w:r w:rsidDel="00000000" w:rsidR="00000000" w:rsidRPr="00000000">
        <w:rPr>
          <w:b w:val="1"/>
          <w:highlight w:val="yellow"/>
          <w:rtl w:val="0"/>
        </w:rPr>
        <w:t xml:space="preserve">UNION ALL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- Importante: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Cada sentencia SELECT dentro de UNION </w:t>
      </w:r>
      <w:r w:rsidDel="00000000" w:rsidR="00000000" w:rsidRPr="00000000">
        <w:rPr>
          <w:highlight w:val="yellow"/>
          <w:rtl w:val="0"/>
        </w:rPr>
        <w:t xml:space="preserve">debe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tener el </w:t>
      </w:r>
      <w:r w:rsidDel="00000000" w:rsidR="00000000" w:rsidRPr="00000000">
        <w:rPr>
          <w:highlight w:val="cyan"/>
          <w:rtl w:val="0"/>
        </w:rPr>
        <w:t xml:space="preserve">mismo número de columnas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Las columnas también </w:t>
      </w:r>
      <w:r w:rsidDel="00000000" w:rsidR="00000000" w:rsidRPr="00000000">
        <w:rPr>
          <w:highlight w:val="yellow"/>
          <w:rtl w:val="0"/>
        </w:rPr>
        <w:t xml:space="preserve">deben </w:t>
      </w:r>
      <w:r w:rsidDel="00000000" w:rsidR="00000000" w:rsidRPr="00000000">
        <w:rPr>
          <w:rtl w:val="0"/>
        </w:rPr>
        <w:t xml:space="preserve">tener tipos de datos similares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Las columnas de cada instrucción SELECT también deben estar en el mismo orden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/>
        <w:drawing>
          <wp:inline distB="114300" distT="114300" distL="114300" distR="114300">
            <wp:extent cx="2962275" cy="685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12121" l="5654" r="1785" t="1515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- Ejemplo:</w:t>
      </w:r>
    </w:p>
    <w:p w:rsidR="00000000" w:rsidDel="00000000" w:rsidP="00000000" w:rsidRDefault="00000000" w:rsidRPr="00000000" w14:paraId="000000A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Tenemos una tabla de </w:t>
      </w:r>
      <w:r w:rsidDel="00000000" w:rsidR="00000000" w:rsidRPr="00000000">
        <w:rPr>
          <w:b w:val="1"/>
          <w:rtl w:val="0"/>
        </w:rPr>
        <w:t xml:space="preserve">libros nuevos</w:t>
      </w:r>
      <w:r w:rsidDel="00000000" w:rsidR="00000000" w:rsidRPr="00000000">
        <w:rPr>
          <w:rtl w:val="0"/>
        </w:rPr>
        <w:t xml:space="preserve"> y una tabla de </w:t>
      </w:r>
      <w:r w:rsidDel="00000000" w:rsidR="00000000" w:rsidRPr="00000000">
        <w:rPr>
          <w:b w:val="1"/>
          <w:rtl w:val="0"/>
        </w:rPr>
        <w:t xml:space="preserve">libros antiguos.</w:t>
      </w:r>
    </w:p>
    <w:p w:rsidR="00000000" w:rsidDel="00000000" w:rsidP="00000000" w:rsidRDefault="00000000" w:rsidRPr="00000000" w14:paraId="000000A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88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88"/>
        <w:tblGridChange w:id="0">
          <w:tblGrid>
            <w:gridCol w:w="103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ashed"/>
              <w:left w:color="000000" w:space="0" w:sz="12" w:val="single"/>
              <w:bottom w:color="000000" w:space="0" w:sz="8" w:val="dashed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ind w:left="1440" w:firstLine="0"/>
              <w:rPr>
                <w:highlight w:val="yellow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CREATE DATABASE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EjemploUnion;</w:t>
            </w:r>
          </w:p>
          <w:p w:rsidR="00000000" w:rsidDel="00000000" w:rsidP="00000000" w:rsidRDefault="00000000" w:rsidRPr="00000000" w14:paraId="000000A6">
            <w:pPr>
              <w:ind w:left="1440" w:firstLine="0"/>
              <w:rPr/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USE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EjemploUnion;</w:t>
            </w:r>
          </w:p>
          <w:p w:rsidR="00000000" w:rsidDel="00000000" w:rsidP="00000000" w:rsidRDefault="00000000" w:rsidRPr="00000000" w14:paraId="000000A7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ind w:left="1440" w:firstLine="0"/>
              <w:rPr/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CREATE TABLE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LibroAntiguo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9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AA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IdLibroAntiguo int(3)NOT NUll auto_increment,</w:t>
            </w:r>
          </w:p>
          <w:p w:rsidR="00000000" w:rsidDel="00000000" w:rsidP="00000000" w:rsidRDefault="00000000" w:rsidRPr="00000000" w14:paraId="000000AB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DescripcionLibroAntiguo varchar(50) not null,</w:t>
            </w:r>
          </w:p>
          <w:p w:rsidR="00000000" w:rsidDel="00000000" w:rsidP="00000000" w:rsidRDefault="00000000" w:rsidRPr="00000000" w14:paraId="000000AC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PRIMARY KEY (IdLibroAntiguo )</w:t>
            </w:r>
          </w:p>
          <w:p w:rsidR="00000000" w:rsidDel="00000000" w:rsidP="00000000" w:rsidRDefault="00000000" w:rsidRPr="00000000" w14:paraId="000000AD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E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ind w:left="1440" w:firstLine="0"/>
              <w:rPr/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CREATE TABLE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LibroNuevo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2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B3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IdLibroNuevo int(3)NOT NUll auto_increment,</w:t>
            </w:r>
          </w:p>
          <w:p w:rsidR="00000000" w:rsidDel="00000000" w:rsidP="00000000" w:rsidRDefault="00000000" w:rsidRPr="00000000" w14:paraId="000000B4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DescripcionLibroNuevo varchar(50) not null,</w:t>
            </w:r>
          </w:p>
          <w:p w:rsidR="00000000" w:rsidDel="00000000" w:rsidP="00000000" w:rsidRDefault="00000000" w:rsidRPr="00000000" w14:paraId="000000B5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PRIMARY KEY (IdLibroNuevo)</w:t>
            </w:r>
          </w:p>
          <w:p w:rsidR="00000000" w:rsidDel="00000000" w:rsidP="00000000" w:rsidRDefault="00000000" w:rsidRPr="00000000" w14:paraId="000000B6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7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ind w:left="1440" w:firstLine="0"/>
              <w:rPr/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INSERT INTO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LibroAntiguo</w:t>
            </w:r>
            <w:r w:rsidDel="00000000" w:rsidR="00000000" w:rsidRPr="00000000">
              <w:rPr>
                <w:rtl w:val="0"/>
              </w:rPr>
              <w:t xml:space="preserve"> (DescripcionLibroAntiguo) 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VALUES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('Crimen y castigo'),</w:t>
            </w:r>
          </w:p>
          <w:p w:rsidR="00000000" w:rsidDel="00000000" w:rsidP="00000000" w:rsidRDefault="00000000" w:rsidRPr="00000000" w14:paraId="000000BA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('100 años de Soledad'),</w:t>
            </w:r>
          </w:p>
          <w:p w:rsidR="00000000" w:rsidDel="00000000" w:rsidP="00000000" w:rsidRDefault="00000000" w:rsidRPr="00000000" w14:paraId="000000BB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('Cumbres borrascosas'),</w:t>
            </w:r>
          </w:p>
          <w:p w:rsidR="00000000" w:rsidDel="00000000" w:rsidP="00000000" w:rsidRDefault="00000000" w:rsidRPr="00000000" w14:paraId="000000BC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</w:t>
            </w:r>
            <w:r w:rsidDel="00000000" w:rsidR="00000000" w:rsidRPr="00000000">
              <w:rPr>
                <w:highlight w:val="cyan"/>
                <w:rtl w:val="0"/>
              </w:rPr>
              <w:t xml:space="preserve">'Las</w:t>
            </w:r>
            <w:r w:rsidDel="00000000" w:rsidR="00000000" w:rsidRPr="00000000">
              <w:rPr>
                <w:rtl w:val="0"/>
              </w:rPr>
              <w:t xml:space="preserve"> almas muertas'),</w:t>
            </w:r>
          </w:p>
          <w:p w:rsidR="00000000" w:rsidDel="00000000" w:rsidP="00000000" w:rsidRDefault="00000000" w:rsidRPr="00000000" w14:paraId="000000BD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</w:t>
            </w:r>
            <w:r w:rsidDel="00000000" w:rsidR="00000000" w:rsidRPr="00000000">
              <w:rPr>
                <w:highlight w:val="cyan"/>
                <w:rtl w:val="0"/>
              </w:rPr>
              <w:t xml:space="preserve">La</w:t>
            </w:r>
            <w:r w:rsidDel="00000000" w:rsidR="00000000" w:rsidRPr="00000000">
              <w:rPr>
                <w:rtl w:val="0"/>
              </w:rPr>
              <w:t xml:space="preserve"> comedia humana'),</w:t>
            </w:r>
          </w:p>
          <w:p w:rsidR="00000000" w:rsidDel="00000000" w:rsidP="00000000" w:rsidRDefault="00000000" w:rsidRPr="00000000" w14:paraId="000000BE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('Pedro Páramo'),</w:t>
            </w:r>
          </w:p>
          <w:p w:rsidR="00000000" w:rsidDel="00000000" w:rsidP="00000000" w:rsidRDefault="00000000" w:rsidRPr="00000000" w14:paraId="000000BF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</w:t>
            </w:r>
            <w:r w:rsidDel="00000000" w:rsidR="00000000" w:rsidRPr="00000000">
              <w:rPr>
                <w:highlight w:val="cyan"/>
                <w:rtl w:val="0"/>
              </w:rPr>
              <w:t xml:space="preserve">Las</w:t>
            </w:r>
            <w:r w:rsidDel="00000000" w:rsidR="00000000" w:rsidRPr="00000000">
              <w:rPr>
                <w:rtl w:val="0"/>
              </w:rPr>
              <w:t xml:space="preserve"> metamorfosis'),</w:t>
            </w:r>
          </w:p>
          <w:p w:rsidR="00000000" w:rsidDel="00000000" w:rsidP="00000000" w:rsidRDefault="00000000" w:rsidRPr="00000000" w14:paraId="000000C0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('El tambor de hojalata'),</w:t>
            </w:r>
          </w:p>
          <w:p w:rsidR="00000000" w:rsidDel="00000000" w:rsidP="00000000" w:rsidRDefault="00000000" w:rsidRPr="00000000" w14:paraId="000000C1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</w:t>
            </w:r>
            <w:r w:rsidDel="00000000" w:rsidR="00000000" w:rsidRPr="00000000">
              <w:rPr>
                <w:highlight w:val="cyan"/>
                <w:rtl w:val="0"/>
              </w:rPr>
              <w:t xml:space="preserve">Lo</w:t>
            </w:r>
            <w:r w:rsidDel="00000000" w:rsidR="00000000" w:rsidRPr="00000000">
              <w:rPr>
                <w:rtl w:val="0"/>
              </w:rPr>
              <w:t xml:space="preserve"> que el viento se llevó');   </w:t>
            </w:r>
          </w:p>
          <w:p w:rsidR="00000000" w:rsidDel="00000000" w:rsidP="00000000" w:rsidRDefault="00000000" w:rsidRPr="00000000" w14:paraId="000000C2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firstLine="0"/>
              <w:jc w:val="left"/>
              <w:rPr/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INSERT INTO</w:t>
            </w:r>
            <w:r w:rsidDel="00000000" w:rsidR="00000000" w:rsidRPr="00000000">
              <w:rPr>
                <w:rtl w:val="0"/>
              </w:rPr>
              <w:t xml:space="preserve"> LibroNuevo (</w:t>
            </w:r>
            <w:r w:rsidDel="00000000" w:rsidR="00000000" w:rsidRPr="00000000">
              <w:rPr>
                <w:rtl w:val="0"/>
              </w:rPr>
              <w:t xml:space="preserve">DescripcionLibroNuevo</w:t>
            </w:r>
            <w:r w:rsidDel="00000000" w:rsidR="00000000" w:rsidRPr="00000000">
              <w:rPr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0000ff"/>
                <w:rtl w:val="0"/>
              </w:rPr>
              <w:t xml:space="preserve">VALUES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('El monarca de las sombras'),</w:t>
            </w:r>
          </w:p>
          <w:p w:rsidR="00000000" w:rsidDel="00000000" w:rsidP="00000000" w:rsidRDefault="00000000" w:rsidRPr="00000000" w14:paraId="000000C5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('Lo que te diré cuando te vuelva a ver'),</w:t>
            </w:r>
          </w:p>
          <w:p w:rsidR="00000000" w:rsidDel="00000000" w:rsidP="00000000" w:rsidRDefault="00000000" w:rsidRPr="00000000" w14:paraId="000000C6">
            <w:pPr>
              <w:ind w:left="1440" w:firstLine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highlight w:val="yellow"/>
                <w:rtl w:val="0"/>
              </w:rPr>
              <w:t xml:space="preserve">   ('El laberinto de los espíritus');</w:t>
            </w:r>
          </w:p>
          <w:p w:rsidR="00000000" w:rsidDel="00000000" w:rsidP="00000000" w:rsidRDefault="00000000" w:rsidRPr="00000000" w14:paraId="000000C7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8">
            <w:pPr>
              <w:ind w:left="1440" w:firstLine="0"/>
              <w:rPr/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SELECT </w:t>
            </w:r>
            <w:r w:rsidDel="00000000" w:rsidR="00000000" w:rsidRPr="00000000">
              <w:rPr>
                <w:rtl w:val="0"/>
              </w:rPr>
              <w:t xml:space="preserve">*   FROM </w:t>
            </w:r>
            <w:r w:rsidDel="00000000" w:rsidR="00000000" w:rsidRPr="00000000">
              <w:rPr>
                <w:rtl w:val="0"/>
              </w:rPr>
              <w:t xml:space="preserve">LibroAntiguo</w:t>
            </w:r>
            <w:r w:rsidDel="00000000" w:rsidR="00000000" w:rsidRPr="00000000">
              <w:rPr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9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ind w:left="1440" w:firstLine="0"/>
              <w:rPr/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  <w:t xml:space="preserve"> *   FROM </w:t>
            </w:r>
            <w:r w:rsidDel="00000000" w:rsidR="00000000" w:rsidRPr="00000000">
              <w:rPr>
                <w:rtl w:val="0"/>
              </w:rPr>
              <w:t xml:space="preserve">LibroNuevo</w:t>
            </w:r>
            <w:r w:rsidDel="00000000" w:rsidR="00000000" w:rsidRPr="00000000">
              <w:rPr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B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-- Union:    </w:t>
            </w:r>
          </w:p>
          <w:p w:rsidR="00000000" w:rsidDel="00000000" w:rsidP="00000000" w:rsidRDefault="00000000" w:rsidRPr="00000000" w14:paraId="000000CD">
            <w:pPr>
              <w:ind w:left="1440" w:firstLine="0"/>
              <w:rPr/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  <w:t xml:space="preserve"> *   FROM </w:t>
            </w:r>
            <w:r w:rsidDel="00000000" w:rsidR="00000000" w:rsidRPr="00000000">
              <w:rPr>
                <w:rtl w:val="0"/>
              </w:rPr>
              <w:t xml:space="preserve">LibroAntiguo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ind w:left="1440" w:firstLine="0"/>
              <w:rPr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UNION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ind w:left="1440" w:firstLine="0"/>
              <w:rPr>
                <w:b w:val="1"/>
                <w:color w:val="222222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b w:val="1"/>
                <w:color w:val="0000ff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  <w:t xml:space="preserve"> *  FROM </w:t>
            </w:r>
            <w:r w:rsidDel="00000000" w:rsidR="00000000" w:rsidRPr="00000000">
              <w:rPr>
                <w:rtl w:val="0"/>
              </w:rPr>
              <w:t xml:space="preserve">LibroNuevo</w:t>
            </w:r>
            <w:r w:rsidDel="00000000" w:rsidR="00000000" w:rsidRPr="00000000">
              <w:rPr>
                <w:b w:val="1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color w:val="000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rFonts w:ascii="Courier New" w:cs="Courier New" w:eastAsia="Courier New" w:hAnsi="Courier New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4190833</wp:posOffset>
            </wp:positionH>
            <wp:positionV relativeFrom="paragraph">
              <wp:posOffset>114300</wp:posOffset>
            </wp:positionV>
            <wp:extent cx="2676692" cy="3173502"/>
            <wp:effectExtent b="0" l="0" r="0" t="0"/>
            <wp:wrapSquare wrapText="bothSides" distB="114300" distT="114300" distL="114300" distR="11430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151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692" cy="31735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2352675</wp:posOffset>
            </wp:positionH>
            <wp:positionV relativeFrom="paragraph">
              <wp:posOffset>263887</wp:posOffset>
            </wp:positionV>
            <wp:extent cx="1602482" cy="431437"/>
            <wp:effectExtent b="0" l="0" r="0" t="0"/>
            <wp:wrapSquare wrapText="bothSides" distB="114300" distT="114300" distL="114300" distR="11430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36413" l="24718" r="21075" t="38155"/>
                    <a:stretch>
                      <a:fillRect/>
                    </a:stretch>
                  </pic:blipFill>
                  <pic:spPr>
                    <a:xfrm>
                      <a:off x="0" y="0"/>
                      <a:ext cx="1602482" cy="4314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*   FROM </w:t>
      </w:r>
      <w:r w:rsidDel="00000000" w:rsidR="00000000" w:rsidRPr="00000000">
        <w:rPr>
          <w:rtl w:val="0"/>
        </w:rPr>
        <w:t xml:space="preserve">LibroAntiguo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UNION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b w:val="1"/>
          <w:color w:val="0000ff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*  FROM </w:t>
      </w:r>
      <w:r w:rsidDel="00000000" w:rsidR="00000000" w:rsidRPr="00000000">
        <w:rPr>
          <w:rtl w:val="0"/>
        </w:rPr>
        <w:t xml:space="preserve">LibroNuevo</w:t>
      </w:r>
      <w:r w:rsidDel="00000000" w:rsidR="00000000" w:rsidRPr="00000000">
        <w:rPr>
          <w:rtl w:val="0"/>
        </w:rPr>
        <w:t xml:space="preserve">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En este caso las dos tablas tienen las mismas columnas,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lo único que varía son las filas.</w:t>
      </w:r>
    </w:p>
    <w:p w:rsidR="00000000" w:rsidDel="00000000" w:rsidP="00000000" w:rsidRDefault="00000000" w:rsidRPr="00000000" w14:paraId="000000DD">
      <w:pPr>
        <w:jc w:val="center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119708</wp:posOffset>
            </wp:positionV>
            <wp:extent cx="2593918" cy="1841137"/>
            <wp:effectExtent b="0" l="0" r="0" t="0"/>
            <wp:wrapSquare wrapText="bothSides" distB="114300" distT="114300" distL="114300" distR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918" cy="1841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Tablas Reales (Fìsico)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E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Almacenadas en la base de datos (Create table).</w:t>
      </w:r>
    </w:p>
    <w:p w:rsidR="00000000" w:rsidDel="00000000" w:rsidP="00000000" w:rsidRDefault="00000000" w:rsidRPr="00000000" w14:paraId="000000E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80"/>
          <w:sz w:val="24"/>
          <w:szCs w:val="24"/>
          <w:rtl w:val="0"/>
        </w:rPr>
        <w:t xml:space="preserve">Tablas Lógicas: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Resultados de una consulta (query).</w:t>
      </w:r>
    </w:p>
    <w:p w:rsidR="00000000" w:rsidDel="00000000" w:rsidP="00000000" w:rsidRDefault="00000000" w:rsidRPr="00000000" w14:paraId="000000E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El resultado de un query </w:t>
      </w:r>
      <w:r w:rsidDel="00000000" w:rsidR="00000000" w:rsidRPr="00000000">
        <w:rPr>
          <w:b w:val="1"/>
          <w:color w:val="ff0000"/>
          <w:rtl w:val="0"/>
        </w:rPr>
        <w:t xml:space="preserve">es siempre</w:t>
      </w:r>
      <w:r w:rsidDel="00000000" w:rsidR="00000000" w:rsidRPr="00000000">
        <w:rPr>
          <w:sz w:val="24"/>
          <w:szCs w:val="24"/>
          <w:rtl w:val="0"/>
        </w:rPr>
        <w:t xml:space="preserve"> una tabla lógica.</w:t>
      </w:r>
    </w:p>
    <w:p w:rsidR="00000000" w:rsidDel="00000000" w:rsidP="00000000" w:rsidRDefault="00000000" w:rsidRPr="00000000" w14:paraId="000000EE">
      <w:pPr>
        <w:ind w:left="720" w:firstLine="0"/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sz w:val="24"/>
          <w:szCs w:val="24"/>
          <w:rtl w:val="0"/>
        </w:rPr>
        <w:t xml:space="preserve">Ahora insertemos un libro repetido: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7255254" cy="320232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5254" cy="320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LibroNuevo (DescripcionLibroNuevo) </w:t>
      </w: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('El laberinto de los espíritus');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UNION (</w:t>
      </w:r>
      <w:r w:rsidDel="00000000" w:rsidR="00000000" w:rsidRPr="00000000">
        <w:rPr>
          <w:b w:val="1"/>
          <w:color w:val="ff0000"/>
          <w:highlight w:val="yellow"/>
          <w:rtl w:val="0"/>
        </w:rPr>
        <w:t xml:space="preserve">No</w:t>
      </w:r>
      <w:r w:rsidDel="00000000" w:rsidR="00000000" w:rsidRPr="00000000">
        <w:rPr>
          <w:b w:val="1"/>
          <w:rtl w:val="0"/>
        </w:rPr>
        <w:t xml:space="preserve"> incluye repetidos)</w:t>
      </w:r>
    </w:p>
    <w:p w:rsidR="00000000" w:rsidDel="00000000" w:rsidP="00000000" w:rsidRDefault="00000000" w:rsidRPr="00000000" w14:paraId="000000F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DescripcionLibroAntiguo   FROM </w:t>
      </w:r>
      <w:r w:rsidDel="00000000" w:rsidR="00000000" w:rsidRPr="00000000">
        <w:rPr>
          <w:rtl w:val="0"/>
        </w:rPr>
        <w:t xml:space="preserve">LibroAntiguo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            UNION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DescripcionLibroNuevo  FROM LibroNuevo;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60815" cy="5550284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815" cy="555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UNION ALL (</w:t>
      </w:r>
      <w:r w:rsidDel="00000000" w:rsidR="00000000" w:rsidRPr="00000000">
        <w:rPr>
          <w:b w:val="1"/>
          <w:color w:val="ff0000"/>
          <w:highlight w:val="yellow"/>
          <w:rtl w:val="0"/>
        </w:rPr>
        <w:t xml:space="preserve">Sí</w:t>
      </w:r>
      <w:r w:rsidDel="00000000" w:rsidR="00000000" w:rsidRPr="00000000">
        <w:rPr>
          <w:b w:val="1"/>
          <w:rtl w:val="0"/>
        </w:rPr>
        <w:t xml:space="preserve"> incluye repetidos)</w:t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 xml:space="preserve">Nos permite utilizar la operación con más frecuencia ya que pocas veces tenemos en una base de datos tablas idénticas en cuanto a columnas. </w:t>
      </w:r>
    </w:p>
    <w:p w:rsidR="00000000" w:rsidDel="00000000" w:rsidP="00000000" w:rsidRDefault="00000000" w:rsidRPr="00000000" w14:paraId="0000010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DescripcionLibroAntiguo   FROM </w:t>
      </w:r>
      <w:r w:rsidDel="00000000" w:rsidR="00000000" w:rsidRPr="00000000">
        <w:rPr>
          <w:rtl w:val="0"/>
        </w:rPr>
        <w:t xml:space="preserve">LibroAntiguo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b w:val="1"/>
          <w:color w:val="ff0000"/>
          <w:rtl w:val="0"/>
        </w:rPr>
        <w:t xml:space="preserve">UNION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SELECT</w:t>
      </w:r>
      <w:r w:rsidDel="00000000" w:rsidR="00000000" w:rsidRPr="00000000">
        <w:rPr>
          <w:rtl w:val="0"/>
        </w:rPr>
        <w:t xml:space="preserve"> DescripcionLibroNuevo  FROM LibroNuevo;</w:t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3952875" cy="37833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4451" l="1913" r="0" t="147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78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Otro ejemplo: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3524250</wp:posOffset>
            </wp:positionH>
            <wp:positionV relativeFrom="paragraph">
              <wp:posOffset>123825</wp:posOffset>
            </wp:positionV>
            <wp:extent cx="3414713" cy="2223750"/>
            <wp:effectExtent b="0" l="0" r="0" t="0"/>
            <wp:wrapSquare wrapText="bothSides" distB="114300" distT="114300" distL="114300" distR="11430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22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ind w:left="720" w:firstLine="0"/>
        <w:rPr>
          <w:sz w:val="16"/>
          <w:szCs w:val="16"/>
        </w:rPr>
      </w:pPr>
      <w:r w:rsidDel="00000000" w:rsidR="00000000" w:rsidRPr="00000000">
        <w:rPr>
          <w:b w:val="1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sz w:val="16"/>
          <w:szCs w:val="16"/>
          <w:rtl w:val="0"/>
        </w:rPr>
        <w:t xml:space="preserve"> DescripcionLibroAntiguo  </w:t>
      </w:r>
    </w:p>
    <w:p w:rsidR="00000000" w:rsidDel="00000000" w:rsidP="00000000" w:rsidRDefault="00000000" w:rsidRPr="00000000" w14:paraId="00000110">
      <w:pPr>
        <w:ind w:left="720" w:firstLine="0"/>
        <w:rPr>
          <w:sz w:val="16"/>
          <w:szCs w:val="16"/>
        </w:rPr>
      </w:pPr>
      <w:r w:rsidDel="00000000" w:rsidR="00000000" w:rsidRPr="00000000">
        <w:rPr>
          <w:b w:val="1"/>
          <w:color w:val="0000ff"/>
          <w:sz w:val="16"/>
          <w:szCs w:val="16"/>
          <w:rtl w:val="0"/>
        </w:rPr>
        <w:t xml:space="preserve">FROM </w:t>
      </w:r>
      <w:r w:rsidDel="00000000" w:rsidR="00000000" w:rsidRPr="00000000">
        <w:rPr>
          <w:sz w:val="16"/>
          <w:szCs w:val="16"/>
          <w:rtl w:val="0"/>
        </w:rPr>
        <w:t xml:space="preserve">LibroAntiguo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>
          <w:sz w:val="16"/>
          <w:szCs w:val="16"/>
        </w:rPr>
      </w:pPr>
      <w:r w:rsidDel="00000000" w:rsidR="00000000" w:rsidRPr="00000000">
        <w:rPr>
          <w:b w:val="1"/>
          <w:color w:val="0000ff"/>
          <w:sz w:val="16"/>
          <w:szCs w:val="16"/>
          <w:rtl w:val="0"/>
        </w:rPr>
        <w:t xml:space="preserve">WHERE</w:t>
      </w:r>
      <w:r w:rsidDel="00000000" w:rsidR="00000000" w:rsidRPr="00000000">
        <w:rPr>
          <w:sz w:val="16"/>
          <w:szCs w:val="16"/>
          <w:rtl w:val="0"/>
        </w:rPr>
        <w:t xml:space="preserve"> DescripcionLibroAntiguo like  'L%'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2505075</wp:posOffset>
            </wp:positionH>
            <wp:positionV relativeFrom="paragraph">
              <wp:posOffset>171450</wp:posOffset>
            </wp:positionV>
            <wp:extent cx="935060" cy="250462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36413" l="24718" r="21075" t="38155"/>
                    <a:stretch>
                      <a:fillRect/>
                    </a:stretch>
                  </pic:blipFill>
                  <pic:spPr>
                    <a:xfrm>
                      <a:off x="0" y="0"/>
                      <a:ext cx="935060" cy="250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ind w:left="720" w:firstLine="0"/>
        <w:rPr>
          <w:b w:val="1"/>
          <w:color w:val="ff0000"/>
          <w:sz w:val="16"/>
          <w:szCs w:val="16"/>
        </w:rPr>
      </w:pP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UNION ALL</w:t>
      </w:r>
    </w:p>
    <w:p w:rsidR="00000000" w:rsidDel="00000000" w:rsidP="00000000" w:rsidRDefault="00000000" w:rsidRPr="00000000" w14:paraId="00000113">
      <w:pPr>
        <w:ind w:left="720" w:firstLine="0"/>
        <w:rPr>
          <w:sz w:val="16"/>
          <w:szCs w:val="16"/>
        </w:rPr>
      </w:pPr>
      <w:r w:rsidDel="00000000" w:rsidR="00000000" w:rsidRPr="00000000">
        <w:rPr>
          <w:b w:val="1"/>
          <w:color w:val="0000ff"/>
          <w:sz w:val="16"/>
          <w:szCs w:val="16"/>
          <w:rtl w:val="0"/>
        </w:rPr>
        <w:t xml:space="preserve">SELECT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DescripcionLibroNuevo</w:t>
      </w:r>
      <w:r w:rsidDel="00000000" w:rsidR="00000000" w:rsidRPr="00000000">
        <w:rPr>
          <w:sz w:val="16"/>
          <w:szCs w:val="16"/>
          <w:rtl w:val="0"/>
        </w:rPr>
        <w:t xml:space="preserve">  </w:t>
      </w:r>
    </w:p>
    <w:p w:rsidR="00000000" w:rsidDel="00000000" w:rsidP="00000000" w:rsidRDefault="00000000" w:rsidRPr="00000000" w14:paraId="00000114">
      <w:pPr>
        <w:ind w:left="720" w:firstLine="0"/>
        <w:rPr>
          <w:sz w:val="16"/>
          <w:szCs w:val="16"/>
        </w:rPr>
      </w:pPr>
      <w:r w:rsidDel="00000000" w:rsidR="00000000" w:rsidRPr="00000000">
        <w:rPr>
          <w:b w:val="1"/>
          <w:color w:val="0000ff"/>
          <w:sz w:val="16"/>
          <w:szCs w:val="16"/>
          <w:rtl w:val="0"/>
        </w:rPr>
        <w:t xml:space="preserve">FROM </w:t>
      </w:r>
      <w:r w:rsidDel="00000000" w:rsidR="00000000" w:rsidRPr="00000000">
        <w:rPr>
          <w:sz w:val="16"/>
          <w:szCs w:val="16"/>
          <w:rtl w:val="0"/>
        </w:rPr>
        <w:t xml:space="preserve">LibroNuevo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>
          <w:b w:val="1"/>
          <w:sz w:val="16"/>
          <w:szCs w:val="16"/>
        </w:rPr>
      </w:pPr>
      <w:r w:rsidDel="00000000" w:rsidR="00000000" w:rsidRPr="00000000">
        <w:rPr>
          <w:b w:val="1"/>
          <w:color w:val="0000ff"/>
          <w:sz w:val="16"/>
          <w:szCs w:val="16"/>
          <w:rtl w:val="0"/>
        </w:rPr>
        <w:t xml:space="preserve">WHERE </w:t>
      </w:r>
      <w:r w:rsidDel="00000000" w:rsidR="00000000" w:rsidRPr="00000000">
        <w:rPr>
          <w:sz w:val="16"/>
          <w:szCs w:val="16"/>
          <w:rtl w:val="0"/>
        </w:rPr>
        <w:t xml:space="preserve"> IdLibroNuevo = 2</w:t>
      </w:r>
      <w:r w:rsidDel="00000000" w:rsidR="00000000" w:rsidRPr="00000000">
        <w:rPr>
          <w:b w:val="1"/>
          <w:sz w:val="16"/>
          <w:szCs w:val="16"/>
          <w:rtl w:val="0"/>
        </w:rPr>
        <w:t xml:space="preserve">; </w:t>
      </w:r>
    </w:p>
    <w:p w:rsidR="00000000" w:rsidDel="00000000" w:rsidP="00000000" w:rsidRDefault="00000000" w:rsidRPr="00000000" w14:paraId="00000116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line="240" w:lineRule="auto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240" w:lineRule="auto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240" w:lineRule="auto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  <w:rtl w:val="0"/>
        </w:rPr>
        <w:tab/>
        <w:t xml:space="preserve">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b w:val="1"/>
          <w:color w:val="222222"/>
          <w:sz w:val="60"/>
          <w:szCs w:val="60"/>
          <w:highlight w:val="white"/>
        </w:rPr>
      </w:pPr>
      <w:r w:rsidDel="00000000" w:rsidR="00000000" w:rsidRPr="00000000">
        <w:rPr>
          <w:b w:val="1"/>
          <w:color w:val="222222"/>
          <w:sz w:val="60"/>
          <w:szCs w:val="60"/>
          <w:highlight w:val="white"/>
          <w:rtl w:val="0"/>
        </w:rPr>
        <w:t xml:space="preserve">Join</w:t>
      </w:r>
    </w:p>
    <w:p w:rsidR="00000000" w:rsidDel="00000000" w:rsidP="00000000" w:rsidRDefault="00000000" w:rsidRPr="00000000" w14:paraId="0000011E">
      <w:pPr>
        <w:jc w:val="center"/>
        <w:rPr>
          <w:b w:val="1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- JOIN (unir, combinar)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-  Es una </w:t>
      </w:r>
      <w:r w:rsidDel="00000000" w:rsidR="00000000" w:rsidRPr="00000000">
        <w:rPr>
          <w:highlight w:val="yellow"/>
          <w:rtl w:val="0"/>
        </w:rPr>
        <w:t xml:space="preserve">sentencia </w:t>
      </w:r>
      <w:r w:rsidDel="00000000" w:rsidR="00000000" w:rsidRPr="00000000">
        <w:rPr>
          <w:rtl w:val="0"/>
        </w:rPr>
        <w:t xml:space="preserve">de</w:t>
      </w:r>
      <w:hyperlink r:id="rId41">
        <w:r w:rsidDel="00000000" w:rsidR="00000000" w:rsidRPr="00000000">
          <w:rPr>
            <w:rtl w:val="0"/>
          </w:rPr>
          <w:t xml:space="preserve"> 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- Permite </w:t>
      </w:r>
      <w:r w:rsidDel="00000000" w:rsidR="00000000" w:rsidRPr="00000000">
        <w:rPr>
          <w:highlight w:val="cyan"/>
          <w:rtl w:val="0"/>
        </w:rPr>
        <w:t xml:space="preserve">combinar</w:t>
      </w:r>
      <w:hyperlink r:id="rId42">
        <w:r w:rsidDel="00000000" w:rsidR="00000000" w:rsidRPr="00000000">
          <w:rPr>
            <w:highlight w:val="cyan"/>
            <w:rtl w:val="0"/>
          </w:rPr>
          <w:t xml:space="preserve"> registros</w:t>
        </w:r>
      </w:hyperlink>
      <w:r w:rsidDel="00000000" w:rsidR="00000000" w:rsidRPr="00000000">
        <w:rPr>
          <w:highlight w:val="cyan"/>
          <w:rtl w:val="0"/>
        </w:rPr>
        <w:t xml:space="preserve"> </w:t>
      </w: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highlight w:val="yellow"/>
          <w:rtl w:val="0"/>
        </w:rPr>
        <w:t xml:space="preserve">una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highlight w:val="yellow"/>
          <w:rtl w:val="0"/>
        </w:rPr>
        <w:t xml:space="preserve">más</w:t>
      </w:r>
      <w:hyperlink r:id="rId43">
        <w:r w:rsidDel="00000000" w:rsidR="00000000" w:rsidRPr="00000000">
          <w:rPr>
            <w:highlight w:val="yellow"/>
            <w:rtl w:val="0"/>
          </w:rPr>
          <w:t xml:space="preserve"> tablas</w:t>
        </w:r>
      </w:hyperlink>
      <w:r w:rsidDel="00000000" w:rsidR="00000000" w:rsidRPr="00000000">
        <w:rPr>
          <w:rtl w:val="0"/>
        </w:rPr>
        <w:t xml:space="preserve"> en una</w:t>
      </w:r>
      <w:hyperlink r:id="rId44">
        <w:r w:rsidDel="00000000" w:rsidR="00000000" w:rsidRPr="00000000">
          <w:rPr>
            <w:rtl w:val="0"/>
          </w:rPr>
          <w:t xml:space="preserve"> base de datos relacional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- En el Lenguaje de Consultas Estructurado (</w:t>
      </w:r>
      <w:hyperlink r:id="rId45">
        <w:r w:rsidDel="00000000" w:rsidR="00000000" w:rsidRPr="00000000">
          <w:rPr>
            <w:rtl w:val="0"/>
          </w:rPr>
          <w:t xml:space="preserve">SQL</w:t>
        </w:r>
      </w:hyperlink>
      <w:r w:rsidDel="00000000" w:rsidR="00000000" w:rsidRPr="00000000">
        <w:rPr>
          <w:rtl w:val="0"/>
        </w:rPr>
        <w:t xml:space="preserve">) hay 3 (tres) tipos de JOIN: </w:t>
      </w:r>
      <w:r w:rsidDel="00000000" w:rsidR="00000000" w:rsidRPr="00000000">
        <w:rPr>
          <w:b w:val="1"/>
          <w:i w:val="1"/>
          <w:rtl w:val="0"/>
        </w:rPr>
        <w:t xml:space="preserve">interno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externo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b w:val="1"/>
          <w:i w:val="1"/>
          <w:rtl w:val="0"/>
        </w:rPr>
        <w:t xml:space="preserve">cruzado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color w:val="0000ff"/>
        </w:rPr>
      </w:pPr>
      <w:r w:rsidDel="00000000" w:rsidR="00000000" w:rsidRPr="00000000">
        <w:rPr>
          <w:rtl w:val="0"/>
        </w:rPr>
        <w:t xml:space="preserve">- El estándar</w:t>
      </w:r>
      <w:r w:rsidDel="00000000" w:rsidR="00000000" w:rsidRPr="00000000">
        <w:rPr>
          <w:b w:val="1"/>
          <w:rtl w:val="0"/>
        </w:rPr>
        <w:t xml:space="preserve"> ANSI del SQL</w:t>
      </w:r>
      <w:r w:rsidDel="00000000" w:rsidR="00000000" w:rsidRPr="00000000">
        <w:rPr>
          <w:rtl w:val="0"/>
        </w:rPr>
        <w:t xml:space="preserve"> específica 5 (cinco) tipos de JOIN: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9"/>
        </w:numPr>
        <w:ind w:left="216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INNER</w:t>
      </w:r>
    </w:p>
    <w:p w:rsidR="00000000" w:rsidDel="00000000" w:rsidP="00000000" w:rsidRDefault="00000000" w:rsidRPr="00000000" w14:paraId="00000129">
      <w:pPr>
        <w:numPr>
          <w:ilvl w:val="0"/>
          <w:numId w:val="9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LEFT OUTER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9"/>
        </w:numPr>
        <w:ind w:left="216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RIGHT OUTER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9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FULL OUTER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C">
      <w:pPr>
        <w:numPr>
          <w:ilvl w:val="0"/>
          <w:numId w:val="9"/>
        </w:numPr>
        <w:ind w:left="2160" w:hanging="360"/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 xml:space="preserve">CROSS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- Una tabla puede unirse a sí misma, produciendo una auto-combinación, </w:t>
      </w:r>
      <w:r w:rsidDel="00000000" w:rsidR="00000000" w:rsidRPr="00000000">
        <w:rPr>
          <w:b w:val="1"/>
          <w:rtl w:val="0"/>
        </w:rPr>
        <w:t xml:space="preserve">SELF-JOIN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- Matemáticamente, </w:t>
      </w:r>
      <w:r w:rsidDel="00000000" w:rsidR="00000000" w:rsidRPr="00000000">
        <w:rPr>
          <w:b w:val="1"/>
          <w:rtl w:val="0"/>
        </w:rPr>
        <w:t xml:space="preserve">JOIN </w:t>
      </w:r>
      <w:r w:rsidDel="00000000" w:rsidR="00000000" w:rsidRPr="00000000">
        <w:rPr>
          <w:rtl w:val="0"/>
        </w:rPr>
        <w:t xml:space="preserve">es composición relacional, la operación fundamental en el</w:t>
      </w:r>
      <w:hyperlink r:id="rId46">
        <w:r w:rsidDel="00000000" w:rsidR="00000000" w:rsidRPr="00000000">
          <w:rPr>
            <w:rtl w:val="0"/>
          </w:rPr>
          <w:t xml:space="preserve"> álgebra relacional</w:t>
        </w:r>
      </w:hyperlink>
      <w:r w:rsidDel="00000000" w:rsidR="00000000" w:rsidRPr="00000000">
        <w:rPr>
          <w:rtl w:val="0"/>
        </w:rPr>
        <w:t xml:space="preserve">, y, generalizando, es una función de</w:t>
      </w:r>
      <w:hyperlink r:id="rId47">
        <w:r w:rsidDel="00000000" w:rsidR="00000000" w:rsidRPr="00000000">
          <w:rPr>
            <w:rtl w:val="0"/>
          </w:rPr>
          <w:t xml:space="preserve"> composición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- Ver:</w:t>
      </w:r>
    </w:p>
    <w:p w:rsidR="00000000" w:rsidDel="00000000" w:rsidP="00000000" w:rsidRDefault="00000000" w:rsidRPr="00000000" w14:paraId="00000133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https://www.w3schools.com/sql/sql_join.asp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7140938" cy="3013515"/>
            <wp:effectExtent b="12700" l="12700" r="12700" t="127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0938" cy="3013515"/>
                    </a:xfrm>
                    <a:prstGeom prst="rect"/>
                    <a:ln w="12700">
                      <a:solidFill>
                        <a:srgbClr val="FF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INNER JOIN</w:t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 -  Intersección de conjuntos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047875" cy="150495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  -  Intersección de conjuntos</w:t>
      </w:r>
    </w:p>
    <w:p w:rsidR="00000000" w:rsidDel="00000000" w:rsidP="00000000" w:rsidRDefault="00000000" w:rsidRPr="00000000" w14:paraId="0000013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228725" cy="2571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038225" cy="342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895350" cy="29527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  <w:t xml:space="preserve">La intersección de dichos conjuntos estará formada por todos los elementos que estén a la vez en los dos conjuntos.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Importante: </w:t>
      </w:r>
      <w:r w:rsidDel="00000000" w:rsidR="00000000" w:rsidRPr="00000000">
        <w:rPr/>
        <w:drawing>
          <wp:inline distB="114300" distT="114300" distL="114300" distR="114300">
            <wp:extent cx="6836100" cy="533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61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/>
        <w:drawing>
          <wp:inline distB="114300" distT="114300" distL="114300" distR="114300">
            <wp:extent cx="1943100" cy="19812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052400" cy="1168400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Por favor, convierta la siguiente instrucción en </w:t>
      </w:r>
      <w:r w:rsidDel="00000000" w:rsidR="00000000" w:rsidRPr="00000000">
        <w:rPr>
          <w:b w:val="1"/>
          <w:rtl w:val="0"/>
        </w:rPr>
        <w:t xml:space="preserve">INNER JOIN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>
          <w:b w:val="1"/>
          <w:color w:val="000080"/>
          <w:rtl w:val="0"/>
        </w:rPr>
        <w:t xml:space="preserve">SELECT </w:t>
      </w:r>
      <w:r w:rsidDel="00000000" w:rsidR="00000000" w:rsidRPr="00000000">
        <w:rPr>
          <w:rtl w:val="0"/>
        </w:rPr>
        <w:t xml:space="preserve">Ciudad.Descripcion AS NombreCiudad , Departamento.DescripcionD AS NombreDepartamento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b w:val="1"/>
          <w:color w:val="000080"/>
          <w:rtl w:val="0"/>
        </w:rPr>
        <w:t xml:space="preserve">FROM </w:t>
      </w:r>
      <w:r w:rsidDel="00000000" w:rsidR="00000000" w:rsidRPr="00000000">
        <w:rPr>
          <w:rtl w:val="0"/>
        </w:rPr>
        <w:t xml:space="preserve">Ciudad, Departamento</w:t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b w:val="1"/>
          <w:color w:val="000080"/>
          <w:rtl w:val="0"/>
        </w:rPr>
        <w:t xml:space="preserve">WHERE </w:t>
      </w:r>
      <w:r w:rsidDel="00000000" w:rsidR="00000000" w:rsidRPr="00000000">
        <w:rPr>
          <w:rtl w:val="0"/>
        </w:rPr>
        <w:t xml:space="preserve">(Ciudad.IdDepartamento = Departamento.IdDepartamento);</w:t>
      </w:r>
    </w:p>
    <w:p w:rsidR="00000000" w:rsidDel="00000000" w:rsidP="00000000" w:rsidRDefault="00000000" w:rsidRPr="00000000" w14:paraId="000001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00775" cy="1152525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96000" cy="4295775"/>
            <wp:effectExtent b="0" l="0" r="0" t="0"/>
            <wp:docPr id="1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tl w:val="0"/>
        </w:rPr>
        <w:t xml:space="preserve">Solución:</w:t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744003" cy="857452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003" cy="857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599600" cy="6251744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9600" cy="6251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ourier New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hyperlink" Target="https://es.wikipedia.org/wiki/Registro_%28base_de_datos%29" TargetMode="External"/><Relationship Id="rId41" Type="http://schemas.openxmlformats.org/officeDocument/2006/relationships/hyperlink" Target="https://es.wikipedia.org/wiki/SQL" TargetMode="External"/><Relationship Id="rId44" Type="http://schemas.openxmlformats.org/officeDocument/2006/relationships/hyperlink" Target="https://es.wikipedia.org/wiki/Base_de_datos_relacional" TargetMode="External"/><Relationship Id="rId43" Type="http://schemas.openxmlformats.org/officeDocument/2006/relationships/hyperlink" Target="https://es.wikipedia.org/wiki/Tabla_%28base_de_datos%29" TargetMode="External"/><Relationship Id="rId46" Type="http://schemas.openxmlformats.org/officeDocument/2006/relationships/hyperlink" Target="https://es.wikipedia.org/wiki/%C3%81lgebra_relacional" TargetMode="External"/><Relationship Id="rId45" Type="http://schemas.openxmlformats.org/officeDocument/2006/relationships/hyperlink" Target="https://es.wikipedia.org/wiki/SQ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Ren%C3%A9_Descartes" TargetMode="External"/><Relationship Id="rId48" Type="http://schemas.openxmlformats.org/officeDocument/2006/relationships/hyperlink" Target="https://www.w3schools.com/sql/sql_join.asp" TargetMode="External"/><Relationship Id="rId47" Type="http://schemas.openxmlformats.org/officeDocument/2006/relationships/hyperlink" Target="https://es.wikipedia.org/wiki/Operaci%C3%B3n_matem%C3%A1tica" TargetMode="External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hyperlink" Target="https://es.wikipedia.org/wiki/Par_ordenado" TargetMode="External"/><Relationship Id="rId8" Type="http://schemas.openxmlformats.org/officeDocument/2006/relationships/hyperlink" Target="https://es.wikipedia.org/wiki/Par_ordenado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19.png"/><Relationship Id="rId33" Type="http://schemas.openxmlformats.org/officeDocument/2006/relationships/image" Target="media/image15.png"/><Relationship Id="rId32" Type="http://schemas.openxmlformats.org/officeDocument/2006/relationships/hyperlink" Target="https://www.w3schools.com/SQL/sql_union.asp" TargetMode="External"/><Relationship Id="rId35" Type="http://schemas.openxmlformats.org/officeDocument/2006/relationships/image" Target="media/image7.png"/><Relationship Id="rId34" Type="http://schemas.openxmlformats.org/officeDocument/2006/relationships/image" Target="media/image25.png"/><Relationship Id="rId37" Type="http://schemas.openxmlformats.org/officeDocument/2006/relationships/image" Target="media/image26.png"/><Relationship Id="rId36" Type="http://schemas.openxmlformats.org/officeDocument/2006/relationships/image" Target="media/image1.png"/><Relationship Id="rId39" Type="http://schemas.openxmlformats.org/officeDocument/2006/relationships/image" Target="media/image12.png"/><Relationship Id="rId38" Type="http://schemas.openxmlformats.org/officeDocument/2006/relationships/image" Target="media/image28.png"/><Relationship Id="rId20" Type="http://schemas.openxmlformats.org/officeDocument/2006/relationships/image" Target="media/image32.png"/><Relationship Id="rId22" Type="http://schemas.openxmlformats.org/officeDocument/2006/relationships/image" Target="media/image17.png"/><Relationship Id="rId21" Type="http://schemas.openxmlformats.org/officeDocument/2006/relationships/image" Target="media/image36.png"/><Relationship Id="rId24" Type="http://schemas.openxmlformats.org/officeDocument/2006/relationships/hyperlink" Target="https://drive.google.com/drive/folders/14vfMYMwhd02dSsGoF0h6isXXFCNR6iWT?usp=drive_link" TargetMode="External"/><Relationship Id="rId23" Type="http://schemas.openxmlformats.org/officeDocument/2006/relationships/image" Target="media/image23.png"/><Relationship Id="rId26" Type="http://schemas.openxmlformats.org/officeDocument/2006/relationships/image" Target="media/image13.png"/><Relationship Id="rId25" Type="http://schemas.openxmlformats.org/officeDocument/2006/relationships/hyperlink" Target="https://drive.google.com/drive/folders/1O4Tah8Q3gzHGAhiVY0BQC7imEyvWkn3h?usp=drive_link" TargetMode="External"/><Relationship Id="rId28" Type="http://schemas.openxmlformats.org/officeDocument/2006/relationships/image" Target="media/image10.png"/><Relationship Id="rId27" Type="http://schemas.openxmlformats.org/officeDocument/2006/relationships/image" Target="media/image39.png"/><Relationship Id="rId29" Type="http://schemas.openxmlformats.org/officeDocument/2006/relationships/image" Target="media/image21.png"/><Relationship Id="rId51" Type="http://schemas.openxmlformats.org/officeDocument/2006/relationships/image" Target="media/image8.png"/><Relationship Id="rId50" Type="http://schemas.openxmlformats.org/officeDocument/2006/relationships/image" Target="media/image34.png"/><Relationship Id="rId53" Type="http://schemas.openxmlformats.org/officeDocument/2006/relationships/image" Target="media/image18.png"/><Relationship Id="rId52" Type="http://schemas.openxmlformats.org/officeDocument/2006/relationships/image" Target="media/image3.png"/><Relationship Id="rId11" Type="http://schemas.openxmlformats.org/officeDocument/2006/relationships/hyperlink" Target="https://es.wikipedia.org/wiki/Geometr%C3%ADa_anal%C3%ADtica" TargetMode="External"/><Relationship Id="rId55" Type="http://schemas.openxmlformats.org/officeDocument/2006/relationships/image" Target="media/image30.png"/><Relationship Id="rId10" Type="http://schemas.openxmlformats.org/officeDocument/2006/relationships/hyperlink" Target="https://es.wikipedia.org/wiki/Ren%C3%A9_Descartes" TargetMode="External"/><Relationship Id="rId54" Type="http://schemas.openxmlformats.org/officeDocument/2006/relationships/image" Target="media/image29.png"/><Relationship Id="rId13" Type="http://schemas.openxmlformats.org/officeDocument/2006/relationships/image" Target="media/image4.png"/><Relationship Id="rId57" Type="http://schemas.openxmlformats.org/officeDocument/2006/relationships/image" Target="media/image35.png"/><Relationship Id="rId12" Type="http://schemas.openxmlformats.org/officeDocument/2006/relationships/hyperlink" Target="https://es.wikipedia.org/wiki/Geometr%C3%ADa_anal%C3%ADtica" TargetMode="External"/><Relationship Id="rId56" Type="http://schemas.openxmlformats.org/officeDocument/2006/relationships/image" Target="media/image31.png"/><Relationship Id="rId15" Type="http://schemas.openxmlformats.org/officeDocument/2006/relationships/image" Target="media/image27.png"/><Relationship Id="rId14" Type="http://schemas.openxmlformats.org/officeDocument/2006/relationships/image" Target="media/image5.png"/><Relationship Id="rId58" Type="http://schemas.openxmlformats.org/officeDocument/2006/relationships/image" Target="media/image38.png"/><Relationship Id="rId17" Type="http://schemas.openxmlformats.org/officeDocument/2006/relationships/image" Target="media/image24.png"/><Relationship Id="rId16" Type="http://schemas.openxmlformats.org/officeDocument/2006/relationships/image" Target="media/image2.png"/><Relationship Id="rId19" Type="http://schemas.openxmlformats.org/officeDocument/2006/relationships/image" Target="media/image2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