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D37AB" w14:textId="459A9466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>
        <w:rPr>
          <w:b/>
          <w:bCs/>
          <w:color w:val="000000"/>
          <w:position w:val="0"/>
          <w:lang w:val="es-CO" w:eastAsia="es-CO"/>
        </w:rPr>
        <w:t>Formato de Casos de Uso</w:t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>
        <w:rPr>
          <w:position w:val="0"/>
          <w:lang w:val="es-CO" w:eastAsia="es-CO"/>
        </w:rPr>
        <w:t xml:space="preserve"> </w:t>
      </w:r>
    </w:p>
    <w:p w14:paraId="525DB924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</w:p>
    <w:p w14:paraId="09669919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</w:p>
    <w:p w14:paraId="269B23BE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</w:p>
    <w:p w14:paraId="0B5F35E2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</w:p>
    <w:p w14:paraId="33EFAC71" w14:textId="28B6E440" w:rsidR="007F0689" w:rsidRPr="007F0689" w:rsidRDefault="007F0689" w:rsidP="007F0689">
      <w:pPr>
        <w:suppressAutoHyphens w:val="0"/>
        <w:spacing w:after="24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position w:val="0"/>
          <w:lang w:val="es-CO" w:eastAsia="es-CO"/>
        </w:rPr>
        <w:br/>
      </w:r>
    </w:p>
    <w:p w14:paraId="0CB74006" w14:textId="77777777" w:rsidR="007F0689" w:rsidRPr="007F0689" w:rsidRDefault="007F0689" w:rsidP="007F0689">
      <w:pPr>
        <w:suppressAutoHyphens w:val="0"/>
        <w:spacing w:after="16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color w:val="000000"/>
          <w:position w:val="0"/>
          <w:lang w:val="es-CO" w:eastAsia="es-CO"/>
        </w:rPr>
        <w:t>Jaider Yesid Rodriguez Ochoa</w:t>
      </w:r>
    </w:p>
    <w:p w14:paraId="6D1FD8E7" w14:textId="77777777" w:rsidR="007F0689" w:rsidRPr="007F0689" w:rsidRDefault="007F0689" w:rsidP="007F0689">
      <w:pPr>
        <w:suppressAutoHyphens w:val="0"/>
        <w:spacing w:after="16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color w:val="000000"/>
          <w:position w:val="0"/>
          <w:lang w:val="es-CO" w:eastAsia="es-CO"/>
        </w:rPr>
        <w:t>Jhoseph Sebastian Herrera</w:t>
      </w:r>
    </w:p>
    <w:p w14:paraId="79D114FE" w14:textId="77777777" w:rsidR="007F0689" w:rsidRPr="007F0689" w:rsidRDefault="007F0689" w:rsidP="007F0689">
      <w:pPr>
        <w:suppressAutoHyphens w:val="0"/>
        <w:spacing w:after="16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color w:val="000000"/>
          <w:position w:val="0"/>
          <w:lang w:val="es-CO" w:eastAsia="es-CO"/>
        </w:rPr>
        <w:t>Miguel Angel Galvis Corredor</w:t>
      </w:r>
    </w:p>
    <w:p w14:paraId="26F6CF21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</w:p>
    <w:p w14:paraId="52BD2F91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es-CO" w:eastAsia="es-CO"/>
        </w:rPr>
      </w:pPr>
    </w:p>
    <w:p w14:paraId="4FC21823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es-CO" w:eastAsia="es-CO"/>
        </w:rPr>
      </w:pPr>
    </w:p>
    <w:p w14:paraId="739566ED" w14:textId="77777777" w:rsidR="007F0689" w:rsidRDefault="007F0689" w:rsidP="007F0689">
      <w:pPr>
        <w:suppressAutoHyphens w:val="0"/>
        <w:spacing w:after="240"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es-CO" w:eastAsia="es-CO"/>
        </w:rPr>
      </w:pPr>
    </w:p>
    <w:p w14:paraId="651F56DF" w14:textId="6424D1E7" w:rsidR="007F0689" w:rsidRPr="007F0689" w:rsidRDefault="007F0689" w:rsidP="007F0689">
      <w:pPr>
        <w:suppressAutoHyphens w:val="0"/>
        <w:spacing w:after="240"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position w:val="0"/>
          <w:lang w:val="es-CO" w:eastAsia="es-CO"/>
        </w:rPr>
        <w:br/>
      </w:r>
      <w:r w:rsidRPr="007F0689">
        <w:rPr>
          <w:position w:val="0"/>
          <w:lang w:val="es-CO" w:eastAsia="es-CO"/>
        </w:rPr>
        <w:br/>
      </w:r>
    </w:p>
    <w:p w14:paraId="7E5499ED" w14:textId="77777777" w:rsidR="007F0689" w:rsidRPr="007F0689" w:rsidRDefault="007F0689" w:rsidP="007F0689">
      <w:pPr>
        <w:suppressAutoHyphens w:val="0"/>
        <w:spacing w:after="16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color w:val="000000"/>
          <w:position w:val="0"/>
          <w:lang w:val="es-CO" w:eastAsia="es-CO"/>
        </w:rPr>
        <w:t>Centro de Electricidad, Electrónica y Telecomunicaciones</w:t>
      </w:r>
    </w:p>
    <w:p w14:paraId="0EA20F0A" w14:textId="77777777" w:rsidR="007F0689" w:rsidRPr="007F0689" w:rsidRDefault="007F0689" w:rsidP="007F0689">
      <w:pPr>
        <w:suppressAutoHyphens w:val="0"/>
        <w:spacing w:after="16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color w:val="000000"/>
          <w:position w:val="0"/>
          <w:lang w:val="es-CO" w:eastAsia="es-CO"/>
        </w:rPr>
        <w:t>Análisis y Desarrollo de Software</w:t>
      </w:r>
    </w:p>
    <w:p w14:paraId="7A27A282" w14:textId="77777777" w:rsidR="007F0689" w:rsidRPr="007F0689" w:rsidRDefault="007F0689" w:rsidP="007F0689">
      <w:pPr>
        <w:suppressAutoHyphens w:val="0"/>
        <w:spacing w:after="160" w:line="240" w:lineRule="auto"/>
        <w:ind w:leftChars="0" w:left="0" w:firstLineChars="0" w:hanging="2"/>
        <w:jc w:val="center"/>
        <w:textDirection w:val="lrTb"/>
        <w:textAlignment w:val="auto"/>
        <w:outlineLvl w:val="9"/>
        <w:rPr>
          <w:position w:val="0"/>
          <w:lang w:val="es-CO" w:eastAsia="es-CO"/>
        </w:rPr>
      </w:pPr>
      <w:r w:rsidRPr="007F0689">
        <w:rPr>
          <w:color w:val="000000"/>
          <w:position w:val="0"/>
          <w:lang w:val="es-CO" w:eastAsia="es-CO"/>
        </w:rPr>
        <w:t>Definición de Requisitos</w:t>
      </w:r>
    </w:p>
    <w:p w14:paraId="1878FF21" w14:textId="77777777" w:rsidR="00143F24" w:rsidRDefault="00143F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2F94F07E" w14:textId="77777777" w:rsidR="007F0689" w:rsidRDefault="007F0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A15542A" w14:textId="77777777" w:rsidR="007F0689" w:rsidRDefault="007F0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4BF7B456" w14:textId="77777777" w:rsidR="007F0689" w:rsidRDefault="007F0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583CF321" w14:textId="77777777" w:rsidR="007F0689" w:rsidRDefault="007F0689" w:rsidP="007F0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="Arial" w:eastAsia="Arial" w:hAnsi="Arial" w:cs="Arial"/>
          <w:color w:val="000000"/>
          <w:sz w:val="22"/>
          <w:szCs w:val="22"/>
        </w:rPr>
      </w:pPr>
    </w:p>
    <w:p w14:paraId="66253C3D" w14:textId="58831463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N°1</w:t>
      </w:r>
    </w:p>
    <w:p w14:paraId="2E8D6266" w14:textId="77777777" w:rsidR="007F0689" w:rsidRDefault="007F0689" w:rsidP="007F0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143F24" w14:paraId="75B607A4" w14:textId="77777777">
        <w:trPr>
          <w:cantSplit/>
        </w:trPr>
        <w:tc>
          <w:tcPr>
            <w:tcW w:w="2895" w:type="dxa"/>
          </w:tcPr>
          <w:p w14:paraId="74E046F6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5B0F517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Recepción de materia prima</w:t>
            </w:r>
          </w:p>
        </w:tc>
      </w:tr>
      <w:tr w:rsidR="00143F24" w14:paraId="1CB99531" w14:textId="77777777">
        <w:trPr>
          <w:cantSplit/>
        </w:trPr>
        <w:tc>
          <w:tcPr>
            <w:tcW w:w="2895" w:type="dxa"/>
          </w:tcPr>
          <w:p w14:paraId="6350199C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12F35968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143F24" w14:paraId="62C4FA5A" w14:textId="77777777">
        <w:trPr>
          <w:cantSplit/>
        </w:trPr>
        <w:tc>
          <w:tcPr>
            <w:tcW w:w="2895" w:type="dxa"/>
          </w:tcPr>
          <w:p w14:paraId="169D4B4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2B5E7BED" w14:textId="53853788" w:rsidR="00143F24" w:rsidRDefault="002D3D3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Productores y almacenistas</w:t>
            </w:r>
          </w:p>
        </w:tc>
      </w:tr>
      <w:tr w:rsidR="00143F24" w14:paraId="6E044A00" w14:textId="77777777">
        <w:trPr>
          <w:cantSplit/>
        </w:trPr>
        <w:tc>
          <w:tcPr>
            <w:tcW w:w="2895" w:type="dxa"/>
          </w:tcPr>
          <w:p w14:paraId="39C544EF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5FF2506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Proveedor de materia prima, Sistema de seguimiento de envíos</w:t>
            </w:r>
          </w:p>
        </w:tc>
      </w:tr>
      <w:tr w:rsidR="00143F24" w14:paraId="282D0540" w14:textId="77777777">
        <w:trPr>
          <w:cantSplit/>
        </w:trPr>
        <w:tc>
          <w:tcPr>
            <w:tcW w:w="2895" w:type="dxa"/>
          </w:tcPr>
          <w:p w14:paraId="3597CB2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Objetivos asociados</w:t>
            </w:r>
          </w:p>
        </w:tc>
        <w:tc>
          <w:tcPr>
            <w:tcW w:w="5775" w:type="dxa"/>
            <w:gridSpan w:val="2"/>
          </w:tcPr>
          <w:p w14:paraId="1B585E7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Registrar la recepción de materia prima en el inventario - Actualizar los niveles de stock, notificar a los departamentos correspondientes</w:t>
            </w:r>
          </w:p>
        </w:tc>
      </w:tr>
      <w:tr w:rsidR="00143F24" w14:paraId="6406E754" w14:textId="77777777">
        <w:trPr>
          <w:cantSplit/>
        </w:trPr>
        <w:tc>
          <w:tcPr>
            <w:tcW w:w="2895" w:type="dxa"/>
          </w:tcPr>
          <w:p w14:paraId="622F320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47A019B4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Este caso de uso describe el proceso de recepción y registro de la materia prima entregada por los proveedores en el inventario del almacén.</w:t>
            </w:r>
          </w:p>
        </w:tc>
      </w:tr>
      <w:tr w:rsidR="00143F24" w14:paraId="34CB1A65" w14:textId="77777777">
        <w:trPr>
          <w:cantSplit/>
        </w:trPr>
        <w:tc>
          <w:tcPr>
            <w:tcW w:w="2895" w:type="dxa"/>
          </w:tcPr>
          <w:p w14:paraId="77E572A7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75" w:type="dxa"/>
            <w:gridSpan w:val="2"/>
          </w:tcPr>
          <w:p w14:paraId="386C7B83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proveedor ha entregado la materia prima al almacén y se dispone a registrar la recepción en el sistema.</w:t>
            </w:r>
          </w:p>
        </w:tc>
      </w:tr>
      <w:tr w:rsidR="00143F24" w14:paraId="1E2980E8" w14:textId="77777777">
        <w:trPr>
          <w:cantSplit/>
        </w:trPr>
        <w:tc>
          <w:tcPr>
            <w:tcW w:w="2895" w:type="dxa"/>
            <w:vMerge w:val="restart"/>
          </w:tcPr>
          <w:p w14:paraId="6EC06B4E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6E18EA3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7629F46E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42930B6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3F24" w14:paraId="4856DD8B" w14:textId="77777777">
        <w:trPr>
          <w:cantSplit/>
        </w:trPr>
        <w:tc>
          <w:tcPr>
            <w:tcW w:w="2895" w:type="dxa"/>
            <w:vMerge/>
          </w:tcPr>
          <w:p w14:paraId="3942FBE1" w14:textId="77777777" w:rsidR="00143F24" w:rsidRDefault="00143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59C5B809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11320E2F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encargado de recepción verifica la entrega y los datos del envío.</w:t>
            </w:r>
          </w:p>
        </w:tc>
      </w:tr>
      <w:tr w:rsidR="00143F24" w14:paraId="4A418517" w14:textId="77777777">
        <w:trPr>
          <w:cantSplit/>
        </w:trPr>
        <w:tc>
          <w:tcPr>
            <w:tcW w:w="2895" w:type="dxa"/>
            <w:vMerge/>
          </w:tcPr>
          <w:p w14:paraId="477DE760" w14:textId="77777777" w:rsidR="00143F24" w:rsidRDefault="00143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4222B76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6DEA22AF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encargado registra la recepción en el sistema, ingresando la cantidad, descripción y otros detalles relevantes.</w:t>
            </w:r>
          </w:p>
        </w:tc>
      </w:tr>
      <w:tr w:rsidR="00143F24" w14:paraId="16DA710C" w14:textId="77777777">
        <w:trPr>
          <w:cantSplit/>
        </w:trPr>
        <w:tc>
          <w:tcPr>
            <w:tcW w:w="2895" w:type="dxa"/>
            <w:vMerge/>
          </w:tcPr>
          <w:p w14:paraId="4E9BA463" w14:textId="77777777" w:rsidR="00143F24" w:rsidRDefault="00143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3FE4C6C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0DC698A4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sistema actualiza automáticamente los niveles de stock y genera notificaciones a los departamentos pertinentes.</w:t>
            </w:r>
          </w:p>
        </w:tc>
      </w:tr>
      <w:tr w:rsidR="00143F24" w14:paraId="14DBEA1B" w14:textId="77777777">
        <w:trPr>
          <w:cantSplit/>
        </w:trPr>
        <w:tc>
          <w:tcPr>
            <w:tcW w:w="2895" w:type="dxa"/>
            <w:vAlign w:val="center"/>
          </w:tcPr>
          <w:p w14:paraId="0378EB08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50DD4CB9" w14:textId="77777777" w:rsidR="00143F24" w:rsidRDefault="00143F2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54D5459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la entrega presenta daños o discrepancias, el encargado registra esta situación en el sistema y notifica al proveedor para tomar las acciones correspondientes.</w:t>
            </w:r>
          </w:p>
        </w:tc>
      </w:tr>
      <w:tr w:rsidR="00143F24" w14:paraId="7AEAC58F" w14:textId="77777777">
        <w:trPr>
          <w:cantSplit/>
        </w:trPr>
        <w:tc>
          <w:tcPr>
            <w:tcW w:w="2895" w:type="dxa"/>
          </w:tcPr>
          <w:p w14:paraId="53B0DA62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42B6D3DE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La materia prima recibida queda registrada en el inventario con sus respectivos detalles y cantidades actualizadas.</w:t>
            </w:r>
          </w:p>
        </w:tc>
      </w:tr>
      <w:tr w:rsidR="00143F24" w14:paraId="0A7C1603" w14:textId="77777777">
        <w:trPr>
          <w:cantSplit/>
        </w:trPr>
        <w:tc>
          <w:tcPr>
            <w:tcW w:w="2895" w:type="dxa"/>
            <w:vMerge w:val="restart"/>
            <w:vAlign w:val="center"/>
          </w:tcPr>
          <w:p w14:paraId="1BA9FDF5" w14:textId="77777777" w:rsidR="00143F24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63804EFB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4C62EF1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3F24" w14:paraId="313915FE" w14:textId="77777777">
        <w:trPr>
          <w:cantSplit/>
        </w:trPr>
        <w:tc>
          <w:tcPr>
            <w:tcW w:w="2895" w:type="dxa"/>
            <w:vMerge/>
            <w:vAlign w:val="center"/>
          </w:tcPr>
          <w:p w14:paraId="556528D6" w14:textId="77777777" w:rsidR="00143F24" w:rsidRDefault="00143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24DC78FA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3919E37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el proveedor entrega un producto no esperado o no solicitado, se activa un protocolo para gestionar la devolución o corrección del envío.</w:t>
            </w:r>
          </w:p>
        </w:tc>
      </w:tr>
      <w:tr w:rsidR="00143F24" w14:paraId="49854CDD" w14:textId="77777777">
        <w:trPr>
          <w:cantSplit/>
        </w:trPr>
        <w:tc>
          <w:tcPr>
            <w:tcW w:w="2895" w:type="dxa"/>
            <w:vMerge/>
            <w:vAlign w:val="center"/>
          </w:tcPr>
          <w:p w14:paraId="760D741B" w14:textId="77777777" w:rsidR="00143F24" w:rsidRDefault="00143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7D2C30E8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235D334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se produce un error inesperado durante el registro, se notifica al encargado para que tome las medidas necesarias.</w:t>
            </w:r>
          </w:p>
        </w:tc>
      </w:tr>
      <w:tr w:rsidR="00143F24" w14:paraId="5EBEB36A" w14:textId="77777777">
        <w:tc>
          <w:tcPr>
            <w:tcW w:w="2895" w:type="dxa"/>
          </w:tcPr>
          <w:p w14:paraId="061828CB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67E1B0F6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584EB691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143F24" w14:paraId="75E140E3" w14:textId="77777777">
        <w:tc>
          <w:tcPr>
            <w:tcW w:w="2895" w:type="dxa"/>
          </w:tcPr>
          <w:p w14:paraId="54F5C212" w14:textId="77777777" w:rsidR="00143F24" w:rsidRDefault="00143F2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73232133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25BD9A9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 espera que el proceso de recepción de materia prima y registro en el sistema tome entre 5 a 15 minutos, dependiendo del volumen y la complejidad de la recepción.</w:t>
            </w:r>
          </w:p>
        </w:tc>
      </w:tr>
      <w:tr w:rsidR="00143F24" w14:paraId="1019820D" w14:textId="77777777">
        <w:trPr>
          <w:cantSplit/>
        </w:trPr>
        <w:tc>
          <w:tcPr>
            <w:tcW w:w="2895" w:type="dxa"/>
          </w:tcPr>
          <w:p w14:paraId="52CC153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7A57A9C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Variable dependiendo del flujo de recepción de materia prima</w:t>
            </w:r>
          </w:p>
        </w:tc>
      </w:tr>
      <w:tr w:rsidR="00143F24" w14:paraId="39DC169D" w14:textId="77777777">
        <w:trPr>
          <w:cantSplit/>
        </w:trPr>
        <w:tc>
          <w:tcPr>
            <w:tcW w:w="2895" w:type="dxa"/>
          </w:tcPr>
          <w:p w14:paraId="3D9EF448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160E338B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143F24" w14:paraId="36CF0325" w14:textId="77777777">
        <w:trPr>
          <w:cantSplit/>
        </w:trPr>
        <w:tc>
          <w:tcPr>
            <w:tcW w:w="2895" w:type="dxa"/>
          </w:tcPr>
          <w:p w14:paraId="4B5C6AF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337F543A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</w:tbl>
    <w:p w14:paraId="475B24FD" w14:textId="77777777" w:rsidR="00143F24" w:rsidRDefault="00143F24">
      <w:pPr>
        <w:ind w:left="0" w:hanging="2"/>
        <w:rPr>
          <w:sz w:val="22"/>
          <w:szCs w:val="22"/>
        </w:rPr>
      </w:pPr>
    </w:p>
    <w:p w14:paraId="0EA6D667" w14:textId="0447AD25" w:rsidR="00143F24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2</w:t>
      </w:r>
    </w:p>
    <w:p w14:paraId="046B0C52" w14:textId="77777777" w:rsidR="007F0689" w:rsidRPr="007F0689" w:rsidRDefault="007F0689" w:rsidP="007F0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0"/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143F24" w14:paraId="0FDFCEB4" w14:textId="77777777">
        <w:trPr>
          <w:cantSplit/>
        </w:trPr>
        <w:tc>
          <w:tcPr>
            <w:tcW w:w="2895" w:type="dxa"/>
          </w:tcPr>
          <w:p w14:paraId="317BF4C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7B694097" w14:textId="7C284817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Elaboración de cremas</w:t>
            </w:r>
          </w:p>
        </w:tc>
      </w:tr>
      <w:tr w:rsidR="00143F24" w14:paraId="75416AFE" w14:textId="77777777">
        <w:trPr>
          <w:cantSplit/>
        </w:trPr>
        <w:tc>
          <w:tcPr>
            <w:tcW w:w="2895" w:type="dxa"/>
          </w:tcPr>
          <w:p w14:paraId="18098DF5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Versión</w:t>
            </w:r>
          </w:p>
        </w:tc>
        <w:tc>
          <w:tcPr>
            <w:tcW w:w="5775" w:type="dxa"/>
            <w:gridSpan w:val="2"/>
          </w:tcPr>
          <w:p w14:paraId="4197BD2E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143F24" w14:paraId="4647D2AE" w14:textId="77777777">
        <w:trPr>
          <w:cantSplit/>
        </w:trPr>
        <w:tc>
          <w:tcPr>
            <w:tcW w:w="2895" w:type="dxa"/>
          </w:tcPr>
          <w:p w14:paraId="69B297F1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037BFA8E" w14:textId="0DA6A7F5" w:rsidR="00143F24" w:rsidRDefault="002D3D3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Productores</w:t>
            </w:r>
          </w:p>
        </w:tc>
      </w:tr>
      <w:tr w:rsidR="00143F24" w14:paraId="09543C20" w14:textId="77777777">
        <w:trPr>
          <w:cantSplit/>
        </w:trPr>
        <w:tc>
          <w:tcPr>
            <w:tcW w:w="2895" w:type="dxa"/>
          </w:tcPr>
          <w:p w14:paraId="4C6A46C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242A643D" w14:textId="0711C703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Recetas de elaboración, Lista de ingredientes, Procedimientos estándar</w:t>
            </w:r>
          </w:p>
        </w:tc>
      </w:tr>
      <w:tr w:rsidR="00143F24" w14:paraId="37D75A78" w14:textId="77777777">
        <w:trPr>
          <w:cantSplit/>
        </w:trPr>
        <w:tc>
          <w:tcPr>
            <w:tcW w:w="2895" w:type="dxa"/>
          </w:tcPr>
          <w:p w14:paraId="7F93416E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Objetivos asociados</w:t>
            </w:r>
          </w:p>
        </w:tc>
        <w:tc>
          <w:tcPr>
            <w:tcW w:w="5775" w:type="dxa"/>
            <w:gridSpan w:val="2"/>
          </w:tcPr>
          <w:p w14:paraId="25D20FDC" w14:textId="28B87819" w:rsidR="00876A40" w:rsidRPr="00876A40" w:rsidRDefault="00876A40" w:rsidP="00876A40">
            <w:pPr>
              <w:ind w:leftChars="0" w:left="-2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876A40">
              <w:rPr>
                <w:rFonts w:ascii="Arial" w:eastAsia="Arial" w:hAnsi="Arial" w:cs="Arial"/>
                <w:sz w:val="22"/>
                <w:szCs w:val="22"/>
              </w:rPr>
              <w:t xml:space="preserve">Preparar las cremas según las especificaciones de las recetas </w:t>
            </w:r>
          </w:p>
          <w:p w14:paraId="7DD1B7EF" w14:textId="77777777" w:rsidR="00876A40" w:rsidRDefault="00876A40" w:rsidP="00876A40">
            <w:pPr>
              <w:ind w:leftChars="0" w:left="0" w:firstLineChars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M</w:t>
            </w:r>
            <w:r w:rsidRPr="00876A40">
              <w:rPr>
                <w:rFonts w:ascii="Arial" w:eastAsia="Arial" w:hAnsi="Arial" w:cs="Arial"/>
                <w:sz w:val="22"/>
                <w:szCs w:val="22"/>
              </w:rPr>
              <w:t>antener actualizado el inventario de ingredientes</w:t>
            </w:r>
          </w:p>
          <w:p w14:paraId="4F4226CD" w14:textId="621A9449" w:rsidR="00143F24" w:rsidRPr="00876A40" w:rsidRDefault="00876A40" w:rsidP="00876A40">
            <w:pPr>
              <w:ind w:leftChars="0" w:left="0" w:firstLineChars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G</w:t>
            </w:r>
            <w:r w:rsidRPr="00876A40">
              <w:rPr>
                <w:rFonts w:ascii="Arial" w:eastAsia="Arial" w:hAnsi="Arial" w:cs="Arial"/>
                <w:sz w:val="22"/>
                <w:szCs w:val="22"/>
              </w:rPr>
              <w:t>arantizar la calidad del producto final</w:t>
            </w:r>
          </w:p>
        </w:tc>
      </w:tr>
      <w:tr w:rsidR="00143F24" w14:paraId="51502D59" w14:textId="77777777">
        <w:trPr>
          <w:cantSplit/>
        </w:trPr>
        <w:tc>
          <w:tcPr>
            <w:tcW w:w="2895" w:type="dxa"/>
          </w:tcPr>
          <w:p w14:paraId="5BB678D2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0245F838" w14:textId="594FC307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Este caso de uso describe el proceso de elaboración de cremas según las recetas establecidas, utilizando los ingredientes disponibles en el inventario.</w:t>
            </w:r>
          </w:p>
        </w:tc>
      </w:tr>
      <w:tr w:rsidR="00143F24" w14:paraId="6ACC5C4E" w14:textId="77777777">
        <w:trPr>
          <w:cantSplit/>
        </w:trPr>
        <w:tc>
          <w:tcPr>
            <w:tcW w:w="2895" w:type="dxa"/>
          </w:tcPr>
          <w:p w14:paraId="0BE8813C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75" w:type="dxa"/>
            <w:gridSpan w:val="2"/>
          </w:tcPr>
          <w:p w14:paraId="71B2935D" w14:textId="257A9EF6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Se cuenta con las recetas y los ingredientes necesarios para la elaboración de las cremas, y se dispone del espacio y equipos adecuados.</w:t>
            </w:r>
          </w:p>
        </w:tc>
      </w:tr>
      <w:tr w:rsidR="00143F24" w14:paraId="4E509644" w14:textId="77777777">
        <w:trPr>
          <w:cantSplit/>
        </w:trPr>
        <w:tc>
          <w:tcPr>
            <w:tcW w:w="2895" w:type="dxa"/>
            <w:vMerge w:val="restart"/>
          </w:tcPr>
          <w:p w14:paraId="3CFE108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9CDC092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65618897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69C1E3E4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3F24" w14:paraId="75B5BA4B" w14:textId="77777777">
        <w:trPr>
          <w:cantSplit/>
        </w:trPr>
        <w:tc>
          <w:tcPr>
            <w:tcW w:w="2895" w:type="dxa"/>
            <w:vMerge/>
          </w:tcPr>
          <w:p w14:paraId="04A192E3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58CBC52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432175EC" w14:textId="6448D709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El encargado revisa la receta y verifica la disponibilidad de los ingredientes en el inventario.</w:t>
            </w:r>
          </w:p>
        </w:tc>
      </w:tr>
      <w:tr w:rsidR="00143F24" w14:paraId="018CE717" w14:textId="77777777">
        <w:trPr>
          <w:cantSplit/>
        </w:trPr>
        <w:tc>
          <w:tcPr>
            <w:tcW w:w="2895" w:type="dxa"/>
            <w:vMerge/>
          </w:tcPr>
          <w:p w14:paraId="57B8CE19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67C782DA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6BF3C301" w14:textId="492EC77E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Se preparan los ingredientes según las cantidades y especificaciones indicadas en la receta.</w:t>
            </w:r>
          </w:p>
        </w:tc>
      </w:tr>
      <w:tr w:rsidR="00143F24" w14:paraId="719DD2D7" w14:textId="77777777">
        <w:trPr>
          <w:cantSplit/>
        </w:trPr>
        <w:tc>
          <w:tcPr>
            <w:tcW w:w="2895" w:type="dxa"/>
            <w:vMerge/>
          </w:tcPr>
          <w:p w14:paraId="158A1C39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6E697964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5F62EFFE" w14:textId="28C09D82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Se lleva a cabo el proceso de elaboración siguiendo los procedimientos establecidos.</w:t>
            </w:r>
          </w:p>
        </w:tc>
      </w:tr>
      <w:tr w:rsidR="00143F24" w14:paraId="45865762" w14:textId="77777777">
        <w:trPr>
          <w:cantSplit/>
        </w:trPr>
        <w:tc>
          <w:tcPr>
            <w:tcW w:w="2895" w:type="dxa"/>
            <w:vMerge/>
          </w:tcPr>
          <w:p w14:paraId="4EAE6DB4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4B365F0" w14:textId="00674C16" w:rsidR="00143F24" w:rsidRDefault="00876A4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80" w:type="dxa"/>
          </w:tcPr>
          <w:p w14:paraId="415A6FF8" w14:textId="562737A2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La crema elaborada se almacena en los recipientes correspondientes.</w:t>
            </w:r>
          </w:p>
        </w:tc>
      </w:tr>
      <w:tr w:rsidR="00143F24" w14:paraId="0D8E4DBE" w14:textId="77777777">
        <w:trPr>
          <w:cantSplit/>
        </w:trPr>
        <w:tc>
          <w:tcPr>
            <w:tcW w:w="2895" w:type="dxa"/>
            <w:vAlign w:val="center"/>
          </w:tcPr>
          <w:p w14:paraId="1B692C8F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2CDF3C12" w14:textId="77777777" w:rsidR="00143F24" w:rsidRDefault="00143F2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0B105B61" w14:textId="7DCAF1BB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Si algún ingrediente necesario no está disponible en el inventario, se notifica al encargado para tomar medidas correctivas.</w:t>
            </w:r>
          </w:p>
        </w:tc>
      </w:tr>
      <w:tr w:rsidR="00143F24" w14:paraId="19FD23A7" w14:textId="77777777">
        <w:trPr>
          <w:cantSplit/>
        </w:trPr>
        <w:tc>
          <w:tcPr>
            <w:tcW w:w="2895" w:type="dxa"/>
          </w:tcPr>
          <w:p w14:paraId="274919AA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3A6A459B" w14:textId="6F42FC45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Las cremas elaboradas quedan registradas en el inventario con sus respectivas cantidades y características.</w:t>
            </w:r>
          </w:p>
        </w:tc>
      </w:tr>
      <w:tr w:rsidR="00143F24" w14:paraId="75211957" w14:textId="77777777">
        <w:trPr>
          <w:cantSplit/>
        </w:trPr>
        <w:tc>
          <w:tcPr>
            <w:tcW w:w="2895" w:type="dxa"/>
            <w:vMerge w:val="restart"/>
            <w:vAlign w:val="center"/>
          </w:tcPr>
          <w:p w14:paraId="1F4D7711" w14:textId="77777777" w:rsidR="00143F24" w:rsidRDefault="00000000">
            <w:pPr>
              <w:keepNext/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79DD7FE5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4180614A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3F24" w14:paraId="57181125" w14:textId="77777777">
        <w:trPr>
          <w:cantSplit/>
        </w:trPr>
        <w:tc>
          <w:tcPr>
            <w:tcW w:w="2895" w:type="dxa"/>
            <w:vMerge/>
            <w:vAlign w:val="center"/>
          </w:tcPr>
          <w:p w14:paraId="11D6070F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5AD98604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65F730CD" w14:textId="54DF5909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Si se produce un error en el proceso de elaboración que afecte la calidad o seguridad del producto, se activa un protocolo para corregir o descartar las unidades afectadas.</w:t>
            </w:r>
          </w:p>
        </w:tc>
      </w:tr>
      <w:tr w:rsidR="00143F24" w14:paraId="18268B35" w14:textId="77777777">
        <w:tc>
          <w:tcPr>
            <w:tcW w:w="2895" w:type="dxa"/>
          </w:tcPr>
          <w:p w14:paraId="5455BB1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77F78825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6E2EE57B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143F24" w14:paraId="75F54A61" w14:textId="77777777">
        <w:tc>
          <w:tcPr>
            <w:tcW w:w="2895" w:type="dxa"/>
          </w:tcPr>
          <w:p w14:paraId="19B73CE9" w14:textId="77777777" w:rsidR="00143F24" w:rsidRDefault="00143F2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25A86327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47F0A4F6" w14:textId="6CA43A32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 w:rsidRPr="00876A40">
              <w:rPr>
                <w:rFonts w:ascii="Arial" w:eastAsia="Arial" w:hAnsi="Arial" w:cs="Arial"/>
                <w:sz w:val="22"/>
                <w:szCs w:val="22"/>
              </w:rPr>
              <w:t>epend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876A40">
              <w:rPr>
                <w:rFonts w:ascii="Arial" w:eastAsia="Arial" w:hAnsi="Arial" w:cs="Arial"/>
                <w:sz w:val="22"/>
                <w:szCs w:val="22"/>
              </w:rPr>
              <w:t xml:space="preserve"> de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la </w:t>
            </w:r>
            <w:r w:rsidRPr="00876A40">
              <w:rPr>
                <w:rFonts w:ascii="Arial" w:eastAsia="Arial" w:hAnsi="Arial" w:cs="Arial"/>
                <w:sz w:val="22"/>
                <w:szCs w:val="22"/>
              </w:rPr>
              <w:t>cantidad de cremas a elaborar, se espera que el proceso completo tome entre 30 minutos a 2 horas.</w:t>
            </w:r>
          </w:p>
        </w:tc>
      </w:tr>
      <w:tr w:rsidR="00143F24" w14:paraId="661728E9" w14:textId="77777777">
        <w:trPr>
          <w:cantSplit/>
        </w:trPr>
        <w:tc>
          <w:tcPr>
            <w:tcW w:w="2895" w:type="dxa"/>
          </w:tcPr>
          <w:p w14:paraId="2EA0B10C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65B4D9DF" w14:textId="303885C2" w:rsidR="00143F24" w:rsidRDefault="00876A40" w:rsidP="00876A4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Depende</w:t>
            </w:r>
            <w:r w:rsidRPr="00876A40">
              <w:rPr>
                <w:rFonts w:ascii="Arial" w:eastAsia="Arial" w:hAnsi="Arial" w:cs="Arial"/>
                <w:sz w:val="22"/>
                <w:szCs w:val="22"/>
              </w:rPr>
              <w:t xml:space="preserve"> de la demanda y programación de producción.</w:t>
            </w:r>
          </w:p>
        </w:tc>
      </w:tr>
      <w:tr w:rsidR="00143F24" w14:paraId="7E6C059C" w14:textId="77777777">
        <w:trPr>
          <w:cantSplit/>
        </w:trPr>
        <w:tc>
          <w:tcPr>
            <w:tcW w:w="2895" w:type="dxa"/>
          </w:tcPr>
          <w:p w14:paraId="218957E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2CFCEF1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143F24" w14:paraId="32A28D95" w14:textId="77777777">
        <w:trPr>
          <w:cantSplit/>
        </w:trPr>
        <w:tc>
          <w:tcPr>
            <w:tcW w:w="2895" w:type="dxa"/>
          </w:tcPr>
          <w:p w14:paraId="112038D8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1C318406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</w:tbl>
    <w:p w14:paraId="211E57D6" w14:textId="77777777" w:rsidR="00143F24" w:rsidRDefault="00143F24">
      <w:pPr>
        <w:widowControl w:val="0"/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p w14:paraId="6BC142EA" w14:textId="44B81D71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3</w:t>
      </w:r>
    </w:p>
    <w:p w14:paraId="482FC5BA" w14:textId="77777777" w:rsidR="007F0689" w:rsidRDefault="007F0689" w:rsidP="007F0689">
      <w:pPr>
        <w:widowControl w:val="0"/>
        <w:spacing w:line="276" w:lineRule="auto"/>
        <w:ind w:leftChars="0" w:left="0" w:firstLineChars="0"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143F24" w14:paraId="2067B57D" w14:textId="77777777">
        <w:trPr>
          <w:cantSplit/>
        </w:trPr>
        <w:tc>
          <w:tcPr>
            <w:tcW w:w="2895" w:type="dxa"/>
          </w:tcPr>
          <w:p w14:paraId="241C63E4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7030EFAD" w14:textId="63A6ABDB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Inspección y pruebas</w:t>
            </w:r>
          </w:p>
        </w:tc>
      </w:tr>
      <w:tr w:rsidR="00143F24" w14:paraId="7879CB0B" w14:textId="77777777">
        <w:trPr>
          <w:cantSplit/>
        </w:trPr>
        <w:tc>
          <w:tcPr>
            <w:tcW w:w="2895" w:type="dxa"/>
          </w:tcPr>
          <w:p w14:paraId="45AA36C7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2E045D3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143F24" w14:paraId="0B1F09A1" w14:textId="77777777">
        <w:trPr>
          <w:cantSplit/>
        </w:trPr>
        <w:tc>
          <w:tcPr>
            <w:tcW w:w="2895" w:type="dxa"/>
          </w:tcPr>
          <w:p w14:paraId="736F55AF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113721F9" w14:textId="630AFAC6" w:rsidR="00143F24" w:rsidRDefault="002D3D3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Personal de control de calidad</w:t>
            </w:r>
          </w:p>
        </w:tc>
      </w:tr>
      <w:tr w:rsidR="00143F24" w14:paraId="3E144FCA" w14:textId="77777777">
        <w:trPr>
          <w:cantSplit/>
        </w:trPr>
        <w:tc>
          <w:tcPr>
            <w:tcW w:w="2895" w:type="dxa"/>
          </w:tcPr>
          <w:p w14:paraId="40C1137F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4A15B6D8" w14:textId="20C862E0" w:rsidR="00143F24" w:rsidRDefault="00876A4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876A40">
              <w:rPr>
                <w:rFonts w:ascii="Arial" w:eastAsia="Arial" w:hAnsi="Arial" w:cs="Arial"/>
                <w:sz w:val="22"/>
                <w:szCs w:val="22"/>
              </w:rPr>
              <w:t>Procedimientos de inspección, Listas de verificación, Especificaciones de calidad</w:t>
            </w:r>
          </w:p>
        </w:tc>
      </w:tr>
      <w:tr w:rsidR="00143F24" w14:paraId="282E6181" w14:textId="77777777">
        <w:trPr>
          <w:cantSplit/>
        </w:trPr>
        <w:tc>
          <w:tcPr>
            <w:tcW w:w="2895" w:type="dxa"/>
          </w:tcPr>
          <w:p w14:paraId="2C45D1A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Objetivos asociados</w:t>
            </w:r>
          </w:p>
        </w:tc>
        <w:tc>
          <w:tcPr>
            <w:tcW w:w="5775" w:type="dxa"/>
            <w:gridSpan w:val="2"/>
          </w:tcPr>
          <w:p w14:paraId="7000C613" w14:textId="2896CF95" w:rsidR="00353B05" w:rsidRDefault="00353B0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353B05">
              <w:rPr>
                <w:rFonts w:ascii="Arial" w:eastAsia="Arial" w:hAnsi="Arial" w:cs="Arial"/>
                <w:sz w:val="22"/>
                <w:szCs w:val="22"/>
              </w:rPr>
              <w:t>Verificar la calidad y conformidad de los productos en inventario</w:t>
            </w:r>
          </w:p>
          <w:p w14:paraId="2053C0A4" w14:textId="6407C31B" w:rsidR="00353B05" w:rsidRPr="00353B05" w:rsidRDefault="00353B05" w:rsidP="00353B05">
            <w:pPr>
              <w:ind w:leftChars="0" w:left="0" w:firstLineChars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353B05">
              <w:rPr>
                <w:rFonts w:ascii="Arial" w:eastAsia="Arial" w:hAnsi="Arial" w:cs="Arial"/>
                <w:sz w:val="22"/>
                <w:szCs w:val="22"/>
              </w:rPr>
              <w:t>I</w:t>
            </w:r>
            <w:r w:rsidRPr="00353B05">
              <w:rPr>
                <w:rFonts w:ascii="Arial" w:eastAsia="Arial" w:hAnsi="Arial" w:cs="Arial"/>
                <w:sz w:val="22"/>
                <w:szCs w:val="22"/>
              </w:rPr>
              <w:t xml:space="preserve">dentificar posibles defectos o problemas </w:t>
            </w:r>
          </w:p>
          <w:p w14:paraId="0D87A76B" w14:textId="38247223" w:rsidR="00143F24" w:rsidRPr="00353B05" w:rsidRDefault="00353B05" w:rsidP="00353B05">
            <w:pPr>
              <w:ind w:leftChars="0" w:left="0" w:firstLineChars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353B05">
              <w:rPr>
                <w:rFonts w:ascii="Arial" w:eastAsia="Arial" w:hAnsi="Arial" w:cs="Arial"/>
                <w:sz w:val="22"/>
                <w:szCs w:val="22"/>
              </w:rPr>
              <w:t>G</w:t>
            </w:r>
            <w:r w:rsidRPr="00353B05">
              <w:rPr>
                <w:rFonts w:ascii="Arial" w:eastAsia="Arial" w:hAnsi="Arial" w:cs="Arial"/>
                <w:sz w:val="22"/>
                <w:szCs w:val="22"/>
              </w:rPr>
              <w:t>arantizar el cumplimiento de estándares y regulaciones.</w:t>
            </w:r>
          </w:p>
        </w:tc>
      </w:tr>
      <w:tr w:rsidR="00143F24" w14:paraId="38ED5886" w14:textId="77777777">
        <w:trPr>
          <w:cantSplit/>
        </w:trPr>
        <w:tc>
          <w:tcPr>
            <w:tcW w:w="2895" w:type="dxa"/>
          </w:tcPr>
          <w:p w14:paraId="165F5D18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63832347" w14:textId="585CDDF4" w:rsidR="00143F24" w:rsidRDefault="00353B05" w:rsidP="00353B05">
            <w:pPr>
              <w:ind w:left="-2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Este caso de uso describe el proceso de inspección y pruebas realizadas a los productos del inventario para verificar su calidad, funcionalidad y cumplimiento de especificaciones.</w:t>
            </w:r>
          </w:p>
        </w:tc>
      </w:tr>
      <w:tr w:rsidR="00143F24" w14:paraId="693DE3E3" w14:textId="77777777">
        <w:trPr>
          <w:cantSplit/>
        </w:trPr>
        <w:tc>
          <w:tcPr>
            <w:tcW w:w="2895" w:type="dxa"/>
          </w:tcPr>
          <w:p w14:paraId="0469DE95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75" w:type="dxa"/>
            <w:gridSpan w:val="2"/>
          </w:tcPr>
          <w:p w14:paraId="6C8C9BB2" w14:textId="65CE1D98" w:rsidR="00143F24" w:rsidRDefault="00353B0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Los productos para inspeccionar</w:t>
            </w:r>
            <w:r w:rsidRPr="00353B05">
              <w:rPr>
                <w:rFonts w:ascii="Arial" w:eastAsia="Arial" w:hAnsi="Arial" w:cs="Arial"/>
                <w:sz w:val="22"/>
                <w:szCs w:val="22"/>
              </w:rPr>
              <w:t xml:space="preserve"> se encuentran disponibles en el inventario y listos para ser evaluados.</w:t>
            </w:r>
          </w:p>
        </w:tc>
      </w:tr>
      <w:tr w:rsidR="00143F24" w14:paraId="66665ED6" w14:textId="77777777">
        <w:trPr>
          <w:cantSplit/>
        </w:trPr>
        <w:tc>
          <w:tcPr>
            <w:tcW w:w="2895" w:type="dxa"/>
            <w:vMerge w:val="restart"/>
          </w:tcPr>
          <w:p w14:paraId="065C6EC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312B70A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2004BFF2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71445B1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3F24" w14:paraId="4EE1CC54" w14:textId="77777777">
        <w:trPr>
          <w:cantSplit/>
        </w:trPr>
        <w:tc>
          <w:tcPr>
            <w:tcW w:w="2895" w:type="dxa"/>
            <w:vMerge/>
          </w:tcPr>
          <w:p w14:paraId="0051127C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13ED140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21EE528E" w14:textId="65FE6598" w:rsidR="00143F24" w:rsidRDefault="00353B05" w:rsidP="00353B05">
            <w:pPr>
              <w:ind w:left="-2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El personal designado selecciona los productos a inspeccionar según la programación establecida.</w:t>
            </w:r>
          </w:p>
        </w:tc>
      </w:tr>
      <w:tr w:rsidR="00143F24" w14:paraId="09E13B8E" w14:textId="77777777">
        <w:trPr>
          <w:cantSplit/>
        </w:trPr>
        <w:tc>
          <w:tcPr>
            <w:tcW w:w="2895" w:type="dxa"/>
            <w:vMerge/>
          </w:tcPr>
          <w:p w14:paraId="47689BF1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33335D5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2EA4F895" w14:textId="6847157D" w:rsidR="00143F24" w:rsidRDefault="00353B05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Se llevan a cabo las pruebas y verificaciones correspondientes según los procedimientos y listas de verificación establecidas.</w:t>
            </w:r>
          </w:p>
        </w:tc>
      </w:tr>
      <w:tr w:rsidR="00143F24" w14:paraId="361045E1" w14:textId="77777777">
        <w:trPr>
          <w:cantSplit/>
        </w:trPr>
        <w:tc>
          <w:tcPr>
            <w:tcW w:w="2895" w:type="dxa"/>
            <w:vMerge/>
          </w:tcPr>
          <w:p w14:paraId="20B67EBE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42915CB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0735CD43" w14:textId="735A02CB" w:rsidR="00143F24" w:rsidRDefault="00353B05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Se registra el resultado de las pruebas y se toman las acciones necesarias según los hallazgos.</w:t>
            </w:r>
          </w:p>
        </w:tc>
      </w:tr>
      <w:tr w:rsidR="00143F24" w14:paraId="2CECF2D4" w14:textId="77777777">
        <w:trPr>
          <w:cantSplit/>
        </w:trPr>
        <w:tc>
          <w:tcPr>
            <w:tcW w:w="2895" w:type="dxa"/>
            <w:vAlign w:val="center"/>
          </w:tcPr>
          <w:p w14:paraId="3C402B03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04BEDCCC" w14:textId="77777777" w:rsidR="00143F24" w:rsidRDefault="00143F2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29293542" w14:textId="511272A8" w:rsidR="00143F24" w:rsidRDefault="00353B05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Si durante la inspección se detecta algún producto no conforme, se activa un protocolo para su corrección o retiro del inventario.</w:t>
            </w:r>
          </w:p>
        </w:tc>
      </w:tr>
      <w:tr w:rsidR="00143F24" w14:paraId="20725D3E" w14:textId="77777777">
        <w:trPr>
          <w:cantSplit/>
        </w:trPr>
        <w:tc>
          <w:tcPr>
            <w:tcW w:w="2895" w:type="dxa"/>
          </w:tcPr>
          <w:p w14:paraId="192C7E4B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5AF5BD77" w14:textId="60B7ECD7" w:rsidR="00143F24" w:rsidRDefault="00353B05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Los productos inspeccionados quedan registrados con sus resultados en el sistema de gestión de inventario, permitiendo su seguimiento y toma de decisiones acorde a la calidad.</w:t>
            </w:r>
          </w:p>
        </w:tc>
      </w:tr>
      <w:tr w:rsidR="00143F24" w14:paraId="23B77FDC" w14:textId="77777777">
        <w:trPr>
          <w:cantSplit/>
        </w:trPr>
        <w:tc>
          <w:tcPr>
            <w:tcW w:w="2895" w:type="dxa"/>
            <w:vMerge w:val="restart"/>
            <w:vAlign w:val="center"/>
          </w:tcPr>
          <w:p w14:paraId="5E6FD349" w14:textId="77777777" w:rsidR="00143F24" w:rsidRDefault="00000000">
            <w:pPr>
              <w:keepNext/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03098777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1F9EA1F2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3F24" w14:paraId="2213760C" w14:textId="77777777">
        <w:trPr>
          <w:cantSplit/>
        </w:trPr>
        <w:tc>
          <w:tcPr>
            <w:tcW w:w="2895" w:type="dxa"/>
            <w:vMerge/>
            <w:vAlign w:val="center"/>
          </w:tcPr>
          <w:p w14:paraId="51B0D537" w14:textId="77777777" w:rsidR="00143F24" w:rsidRDefault="00143F24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07F084F6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31298D03" w14:textId="58C5D3C7" w:rsidR="00143F24" w:rsidRDefault="00353B05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Si se presentan fallas en los equipos o instrumentos utilizados para las pruebas, se notifica al responsable para su corrección o reemplazo.</w:t>
            </w:r>
          </w:p>
        </w:tc>
      </w:tr>
      <w:tr w:rsidR="00143F24" w14:paraId="21E611A7" w14:textId="77777777">
        <w:tc>
          <w:tcPr>
            <w:tcW w:w="2895" w:type="dxa"/>
          </w:tcPr>
          <w:p w14:paraId="68E0B519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0F906E28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32DEA17D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143F24" w14:paraId="117A3A00" w14:textId="77777777">
        <w:tc>
          <w:tcPr>
            <w:tcW w:w="2895" w:type="dxa"/>
          </w:tcPr>
          <w:p w14:paraId="123FF3F6" w14:textId="77777777" w:rsidR="00143F24" w:rsidRDefault="00143F2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3A7ED200" w14:textId="77777777" w:rsidR="00143F24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2E4B153B" w14:textId="26871732" w:rsidR="00143F24" w:rsidRDefault="00353B05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Depende </w:t>
            </w:r>
            <w:r w:rsidRPr="00353B05">
              <w:rPr>
                <w:rFonts w:ascii="Arial" w:eastAsia="Arial" w:hAnsi="Arial" w:cs="Arial"/>
                <w:sz w:val="22"/>
                <w:szCs w:val="22"/>
              </w:rPr>
              <w:t>del tipo y cantidad de productos a inspeccionar, se espera que el proceso completo tome entre 15 minutos a 1 hora.</w:t>
            </w:r>
          </w:p>
        </w:tc>
      </w:tr>
      <w:tr w:rsidR="00143F24" w14:paraId="6185AC23" w14:textId="77777777">
        <w:trPr>
          <w:cantSplit/>
        </w:trPr>
        <w:tc>
          <w:tcPr>
            <w:tcW w:w="2895" w:type="dxa"/>
          </w:tcPr>
          <w:p w14:paraId="702CDA1F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03B8BF0B" w14:textId="09F47C10" w:rsidR="00143F24" w:rsidRDefault="00353B0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Regularmente programada según las necesidades operativas y la rotación del inventario.</w:t>
            </w:r>
          </w:p>
        </w:tc>
      </w:tr>
      <w:tr w:rsidR="00143F24" w14:paraId="6DC725C2" w14:textId="77777777">
        <w:trPr>
          <w:cantSplit/>
        </w:trPr>
        <w:tc>
          <w:tcPr>
            <w:tcW w:w="2895" w:type="dxa"/>
          </w:tcPr>
          <w:p w14:paraId="60299BD2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374BB0B7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143F24" w14:paraId="6238FE42" w14:textId="77777777">
        <w:trPr>
          <w:cantSplit/>
        </w:trPr>
        <w:tc>
          <w:tcPr>
            <w:tcW w:w="2895" w:type="dxa"/>
          </w:tcPr>
          <w:p w14:paraId="0C00760C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08BD5380" w14:textId="77777777" w:rsidR="00143F24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</w:tbl>
    <w:p w14:paraId="3F7F22FC" w14:textId="77777777" w:rsidR="00143F24" w:rsidRDefault="00143F24">
      <w:pPr>
        <w:ind w:left="0" w:hanging="2"/>
      </w:pPr>
    </w:p>
    <w:p w14:paraId="1CC6531E" w14:textId="172F09DC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4</w:t>
      </w:r>
    </w:p>
    <w:p w14:paraId="4E57E3AD" w14:textId="77777777" w:rsidR="007F0689" w:rsidRDefault="007F0689" w:rsidP="007F0689">
      <w:pPr>
        <w:ind w:leftChars="0" w:left="0" w:firstLineChars="0" w:firstLine="0"/>
      </w:pPr>
    </w:p>
    <w:tbl>
      <w:tblPr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353B05" w14:paraId="128956A5" w14:textId="77777777" w:rsidTr="00CF6496">
        <w:trPr>
          <w:cantSplit/>
        </w:trPr>
        <w:tc>
          <w:tcPr>
            <w:tcW w:w="2895" w:type="dxa"/>
          </w:tcPr>
          <w:p w14:paraId="0E77157D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09801A9B" w14:textId="61EC0A15" w:rsidR="00353B05" w:rsidRDefault="00353B05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Ubicación de l</w:t>
            </w:r>
            <w:r w:rsidR="009E3964">
              <w:rPr>
                <w:rFonts w:ascii="Arial" w:eastAsia="Arial" w:hAnsi="Arial" w:cs="Arial"/>
                <w:sz w:val="22"/>
                <w:szCs w:val="22"/>
              </w:rPr>
              <w:t>a materia prima</w:t>
            </w:r>
          </w:p>
        </w:tc>
      </w:tr>
      <w:tr w:rsidR="00353B05" w14:paraId="51FDE9CA" w14:textId="77777777" w:rsidTr="00CF6496">
        <w:trPr>
          <w:cantSplit/>
        </w:trPr>
        <w:tc>
          <w:tcPr>
            <w:tcW w:w="2895" w:type="dxa"/>
          </w:tcPr>
          <w:p w14:paraId="39CDC378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25D0B008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353B05" w14:paraId="609A2007" w14:textId="77777777" w:rsidTr="00CF6496">
        <w:trPr>
          <w:cantSplit/>
        </w:trPr>
        <w:tc>
          <w:tcPr>
            <w:tcW w:w="2895" w:type="dxa"/>
          </w:tcPr>
          <w:p w14:paraId="14FEBDC8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0BC35B81" w14:textId="439B6BC4" w:rsidR="00353B05" w:rsidRDefault="002D3D3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Almacenistas</w:t>
            </w:r>
          </w:p>
        </w:tc>
      </w:tr>
      <w:tr w:rsidR="00353B05" w14:paraId="6AB4FFD1" w14:textId="77777777" w:rsidTr="00CF6496">
        <w:trPr>
          <w:cantSplit/>
        </w:trPr>
        <w:tc>
          <w:tcPr>
            <w:tcW w:w="2895" w:type="dxa"/>
          </w:tcPr>
          <w:p w14:paraId="13CBA747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06DD1681" w14:textId="045514CE" w:rsidR="00353B05" w:rsidRDefault="009E3964" w:rsidP="00353B05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Planos del almacén, Sistema de gestión de inventario, Registros de recepción de materias primas.</w:t>
            </w:r>
          </w:p>
        </w:tc>
      </w:tr>
      <w:tr w:rsidR="00353B05" w14:paraId="077011AA" w14:textId="77777777" w:rsidTr="00CF6496">
        <w:trPr>
          <w:cantSplit/>
        </w:trPr>
        <w:tc>
          <w:tcPr>
            <w:tcW w:w="2895" w:type="dxa"/>
          </w:tcPr>
          <w:p w14:paraId="3CC6F487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Objetivos asociados</w:t>
            </w:r>
          </w:p>
        </w:tc>
        <w:tc>
          <w:tcPr>
            <w:tcW w:w="5775" w:type="dxa"/>
            <w:gridSpan w:val="2"/>
          </w:tcPr>
          <w:p w14:paraId="049FBE51" w14:textId="78291666" w:rsidR="009E3964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9E3964">
              <w:rPr>
                <w:rFonts w:ascii="Arial" w:eastAsia="Arial" w:hAnsi="Arial" w:cs="Arial"/>
                <w:sz w:val="22"/>
                <w:szCs w:val="22"/>
              </w:rPr>
              <w:t>Facilitar la ubicación y manejo eficiente de las materias primas en el almacén</w:t>
            </w:r>
          </w:p>
          <w:p w14:paraId="1FB8BE67" w14:textId="3A82480D" w:rsidR="009E3964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O</w:t>
            </w:r>
            <w:r w:rsidRPr="009E3964">
              <w:rPr>
                <w:rFonts w:ascii="Arial" w:eastAsia="Arial" w:hAnsi="Arial" w:cs="Arial"/>
                <w:sz w:val="22"/>
                <w:szCs w:val="22"/>
              </w:rPr>
              <w:t>ptimizar el espacio disponible</w:t>
            </w:r>
          </w:p>
          <w:p w14:paraId="379FC5B2" w14:textId="5B2E8E84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A</w:t>
            </w:r>
            <w:r w:rsidRPr="009E3964">
              <w:rPr>
                <w:rFonts w:ascii="Arial" w:eastAsia="Arial" w:hAnsi="Arial" w:cs="Arial"/>
                <w:sz w:val="22"/>
                <w:szCs w:val="22"/>
              </w:rPr>
              <w:t>gilizar el proceso de producción al tener acceso rápido a las materias primas necesarias.</w:t>
            </w:r>
          </w:p>
        </w:tc>
      </w:tr>
      <w:tr w:rsidR="00353B05" w14:paraId="77CD0960" w14:textId="77777777" w:rsidTr="00CF6496">
        <w:trPr>
          <w:cantSplit/>
        </w:trPr>
        <w:tc>
          <w:tcPr>
            <w:tcW w:w="2895" w:type="dxa"/>
          </w:tcPr>
          <w:p w14:paraId="71624B9F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5775" w:type="dxa"/>
            <w:gridSpan w:val="2"/>
          </w:tcPr>
          <w:p w14:paraId="62FBFAAF" w14:textId="234F7131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Este caso de uso describe el proceso mediante el cual se gestiona la ubicación física de las materias primas en el almacén, permitiendo su fácil localización y acceso para su uso en la producción.</w:t>
            </w:r>
          </w:p>
        </w:tc>
      </w:tr>
      <w:tr w:rsidR="00353B05" w14:paraId="7DE2A7BC" w14:textId="77777777" w:rsidTr="00CF6496">
        <w:trPr>
          <w:cantSplit/>
        </w:trPr>
        <w:tc>
          <w:tcPr>
            <w:tcW w:w="2895" w:type="dxa"/>
          </w:tcPr>
          <w:p w14:paraId="0FEDA71B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75" w:type="dxa"/>
            <w:gridSpan w:val="2"/>
          </w:tcPr>
          <w:p w14:paraId="2B307AC5" w14:textId="666D5180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Las materias primas han sido recibidas y registradas en el sistema de gestión de inventario, y se encuentran almacenadas en sus posiciones designadas dentro del almacén.</w:t>
            </w:r>
          </w:p>
        </w:tc>
      </w:tr>
      <w:tr w:rsidR="00353B05" w14:paraId="553D9573" w14:textId="77777777" w:rsidTr="00CF6496">
        <w:trPr>
          <w:cantSplit/>
        </w:trPr>
        <w:tc>
          <w:tcPr>
            <w:tcW w:w="2895" w:type="dxa"/>
            <w:vMerge w:val="restart"/>
          </w:tcPr>
          <w:p w14:paraId="7B49E522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5CE843B5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557A686B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5404BFC4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53B05" w14:paraId="48FF1835" w14:textId="77777777" w:rsidTr="00CF6496">
        <w:trPr>
          <w:cantSplit/>
        </w:trPr>
        <w:tc>
          <w:tcPr>
            <w:tcW w:w="2895" w:type="dxa"/>
            <w:vMerge/>
          </w:tcPr>
          <w:p w14:paraId="369B2F0D" w14:textId="77777777" w:rsidR="00353B05" w:rsidRDefault="00353B05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7A68CA21" w14:textId="77777777" w:rsidR="00353B05" w:rsidRDefault="00353B05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211F4DF9" w14:textId="3ABA0751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El personal encargado consulta el sistema para identificar la ubicación actual de las materias primas requeridas.</w:t>
            </w:r>
          </w:p>
        </w:tc>
      </w:tr>
      <w:tr w:rsidR="00353B05" w14:paraId="3A5A1101" w14:textId="77777777" w:rsidTr="00CF6496">
        <w:trPr>
          <w:cantSplit/>
        </w:trPr>
        <w:tc>
          <w:tcPr>
            <w:tcW w:w="2895" w:type="dxa"/>
            <w:vMerge/>
          </w:tcPr>
          <w:p w14:paraId="7D507F6B" w14:textId="77777777" w:rsidR="00353B05" w:rsidRDefault="00353B05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43527BB" w14:textId="77777777" w:rsidR="00353B05" w:rsidRDefault="00353B05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5641EE26" w14:textId="1BE97FFD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Se utilizan los planos o indicaciones del sistema para dirigirse a la ubicación física de las materias primas en el almacén.</w:t>
            </w:r>
          </w:p>
        </w:tc>
      </w:tr>
      <w:tr w:rsidR="00353B05" w14:paraId="4865800C" w14:textId="77777777" w:rsidTr="00CF6496">
        <w:trPr>
          <w:cantSplit/>
        </w:trPr>
        <w:tc>
          <w:tcPr>
            <w:tcW w:w="2895" w:type="dxa"/>
            <w:vMerge/>
          </w:tcPr>
          <w:p w14:paraId="2C4B2E1A" w14:textId="77777777" w:rsidR="00353B05" w:rsidRDefault="00353B05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5B347402" w14:textId="77777777" w:rsidR="00353B05" w:rsidRDefault="00353B05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06536565" w14:textId="7239AD20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Se recuperan las materias primas necesarias para su uso en la producción.</w:t>
            </w:r>
          </w:p>
        </w:tc>
      </w:tr>
      <w:tr w:rsidR="00353B05" w14:paraId="61BD9716" w14:textId="77777777" w:rsidTr="00CF6496">
        <w:trPr>
          <w:cantSplit/>
        </w:trPr>
        <w:tc>
          <w:tcPr>
            <w:tcW w:w="2895" w:type="dxa"/>
            <w:vAlign w:val="center"/>
          </w:tcPr>
          <w:p w14:paraId="7D1D5676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698AF070" w14:textId="77777777" w:rsidR="00353B05" w:rsidRDefault="00353B05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1236F765" w14:textId="50744268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Si alguna materia prima no se encuentra en su ubicación registrada, se activa un protocolo para buscarla o corregir su posición en el sistema.</w:t>
            </w:r>
          </w:p>
        </w:tc>
      </w:tr>
      <w:tr w:rsidR="00353B05" w14:paraId="07486976" w14:textId="77777777" w:rsidTr="00CF6496">
        <w:trPr>
          <w:cantSplit/>
        </w:trPr>
        <w:tc>
          <w:tcPr>
            <w:tcW w:w="2895" w:type="dxa"/>
          </w:tcPr>
          <w:p w14:paraId="415A0614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35A7F400" w14:textId="4A3A1C1D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Las materias primas son recuperadas exitosamente y su ubicación queda registrada como parte del historial de movimientos en el sistema de gestión de inventario.</w:t>
            </w:r>
          </w:p>
        </w:tc>
      </w:tr>
      <w:tr w:rsidR="00353B05" w14:paraId="009FC5CD" w14:textId="77777777" w:rsidTr="00CF6496">
        <w:trPr>
          <w:cantSplit/>
        </w:trPr>
        <w:tc>
          <w:tcPr>
            <w:tcW w:w="2895" w:type="dxa"/>
            <w:vMerge w:val="restart"/>
            <w:vAlign w:val="center"/>
          </w:tcPr>
          <w:p w14:paraId="000295F5" w14:textId="77777777" w:rsidR="00353B05" w:rsidRDefault="00353B05" w:rsidP="00CF64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7E3F936B" w14:textId="77777777" w:rsidR="00353B05" w:rsidRDefault="00353B05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680771A5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53B05" w14:paraId="656FDE5F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0C73EA72" w14:textId="77777777" w:rsidR="00353B05" w:rsidRDefault="00353B05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55F5C7E5" w14:textId="77777777" w:rsidR="00353B05" w:rsidRDefault="00353B05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51026F2C" w14:textId="7C4B1ECA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Si se detectan discrepancias entre la ubicación registrada en el sistema y la ubicación física real, se activa un procedimiento para corregir la información y mantener la integridad del inventario.</w:t>
            </w:r>
          </w:p>
        </w:tc>
      </w:tr>
      <w:tr w:rsidR="00353B05" w14:paraId="0F56AE6D" w14:textId="77777777" w:rsidTr="00CF6496">
        <w:tc>
          <w:tcPr>
            <w:tcW w:w="2895" w:type="dxa"/>
          </w:tcPr>
          <w:p w14:paraId="64A715D1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78FCDD8C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17CC2FE9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353B05" w14:paraId="342018B9" w14:textId="77777777" w:rsidTr="00CF6496">
        <w:tc>
          <w:tcPr>
            <w:tcW w:w="2895" w:type="dxa"/>
          </w:tcPr>
          <w:p w14:paraId="0B6E4898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20E39D27" w14:textId="77777777" w:rsidR="00353B05" w:rsidRDefault="00353B05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5710A1E8" w14:textId="2F84C554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Depende </w:t>
            </w:r>
            <w:r w:rsidRPr="009E3964">
              <w:rPr>
                <w:rFonts w:ascii="Arial" w:eastAsia="Arial" w:hAnsi="Arial" w:cs="Arial"/>
                <w:sz w:val="22"/>
                <w:szCs w:val="22"/>
              </w:rPr>
              <w:t>del tamaño del almacén y la organización del inventario, se espera que cada operación tome entre 1 minuto a 15 minutos.</w:t>
            </w:r>
          </w:p>
        </w:tc>
      </w:tr>
      <w:tr w:rsidR="00353B05" w14:paraId="2D7B5A7C" w14:textId="77777777" w:rsidTr="00CF6496">
        <w:trPr>
          <w:cantSplit/>
        </w:trPr>
        <w:tc>
          <w:tcPr>
            <w:tcW w:w="2895" w:type="dxa"/>
          </w:tcPr>
          <w:p w14:paraId="744977B2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4181D955" w14:textId="4BDF0945" w:rsidR="00353B05" w:rsidRDefault="009E3964" w:rsidP="00A2392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9E3964">
              <w:rPr>
                <w:rFonts w:ascii="Arial" w:eastAsia="Arial" w:hAnsi="Arial" w:cs="Arial"/>
                <w:sz w:val="22"/>
                <w:szCs w:val="22"/>
              </w:rPr>
              <w:t>Constante, ya que las operaciones de ubicación son parte cotidiana del manejo de inventario.</w:t>
            </w:r>
          </w:p>
        </w:tc>
      </w:tr>
      <w:tr w:rsidR="00353B05" w14:paraId="17D607A3" w14:textId="77777777" w:rsidTr="00CF6496">
        <w:trPr>
          <w:cantSplit/>
        </w:trPr>
        <w:tc>
          <w:tcPr>
            <w:tcW w:w="2895" w:type="dxa"/>
          </w:tcPr>
          <w:p w14:paraId="704B2142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0D47D57E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353B05" w14:paraId="69A5B9E4" w14:textId="77777777" w:rsidTr="00CF6496">
        <w:trPr>
          <w:cantSplit/>
        </w:trPr>
        <w:tc>
          <w:tcPr>
            <w:tcW w:w="2895" w:type="dxa"/>
          </w:tcPr>
          <w:p w14:paraId="08EFA8EC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6D301BC1" w14:textId="77777777" w:rsidR="00353B05" w:rsidRDefault="00353B05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</w:tbl>
    <w:p w14:paraId="0B6E04CD" w14:textId="77777777" w:rsidR="00143F24" w:rsidRDefault="00143F24">
      <w:pPr>
        <w:ind w:left="0" w:hanging="2"/>
        <w:rPr>
          <w:sz w:val="22"/>
          <w:szCs w:val="22"/>
        </w:rPr>
      </w:pPr>
    </w:p>
    <w:p w14:paraId="24447D54" w14:textId="0FC865FB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5</w:t>
      </w:r>
    </w:p>
    <w:p w14:paraId="16BAEB7D" w14:textId="77777777" w:rsidR="00143F24" w:rsidRDefault="00143F24">
      <w:pPr>
        <w:ind w:left="0" w:hanging="2"/>
        <w:rPr>
          <w:sz w:val="22"/>
          <w:szCs w:val="22"/>
        </w:rPr>
      </w:pPr>
    </w:p>
    <w:tbl>
      <w:tblPr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A2392F" w14:paraId="3E0603B2" w14:textId="77777777" w:rsidTr="00CF6496">
        <w:trPr>
          <w:cantSplit/>
        </w:trPr>
        <w:tc>
          <w:tcPr>
            <w:tcW w:w="2895" w:type="dxa"/>
          </w:tcPr>
          <w:p w14:paraId="763F708C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7ACDA37E" w14:textId="67B9F1D8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Ubicación de</w:t>
            </w:r>
            <w:r>
              <w:rPr>
                <w:rFonts w:ascii="Arial" w:eastAsia="Arial" w:hAnsi="Arial" w:cs="Arial"/>
                <w:sz w:val="22"/>
                <w:szCs w:val="22"/>
              </w:rPr>
              <w:t>l producto final</w:t>
            </w:r>
          </w:p>
        </w:tc>
      </w:tr>
      <w:tr w:rsidR="00A2392F" w14:paraId="637A78C9" w14:textId="77777777" w:rsidTr="00CF6496">
        <w:trPr>
          <w:cantSplit/>
        </w:trPr>
        <w:tc>
          <w:tcPr>
            <w:tcW w:w="2895" w:type="dxa"/>
          </w:tcPr>
          <w:p w14:paraId="07C8A54D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377A2216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A2392F" w14:paraId="1DF9AFC7" w14:textId="77777777" w:rsidTr="00CF6496">
        <w:trPr>
          <w:cantSplit/>
        </w:trPr>
        <w:tc>
          <w:tcPr>
            <w:tcW w:w="2895" w:type="dxa"/>
          </w:tcPr>
          <w:p w14:paraId="6C78AC34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6C734A63" w14:textId="17804CD1" w:rsidR="00A2392F" w:rsidRDefault="002D3D3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Almacenistas</w:t>
            </w:r>
          </w:p>
        </w:tc>
      </w:tr>
      <w:tr w:rsidR="00A2392F" w14:paraId="5043BF9F" w14:textId="77777777" w:rsidTr="00CF6496">
        <w:trPr>
          <w:cantSplit/>
        </w:trPr>
        <w:tc>
          <w:tcPr>
            <w:tcW w:w="2895" w:type="dxa"/>
          </w:tcPr>
          <w:p w14:paraId="0ED929DB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3C2771C1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53B05">
              <w:rPr>
                <w:rFonts w:ascii="Arial" w:eastAsia="Arial" w:hAnsi="Arial" w:cs="Arial"/>
                <w:sz w:val="22"/>
                <w:szCs w:val="22"/>
              </w:rPr>
              <w:t>Planos del almacén, Sistema de gestión de inventario, Registros de movimientos de productos.</w:t>
            </w:r>
          </w:p>
        </w:tc>
      </w:tr>
      <w:tr w:rsidR="00A2392F" w14:paraId="59DFC2C6" w14:textId="77777777" w:rsidTr="00CF6496">
        <w:trPr>
          <w:cantSplit/>
        </w:trPr>
        <w:tc>
          <w:tcPr>
            <w:tcW w:w="2895" w:type="dxa"/>
          </w:tcPr>
          <w:p w14:paraId="521B0DAE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Objetivos asociados</w:t>
            </w:r>
          </w:p>
        </w:tc>
        <w:tc>
          <w:tcPr>
            <w:tcW w:w="5775" w:type="dxa"/>
            <w:gridSpan w:val="2"/>
          </w:tcPr>
          <w:p w14:paraId="72E89AA8" w14:textId="1C1DA459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F</w:t>
            </w:r>
            <w:r w:rsidRPr="00A2392F">
              <w:rPr>
                <w:rFonts w:ascii="Arial" w:eastAsia="Arial" w:hAnsi="Arial" w:cs="Arial"/>
                <w:sz w:val="22"/>
                <w:szCs w:val="22"/>
              </w:rPr>
              <w:t>acilitar la ubicación y recuperación eficiente de producto</w:t>
            </w:r>
            <w:r w:rsidR="00004323">
              <w:rPr>
                <w:rFonts w:ascii="Arial" w:eastAsia="Arial" w:hAnsi="Arial" w:cs="Arial"/>
                <w:sz w:val="22"/>
                <w:szCs w:val="22"/>
              </w:rPr>
              <w:t xml:space="preserve"> final</w:t>
            </w:r>
            <w:r w:rsidRPr="00A2392F">
              <w:rPr>
                <w:rFonts w:ascii="Arial" w:eastAsia="Arial" w:hAnsi="Arial" w:cs="Arial"/>
                <w:sz w:val="22"/>
                <w:szCs w:val="22"/>
              </w:rPr>
              <w:t xml:space="preserve"> en el almacén</w:t>
            </w:r>
          </w:p>
          <w:p w14:paraId="6082260D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O</w:t>
            </w:r>
            <w:r w:rsidRPr="00A2392F">
              <w:rPr>
                <w:rFonts w:ascii="Arial" w:eastAsia="Arial" w:hAnsi="Arial" w:cs="Arial"/>
                <w:sz w:val="22"/>
                <w:szCs w:val="22"/>
              </w:rPr>
              <w:t>ptimizar el espacio disponible</w:t>
            </w:r>
          </w:p>
          <w:p w14:paraId="7BFAA6D9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R</w:t>
            </w:r>
            <w:r w:rsidRPr="00A2392F">
              <w:rPr>
                <w:rFonts w:ascii="Arial" w:eastAsia="Arial" w:hAnsi="Arial" w:cs="Arial"/>
                <w:sz w:val="22"/>
                <w:szCs w:val="22"/>
              </w:rPr>
              <w:t>educir tiempos de búsqueda y manejo de inventario.</w:t>
            </w:r>
          </w:p>
        </w:tc>
      </w:tr>
      <w:tr w:rsidR="00A2392F" w14:paraId="61B33AB4" w14:textId="77777777" w:rsidTr="00CF6496">
        <w:trPr>
          <w:cantSplit/>
        </w:trPr>
        <w:tc>
          <w:tcPr>
            <w:tcW w:w="2895" w:type="dxa"/>
          </w:tcPr>
          <w:p w14:paraId="78400E27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4C6BE168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Este caso de uso describe el proceso mediante el cual se gestiona la ubicación física de los productos en el almacén, permitiendo su fácil localización y recuperación cuando sea necesario.</w:t>
            </w:r>
          </w:p>
        </w:tc>
      </w:tr>
      <w:tr w:rsidR="00A2392F" w14:paraId="60A138D3" w14:textId="77777777" w:rsidTr="00CF6496">
        <w:trPr>
          <w:cantSplit/>
        </w:trPr>
        <w:tc>
          <w:tcPr>
            <w:tcW w:w="2895" w:type="dxa"/>
          </w:tcPr>
          <w:p w14:paraId="33E0091F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Precondición</w:t>
            </w:r>
          </w:p>
        </w:tc>
        <w:tc>
          <w:tcPr>
            <w:tcW w:w="5775" w:type="dxa"/>
            <w:gridSpan w:val="2"/>
          </w:tcPr>
          <w:p w14:paraId="34CABC29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Los productos se encuentran registrados en el sistema de gestión de inventario y han sido ubicados en sus respectivas posiciones dentro del almacén.</w:t>
            </w:r>
          </w:p>
        </w:tc>
      </w:tr>
      <w:tr w:rsidR="00A2392F" w14:paraId="35DFBE6A" w14:textId="77777777" w:rsidTr="00CF6496">
        <w:trPr>
          <w:cantSplit/>
        </w:trPr>
        <w:tc>
          <w:tcPr>
            <w:tcW w:w="2895" w:type="dxa"/>
            <w:vMerge w:val="restart"/>
          </w:tcPr>
          <w:p w14:paraId="240DDEE1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32C2A9D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106BB0D0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0E6AE4FF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A2392F" w14:paraId="461F8CD9" w14:textId="77777777" w:rsidTr="00CF6496">
        <w:trPr>
          <w:cantSplit/>
        </w:trPr>
        <w:tc>
          <w:tcPr>
            <w:tcW w:w="2895" w:type="dxa"/>
            <w:vMerge/>
          </w:tcPr>
          <w:p w14:paraId="6398AFB0" w14:textId="77777777" w:rsidR="00A2392F" w:rsidRDefault="00A2392F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7398E234" w14:textId="77777777" w:rsidR="00A2392F" w:rsidRDefault="00A2392F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4B2ADAFA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El personal encargado consulta el sistema para identificar la ubicación actual de un producto específico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A2392F" w14:paraId="14B263DB" w14:textId="77777777" w:rsidTr="00CF6496">
        <w:trPr>
          <w:cantSplit/>
        </w:trPr>
        <w:tc>
          <w:tcPr>
            <w:tcW w:w="2895" w:type="dxa"/>
            <w:vMerge/>
          </w:tcPr>
          <w:p w14:paraId="436B4D7A" w14:textId="77777777" w:rsidR="00A2392F" w:rsidRDefault="00A2392F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068829B3" w14:textId="77777777" w:rsidR="00A2392F" w:rsidRDefault="00A2392F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30B46C7A" w14:textId="6AAAA556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Se utilizan los planos o indicaciones del sistema para dirigirse a la ubicación física del producto</w:t>
            </w:r>
            <w:r w:rsidR="00004323">
              <w:rPr>
                <w:rFonts w:ascii="Arial" w:eastAsia="Arial" w:hAnsi="Arial" w:cs="Arial"/>
                <w:sz w:val="22"/>
                <w:szCs w:val="22"/>
              </w:rPr>
              <w:t xml:space="preserve"> final</w:t>
            </w:r>
            <w:r w:rsidRPr="00A2392F">
              <w:rPr>
                <w:rFonts w:ascii="Arial" w:eastAsia="Arial" w:hAnsi="Arial" w:cs="Arial"/>
                <w:sz w:val="22"/>
                <w:szCs w:val="22"/>
              </w:rPr>
              <w:t xml:space="preserve"> en el almacén.</w:t>
            </w:r>
          </w:p>
        </w:tc>
      </w:tr>
      <w:tr w:rsidR="00A2392F" w14:paraId="73359D36" w14:textId="77777777" w:rsidTr="00CF6496">
        <w:trPr>
          <w:cantSplit/>
        </w:trPr>
        <w:tc>
          <w:tcPr>
            <w:tcW w:w="2895" w:type="dxa"/>
            <w:vMerge/>
          </w:tcPr>
          <w:p w14:paraId="1AAD92BD" w14:textId="77777777" w:rsidR="00A2392F" w:rsidRDefault="00A2392F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0FE32FC2" w14:textId="77777777" w:rsidR="00A2392F" w:rsidRDefault="00A2392F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19ABE9D0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Se recupera o manipula el producto según las necesidades operativas.</w:t>
            </w:r>
          </w:p>
        </w:tc>
      </w:tr>
      <w:tr w:rsidR="00A2392F" w14:paraId="01EADC43" w14:textId="77777777" w:rsidTr="00CF6496">
        <w:trPr>
          <w:cantSplit/>
        </w:trPr>
        <w:tc>
          <w:tcPr>
            <w:tcW w:w="2895" w:type="dxa"/>
            <w:vAlign w:val="center"/>
          </w:tcPr>
          <w:p w14:paraId="7534FDAF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0CF51A77" w14:textId="77777777" w:rsidR="00A2392F" w:rsidRDefault="00A2392F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3204EC52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Si un producto no se encuentra en su ubicación registrada, se activa un protocolo para buscarlo o corregir su posición en el sistema.</w:t>
            </w:r>
          </w:p>
        </w:tc>
      </w:tr>
      <w:tr w:rsidR="00A2392F" w14:paraId="27C25FA0" w14:textId="77777777" w:rsidTr="00CF6496">
        <w:trPr>
          <w:cantSplit/>
        </w:trPr>
        <w:tc>
          <w:tcPr>
            <w:tcW w:w="2895" w:type="dxa"/>
          </w:tcPr>
          <w:p w14:paraId="2A109AFB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5A166235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El producto es recuperado exitosamente y su ubicación queda registrada como parte del historial de movimientos en el sistema de gestión de inventario.</w:t>
            </w:r>
          </w:p>
        </w:tc>
      </w:tr>
      <w:tr w:rsidR="00A2392F" w14:paraId="57D8155B" w14:textId="77777777" w:rsidTr="00CF6496">
        <w:trPr>
          <w:cantSplit/>
        </w:trPr>
        <w:tc>
          <w:tcPr>
            <w:tcW w:w="2895" w:type="dxa"/>
            <w:vMerge w:val="restart"/>
            <w:vAlign w:val="center"/>
          </w:tcPr>
          <w:p w14:paraId="66DB44D4" w14:textId="77777777" w:rsidR="00A2392F" w:rsidRDefault="00A2392F" w:rsidP="00CF64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04EC72B4" w14:textId="77777777" w:rsidR="00A2392F" w:rsidRDefault="00A2392F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7DF91643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A2392F" w14:paraId="160BB1AF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17B81835" w14:textId="77777777" w:rsidR="00A2392F" w:rsidRDefault="00A2392F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0C855C0F" w14:textId="77777777" w:rsidR="00A2392F" w:rsidRDefault="00A2392F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732964C4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Si se detectan discrepancias entre la ubicación registrada en el sistema y la ubicación física real, se activa un procedimiento para corregir la información y mantener la integridad del inventario.</w:t>
            </w:r>
          </w:p>
        </w:tc>
      </w:tr>
      <w:tr w:rsidR="00A2392F" w14:paraId="2166E31C" w14:textId="77777777" w:rsidTr="00CF6496">
        <w:tc>
          <w:tcPr>
            <w:tcW w:w="2895" w:type="dxa"/>
          </w:tcPr>
          <w:p w14:paraId="17134F87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5ADE996D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28B0CAF5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A2392F" w14:paraId="6824E48C" w14:textId="77777777" w:rsidTr="00CF6496">
        <w:tc>
          <w:tcPr>
            <w:tcW w:w="2895" w:type="dxa"/>
          </w:tcPr>
          <w:p w14:paraId="0323754E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0257D36F" w14:textId="77777777" w:rsidR="00A2392F" w:rsidRDefault="00A2392F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7E56EF3D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A2392F">
              <w:rPr>
                <w:rFonts w:ascii="Arial" w:eastAsia="Arial" w:hAnsi="Arial" w:cs="Arial"/>
                <w:sz w:val="22"/>
                <w:szCs w:val="22"/>
              </w:rPr>
              <w:t>e espera que cada operación tome entre 1 minuto a 15 minutos.</w:t>
            </w:r>
          </w:p>
        </w:tc>
      </w:tr>
      <w:tr w:rsidR="00A2392F" w14:paraId="0AD720AF" w14:textId="77777777" w:rsidTr="00CF6496">
        <w:trPr>
          <w:cantSplit/>
        </w:trPr>
        <w:tc>
          <w:tcPr>
            <w:tcW w:w="2895" w:type="dxa"/>
          </w:tcPr>
          <w:p w14:paraId="56ACCAC2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3DEB66E4" w14:textId="77777777" w:rsidR="00A2392F" w:rsidRDefault="00A2392F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2392F">
              <w:rPr>
                <w:rFonts w:ascii="Arial" w:eastAsia="Arial" w:hAnsi="Arial" w:cs="Arial"/>
                <w:sz w:val="22"/>
                <w:szCs w:val="22"/>
              </w:rPr>
              <w:t>Constante, ya que las operaciones de ubicación son parte cotidiana del manejo de inventario.</w:t>
            </w:r>
          </w:p>
        </w:tc>
      </w:tr>
      <w:tr w:rsidR="00A2392F" w14:paraId="62A5C6DB" w14:textId="77777777" w:rsidTr="00CF6496">
        <w:trPr>
          <w:cantSplit/>
        </w:trPr>
        <w:tc>
          <w:tcPr>
            <w:tcW w:w="2895" w:type="dxa"/>
          </w:tcPr>
          <w:p w14:paraId="7A0D839B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737ECDB0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A2392F" w14:paraId="474491B8" w14:textId="77777777" w:rsidTr="00CF6496">
        <w:trPr>
          <w:cantSplit/>
        </w:trPr>
        <w:tc>
          <w:tcPr>
            <w:tcW w:w="2895" w:type="dxa"/>
          </w:tcPr>
          <w:p w14:paraId="0CCAAB62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561D90B0" w14:textId="77777777" w:rsidR="00A2392F" w:rsidRDefault="00A2392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</w:tbl>
    <w:p w14:paraId="1BE8EB09" w14:textId="77777777" w:rsidR="00143F24" w:rsidRDefault="00143F24">
      <w:pPr>
        <w:ind w:left="0" w:hanging="2"/>
        <w:rPr>
          <w:sz w:val="22"/>
          <w:szCs w:val="22"/>
        </w:rPr>
      </w:pPr>
    </w:p>
    <w:p w14:paraId="4658CCD4" w14:textId="79AB5BB4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6</w:t>
      </w:r>
    </w:p>
    <w:p w14:paraId="518D7CD4" w14:textId="77777777" w:rsidR="00143F24" w:rsidRDefault="00143F24">
      <w:pPr>
        <w:ind w:left="0" w:hanging="2"/>
        <w:rPr>
          <w:sz w:val="22"/>
          <w:szCs w:val="22"/>
        </w:rPr>
      </w:pPr>
    </w:p>
    <w:tbl>
      <w:tblPr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004323" w14:paraId="5B7CAC4E" w14:textId="77777777" w:rsidTr="00CF6496">
        <w:trPr>
          <w:cantSplit/>
        </w:trPr>
        <w:tc>
          <w:tcPr>
            <w:tcW w:w="2895" w:type="dxa"/>
          </w:tcPr>
          <w:p w14:paraId="2D54985C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2165DA84" w14:textId="4CA01434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Preparación y envío de los productos</w:t>
            </w:r>
          </w:p>
        </w:tc>
      </w:tr>
      <w:tr w:rsidR="00004323" w14:paraId="6F4BDBB4" w14:textId="77777777" w:rsidTr="00CF6496">
        <w:trPr>
          <w:cantSplit/>
        </w:trPr>
        <w:tc>
          <w:tcPr>
            <w:tcW w:w="2895" w:type="dxa"/>
          </w:tcPr>
          <w:p w14:paraId="58EB0892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4BB4B9E1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004323" w14:paraId="73D815AB" w14:textId="77777777" w:rsidTr="00CF6496">
        <w:trPr>
          <w:cantSplit/>
        </w:trPr>
        <w:tc>
          <w:tcPr>
            <w:tcW w:w="2895" w:type="dxa"/>
          </w:tcPr>
          <w:p w14:paraId="4C3888F8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2FEB603F" w14:textId="3B38E968" w:rsidR="00004323" w:rsidRDefault="002D3D3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Almacenistas</w:t>
            </w:r>
            <w:r w:rsidR="00FB7C3F">
              <w:rPr>
                <w:rFonts w:ascii="Arial" w:eastAsia="Arial" w:hAnsi="Arial" w:cs="Arial"/>
                <w:sz w:val="22"/>
                <w:szCs w:val="22"/>
              </w:rPr>
              <w:t xml:space="preserve"> y personal de servicio al cliente</w:t>
            </w:r>
          </w:p>
        </w:tc>
      </w:tr>
      <w:tr w:rsidR="00004323" w14:paraId="4B543820" w14:textId="77777777" w:rsidTr="00CF6496">
        <w:trPr>
          <w:cantSplit/>
        </w:trPr>
        <w:tc>
          <w:tcPr>
            <w:tcW w:w="2895" w:type="dxa"/>
          </w:tcPr>
          <w:p w14:paraId="43C43795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59952FB6" w14:textId="2AAFA81D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Órdenes de pedido, Sistema de gestión de inventario, Registros de disponibilidad de productos.</w:t>
            </w:r>
          </w:p>
        </w:tc>
      </w:tr>
      <w:tr w:rsidR="00004323" w14:paraId="275DEA4C" w14:textId="77777777" w:rsidTr="00CF6496">
        <w:trPr>
          <w:cantSplit/>
        </w:trPr>
        <w:tc>
          <w:tcPr>
            <w:tcW w:w="2895" w:type="dxa"/>
          </w:tcPr>
          <w:p w14:paraId="78FA09C0" w14:textId="77777777" w:rsidR="00004323" w:rsidRPr="00643727" w:rsidRDefault="00004323" w:rsidP="00643727">
            <w:pPr>
              <w:ind w:leftChars="0" w:left="0" w:firstLineChars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b/>
                <w:sz w:val="22"/>
                <w:szCs w:val="22"/>
              </w:rPr>
              <w:t>Objetivos asociados</w:t>
            </w:r>
          </w:p>
        </w:tc>
        <w:tc>
          <w:tcPr>
            <w:tcW w:w="5775" w:type="dxa"/>
            <w:gridSpan w:val="2"/>
          </w:tcPr>
          <w:p w14:paraId="6FF85B94" w14:textId="2E19B3B6" w:rsidR="00643727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643727">
              <w:rPr>
                <w:rFonts w:ascii="Arial" w:eastAsia="Arial" w:hAnsi="Arial" w:cs="Arial"/>
                <w:sz w:val="22"/>
                <w:szCs w:val="22"/>
              </w:rPr>
              <w:t>Garantizar la preparación eficiente y precisa de los productos solicitados</w:t>
            </w:r>
          </w:p>
          <w:p w14:paraId="1B1247EC" w14:textId="4BFA5BF0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A</w:t>
            </w:r>
            <w:r w:rsidRPr="00643727">
              <w:rPr>
                <w:rFonts w:ascii="Arial" w:eastAsia="Arial" w:hAnsi="Arial" w:cs="Arial"/>
                <w:sz w:val="22"/>
                <w:szCs w:val="22"/>
              </w:rPr>
              <w:t>segurar su correcto embalaje y envío para su entrega o distribución.</w:t>
            </w:r>
          </w:p>
        </w:tc>
      </w:tr>
      <w:tr w:rsidR="00004323" w14:paraId="63999EC6" w14:textId="77777777" w:rsidTr="00CF6496">
        <w:trPr>
          <w:cantSplit/>
        </w:trPr>
        <w:tc>
          <w:tcPr>
            <w:tcW w:w="2895" w:type="dxa"/>
          </w:tcPr>
          <w:p w14:paraId="58F23CF9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601A14B7" w14:textId="3C7F6359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Este caso de uso describe el proceso mediante el cual se preparan los productos solicitados en las órdenes de pedido, se verifica su disponibilidad en inventario, se empaquetan adecuadamente y se envían para su entrega a los clientes o puntos de distribución.</w:t>
            </w:r>
          </w:p>
        </w:tc>
      </w:tr>
      <w:tr w:rsidR="00004323" w14:paraId="1A34868F" w14:textId="77777777" w:rsidTr="00CF6496">
        <w:trPr>
          <w:cantSplit/>
        </w:trPr>
        <w:tc>
          <w:tcPr>
            <w:tcW w:w="2895" w:type="dxa"/>
          </w:tcPr>
          <w:p w14:paraId="176CFA28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75" w:type="dxa"/>
            <w:gridSpan w:val="2"/>
          </w:tcPr>
          <w:p w14:paraId="4AC59D68" w14:textId="5270D285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La orden de pedido ha sido recibida y verificada en el sistema, los productos solicitados están disponibles en inventario.</w:t>
            </w:r>
          </w:p>
        </w:tc>
      </w:tr>
      <w:tr w:rsidR="00004323" w14:paraId="0C296AB2" w14:textId="77777777" w:rsidTr="00CF6496">
        <w:trPr>
          <w:cantSplit/>
        </w:trPr>
        <w:tc>
          <w:tcPr>
            <w:tcW w:w="2895" w:type="dxa"/>
            <w:vMerge w:val="restart"/>
          </w:tcPr>
          <w:p w14:paraId="6C1AE560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5EDE9460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Normal</w:t>
            </w:r>
          </w:p>
        </w:tc>
        <w:tc>
          <w:tcPr>
            <w:tcW w:w="795" w:type="dxa"/>
          </w:tcPr>
          <w:p w14:paraId="1BEF147F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Paso</w:t>
            </w:r>
          </w:p>
        </w:tc>
        <w:tc>
          <w:tcPr>
            <w:tcW w:w="4980" w:type="dxa"/>
          </w:tcPr>
          <w:p w14:paraId="3DF21C03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04323" w14:paraId="3737F2E5" w14:textId="77777777" w:rsidTr="00CF6496">
        <w:trPr>
          <w:cantSplit/>
        </w:trPr>
        <w:tc>
          <w:tcPr>
            <w:tcW w:w="2895" w:type="dxa"/>
            <w:vMerge/>
          </w:tcPr>
          <w:p w14:paraId="2BEEECB5" w14:textId="77777777" w:rsidR="00004323" w:rsidRDefault="00004323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07FB9E85" w14:textId="77777777" w:rsidR="00004323" w:rsidRDefault="00004323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5AFD01B9" w14:textId="4C5A76C9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El personal encargado revisa la orden de pedido para identificar los productos solicitados y su cantidad.</w:t>
            </w:r>
          </w:p>
        </w:tc>
      </w:tr>
      <w:tr w:rsidR="00004323" w14:paraId="59F6F463" w14:textId="77777777" w:rsidTr="00CF6496">
        <w:trPr>
          <w:cantSplit/>
        </w:trPr>
        <w:tc>
          <w:tcPr>
            <w:tcW w:w="2895" w:type="dxa"/>
            <w:vMerge/>
          </w:tcPr>
          <w:p w14:paraId="786E091D" w14:textId="77777777" w:rsidR="00004323" w:rsidRDefault="00004323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30609A24" w14:textId="77777777" w:rsidR="00004323" w:rsidRDefault="00004323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0506339E" w14:textId="4FA85C88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Se verifica la disponibilidad de los productos en el inventario.</w:t>
            </w:r>
          </w:p>
        </w:tc>
      </w:tr>
      <w:tr w:rsidR="00004323" w14:paraId="291F3B32" w14:textId="77777777" w:rsidTr="00CF6496">
        <w:trPr>
          <w:cantSplit/>
        </w:trPr>
        <w:tc>
          <w:tcPr>
            <w:tcW w:w="2895" w:type="dxa"/>
            <w:vMerge/>
          </w:tcPr>
          <w:p w14:paraId="720A5872" w14:textId="77777777" w:rsidR="00004323" w:rsidRDefault="00004323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1F00F7E" w14:textId="77777777" w:rsidR="00004323" w:rsidRDefault="00004323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418F14D6" w14:textId="4FCC0DC4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Se procede a la preparación de los productos, incluyendo su selección, revisión de calidad y empaque.</w:t>
            </w:r>
          </w:p>
        </w:tc>
      </w:tr>
      <w:tr w:rsidR="00004323" w14:paraId="77718089" w14:textId="77777777" w:rsidTr="00CF6496">
        <w:trPr>
          <w:cantSplit/>
        </w:trPr>
        <w:tc>
          <w:tcPr>
            <w:tcW w:w="2895" w:type="dxa"/>
            <w:vMerge/>
          </w:tcPr>
          <w:p w14:paraId="2E2EC4C2" w14:textId="77777777" w:rsidR="00004323" w:rsidRDefault="00004323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533F06EA" w14:textId="6EAD2C4F" w:rsidR="00004323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80" w:type="dxa"/>
          </w:tcPr>
          <w:p w14:paraId="33F920F1" w14:textId="2EB3367C" w:rsidR="00004323" w:rsidRDefault="00643727" w:rsidP="00643727">
            <w:pPr>
              <w:ind w:left="-2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Una vez preparados, los productos son etiquetados y listos para el envío.</w:t>
            </w:r>
          </w:p>
        </w:tc>
      </w:tr>
      <w:tr w:rsidR="00004323" w14:paraId="5F1FF5AF" w14:textId="77777777" w:rsidTr="00CF6496">
        <w:trPr>
          <w:cantSplit/>
        </w:trPr>
        <w:tc>
          <w:tcPr>
            <w:tcW w:w="2895" w:type="dxa"/>
            <w:vMerge/>
          </w:tcPr>
          <w:p w14:paraId="585CF071" w14:textId="77777777" w:rsidR="00004323" w:rsidRDefault="00004323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008115D1" w14:textId="0489BADA" w:rsidR="00004323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80" w:type="dxa"/>
          </w:tcPr>
          <w:p w14:paraId="732EA294" w14:textId="083EDCE7" w:rsidR="00004323" w:rsidRDefault="00643727" w:rsidP="00643727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Se coordina con el servicio logístico para organizar el envío de los productos.</w:t>
            </w:r>
          </w:p>
        </w:tc>
      </w:tr>
      <w:tr w:rsidR="00004323" w14:paraId="4A35ABAD" w14:textId="77777777" w:rsidTr="00CF6496">
        <w:trPr>
          <w:cantSplit/>
        </w:trPr>
        <w:tc>
          <w:tcPr>
            <w:tcW w:w="2895" w:type="dxa"/>
            <w:vAlign w:val="center"/>
          </w:tcPr>
          <w:p w14:paraId="41E5B76F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24BAEFBF" w14:textId="77777777" w:rsidR="00004323" w:rsidRDefault="00004323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328C44BC" w14:textId="77FF013E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Si algún producto solicitado no está disponible en inventario, se notifica al cliente sobre la situación y se ofrecen alternativas o plazos estimados de reposición.</w:t>
            </w:r>
          </w:p>
        </w:tc>
      </w:tr>
      <w:tr w:rsidR="00004323" w14:paraId="54F5BF26" w14:textId="77777777" w:rsidTr="00CF6496">
        <w:trPr>
          <w:cantSplit/>
        </w:trPr>
        <w:tc>
          <w:tcPr>
            <w:tcW w:w="2895" w:type="dxa"/>
          </w:tcPr>
          <w:p w14:paraId="0807DB5A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3076B475" w14:textId="55E3EE7C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Los productos son preparados correctamente, empaquetados según estándares definidos y enviados para su entrega o distribución conforme a las órdenes recibidas.</w:t>
            </w:r>
          </w:p>
        </w:tc>
      </w:tr>
      <w:tr w:rsidR="00004323" w14:paraId="1A7AC0FE" w14:textId="77777777" w:rsidTr="00CF6496">
        <w:trPr>
          <w:cantSplit/>
        </w:trPr>
        <w:tc>
          <w:tcPr>
            <w:tcW w:w="2895" w:type="dxa"/>
            <w:vMerge w:val="restart"/>
            <w:vAlign w:val="center"/>
          </w:tcPr>
          <w:p w14:paraId="72B2FC0E" w14:textId="77777777" w:rsidR="00004323" w:rsidRDefault="00004323" w:rsidP="00CF64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577C8A76" w14:textId="77777777" w:rsidR="00004323" w:rsidRDefault="00004323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5FD8C7ED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04323" w14:paraId="7E2497D2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724A8758" w14:textId="77777777" w:rsidR="00004323" w:rsidRDefault="00004323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30372837" w14:textId="77777777" w:rsidR="00004323" w:rsidRDefault="00004323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4F0E9986" w14:textId="2C37D5C9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En caso de errores en la preparación o empaque, se activa un protocolo para corregir la situación antes del envío.</w:t>
            </w:r>
          </w:p>
        </w:tc>
      </w:tr>
      <w:tr w:rsidR="00004323" w14:paraId="6AB8982B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5CE153F1" w14:textId="77777777" w:rsidR="00004323" w:rsidRDefault="00004323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B5E19BE" w14:textId="632EAA21" w:rsidR="00004323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740E7C04" w14:textId="4D5C261B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Si surgieran problemas con la empresa logística que impidan el envío en el plazo establecido, se notifica al cliente sobre cualquier retraso estimado.</w:t>
            </w:r>
          </w:p>
        </w:tc>
      </w:tr>
      <w:tr w:rsidR="00004323" w14:paraId="7116CC64" w14:textId="77777777" w:rsidTr="00CF6496">
        <w:tc>
          <w:tcPr>
            <w:tcW w:w="2895" w:type="dxa"/>
          </w:tcPr>
          <w:p w14:paraId="22DE7DBF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4C8ADCC1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0643C630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004323" w14:paraId="12AFDEAE" w14:textId="77777777" w:rsidTr="00CF6496">
        <w:tc>
          <w:tcPr>
            <w:tcW w:w="2895" w:type="dxa"/>
          </w:tcPr>
          <w:p w14:paraId="12AC17EF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6F1EEC2F" w14:textId="77777777" w:rsidR="00004323" w:rsidRDefault="00004323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1057C867" w14:textId="50D1D52C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Depende</w:t>
            </w:r>
            <w:r w:rsidRPr="00643727">
              <w:rPr>
                <w:rFonts w:ascii="Arial" w:eastAsia="Arial" w:hAnsi="Arial" w:cs="Arial"/>
                <w:sz w:val="22"/>
                <w:szCs w:val="22"/>
              </w:rPr>
              <w:t xml:space="preserve"> del volumen y complejidad del pedido, se espera que cada operación tome desde 5 minutos hasta varias horas.</w:t>
            </w:r>
          </w:p>
        </w:tc>
      </w:tr>
      <w:tr w:rsidR="00004323" w14:paraId="3043A843" w14:textId="77777777" w:rsidTr="00CF6496">
        <w:trPr>
          <w:cantSplit/>
        </w:trPr>
        <w:tc>
          <w:tcPr>
            <w:tcW w:w="2895" w:type="dxa"/>
          </w:tcPr>
          <w:p w14:paraId="677C6033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29836197" w14:textId="1600F692" w:rsidR="00004323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643727">
              <w:rPr>
                <w:rFonts w:ascii="Arial" w:eastAsia="Arial" w:hAnsi="Arial" w:cs="Arial"/>
                <w:sz w:val="22"/>
                <w:szCs w:val="22"/>
              </w:rPr>
              <w:t>Regular, dependiendo del flujo de pedidos recibidos.</w:t>
            </w:r>
          </w:p>
        </w:tc>
      </w:tr>
      <w:tr w:rsidR="00004323" w14:paraId="4750584F" w14:textId="77777777" w:rsidTr="00CF6496">
        <w:trPr>
          <w:cantSplit/>
        </w:trPr>
        <w:tc>
          <w:tcPr>
            <w:tcW w:w="2895" w:type="dxa"/>
          </w:tcPr>
          <w:p w14:paraId="2E9AD3FA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04C2FC29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004323" w14:paraId="2477F8D0" w14:textId="77777777" w:rsidTr="00CF6496">
        <w:trPr>
          <w:cantSplit/>
        </w:trPr>
        <w:tc>
          <w:tcPr>
            <w:tcW w:w="2895" w:type="dxa"/>
          </w:tcPr>
          <w:p w14:paraId="70589701" w14:textId="77777777" w:rsidR="00004323" w:rsidRDefault="00004323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11A5E612" w14:textId="632AF0E1" w:rsidR="00004323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</w:tbl>
    <w:p w14:paraId="3BFAB293" w14:textId="77777777" w:rsidR="00143F24" w:rsidRDefault="00143F24">
      <w:pPr>
        <w:ind w:left="0" w:hanging="2"/>
        <w:rPr>
          <w:sz w:val="22"/>
          <w:szCs w:val="22"/>
        </w:rPr>
      </w:pPr>
    </w:p>
    <w:p w14:paraId="1E0465E6" w14:textId="37C5434A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7</w:t>
      </w:r>
    </w:p>
    <w:p w14:paraId="1BA177EA" w14:textId="77777777" w:rsidR="00143F24" w:rsidRDefault="00143F24">
      <w:pPr>
        <w:ind w:left="0" w:hanging="2"/>
        <w:rPr>
          <w:sz w:val="22"/>
          <w:szCs w:val="22"/>
        </w:rPr>
      </w:pPr>
    </w:p>
    <w:tbl>
      <w:tblPr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643727" w14:paraId="24DF7192" w14:textId="77777777" w:rsidTr="00CF6496">
        <w:trPr>
          <w:cantSplit/>
        </w:trPr>
        <w:tc>
          <w:tcPr>
            <w:tcW w:w="2895" w:type="dxa"/>
          </w:tcPr>
          <w:p w14:paraId="5554F218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36D8591D" w14:textId="70BB03EB" w:rsidR="00643727" w:rsidRDefault="00643727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Gestión de devoluciones</w:t>
            </w:r>
          </w:p>
        </w:tc>
      </w:tr>
      <w:tr w:rsidR="00643727" w14:paraId="04AEB579" w14:textId="77777777" w:rsidTr="00CF6496">
        <w:trPr>
          <w:cantSplit/>
        </w:trPr>
        <w:tc>
          <w:tcPr>
            <w:tcW w:w="2895" w:type="dxa"/>
          </w:tcPr>
          <w:p w14:paraId="2B14C52F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56DD5911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643727" w14:paraId="4FEED3AC" w14:textId="77777777" w:rsidTr="00CF6496">
        <w:trPr>
          <w:cantSplit/>
        </w:trPr>
        <w:tc>
          <w:tcPr>
            <w:tcW w:w="2895" w:type="dxa"/>
          </w:tcPr>
          <w:p w14:paraId="3D74A3B2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3EB8BB1B" w14:textId="49483FF0" w:rsidR="00643727" w:rsidRDefault="00FB7C3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Personal de servicio al cliente</w:t>
            </w:r>
          </w:p>
        </w:tc>
      </w:tr>
      <w:tr w:rsidR="00643727" w14:paraId="5DEB0034" w14:textId="77777777" w:rsidTr="00CF6496">
        <w:trPr>
          <w:cantSplit/>
        </w:trPr>
        <w:tc>
          <w:tcPr>
            <w:tcW w:w="2895" w:type="dxa"/>
          </w:tcPr>
          <w:p w14:paraId="183B57A9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379EB0A2" w14:textId="35FCFA55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Órdenes de compra, Registros de ventas, Sistema de gestión de inventario, Política de devoluciones.</w:t>
            </w:r>
          </w:p>
        </w:tc>
      </w:tr>
      <w:tr w:rsidR="00643727" w14:paraId="01A8E575" w14:textId="77777777" w:rsidTr="00CF6496">
        <w:trPr>
          <w:cantSplit/>
        </w:trPr>
        <w:tc>
          <w:tcPr>
            <w:tcW w:w="2895" w:type="dxa"/>
          </w:tcPr>
          <w:p w14:paraId="1B73C46D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Objetivos asociados</w:t>
            </w:r>
          </w:p>
        </w:tc>
        <w:tc>
          <w:tcPr>
            <w:tcW w:w="5775" w:type="dxa"/>
            <w:gridSpan w:val="2"/>
          </w:tcPr>
          <w:p w14:paraId="6AF616EC" w14:textId="77DF9AAA" w:rsidR="005F5AB4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5F5AB4">
              <w:rPr>
                <w:rFonts w:ascii="Arial" w:eastAsia="Arial" w:hAnsi="Arial" w:cs="Arial"/>
                <w:sz w:val="22"/>
                <w:szCs w:val="22"/>
              </w:rPr>
              <w:t>Facilitar y gestionar el proceso de devolución de productos por parte de los clientes</w:t>
            </w:r>
          </w:p>
          <w:p w14:paraId="355B1106" w14:textId="58B8AD18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A</w:t>
            </w:r>
            <w:r w:rsidRPr="005F5AB4">
              <w:rPr>
                <w:rFonts w:ascii="Arial" w:eastAsia="Arial" w:hAnsi="Arial" w:cs="Arial"/>
                <w:sz w:val="22"/>
                <w:szCs w:val="22"/>
              </w:rPr>
              <w:t>segurar la correcta recepción y clasificación de los productos devueltos, y su reintegración al inventario o gestión adecuada.</w:t>
            </w:r>
          </w:p>
        </w:tc>
      </w:tr>
      <w:tr w:rsidR="00643727" w14:paraId="21A92BAF" w14:textId="77777777" w:rsidTr="00CF6496">
        <w:trPr>
          <w:cantSplit/>
        </w:trPr>
        <w:tc>
          <w:tcPr>
            <w:tcW w:w="2895" w:type="dxa"/>
          </w:tcPr>
          <w:p w14:paraId="4777578D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48668FD8" w14:textId="50D4FE46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Este caso de uso describe el procedimiento para recibir, verificar y procesar las devoluciones de productos por parte de los clientes, asegurando una gestión eficiente y transparente del proceso.</w:t>
            </w:r>
          </w:p>
        </w:tc>
      </w:tr>
      <w:tr w:rsidR="00643727" w14:paraId="1EEB5D4F" w14:textId="77777777" w:rsidTr="00CF6496">
        <w:trPr>
          <w:cantSplit/>
        </w:trPr>
        <w:tc>
          <w:tcPr>
            <w:tcW w:w="2895" w:type="dxa"/>
          </w:tcPr>
          <w:p w14:paraId="71FDA6B9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Precondición</w:t>
            </w:r>
          </w:p>
        </w:tc>
        <w:tc>
          <w:tcPr>
            <w:tcW w:w="5775" w:type="dxa"/>
            <w:gridSpan w:val="2"/>
          </w:tcPr>
          <w:p w14:paraId="2AF1F25B" w14:textId="2B4AEDD2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El cliente ha solicitado una devolución conforme a la política establecida, los productos devueltos están en condiciones aceptables.</w:t>
            </w:r>
          </w:p>
        </w:tc>
      </w:tr>
      <w:tr w:rsidR="00643727" w14:paraId="000DABEA" w14:textId="77777777" w:rsidTr="00CF6496">
        <w:trPr>
          <w:cantSplit/>
        </w:trPr>
        <w:tc>
          <w:tcPr>
            <w:tcW w:w="2895" w:type="dxa"/>
            <w:vMerge w:val="restart"/>
          </w:tcPr>
          <w:p w14:paraId="466767C8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8053375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4A93D423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243E2B3E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43727" w14:paraId="6EAF0E97" w14:textId="77777777" w:rsidTr="00CF6496">
        <w:trPr>
          <w:cantSplit/>
        </w:trPr>
        <w:tc>
          <w:tcPr>
            <w:tcW w:w="2895" w:type="dxa"/>
            <w:vMerge/>
          </w:tcPr>
          <w:p w14:paraId="2788E0F0" w14:textId="77777777" w:rsidR="00643727" w:rsidRDefault="00643727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92A221E" w14:textId="77777777" w:rsidR="00643727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706BB296" w14:textId="6C45DD16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Se recibe la solicitud de devolución por parte del cliente, que incluye detalles sobre los productos y motivo.</w:t>
            </w:r>
          </w:p>
        </w:tc>
      </w:tr>
      <w:tr w:rsidR="00643727" w14:paraId="5F431E0E" w14:textId="77777777" w:rsidTr="00CF6496">
        <w:trPr>
          <w:cantSplit/>
        </w:trPr>
        <w:tc>
          <w:tcPr>
            <w:tcW w:w="2895" w:type="dxa"/>
            <w:vMerge/>
          </w:tcPr>
          <w:p w14:paraId="4CCF987D" w14:textId="77777777" w:rsidR="00643727" w:rsidRDefault="00643727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5319C0F6" w14:textId="77777777" w:rsidR="00643727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1E0C7722" w14:textId="1A487D5E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Se verifica la elegibilidad de la devolución según la política establecida.</w:t>
            </w:r>
          </w:p>
        </w:tc>
      </w:tr>
      <w:tr w:rsidR="00643727" w14:paraId="0910FA2B" w14:textId="77777777" w:rsidTr="00CF6496">
        <w:trPr>
          <w:cantSplit/>
        </w:trPr>
        <w:tc>
          <w:tcPr>
            <w:tcW w:w="2895" w:type="dxa"/>
            <w:vMerge/>
          </w:tcPr>
          <w:p w14:paraId="2CE4DC99" w14:textId="77777777" w:rsidR="00643727" w:rsidRDefault="00643727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62EFA76E" w14:textId="77777777" w:rsidR="00643727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1EF71C9A" w14:textId="1C0ED3C7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Se procede a recibir los productos devueltos y se realiza una inspección visual para confirmar su estado</w:t>
            </w:r>
            <w:r w:rsidR="00643727" w:rsidRPr="00A2392F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43727" w14:paraId="712A1506" w14:textId="77777777" w:rsidTr="00CF6496">
        <w:trPr>
          <w:cantSplit/>
        </w:trPr>
        <w:tc>
          <w:tcPr>
            <w:tcW w:w="2895" w:type="dxa"/>
            <w:vMerge/>
          </w:tcPr>
          <w:p w14:paraId="6B59FC44" w14:textId="77777777" w:rsidR="00643727" w:rsidRDefault="00643727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762FA2D4" w14:textId="22524F9E" w:rsidR="00643727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80" w:type="dxa"/>
          </w:tcPr>
          <w:p w14:paraId="1C868F09" w14:textId="31CDFF66" w:rsidR="00643727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Los productos son clasificados según su estado (reutilizables, reacondicionables, no reutilizables).</w:t>
            </w:r>
          </w:p>
        </w:tc>
      </w:tr>
      <w:tr w:rsidR="00643727" w14:paraId="5FE29314" w14:textId="77777777" w:rsidTr="00CF6496">
        <w:trPr>
          <w:cantSplit/>
        </w:trPr>
        <w:tc>
          <w:tcPr>
            <w:tcW w:w="2895" w:type="dxa"/>
            <w:vMerge/>
          </w:tcPr>
          <w:p w14:paraId="76756F54" w14:textId="77777777" w:rsidR="00643727" w:rsidRDefault="00643727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23CD5F1" w14:textId="4AC531C5" w:rsidR="00643727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80" w:type="dxa"/>
          </w:tcPr>
          <w:p w14:paraId="42E82BBC" w14:textId="6865BEB7" w:rsidR="00643727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Se actualiza el inventario en consecuencia y se determina el siguiente paso (reintegración, reparación, disposición).</w:t>
            </w:r>
          </w:p>
        </w:tc>
      </w:tr>
      <w:tr w:rsidR="00643727" w14:paraId="53110185" w14:textId="77777777" w:rsidTr="00CF6496">
        <w:trPr>
          <w:cantSplit/>
        </w:trPr>
        <w:tc>
          <w:tcPr>
            <w:tcW w:w="2895" w:type="dxa"/>
            <w:vAlign w:val="center"/>
          </w:tcPr>
          <w:p w14:paraId="1AEFCECE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7CDD6469" w14:textId="77777777" w:rsidR="00643727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54621D75" w14:textId="36E854CE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Si los productos devueltos no cumplen con las condiciones para ser aceptados como devolución, se notifica al cliente sobre el rechazo y se ofrecen alternativas o soluciones.</w:t>
            </w:r>
          </w:p>
        </w:tc>
      </w:tr>
      <w:tr w:rsidR="00643727" w14:paraId="17235057" w14:textId="77777777" w:rsidTr="00CF6496">
        <w:trPr>
          <w:cantSplit/>
        </w:trPr>
        <w:tc>
          <w:tcPr>
            <w:tcW w:w="2895" w:type="dxa"/>
          </w:tcPr>
          <w:p w14:paraId="4E743A5C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5BEFBC9A" w14:textId="3E6B6DA2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Los productos devueltos han sido correctamente recibidos, clasificados y gestionados según su estado, actualizando el inventario en consecuencia.</w:t>
            </w:r>
          </w:p>
        </w:tc>
      </w:tr>
      <w:tr w:rsidR="00643727" w14:paraId="711394DC" w14:textId="77777777" w:rsidTr="00CF6496">
        <w:trPr>
          <w:cantSplit/>
        </w:trPr>
        <w:tc>
          <w:tcPr>
            <w:tcW w:w="2895" w:type="dxa"/>
            <w:vMerge w:val="restart"/>
            <w:vAlign w:val="center"/>
          </w:tcPr>
          <w:p w14:paraId="40CDDEC4" w14:textId="77777777" w:rsidR="00643727" w:rsidRDefault="00643727" w:rsidP="00CF64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34E7D1C8" w14:textId="77777777" w:rsidR="00643727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3C67B18F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43727" w14:paraId="35554F06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1742BAEE" w14:textId="77777777" w:rsidR="00643727" w:rsidRDefault="00643727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7609EB70" w14:textId="77777777" w:rsidR="00643727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759A239E" w14:textId="1A0F86E6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En caso de discrepancias entre lo reportado por el cliente y el estado real de los productos devueltos, se activa un protocolo para resolver la situación.</w:t>
            </w:r>
          </w:p>
        </w:tc>
      </w:tr>
      <w:tr w:rsidR="00643727" w14:paraId="651F6C5B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24C55EF1" w14:textId="77777777" w:rsidR="00643727" w:rsidRDefault="00643727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2D7FB26" w14:textId="268E1D42" w:rsidR="00643727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72CAB219" w14:textId="621A5079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Si surgieran problemas con el registro o actualización del inventario durante el proceso, se notifica al personal encargado para corregirlo.</w:t>
            </w:r>
          </w:p>
        </w:tc>
      </w:tr>
      <w:tr w:rsidR="00643727" w14:paraId="59531440" w14:textId="77777777" w:rsidTr="00CF6496">
        <w:tc>
          <w:tcPr>
            <w:tcW w:w="2895" w:type="dxa"/>
          </w:tcPr>
          <w:p w14:paraId="3F79FCE6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45E7E4ED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6C462053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643727" w14:paraId="15915562" w14:textId="77777777" w:rsidTr="00CF6496">
        <w:tc>
          <w:tcPr>
            <w:tcW w:w="2895" w:type="dxa"/>
          </w:tcPr>
          <w:p w14:paraId="633CBE14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2C54F582" w14:textId="77777777" w:rsidR="00643727" w:rsidRDefault="00643727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525B59D0" w14:textId="19281E79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Depende </w:t>
            </w:r>
            <w:r w:rsidRPr="005F5AB4">
              <w:rPr>
                <w:rFonts w:ascii="Arial" w:eastAsia="Arial" w:hAnsi="Arial" w:cs="Arial"/>
                <w:sz w:val="22"/>
                <w:szCs w:val="22"/>
              </w:rPr>
              <w:t>del volumen y complejidad del proceso, se espera que cada operación tome desde 5 minutos hasta varias horas.</w:t>
            </w:r>
          </w:p>
        </w:tc>
      </w:tr>
      <w:tr w:rsidR="00643727" w14:paraId="07281F03" w14:textId="77777777" w:rsidTr="00CF6496">
        <w:trPr>
          <w:cantSplit/>
        </w:trPr>
        <w:tc>
          <w:tcPr>
            <w:tcW w:w="2895" w:type="dxa"/>
          </w:tcPr>
          <w:p w14:paraId="398EC7A1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358D41F5" w14:textId="67B38AF6" w:rsidR="00643727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5F5AB4">
              <w:rPr>
                <w:rFonts w:ascii="Arial" w:eastAsia="Arial" w:hAnsi="Arial" w:cs="Arial"/>
                <w:sz w:val="22"/>
                <w:szCs w:val="22"/>
              </w:rPr>
              <w:t>Variable, dependiendo del flujo de solicitudes de devolución.</w:t>
            </w:r>
          </w:p>
        </w:tc>
      </w:tr>
      <w:tr w:rsidR="00643727" w14:paraId="39C8D8AC" w14:textId="77777777" w:rsidTr="00CF6496">
        <w:trPr>
          <w:cantSplit/>
        </w:trPr>
        <w:tc>
          <w:tcPr>
            <w:tcW w:w="2895" w:type="dxa"/>
          </w:tcPr>
          <w:p w14:paraId="293A62C0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3FEB1D1E" w14:textId="58623D54" w:rsidR="00643727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  <w:tr w:rsidR="00643727" w14:paraId="432A63C2" w14:textId="77777777" w:rsidTr="00CF6496">
        <w:trPr>
          <w:cantSplit/>
        </w:trPr>
        <w:tc>
          <w:tcPr>
            <w:tcW w:w="2895" w:type="dxa"/>
          </w:tcPr>
          <w:p w14:paraId="692D10FA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00F14681" w14:textId="77777777" w:rsidR="00643727" w:rsidRDefault="00643727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</w:tbl>
    <w:p w14:paraId="1C81FC90" w14:textId="77777777" w:rsidR="00143F24" w:rsidRDefault="00143F24">
      <w:pPr>
        <w:ind w:left="0" w:hanging="2"/>
        <w:rPr>
          <w:sz w:val="22"/>
          <w:szCs w:val="22"/>
        </w:rPr>
      </w:pPr>
    </w:p>
    <w:p w14:paraId="6A02CC75" w14:textId="7ACC7E6F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8</w:t>
      </w:r>
    </w:p>
    <w:p w14:paraId="41C2EEC3" w14:textId="77777777" w:rsidR="00143F24" w:rsidRDefault="00143F24">
      <w:pPr>
        <w:ind w:left="0" w:hanging="2"/>
        <w:rPr>
          <w:sz w:val="22"/>
          <w:szCs w:val="22"/>
        </w:rPr>
      </w:pPr>
    </w:p>
    <w:tbl>
      <w:tblPr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5F5AB4" w14:paraId="074735F4" w14:textId="77777777" w:rsidTr="00CF6496">
        <w:trPr>
          <w:cantSplit/>
        </w:trPr>
        <w:tc>
          <w:tcPr>
            <w:tcW w:w="2895" w:type="dxa"/>
          </w:tcPr>
          <w:p w14:paraId="22EF083B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471B8EEF" w14:textId="3D00A629" w:rsidR="005F5AB4" w:rsidRDefault="005F5AB4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Alerta de nivel de stock</w:t>
            </w:r>
          </w:p>
        </w:tc>
      </w:tr>
      <w:tr w:rsidR="005F5AB4" w14:paraId="119381EE" w14:textId="77777777" w:rsidTr="00CF6496">
        <w:trPr>
          <w:cantSplit/>
        </w:trPr>
        <w:tc>
          <w:tcPr>
            <w:tcW w:w="2895" w:type="dxa"/>
          </w:tcPr>
          <w:p w14:paraId="51ED7DEC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1F04ADFD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5F5AB4" w14:paraId="160D22C3" w14:textId="77777777" w:rsidTr="00CF6496">
        <w:trPr>
          <w:cantSplit/>
        </w:trPr>
        <w:tc>
          <w:tcPr>
            <w:tcW w:w="2895" w:type="dxa"/>
          </w:tcPr>
          <w:p w14:paraId="62EC31B8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1A3C4AC5" w14:textId="54AA8B46" w:rsidR="005F5AB4" w:rsidRDefault="00FB7C3F" w:rsidP="00FB7C3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Gestión de i</w:t>
            </w:r>
            <w:r w:rsidR="002D3D34">
              <w:rPr>
                <w:rFonts w:ascii="Arial" w:eastAsia="Arial" w:hAnsi="Arial" w:cs="Arial"/>
                <w:sz w:val="22"/>
                <w:szCs w:val="22"/>
              </w:rPr>
              <w:t>nventario</w:t>
            </w:r>
          </w:p>
        </w:tc>
      </w:tr>
      <w:tr w:rsidR="005F5AB4" w14:paraId="23549FB4" w14:textId="77777777" w:rsidTr="00CF6496">
        <w:trPr>
          <w:cantSplit/>
        </w:trPr>
        <w:tc>
          <w:tcPr>
            <w:tcW w:w="2895" w:type="dxa"/>
          </w:tcPr>
          <w:p w14:paraId="10FB595A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159F8240" w14:textId="59E8D0CA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Registros de inventario, Sistema de gestión de inventario, Parámetros de alerta configurados.</w:t>
            </w:r>
          </w:p>
        </w:tc>
      </w:tr>
      <w:tr w:rsidR="005F5AB4" w14:paraId="6606BFB4" w14:textId="77777777" w:rsidTr="00CF6496">
        <w:trPr>
          <w:cantSplit/>
        </w:trPr>
        <w:tc>
          <w:tcPr>
            <w:tcW w:w="2895" w:type="dxa"/>
          </w:tcPr>
          <w:p w14:paraId="007F76B0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Objetivos asociados</w:t>
            </w:r>
          </w:p>
        </w:tc>
        <w:tc>
          <w:tcPr>
            <w:tcW w:w="5775" w:type="dxa"/>
            <w:gridSpan w:val="2"/>
          </w:tcPr>
          <w:p w14:paraId="302A68E4" w14:textId="1AEDE8FB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Pr="00C50018">
              <w:rPr>
                <w:rFonts w:ascii="Arial" w:eastAsia="Arial" w:hAnsi="Arial" w:cs="Arial"/>
                <w:sz w:val="22"/>
                <w:szCs w:val="22"/>
              </w:rPr>
              <w:t>Notificar al personal responsable cuando el nivel de stock de un producto alcanza un umbral mínimo predefinido, permitiendo tomar acciones preventivas para evitar falta de existencias.</w:t>
            </w:r>
          </w:p>
        </w:tc>
      </w:tr>
      <w:tr w:rsidR="005F5AB4" w14:paraId="1E939FDD" w14:textId="77777777" w:rsidTr="00CF6496">
        <w:trPr>
          <w:cantSplit/>
        </w:trPr>
        <w:tc>
          <w:tcPr>
            <w:tcW w:w="2895" w:type="dxa"/>
          </w:tcPr>
          <w:p w14:paraId="2BF5442B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7B44EF0C" w14:textId="14BA3AE7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Este caso de uso describe el mecanismo mediante el cual el sistema genera alertas automáticas cuando el nivel de stock de un producto específico alcanza o desciende por debajo del límite establecido, facilitando una gestión proactiva del inventario.</w:t>
            </w:r>
          </w:p>
        </w:tc>
      </w:tr>
      <w:tr w:rsidR="005F5AB4" w14:paraId="02DF841E" w14:textId="77777777" w:rsidTr="00CF6496">
        <w:trPr>
          <w:cantSplit/>
        </w:trPr>
        <w:tc>
          <w:tcPr>
            <w:tcW w:w="2895" w:type="dxa"/>
          </w:tcPr>
          <w:p w14:paraId="2068A88B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75" w:type="dxa"/>
            <w:gridSpan w:val="2"/>
          </w:tcPr>
          <w:p w14:paraId="6A16AC5E" w14:textId="751D6E94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Los parámetros de alerta han sido configurados previamente en el sistema, el producto tiene un nivel de stock que puede ser monitorizado.</w:t>
            </w:r>
          </w:p>
        </w:tc>
      </w:tr>
      <w:tr w:rsidR="005F5AB4" w14:paraId="0B87DE8A" w14:textId="77777777" w:rsidTr="00CF6496">
        <w:trPr>
          <w:cantSplit/>
        </w:trPr>
        <w:tc>
          <w:tcPr>
            <w:tcW w:w="2895" w:type="dxa"/>
            <w:vMerge w:val="restart"/>
          </w:tcPr>
          <w:p w14:paraId="53DC30F0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14E5051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746BF7D5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6D0FA05C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5F5AB4" w14:paraId="6B9EF7A7" w14:textId="77777777" w:rsidTr="00CF6496">
        <w:trPr>
          <w:cantSplit/>
        </w:trPr>
        <w:tc>
          <w:tcPr>
            <w:tcW w:w="2895" w:type="dxa"/>
            <w:vMerge/>
          </w:tcPr>
          <w:p w14:paraId="76710402" w14:textId="77777777" w:rsidR="005F5AB4" w:rsidRDefault="005F5AB4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68B3C38D" w14:textId="77777777" w:rsidR="005F5AB4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5361D7C1" w14:textId="67D80CC5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El sistema monitorea constantemente los niveles de stock de los productos en inventario.</w:t>
            </w:r>
          </w:p>
        </w:tc>
      </w:tr>
      <w:tr w:rsidR="005F5AB4" w14:paraId="28B17499" w14:textId="77777777" w:rsidTr="00CF6496">
        <w:trPr>
          <w:cantSplit/>
        </w:trPr>
        <w:tc>
          <w:tcPr>
            <w:tcW w:w="2895" w:type="dxa"/>
            <w:vMerge/>
          </w:tcPr>
          <w:p w14:paraId="4C8FBB20" w14:textId="77777777" w:rsidR="005F5AB4" w:rsidRDefault="005F5AB4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10AA566" w14:textId="77777777" w:rsidR="005F5AB4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50780DAD" w14:textId="79913F7C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Cuando el nivel de stock de un producto alcanza o desciende por debajo del umbral establecido, se genera una alerta automática.</w:t>
            </w:r>
          </w:p>
        </w:tc>
      </w:tr>
      <w:tr w:rsidR="005F5AB4" w14:paraId="3CA0DAC6" w14:textId="77777777" w:rsidTr="00CF6496">
        <w:trPr>
          <w:cantSplit/>
        </w:trPr>
        <w:tc>
          <w:tcPr>
            <w:tcW w:w="2895" w:type="dxa"/>
            <w:vMerge/>
          </w:tcPr>
          <w:p w14:paraId="3AD2E7C0" w14:textId="77777777" w:rsidR="005F5AB4" w:rsidRDefault="005F5AB4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811863E" w14:textId="77777777" w:rsidR="005F5AB4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6357DC07" w14:textId="2AAC7332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El personal responsable recibe la notificación sobre la alerta y puede acceder a detalles adicionales sobre el producto y su situación.</w:t>
            </w:r>
          </w:p>
        </w:tc>
      </w:tr>
      <w:tr w:rsidR="005F5AB4" w14:paraId="67E3CF09" w14:textId="77777777" w:rsidTr="00CF6496">
        <w:trPr>
          <w:cantSplit/>
        </w:trPr>
        <w:tc>
          <w:tcPr>
            <w:tcW w:w="2895" w:type="dxa"/>
            <w:vMerge/>
          </w:tcPr>
          <w:p w14:paraId="01F5BCCB" w14:textId="77777777" w:rsidR="005F5AB4" w:rsidRDefault="005F5AB4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B586993" w14:textId="7A45C7E3" w:rsidR="005F5AB4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80" w:type="dxa"/>
          </w:tcPr>
          <w:p w14:paraId="19D6FE3B" w14:textId="5D32A08A" w:rsidR="005F5AB4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Se activan las medidas preventivas necesarias para reabastecer el stock o ajustar la gestión según la alerta generada.</w:t>
            </w:r>
          </w:p>
        </w:tc>
      </w:tr>
      <w:tr w:rsidR="005F5AB4" w14:paraId="74E9B6EF" w14:textId="77777777" w:rsidTr="00CF6496">
        <w:trPr>
          <w:cantSplit/>
        </w:trPr>
        <w:tc>
          <w:tcPr>
            <w:tcW w:w="2895" w:type="dxa"/>
            <w:vAlign w:val="center"/>
          </w:tcPr>
          <w:p w14:paraId="5F90CFE1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5183E432" w14:textId="77777777" w:rsidR="005F5AB4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4BD63CDD" w14:textId="550E0353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En caso de que la alerta no pueda ser enviada debido a problemas técnicos o fallos en el sistema, se establece un protocolo manual para verificar y gestionar los niveles críticos.</w:t>
            </w:r>
          </w:p>
        </w:tc>
      </w:tr>
      <w:tr w:rsidR="005F5AB4" w14:paraId="21E5AC48" w14:textId="77777777" w:rsidTr="00CF6496">
        <w:trPr>
          <w:cantSplit/>
        </w:trPr>
        <w:tc>
          <w:tcPr>
            <w:tcW w:w="2895" w:type="dxa"/>
          </w:tcPr>
          <w:p w14:paraId="451BE80F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5AA25D64" w14:textId="3DFC94A3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El personal ha sido notificado sobre la alerta generada por niveles críticos de stock, permitiendo tomar medidas correctivas a tiempo para evitar problemas mayores.</w:t>
            </w:r>
          </w:p>
        </w:tc>
      </w:tr>
      <w:tr w:rsidR="005F5AB4" w14:paraId="3AA8DE62" w14:textId="77777777" w:rsidTr="00CF6496">
        <w:trPr>
          <w:cantSplit/>
        </w:trPr>
        <w:tc>
          <w:tcPr>
            <w:tcW w:w="2895" w:type="dxa"/>
            <w:vMerge w:val="restart"/>
            <w:vAlign w:val="center"/>
          </w:tcPr>
          <w:p w14:paraId="030F0FAA" w14:textId="77777777" w:rsidR="005F5AB4" w:rsidRDefault="005F5AB4" w:rsidP="00CF64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73D8A780" w14:textId="77777777" w:rsidR="005F5AB4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599EC2ED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5F5AB4" w14:paraId="2319633E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7B6818BC" w14:textId="77777777" w:rsidR="005F5AB4" w:rsidRDefault="005F5AB4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6389DAE8" w14:textId="77777777" w:rsidR="005F5AB4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3A9FE4CD" w14:textId="704063A0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Si la alerta es generada incorrectamente (falsos positivos), se establece un procedimiento para verificar y corregir la situación sin generar alarmas innecesarias.</w:t>
            </w:r>
          </w:p>
        </w:tc>
      </w:tr>
      <w:tr w:rsidR="005F5AB4" w14:paraId="627887E1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2001020A" w14:textId="77777777" w:rsidR="005F5AB4" w:rsidRDefault="005F5AB4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61B7FC2B" w14:textId="71F0B832" w:rsidR="005F5AB4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6A51E2D9" w14:textId="2FFF5871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En situaciones donde la reposición del stock no es inmediata o factible, se activan planes alternativos para gestionar la situación temporalmente.</w:t>
            </w:r>
          </w:p>
        </w:tc>
      </w:tr>
      <w:tr w:rsidR="005F5AB4" w14:paraId="21B6D8ED" w14:textId="77777777" w:rsidTr="00CF6496">
        <w:tc>
          <w:tcPr>
            <w:tcW w:w="2895" w:type="dxa"/>
          </w:tcPr>
          <w:p w14:paraId="1983EA1F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74B95A49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05C9971D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5F5AB4" w14:paraId="095DD3A6" w14:textId="77777777" w:rsidTr="00CF6496">
        <w:tc>
          <w:tcPr>
            <w:tcW w:w="2895" w:type="dxa"/>
          </w:tcPr>
          <w:p w14:paraId="7EACC812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58461C9" w14:textId="77777777" w:rsidR="005F5AB4" w:rsidRDefault="005F5AB4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02A8309E" w14:textId="4DA8C1F7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Instantáneo al alcanzar el umbral crítico.</w:t>
            </w:r>
          </w:p>
        </w:tc>
      </w:tr>
      <w:tr w:rsidR="005F5AB4" w14:paraId="49156874" w14:textId="77777777" w:rsidTr="00CF6496">
        <w:trPr>
          <w:cantSplit/>
        </w:trPr>
        <w:tc>
          <w:tcPr>
            <w:tcW w:w="2895" w:type="dxa"/>
          </w:tcPr>
          <w:p w14:paraId="26A92653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42301153" w14:textId="5DCB8250" w:rsidR="005F5AB4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Variable, dependiendo del flujo y rotación del inventario.</w:t>
            </w:r>
          </w:p>
        </w:tc>
      </w:tr>
      <w:tr w:rsidR="005F5AB4" w14:paraId="0414373A" w14:textId="77777777" w:rsidTr="00CF6496">
        <w:trPr>
          <w:cantSplit/>
        </w:trPr>
        <w:tc>
          <w:tcPr>
            <w:tcW w:w="2895" w:type="dxa"/>
          </w:tcPr>
          <w:p w14:paraId="55551909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3CAE4184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5F5AB4" w14:paraId="33D66916" w14:textId="77777777" w:rsidTr="00CF6496">
        <w:trPr>
          <w:cantSplit/>
        </w:trPr>
        <w:tc>
          <w:tcPr>
            <w:tcW w:w="2895" w:type="dxa"/>
          </w:tcPr>
          <w:p w14:paraId="1697707C" w14:textId="77777777" w:rsidR="005F5AB4" w:rsidRDefault="005F5AB4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4AC2F24E" w14:textId="1BB210C6" w:rsidR="005F5AB4" w:rsidRDefault="00C50018" w:rsidP="00C50018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</w:tbl>
    <w:p w14:paraId="6E4E8F7F" w14:textId="77777777" w:rsidR="00143F24" w:rsidRDefault="00143F24">
      <w:pPr>
        <w:ind w:left="0" w:hanging="2"/>
        <w:rPr>
          <w:sz w:val="22"/>
          <w:szCs w:val="22"/>
        </w:rPr>
      </w:pPr>
    </w:p>
    <w:p w14:paraId="7C63A911" w14:textId="681FC8EE" w:rsidR="007F0689" w:rsidRPr="007F0689" w:rsidRDefault="007F0689" w:rsidP="007F0689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Caso de Uso N°</w:t>
      </w:r>
      <w:r w:rsidRPr="007F0689">
        <w:rPr>
          <w:rFonts w:ascii="Arial" w:eastAsia="Arial" w:hAnsi="Arial" w:cs="Arial"/>
          <w:b/>
          <w:bCs/>
          <w:color w:val="000000"/>
          <w:sz w:val="22"/>
          <w:szCs w:val="22"/>
        </w:rPr>
        <w:t>9</w:t>
      </w:r>
    </w:p>
    <w:p w14:paraId="56E3E11D" w14:textId="77777777" w:rsidR="00143F24" w:rsidRDefault="00143F24">
      <w:pPr>
        <w:ind w:left="0" w:hanging="2"/>
        <w:rPr>
          <w:sz w:val="22"/>
          <w:szCs w:val="22"/>
        </w:rPr>
      </w:pPr>
    </w:p>
    <w:tbl>
      <w:tblPr>
        <w:tblW w:w="867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95"/>
        <w:gridCol w:w="4980"/>
      </w:tblGrid>
      <w:tr w:rsidR="00C50018" w14:paraId="37B2BD3D" w14:textId="77777777" w:rsidTr="00CF6496">
        <w:trPr>
          <w:cantSplit/>
        </w:trPr>
        <w:tc>
          <w:tcPr>
            <w:tcW w:w="2895" w:type="dxa"/>
          </w:tcPr>
          <w:p w14:paraId="4B8C680E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75" w:type="dxa"/>
            <w:gridSpan w:val="2"/>
          </w:tcPr>
          <w:p w14:paraId="6480AE7C" w14:textId="6BD7895D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Actualización de inventario</w:t>
            </w:r>
          </w:p>
        </w:tc>
      </w:tr>
      <w:tr w:rsidR="00C50018" w14:paraId="38769DEF" w14:textId="77777777" w:rsidTr="00CF6496">
        <w:trPr>
          <w:cantSplit/>
        </w:trPr>
        <w:tc>
          <w:tcPr>
            <w:tcW w:w="2895" w:type="dxa"/>
          </w:tcPr>
          <w:p w14:paraId="5F12A01B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75" w:type="dxa"/>
            <w:gridSpan w:val="2"/>
          </w:tcPr>
          <w:p w14:paraId="68950891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V1.0</w:t>
            </w:r>
          </w:p>
        </w:tc>
      </w:tr>
      <w:tr w:rsidR="00C50018" w14:paraId="1184849E" w14:textId="77777777" w:rsidTr="00CF6496">
        <w:trPr>
          <w:cantSplit/>
        </w:trPr>
        <w:tc>
          <w:tcPr>
            <w:tcW w:w="2895" w:type="dxa"/>
          </w:tcPr>
          <w:p w14:paraId="3995ABF2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75" w:type="dxa"/>
            <w:gridSpan w:val="2"/>
          </w:tcPr>
          <w:p w14:paraId="3DF23FC0" w14:textId="12881549" w:rsidR="00C50018" w:rsidRDefault="00FB7C3F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Gestion</w:t>
            </w:r>
            <w:r w:rsidR="002D3D34">
              <w:rPr>
                <w:rFonts w:ascii="Arial" w:eastAsia="Arial" w:hAnsi="Arial" w:cs="Arial"/>
                <w:sz w:val="22"/>
                <w:szCs w:val="22"/>
              </w:rPr>
              <w:t xml:space="preserve"> de inventario</w:t>
            </w:r>
          </w:p>
        </w:tc>
      </w:tr>
      <w:tr w:rsidR="00C50018" w14:paraId="434B3606" w14:textId="77777777" w:rsidTr="00CF6496">
        <w:trPr>
          <w:cantSplit/>
        </w:trPr>
        <w:tc>
          <w:tcPr>
            <w:tcW w:w="2895" w:type="dxa"/>
          </w:tcPr>
          <w:p w14:paraId="23E0490A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75" w:type="dxa"/>
            <w:gridSpan w:val="2"/>
          </w:tcPr>
          <w:p w14:paraId="6E5EBB7A" w14:textId="368203A9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Registros de ventas, Entradas y salidas de productos, Sistema de gestión de inventario.</w:t>
            </w:r>
          </w:p>
        </w:tc>
      </w:tr>
      <w:tr w:rsidR="00C50018" w14:paraId="087C614E" w14:textId="77777777" w:rsidTr="00CF6496">
        <w:trPr>
          <w:cantSplit/>
        </w:trPr>
        <w:tc>
          <w:tcPr>
            <w:tcW w:w="2895" w:type="dxa"/>
          </w:tcPr>
          <w:p w14:paraId="37646404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Objetivos asociados</w:t>
            </w:r>
          </w:p>
        </w:tc>
        <w:tc>
          <w:tcPr>
            <w:tcW w:w="5775" w:type="dxa"/>
            <w:gridSpan w:val="2"/>
          </w:tcPr>
          <w:p w14:paraId="168F09EC" w14:textId="220FDBB0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Mantener un registro preciso y actualizado del inventario en base a las transacciones comerciales realizadas, garantizando la disponibilidad y precisión de la información para la toma de decisiones.</w:t>
            </w:r>
          </w:p>
        </w:tc>
      </w:tr>
      <w:tr w:rsidR="00C50018" w14:paraId="229578AB" w14:textId="77777777" w:rsidTr="00CF6496">
        <w:trPr>
          <w:cantSplit/>
        </w:trPr>
        <w:tc>
          <w:tcPr>
            <w:tcW w:w="2895" w:type="dxa"/>
          </w:tcPr>
          <w:p w14:paraId="26AD9427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75" w:type="dxa"/>
            <w:gridSpan w:val="2"/>
          </w:tcPr>
          <w:p w14:paraId="6C195317" w14:textId="7F99F32E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Este caso de uso describe el proceso mediante el cual se actualiza la información del inventario en el sistema a partir de las operaciones comerciales como ventas, compras, devoluciones, entre otras, asegurando que la cantidad y estado de los productos reflejados sean precisos.</w:t>
            </w:r>
          </w:p>
        </w:tc>
      </w:tr>
      <w:tr w:rsidR="00C50018" w14:paraId="00106A62" w14:textId="77777777" w:rsidTr="00CF6496">
        <w:trPr>
          <w:cantSplit/>
        </w:trPr>
        <w:tc>
          <w:tcPr>
            <w:tcW w:w="2895" w:type="dxa"/>
          </w:tcPr>
          <w:p w14:paraId="5B42ED65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75" w:type="dxa"/>
            <w:gridSpan w:val="2"/>
          </w:tcPr>
          <w:p w14:paraId="319A1B27" w14:textId="628EC245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Las transacciones comerciales han sido registradas correctamente en el sistema, los productos involucrados en las operaciones cuentan con códigos y registros válidos.</w:t>
            </w:r>
          </w:p>
        </w:tc>
      </w:tr>
      <w:tr w:rsidR="00C50018" w14:paraId="55BA18B7" w14:textId="77777777" w:rsidTr="00CF6496">
        <w:trPr>
          <w:cantSplit/>
        </w:trPr>
        <w:tc>
          <w:tcPr>
            <w:tcW w:w="2895" w:type="dxa"/>
            <w:vMerge w:val="restart"/>
          </w:tcPr>
          <w:p w14:paraId="10CDE275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5756677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95" w:type="dxa"/>
          </w:tcPr>
          <w:p w14:paraId="43E8C10F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53433E4E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C50018" w14:paraId="417D8680" w14:textId="77777777" w:rsidTr="00CF6496">
        <w:trPr>
          <w:cantSplit/>
        </w:trPr>
        <w:tc>
          <w:tcPr>
            <w:tcW w:w="2895" w:type="dxa"/>
            <w:vMerge/>
          </w:tcPr>
          <w:p w14:paraId="5F531146" w14:textId="77777777" w:rsidR="00C50018" w:rsidRDefault="00C50018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0CAA0BF" w14:textId="77777777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48856B98" w14:textId="73442C10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Se reciben registros de ventas, compras u otras transacciones que afectan al inventario.</w:t>
            </w:r>
          </w:p>
        </w:tc>
      </w:tr>
      <w:tr w:rsidR="00C50018" w14:paraId="41B83DAE" w14:textId="77777777" w:rsidTr="00CF6496">
        <w:trPr>
          <w:cantSplit/>
        </w:trPr>
        <w:tc>
          <w:tcPr>
            <w:tcW w:w="2895" w:type="dxa"/>
            <w:vMerge/>
          </w:tcPr>
          <w:p w14:paraId="079DC601" w14:textId="77777777" w:rsidR="00C50018" w:rsidRDefault="00C50018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4AC1BE3F" w14:textId="77777777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05AC6556" w14:textId="1666E3AC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El sistema actualiza los niveles de stock según las cantidades vendidas, compradas o devueltas.</w:t>
            </w:r>
          </w:p>
        </w:tc>
      </w:tr>
      <w:tr w:rsidR="00C50018" w14:paraId="0771287A" w14:textId="77777777" w:rsidTr="00CF6496">
        <w:trPr>
          <w:cantSplit/>
        </w:trPr>
        <w:tc>
          <w:tcPr>
            <w:tcW w:w="2895" w:type="dxa"/>
            <w:vMerge/>
          </w:tcPr>
          <w:p w14:paraId="542300D8" w14:textId="77777777" w:rsidR="00C50018" w:rsidRDefault="00C50018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5DE446FE" w14:textId="77777777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80" w:type="dxa"/>
          </w:tcPr>
          <w:p w14:paraId="19846707" w14:textId="02E80F6F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Se verifican y ajustan los registros del inventario para reflejar con precisión la realidad física del almacén o punto de venta.</w:t>
            </w:r>
          </w:p>
        </w:tc>
      </w:tr>
      <w:tr w:rsidR="00C50018" w14:paraId="7E3CC7C7" w14:textId="77777777" w:rsidTr="00CF6496">
        <w:trPr>
          <w:cantSplit/>
        </w:trPr>
        <w:tc>
          <w:tcPr>
            <w:tcW w:w="2895" w:type="dxa"/>
            <w:vAlign w:val="center"/>
          </w:tcPr>
          <w:p w14:paraId="3A4B6129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95" w:type="dxa"/>
          </w:tcPr>
          <w:p w14:paraId="78DB2447" w14:textId="77777777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80" w:type="dxa"/>
          </w:tcPr>
          <w:p w14:paraId="0A0BB574" w14:textId="05C8AD1F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En caso de discrepancias entre los registros contables y el inventario físico, se activa un proceso de reconciliación para identificar y corregir las diferencias.</w:t>
            </w:r>
          </w:p>
        </w:tc>
      </w:tr>
      <w:tr w:rsidR="00C50018" w14:paraId="143CD49E" w14:textId="77777777" w:rsidTr="00CF6496">
        <w:trPr>
          <w:cantSplit/>
        </w:trPr>
        <w:tc>
          <w:tcPr>
            <w:tcW w:w="2895" w:type="dxa"/>
          </w:tcPr>
          <w:p w14:paraId="7CC916AC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75" w:type="dxa"/>
            <w:gridSpan w:val="2"/>
          </w:tcPr>
          <w:p w14:paraId="4977CE94" w14:textId="5E3CE15B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El inventario en el sistema ha sido actualizado con precisión según las transacciones comerciales registradas, reflejando la situación real de existencias disponibles.</w:t>
            </w:r>
          </w:p>
        </w:tc>
      </w:tr>
      <w:tr w:rsidR="00C50018" w14:paraId="10AC82D6" w14:textId="77777777" w:rsidTr="00CF6496">
        <w:trPr>
          <w:cantSplit/>
        </w:trPr>
        <w:tc>
          <w:tcPr>
            <w:tcW w:w="2895" w:type="dxa"/>
            <w:vMerge w:val="restart"/>
            <w:vAlign w:val="center"/>
          </w:tcPr>
          <w:p w14:paraId="7CB5647F" w14:textId="77777777" w:rsidR="00C50018" w:rsidRDefault="00C50018" w:rsidP="00CF649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95" w:type="dxa"/>
          </w:tcPr>
          <w:p w14:paraId="55DD57B1" w14:textId="77777777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277A0F5F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C50018" w14:paraId="300A7613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4523FE9E" w14:textId="77777777" w:rsidR="00C50018" w:rsidRDefault="00C50018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10EBDA0E" w14:textId="77777777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4318F8B8" w14:textId="240278E9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Si se presentan errores en los registros o cálculos durante la actualización, se establece un procedimiento para corregir y reevaluar la información antes de confirmar los cambios en el inventario.</w:t>
            </w:r>
          </w:p>
        </w:tc>
      </w:tr>
      <w:tr w:rsidR="00C50018" w14:paraId="5D28FD9D" w14:textId="77777777" w:rsidTr="00CF6496">
        <w:trPr>
          <w:cantSplit/>
        </w:trPr>
        <w:tc>
          <w:tcPr>
            <w:tcW w:w="2895" w:type="dxa"/>
            <w:vMerge/>
            <w:vAlign w:val="center"/>
          </w:tcPr>
          <w:p w14:paraId="1C607878" w14:textId="77777777" w:rsidR="00C50018" w:rsidRDefault="00C50018" w:rsidP="00CF6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3BFA4499" w14:textId="62D92B96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80" w:type="dxa"/>
          </w:tcPr>
          <w:p w14:paraId="0B26737B" w14:textId="5BB8FD45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Ante situaciones donde no se pueda realizar la actualización debido a fallos técnicos o problemas operativos, se implementan medidas temporales para mantener la integridad de los datos.</w:t>
            </w:r>
          </w:p>
        </w:tc>
      </w:tr>
      <w:tr w:rsidR="00C50018" w14:paraId="0AD20E05" w14:textId="77777777" w:rsidTr="00CF6496">
        <w:tc>
          <w:tcPr>
            <w:tcW w:w="2895" w:type="dxa"/>
          </w:tcPr>
          <w:p w14:paraId="3F61456C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Rendimiento</w:t>
            </w:r>
          </w:p>
        </w:tc>
        <w:tc>
          <w:tcPr>
            <w:tcW w:w="795" w:type="dxa"/>
          </w:tcPr>
          <w:p w14:paraId="11B1076B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80" w:type="dxa"/>
          </w:tcPr>
          <w:p w14:paraId="4F765CC7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Tiempo</w:t>
            </w:r>
          </w:p>
        </w:tc>
      </w:tr>
      <w:tr w:rsidR="00C50018" w14:paraId="43FE1DB7" w14:textId="77777777" w:rsidTr="00CF6496">
        <w:tc>
          <w:tcPr>
            <w:tcW w:w="2895" w:type="dxa"/>
          </w:tcPr>
          <w:p w14:paraId="3770937C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95" w:type="dxa"/>
          </w:tcPr>
          <w:p w14:paraId="74D6C254" w14:textId="77777777" w:rsidR="00C50018" w:rsidRDefault="00C50018" w:rsidP="00CF6496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80" w:type="dxa"/>
          </w:tcPr>
          <w:p w14:paraId="6DE9F8E3" w14:textId="3A455830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Depende del volumen de transacciones y productos involucrados.</w:t>
            </w:r>
          </w:p>
        </w:tc>
      </w:tr>
      <w:tr w:rsidR="00C50018" w14:paraId="039E554C" w14:textId="77777777" w:rsidTr="00CF6496">
        <w:trPr>
          <w:cantSplit/>
        </w:trPr>
        <w:tc>
          <w:tcPr>
            <w:tcW w:w="2895" w:type="dxa"/>
          </w:tcPr>
          <w:p w14:paraId="501C9386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75" w:type="dxa"/>
            <w:gridSpan w:val="2"/>
          </w:tcPr>
          <w:p w14:paraId="735449C1" w14:textId="55BBA79E" w:rsidR="00C50018" w:rsidRDefault="00C50018" w:rsidP="00CF6496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C50018">
              <w:rPr>
                <w:rFonts w:ascii="Arial" w:eastAsia="Arial" w:hAnsi="Arial" w:cs="Arial"/>
                <w:sz w:val="22"/>
                <w:szCs w:val="22"/>
              </w:rPr>
              <w:t>Continua, en función del flujo comercial y operativo.</w:t>
            </w:r>
          </w:p>
        </w:tc>
      </w:tr>
      <w:tr w:rsidR="00C50018" w14:paraId="7F58F83C" w14:textId="77777777" w:rsidTr="00CF6496">
        <w:trPr>
          <w:cantSplit/>
        </w:trPr>
        <w:tc>
          <w:tcPr>
            <w:tcW w:w="2895" w:type="dxa"/>
          </w:tcPr>
          <w:p w14:paraId="6C3AF28A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75" w:type="dxa"/>
            <w:gridSpan w:val="2"/>
          </w:tcPr>
          <w:p w14:paraId="2C777F3C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</w:tr>
      <w:tr w:rsidR="00C50018" w14:paraId="258E320A" w14:textId="77777777" w:rsidTr="00CF6496">
        <w:trPr>
          <w:cantSplit/>
        </w:trPr>
        <w:tc>
          <w:tcPr>
            <w:tcW w:w="2895" w:type="dxa"/>
          </w:tcPr>
          <w:p w14:paraId="13381507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75" w:type="dxa"/>
            <w:gridSpan w:val="2"/>
          </w:tcPr>
          <w:p w14:paraId="698B7180" w14:textId="77777777" w:rsidR="00C50018" w:rsidRDefault="00C50018" w:rsidP="00CF6496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</w:tr>
    </w:tbl>
    <w:p w14:paraId="7F3FF79D" w14:textId="77777777" w:rsidR="00143F24" w:rsidRDefault="00143F24">
      <w:pPr>
        <w:ind w:left="0" w:hanging="2"/>
        <w:rPr>
          <w:sz w:val="22"/>
          <w:szCs w:val="22"/>
        </w:rPr>
      </w:pPr>
    </w:p>
    <w:p w14:paraId="540B3952" w14:textId="77777777" w:rsidR="00143F24" w:rsidRDefault="00143F24">
      <w:pPr>
        <w:ind w:left="0" w:hanging="2"/>
        <w:rPr>
          <w:sz w:val="22"/>
          <w:szCs w:val="22"/>
        </w:rPr>
      </w:pPr>
    </w:p>
    <w:p w14:paraId="4DA2DF39" w14:textId="77777777" w:rsidR="00143F24" w:rsidRDefault="00143F24">
      <w:pPr>
        <w:ind w:left="0" w:hanging="2"/>
        <w:rPr>
          <w:sz w:val="22"/>
          <w:szCs w:val="22"/>
        </w:rPr>
      </w:pPr>
    </w:p>
    <w:p w14:paraId="7C5A5EC7" w14:textId="77777777" w:rsidR="00143F24" w:rsidRDefault="00143F24">
      <w:pPr>
        <w:ind w:left="0" w:hanging="2"/>
        <w:rPr>
          <w:sz w:val="22"/>
          <w:szCs w:val="22"/>
        </w:rPr>
      </w:pPr>
    </w:p>
    <w:p w14:paraId="2E8FB511" w14:textId="77777777" w:rsidR="00143F24" w:rsidRDefault="00143F24" w:rsidP="00E260BC">
      <w:pPr>
        <w:ind w:leftChars="0" w:left="0" w:firstLineChars="0" w:firstLine="0"/>
        <w:rPr>
          <w:sz w:val="22"/>
          <w:szCs w:val="22"/>
        </w:rPr>
      </w:pPr>
    </w:p>
    <w:sectPr w:rsidR="00143F24" w:rsidSect="000C6B55">
      <w:pgSz w:w="11906" w:h="16838"/>
      <w:pgMar w:top="1440" w:right="1440" w:bottom="1440" w:left="144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5A4A"/>
    <w:multiLevelType w:val="hybridMultilevel"/>
    <w:tmpl w:val="54328C66"/>
    <w:lvl w:ilvl="0" w:tplc="373A14A4">
      <w:numFmt w:val="bullet"/>
      <w:lvlText w:val="-"/>
      <w:lvlJc w:val="left"/>
      <w:pPr>
        <w:ind w:left="358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" w15:restartNumberingAfterBreak="0">
    <w:nsid w:val="28FB62EE"/>
    <w:multiLevelType w:val="hybridMultilevel"/>
    <w:tmpl w:val="CA9A232C"/>
    <w:lvl w:ilvl="0" w:tplc="5E8C798E">
      <w:numFmt w:val="bullet"/>
      <w:lvlText w:val="-"/>
      <w:lvlJc w:val="left"/>
      <w:pPr>
        <w:ind w:left="358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F54204C"/>
    <w:multiLevelType w:val="hybridMultilevel"/>
    <w:tmpl w:val="10FCDE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8734B"/>
    <w:multiLevelType w:val="hybridMultilevel"/>
    <w:tmpl w:val="631A5296"/>
    <w:lvl w:ilvl="0" w:tplc="E57A086C">
      <w:numFmt w:val="bullet"/>
      <w:lvlText w:val="-"/>
      <w:lvlJc w:val="left"/>
      <w:pPr>
        <w:ind w:left="358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6ED66648"/>
    <w:multiLevelType w:val="hybridMultilevel"/>
    <w:tmpl w:val="FF503CE4"/>
    <w:lvl w:ilvl="0" w:tplc="1918FD4C">
      <w:numFmt w:val="bullet"/>
      <w:lvlText w:val="-"/>
      <w:lvlJc w:val="left"/>
      <w:pPr>
        <w:ind w:left="358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773C7CE3"/>
    <w:multiLevelType w:val="hybridMultilevel"/>
    <w:tmpl w:val="CD781076"/>
    <w:lvl w:ilvl="0" w:tplc="D236D786">
      <w:numFmt w:val="bullet"/>
      <w:lvlText w:val="﷐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B3C8F"/>
    <w:multiLevelType w:val="hybridMultilevel"/>
    <w:tmpl w:val="55120764"/>
    <w:lvl w:ilvl="0" w:tplc="D8329750">
      <w:numFmt w:val="bullet"/>
      <w:lvlText w:val="-"/>
      <w:lvlJc w:val="left"/>
      <w:pPr>
        <w:ind w:left="358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1235626242">
    <w:abstractNumId w:val="6"/>
  </w:num>
  <w:num w:numId="2" w16cid:durableId="1994261448">
    <w:abstractNumId w:val="1"/>
  </w:num>
  <w:num w:numId="3" w16cid:durableId="43024349">
    <w:abstractNumId w:val="0"/>
  </w:num>
  <w:num w:numId="4" w16cid:durableId="1070619836">
    <w:abstractNumId w:val="3"/>
  </w:num>
  <w:num w:numId="5" w16cid:durableId="1437674378">
    <w:abstractNumId w:val="4"/>
  </w:num>
  <w:num w:numId="6" w16cid:durableId="1786535147">
    <w:abstractNumId w:val="5"/>
  </w:num>
  <w:num w:numId="7" w16cid:durableId="651712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F24"/>
    <w:rsid w:val="00004323"/>
    <w:rsid w:val="000C6B55"/>
    <w:rsid w:val="00143F24"/>
    <w:rsid w:val="00181581"/>
    <w:rsid w:val="002D3D34"/>
    <w:rsid w:val="00353B05"/>
    <w:rsid w:val="005F5AB4"/>
    <w:rsid w:val="00643727"/>
    <w:rsid w:val="007F0689"/>
    <w:rsid w:val="00876A40"/>
    <w:rsid w:val="009E3964"/>
    <w:rsid w:val="00A2392F"/>
    <w:rsid w:val="00C50018"/>
    <w:rsid w:val="00E260BC"/>
    <w:rsid w:val="00FB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F7A48"/>
  <w15:docId w15:val="{271A6B1A-7718-458F-8AC0-D3371483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68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CO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876A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0689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8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izbBTp1EzyeuIMJw2gKTk0vGA==">CgMxLjA4AHIhMWhraGNHQzUtRWZRYnNpOUhuY19MRGlPcjRGYVR3VnNI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2886</Words>
  <Characters>15878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Raul Garcia Valenzuela</dc:creator>
  <cp:lastModifiedBy>Jaider Yesid Rodriguez Ochoa</cp:lastModifiedBy>
  <cp:revision>3</cp:revision>
  <dcterms:created xsi:type="dcterms:W3CDTF">2024-03-04T15:07:00Z</dcterms:created>
  <dcterms:modified xsi:type="dcterms:W3CDTF">2024-03-11T23:17:00Z</dcterms:modified>
</cp:coreProperties>
</file>