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0531D" w14:textId="77777777" w:rsidR="00A83B5E" w:rsidRPr="00A83B5E" w:rsidRDefault="00A83B5E" w:rsidP="00A83B5E">
      <w:pPr>
        <w:rPr>
          <w:b/>
          <w:sz w:val="28"/>
        </w:rPr>
      </w:pPr>
      <w:r w:rsidRPr="00A83B5E">
        <w:rPr>
          <w:b/>
          <w:sz w:val="28"/>
        </w:rPr>
        <w:t>Problem Statement</w:t>
      </w:r>
    </w:p>
    <w:p w14:paraId="7791843B" w14:textId="30C37838" w:rsidR="00A83B5E" w:rsidRPr="00A83B5E" w:rsidRDefault="00A83B5E" w:rsidP="00A83B5E">
      <w:pPr>
        <w:rPr>
          <w:sz w:val="24"/>
          <w:u w:val="single"/>
        </w:rPr>
      </w:pPr>
      <w:r w:rsidRPr="00A83B5E">
        <w:rPr>
          <w:sz w:val="24"/>
          <w:u w:val="single"/>
        </w:rPr>
        <w:t>Comprehension</w:t>
      </w:r>
    </w:p>
    <w:p w14:paraId="28027C81" w14:textId="55E7D761" w:rsidR="00A66CB8" w:rsidRDefault="00A83B5E" w:rsidP="00A83B5E">
      <w:pPr>
        <w:jc w:val="both"/>
      </w:pPr>
      <w:r>
        <w:t>The pharmaceutical company Sun Pharma is manufacturing a new batch of painkiller drugs, which are due for testing. Around 80,000 new products are created and need to be tested for their time of effect (which is measured as the time taken for the drug to completely cure the pain), as well as the quality assurance (which tells you whether the drug was able to do a satisfactory job or not).</w:t>
      </w:r>
    </w:p>
    <w:p w14:paraId="148B25C4" w14:textId="1A54ABB9" w:rsidR="00A83B5E" w:rsidRDefault="00A83B5E" w:rsidP="00A83B5E">
      <w:pPr>
        <w:rPr>
          <w:sz w:val="24"/>
          <w:u w:val="single"/>
        </w:rPr>
      </w:pPr>
      <w:r w:rsidRPr="00A83B5E">
        <w:rPr>
          <w:sz w:val="24"/>
          <w:u w:val="single"/>
        </w:rPr>
        <w:t>Question 1</w:t>
      </w:r>
    </w:p>
    <w:p w14:paraId="6B7E51F5" w14:textId="77777777" w:rsidR="00A83B5E" w:rsidRPr="00A83B5E" w:rsidRDefault="00A83B5E" w:rsidP="00A83B5E">
      <w:pPr>
        <w:jc w:val="both"/>
      </w:pPr>
      <w:r w:rsidRPr="00A83B5E">
        <w:t xml:space="preserve">The quality assurance checks on the previous batches of drugs found that — it is 4 times more likely that a drug </w:t>
      </w:r>
      <w:proofErr w:type="gramStart"/>
      <w:r w:rsidRPr="00A83B5E">
        <w:t>is able to</w:t>
      </w:r>
      <w:proofErr w:type="gramEnd"/>
      <w:r w:rsidRPr="00A83B5E">
        <w:t xml:space="preserve"> produce a satisfactory result than not.</w:t>
      </w:r>
    </w:p>
    <w:p w14:paraId="3D4C9426" w14:textId="7C10B08B" w:rsidR="00A83B5E" w:rsidRDefault="00A83B5E" w:rsidP="00A83B5E">
      <w:pPr>
        <w:jc w:val="both"/>
      </w:pPr>
      <w:r w:rsidRPr="00A83B5E">
        <w:t>Given a small sample of 10 drugs, you are required to find the theoretical probability that at most, 3 drugs are not able to do a satisfactory job.</w:t>
      </w:r>
    </w:p>
    <w:p w14:paraId="3CFB7CAF" w14:textId="5C5EF72B" w:rsidR="00A83B5E" w:rsidRDefault="00A83B5E" w:rsidP="00957CF8">
      <w:pPr>
        <w:pStyle w:val="NoSpacing"/>
      </w:pPr>
      <w:r>
        <w:t>a.) Propose the type of probability distribution that would accurately portray the above scenario and list out the three conditions that this distribution follows.</w:t>
      </w:r>
    </w:p>
    <w:p w14:paraId="2751B890" w14:textId="501C2D96" w:rsidR="00A83B5E" w:rsidRDefault="00A83B5E" w:rsidP="00957CF8">
      <w:pPr>
        <w:pStyle w:val="NoSpacing"/>
      </w:pPr>
      <w:r>
        <w:t>b.)  Calculate the required probability.</w:t>
      </w:r>
    </w:p>
    <w:p w14:paraId="640DC468" w14:textId="0333E56B" w:rsidR="00A83B5E" w:rsidRDefault="00A83B5E" w:rsidP="00A83B5E">
      <w:pPr>
        <w:rPr>
          <w:b/>
          <w:u w:val="single"/>
        </w:rPr>
      </w:pPr>
      <w:r w:rsidRPr="00A83B5E">
        <w:rPr>
          <w:b/>
          <w:u w:val="single"/>
        </w:rPr>
        <w:t>Solution</w:t>
      </w:r>
    </w:p>
    <w:p w14:paraId="38046687" w14:textId="351ADC32" w:rsidR="00A83B5E" w:rsidRDefault="00A83B5E" w:rsidP="00A83B5E">
      <w:pPr>
        <w:pStyle w:val="NoSpacing"/>
      </w:pPr>
      <w:r>
        <w:t xml:space="preserve">Let’s say </w:t>
      </w:r>
      <m:oMath>
        <m:r>
          <w:rPr>
            <w:rFonts w:ascii="Cambria Math" w:hAnsi="Cambria Math"/>
            <w:sz w:val="24"/>
          </w:rPr>
          <m:t>S</m:t>
        </m:r>
      </m:oMath>
      <w:r w:rsidRPr="004500A8">
        <w:rPr>
          <w:sz w:val="24"/>
        </w:rPr>
        <w:t xml:space="preserve"> </w:t>
      </w:r>
      <w:r>
        <w:t>be the event which implies that the Drug was Good &amp;</w:t>
      </w:r>
    </w:p>
    <w:p w14:paraId="627E38D6" w14:textId="72A4765B" w:rsidR="00A83B5E" w:rsidRDefault="00A83B5E" w:rsidP="00A83B5E">
      <w:pPr>
        <w:pStyle w:val="NoSpacing"/>
        <w:rPr>
          <w:rFonts w:eastAsiaTheme="minorEastAsia"/>
        </w:rPr>
      </w:pPr>
      <w:r>
        <w:t xml:space="preserve">And </w:t>
      </w:r>
      <m:oMath>
        <m:r>
          <w:rPr>
            <w:rFonts w:ascii="Cambria Math" w:hAnsi="Cambria Math"/>
            <w:sz w:val="24"/>
          </w:rPr>
          <m:t>B</m:t>
        </m:r>
      </m:oMath>
      <w:r w:rsidR="004500A8">
        <w:rPr>
          <w:rFonts w:eastAsiaTheme="minorEastAsia"/>
        </w:rPr>
        <w:t xml:space="preserve"> be the event which implies that the Drug was not good or bad or didn’t produce a satisfactory result.</w:t>
      </w:r>
    </w:p>
    <w:p w14:paraId="2A5D701B" w14:textId="5DA276C7" w:rsidR="004500A8" w:rsidRDefault="004500A8" w:rsidP="00A83B5E">
      <w:pPr>
        <w:pStyle w:val="NoSpacing"/>
      </w:pPr>
    </w:p>
    <w:p w14:paraId="3CB38842" w14:textId="25568A31" w:rsidR="004500A8" w:rsidRDefault="004500A8" w:rsidP="00A83B5E">
      <w:pPr>
        <w:pStyle w:val="NoSpacing"/>
        <w:rPr>
          <w:b/>
        </w:rPr>
      </w:pPr>
      <w:r>
        <w:t xml:space="preserve">Then as per the question, </w:t>
      </w:r>
      <w:r w:rsidRPr="004500A8">
        <w:rPr>
          <w:b/>
        </w:rPr>
        <w:t xml:space="preserve">it is 4 times more likely that a drug </w:t>
      </w:r>
      <w:proofErr w:type="gramStart"/>
      <w:r w:rsidRPr="004500A8">
        <w:rPr>
          <w:b/>
        </w:rPr>
        <w:t>is able to</w:t>
      </w:r>
      <w:proofErr w:type="gramEnd"/>
      <w:r w:rsidRPr="004500A8">
        <w:rPr>
          <w:b/>
        </w:rPr>
        <w:t xml:space="preserve"> produce a satisfactory result than not.</w:t>
      </w:r>
    </w:p>
    <w:p w14:paraId="0400385F" w14:textId="0E87D4A9" w:rsidR="004500A8" w:rsidRDefault="004500A8" w:rsidP="00A83B5E">
      <w:pPr>
        <w:pStyle w:val="NoSpacing"/>
      </w:pPr>
      <w:r>
        <w:t xml:space="preserve">As per this </w:t>
      </w:r>
    </w:p>
    <w:p w14:paraId="0BF6087A" w14:textId="5EC6A025" w:rsidR="004500A8" w:rsidRPr="004500A8" w:rsidRDefault="004500A8" w:rsidP="004500A8">
      <w:pPr>
        <w:pStyle w:val="NoSpacing"/>
        <w:jc w:val="center"/>
        <w:rPr>
          <w:rFonts w:eastAsiaTheme="minorEastAsia"/>
          <w:sz w:val="24"/>
        </w:rPr>
      </w:pPr>
      <m:oMath>
        <m:r>
          <w:rPr>
            <w:rFonts w:ascii="Cambria Math" w:hAnsi="Cambria Math"/>
            <w:sz w:val="24"/>
          </w:rPr>
          <m:t>P(S)=4P(B)</m:t>
        </m:r>
      </m:oMath>
      <w:r>
        <w:rPr>
          <w:rFonts w:eastAsiaTheme="minorEastAsia"/>
          <w:sz w:val="24"/>
        </w:rPr>
        <w:t xml:space="preserve">                     </w:t>
      </w:r>
    </w:p>
    <w:p w14:paraId="223FC596" w14:textId="2E3740F7" w:rsidR="004500A8" w:rsidRDefault="004500A8" w:rsidP="00A83B5E">
      <w:pPr>
        <w:pStyle w:val="NoSpacing"/>
        <w:rPr>
          <w:sz w:val="24"/>
        </w:rPr>
      </w:pPr>
      <w:r>
        <w:rPr>
          <w:sz w:val="24"/>
        </w:rPr>
        <w:t>And we also know as these are my favorable outcomes, then as per the rule of probability</w:t>
      </w:r>
    </w:p>
    <w:p w14:paraId="155AC305" w14:textId="3D97A830" w:rsidR="004500A8" w:rsidRPr="004500A8" w:rsidRDefault="004500A8" w:rsidP="00A83B5E">
      <w:pPr>
        <w:pStyle w:val="NoSpacing"/>
        <w:rPr>
          <w:rFonts w:eastAsiaTheme="minorEastAsia"/>
          <w:sz w:val="24"/>
        </w:rPr>
      </w:pPr>
      <m:oMathPara>
        <m:oMath>
          <m:r>
            <w:rPr>
              <w:rFonts w:ascii="Cambria Math" w:hAnsi="Cambria Math"/>
              <w:sz w:val="24"/>
            </w:rPr>
            <m:t>P</m:t>
          </m:r>
          <m:d>
            <m:dPr>
              <m:ctrlPr>
                <w:rPr>
                  <w:rFonts w:ascii="Cambria Math" w:hAnsi="Cambria Math"/>
                  <w:i/>
                  <w:sz w:val="24"/>
                </w:rPr>
              </m:ctrlPr>
            </m:dPr>
            <m:e>
              <m:r>
                <w:rPr>
                  <w:rFonts w:ascii="Cambria Math" w:hAnsi="Cambria Math"/>
                  <w:sz w:val="24"/>
                </w:rPr>
                <m:t>S</m:t>
              </m:r>
            </m:e>
          </m:d>
          <m:r>
            <w:rPr>
              <w:rFonts w:ascii="Cambria Math" w:hAnsi="Cambria Math"/>
              <w:sz w:val="24"/>
            </w:rPr>
            <m:t>+P</m:t>
          </m:r>
          <m:d>
            <m:dPr>
              <m:ctrlPr>
                <w:rPr>
                  <w:rFonts w:ascii="Cambria Math" w:hAnsi="Cambria Math"/>
                  <w:i/>
                  <w:sz w:val="24"/>
                </w:rPr>
              </m:ctrlPr>
            </m:dPr>
            <m:e>
              <m:r>
                <w:rPr>
                  <w:rFonts w:ascii="Cambria Math" w:hAnsi="Cambria Math"/>
                  <w:sz w:val="24"/>
                </w:rPr>
                <m:t>B</m:t>
              </m:r>
            </m:e>
          </m:d>
          <m:r>
            <w:rPr>
              <w:rFonts w:ascii="Cambria Math" w:hAnsi="Cambria Math"/>
              <w:sz w:val="24"/>
            </w:rPr>
            <m:t>=1</m:t>
          </m:r>
        </m:oMath>
      </m:oMathPara>
    </w:p>
    <w:p w14:paraId="446A6251" w14:textId="04FAA102" w:rsidR="004500A8" w:rsidRDefault="004500A8" w:rsidP="00A83B5E">
      <w:pPr>
        <w:pStyle w:val="NoSpacing"/>
        <w:rPr>
          <w:rFonts w:eastAsiaTheme="minorEastAsia"/>
          <w:sz w:val="24"/>
        </w:rPr>
      </w:pPr>
      <w:r>
        <w:rPr>
          <w:rFonts w:eastAsiaTheme="minorEastAsia"/>
          <w:sz w:val="24"/>
        </w:rPr>
        <w:t xml:space="preserve">So, after the substituting the value we get the probabilities of favorable outcomes as </w:t>
      </w:r>
    </w:p>
    <w:p w14:paraId="1DFF7CFB" w14:textId="55B5358A" w:rsidR="004500A8" w:rsidRDefault="004500A8" w:rsidP="00A83B5E">
      <w:pPr>
        <w:pStyle w:val="NoSpacing"/>
        <w:rPr>
          <w:rFonts w:eastAsiaTheme="minorEastAsia"/>
          <w:sz w:val="24"/>
        </w:rPr>
      </w:pPr>
      <m:oMathPara>
        <m:oMath>
          <m:r>
            <w:rPr>
              <w:rFonts w:ascii="Cambria Math" w:eastAsiaTheme="minorEastAsia" w:hAnsi="Cambria Math"/>
              <w:sz w:val="24"/>
            </w:rPr>
            <m:t>P</m:t>
          </m:r>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4</m:t>
              </m:r>
            </m:num>
            <m:den>
              <m:r>
                <w:rPr>
                  <w:rFonts w:ascii="Cambria Math" w:eastAsiaTheme="minorEastAsia" w:hAnsi="Cambria Math"/>
                  <w:sz w:val="24"/>
                </w:rPr>
                <m:t>5</m:t>
              </m:r>
            </m:den>
          </m:f>
          <m:r>
            <w:rPr>
              <w:rFonts w:ascii="Cambria Math" w:eastAsiaTheme="minorEastAsia" w:hAnsi="Cambria Math"/>
              <w:sz w:val="24"/>
            </w:rPr>
            <m:t xml:space="preserve">  &amp; P</m:t>
          </m:r>
          <m:d>
            <m:dPr>
              <m:ctrlPr>
                <w:rPr>
                  <w:rFonts w:ascii="Cambria Math" w:eastAsiaTheme="minorEastAsia" w:hAnsi="Cambria Math"/>
                  <w:i/>
                  <w:sz w:val="24"/>
                </w:rPr>
              </m:ctrlPr>
            </m:dPr>
            <m:e>
              <m:r>
                <w:rPr>
                  <w:rFonts w:ascii="Cambria Math" w:eastAsiaTheme="minorEastAsia" w:hAnsi="Cambria Math"/>
                  <w:sz w:val="24"/>
                </w:rPr>
                <m:t>B</m:t>
              </m:r>
            </m:e>
          </m:d>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5</m:t>
              </m:r>
            </m:den>
          </m:f>
          <m:r>
            <w:rPr>
              <w:rFonts w:ascii="Cambria Math" w:eastAsiaTheme="minorEastAsia" w:hAnsi="Cambria Math"/>
              <w:sz w:val="24"/>
            </w:rPr>
            <m:t xml:space="preserve"> </m:t>
          </m:r>
        </m:oMath>
      </m:oMathPara>
    </w:p>
    <w:p w14:paraId="36558004" w14:textId="4F7A803A" w:rsidR="00A83B5E" w:rsidRPr="00957CF8" w:rsidRDefault="004500A8" w:rsidP="00A83B5E">
      <w:pPr>
        <w:pStyle w:val="NoSpacing"/>
        <w:rPr>
          <w:rFonts w:eastAsiaTheme="minorEastAsia"/>
          <w:sz w:val="24"/>
        </w:rPr>
      </w:pPr>
      <w:r>
        <w:rPr>
          <w:rFonts w:eastAsiaTheme="minorEastAsia"/>
          <w:sz w:val="24"/>
        </w:rPr>
        <w:t xml:space="preserve"> </w:t>
      </w:r>
      <w:r w:rsidR="00CD34A1">
        <w:t xml:space="preserve">Let </w:t>
      </w:r>
      <m:oMath>
        <m:r>
          <w:rPr>
            <w:rFonts w:ascii="Cambria Math" w:hAnsi="Cambria Math"/>
          </w:rPr>
          <m:t>X</m:t>
        </m:r>
      </m:oMath>
      <w:r w:rsidR="00CD34A1">
        <w:rPr>
          <w:rFonts w:eastAsiaTheme="minorEastAsia"/>
        </w:rPr>
        <w:t xml:space="preserve"> be the event that out of 10 drugs, </w:t>
      </w:r>
      <m:oMath>
        <m:r>
          <w:rPr>
            <w:rFonts w:ascii="Cambria Math" w:eastAsiaTheme="minorEastAsia" w:hAnsi="Cambria Math"/>
          </w:rPr>
          <m:t>x</m:t>
        </m:r>
      </m:oMath>
      <w:r w:rsidR="00CD34A1">
        <w:rPr>
          <w:rFonts w:eastAsiaTheme="minorEastAsia"/>
        </w:rPr>
        <w:t xml:space="preserve"> number of drugs were being picked up and which didn’t produce any satisfactory result. So </w:t>
      </w:r>
      <m:oMath>
        <m:r>
          <w:rPr>
            <w:rFonts w:ascii="Cambria Math" w:hAnsi="Cambria Math"/>
          </w:rPr>
          <m:t>X</m:t>
        </m:r>
      </m:oMath>
      <w:r w:rsidR="00CD34A1">
        <w:rPr>
          <w:rFonts w:eastAsiaTheme="minorEastAsia"/>
        </w:rPr>
        <w:t xml:space="preserve"> here is the random variable.</w:t>
      </w:r>
    </w:p>
    <w:p w14:paraId="17A1FE51" w14:textId="1EB6E3A3" w:rsidR="00CD34A1" w:rsidRDefault="00CD34A1" w:rsidP="00CD34A1">
      <w:pPr>
        <w:pStyle w:val="NoSpacing"/>
        <w:numPr>
          <w:ilvl w:val="0"/>
          <w:numId w:val="1"/>
        </w:numPr>
        <w:rPr>
          <w:rFonts w:eastAsiaTheme="minorEastAsia"/>
        </w:rPr>
      </w:pPr>
      <w:r>
        <w:rPr>
          <w:rFonts w:eastAsiaTheme="minorEastAsia"/>
        </w:rPr>
        <w:t>The current probability distribution is a Binomial Distribution</w:t>
      </w:r>
    </w:p>
    <w:p w14:paraId="6947B6B5" w14:textId="57CECC1A" w:rsidR="00CD34A1" w:rsidRDefault="00CD34A1" w:rsidP="00CD34A1">
      <w:pPr>
        <w:pStyle w:val="NoSpacing"/>
        <w:numPr>
          <w:ilvl w:val="1"/>
          <w:numId w:val="1"/>
        </w:numPr>
        <w:rPr>
          <w:rFonts w:eastAsiaTheme="minorEastAsia"/>
        </w:rPr>
      </w:pPr>
      <w:r>
        <w:rPr>
          <w:rFonts w:eastAsiaTheme="minorEastAsia"/>
        </w:rPr>
        <w:t xml:space="preserve">The </w:t>
      </w:r>
      <w:r w:rsidRPr="00CD34A1">
        <w:rPr>
          <w:rFonts w:eastAsiaTheme="minorEastAsia"/>
          <w:b/>
        </w:rPr>
        <w:t>total</w:t>
      </w:r>
      <w:r>
        <w:rPr>
          <w:rFonts w:eastAsiaTheme="minorEastAsia"/>
          <w:b/>
        </w:rPr>
        <w:t xml:space="preserve"> </w:t>
      </w:r>
      <w:r>
        <w:rPr>
          <w:rFonts w:eastAsiaTheme="minorEastAsia"/>
        </w:rPr>
        <w:t>number of trials are fixed i.e. 10</w:t>
      </w:r>
    </w:p>
    <w:p w14:paraId="3378F0CA" w14:textId="75EFB8F5" w:rsidR="00CD34A1" w:rsidRDefault="00CD34A1" w:rsidP="00CD34A1">
      <w:pPr>
        <w:pStyle w:val="NoSpacing"/>
        <w:numPr>
          <w:ilvl w:val="1"/>
          <w:numId w:val="1"/>
        </w:numPr>
        <w:rPr>
          <w:rFonts w:eastAsiaTheme="minorEastAsia"/>
        </w:rPr>
      </w:pPr>
      <w:r>
        <w:rPr>
          <w:rFonts w:eastAsiaTheme="minorEastAsia"/>
        </w:rPr>
        <w:t xml:space="preserve">Each trial is </w:t>
      </w:r>
      <w:r w:rsidRPr="00CD34A1">
        <w:rPr>
          <w:rFonts w:eastAsiaTheme="minorEastAsia"/>
          <w:b/>
        </w:rPr>
        <w:t>binary</w:t>
      </w:r>
      <w:r>
        <w:rPr>
          <w:rFonts w:eastAsiaTheme="minorEastAsia"/>
        </w:rPr>
        <w:t xml:space="preserve">, i.e.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or P(B)</m:t>
        </m:r>
      </m:oMath>
      <w:r>
        <w:rPr>
          <w:rFonts w:eastAsiaTheme="minorEastAsia"/>
        </w:rPr>
        <w:t xml:space="preserve"> Success or Failure</w:t>
      </w:r>
    </w:p>
    <w:p w14:paraId="2A8317BF" w14:textId="77777777" w:rsidR="00F50ABA" w:rsidRDefault="00CD34A1" w:rsidP="00CD34A1">
      <w:pPr>
        <w:pStyle w:val="NoSpacing"/>
        <w:numPr>
          <w:ilvl w:val="1"/>
          <w:numId w:val="1"/>
        </w:numPr>
        <w:rPr>
          <w:rFonts w:eastAsiaTheme="minorEastAsia"/>
        </w:rPr>
      </w:pPr>
      <w:r>
        <w:rPr>
          <w:rFonts w:eastAsiaTheme="minorEastAsia"/>
        </w:rPr>
        <w:t xml:space="preserve">The </w:t>
      </w:r>
      <w:r w:rsidRPr="00CD34A1">
        <w:rPr>
          <w:rFonts w:eastAsiaTheme="minorEastAsia"/>
          <w:b/>
        </w:rPr>
        <w:t>probability of success</w:t>
      </w:r>
      <w:r>
        <w:rPr>
          <w:rFonts w:eastAsiaTheme="minorEastAsia"/>
        </w:rPr>
        <w:t xml:space="preserve"> is </w:t>
      </w:r>
      <w:r w:rsidRPr="00CD34A1">
        <w:rPr>
          <w:rFonts w:eastAsiaTheme="minorEastAsia"/>
          <w:b/>
        </w:rPr>
        <w:t>same</w:t>
      </w:r>
      <w:r>
        <w:rPr>
          <w:rFonts w:eastAsiaTheme="minorEastAsia"/>
        </w:rPr>
        <w:t xml:space="preserve"> for each of the trial</w:t>
      </w:r>
    </w:p>
    <w:p w14:paraId="1A699AC5" w14:textId="77777777" w:rsidR="00F50ABA" w:rsidRDefault="00F50ABA" w:rsidP="00F50ABA">
      <w:pPr>
        <w:pStyle w:val="NoSpacing"/>
        <w:numPr>
          <w:ilvl w:val="0"/>
          <w:numId w:val="1"/>
        </w:numPr>
        <w:rPr>
          <w:rFonts w:eastAsiaTheme="minorEastAsia"/>
        </w:rPr>
      </w:pPr>
      <w:r>
        <w:rPr>
          <w:rFonts w:eastAsiaTheme="minorEastAsia"/>
        </w:rPr>
        <w:t>Probability Calculation</w:t>
      </w:r>
    </w:p>
    <w:p w14:paraId="089776DC" w14:textId="1B51C689" w:rsidR="00CD34A1" w:rsidRDefault="00F50ABA" w:rsidP="00F50ABA">
      <w:pPr>
        <w:pStyle w:val="NoSpacing"/>
        <w:ind w:left="720"/>
        <w:rPr>
          <w:rFonts w:eastAsiaTheme="minorEastAsia"/>
        </w:rPr>
      </w:pPr>
      <w:r>
        <w:rPr>
          <w:rFonts w:eastAsiaTheme="minorEastAsia"/>
        </w:rPr>
        <w:t xml:space="preserve">Here </w:t>
      </w:r>
      <m:oMath>
        <m:r>
          <w:rPr>
            <w:rFonts w:ascii="Cambria Math" w:eastAsiaTheme="minorEastAsia" w:hAnsi="Cambria Math"/>
          </w:rPr>
          <m:t>n=10</m:t>
        </m:r>
      </m:oMath>
      <w:r>
        <w:rPr>
          <w:rFonts w:eastAsiaTheme="minorEastAsia"/>
        </w:rPr>
        <w:t xml:space="preserve"> Total number of trials and as per the formula of Binomial Distribution</w:t>
      </w:r>
    </w:p>
    <w:p w14:paraId="6E653C0D" w14:textId="5A415E05" w:rsidR="00CD34A1" w:rsidRPr="00C14677" w:rsidRDefault="00F86A34" w:rsidP="00F50ABA">
      <w:pPr>
        <w:pStyle w:val="NoSpacing"/>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X=r</m:t>
              </m:r>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r</m:t>
                  </m:r>
                </m:den>
              </m:f>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eastAsia="Cambria Math" w:hAnsi="Cambria Math" w:cs="Cambria Math"/>
                </w:rPr>
                <m:t>r</m:t>
              </m:r>
            </m:sup>
          </m:sSup>
          <m:sSup>
            <m:sSupPr>
              <m:ctrlPr>
                <w:rPr>
                  <w:rFonts w:ascii="Cambria Math" w:hAnsi="Cambria Math"/>
                  <w:i/>
                </w:rPr>
              </m:ctrlPr>
            </m:sSupPr>
            <m:e>
              <m:r>
                <w:rPr>
                  <w:rFonts w:ascii="Cambria Math" w:eastAsia="Cambria Math" w:hAnsi="Cambria Math" w:cs="Cambria Math"/>
                </w:rPr>
                <m:t>(1-p)</m:t>
              </m:r>
            </m:e>
            <m:sup>
              <m:r>
                <w:rPr>
                  <w:rFonts w:ascii="Cambria Math" w:eastAsia="Cambria Math" w:hAnsi="Cambria Math" w:cs="Cambria Math"/>
                </w:rPr>
                <m:t>n-r</m:t>
              </m:r>
            </m:sup>
          </m:sSup>
        </m:oMath>
      </m:oMathPara>
    </w:p>
    <w:p w14:paraId="2A2AD011" w14:textId="1F6ABCF2" w:rsidR="00C14677" w:rsidRDefault="00A1751E" w:rsidP="00A1751E">
      <w:pPr>
        <w:pStyle w:val="NoSpacing"/>
        <w:tabs>
          <w:tab w:val="left" w:pos="1112"/>
        </w:tabs>
      </w:pPr>
      <w:r>
        <w:tab/>
        <w:t>Now substituting the values</w:t>
      </w:r>
    </w:p>
    <w:p w14:paraId="7E6B3A47" w14:textId="0783F5CD" w:rsidR="00A1751E" w:rsidRPr="00A7614B" w:rsidRDefault="00A1751E" w:rsidP="00A1751E">
      <w:pPr>
        <w:pStyle w:val="NoSpacing"/>
        <w:tabs>
          <w:tab w:val="left" w:pos="1112"/>
        </w:tabs>
        <w:rPr>
          <w:rFonts w:eastAsiaTheme="minorEastAsia"/>
        </w:rPr>
      </w:pPr>
      <w:r>
        <w:tab/>
      </w:r>
      <m:oMath>
        <m:r>
          <w:rPr>
            <w:rFonts w:ascii="Cambria Math" w:hAnsi="Cambria Math"/>
          </w:rPr>
          <m:t>P</m:t>
        </m:r>
        <m:d>
          <m:dPr>
            <m:ctrlPr>
              <w:rPr>
                <w:rFonts w:ascii="Cambria Math" w:hAnsi="Cambria Math"/>
                <w:i/>
              </w:rPr>
            </m:ctrlPr>
          </m:dPr>
          <m:e>
            <m:r>
              <w:rPr>
                <w:rFonts w:ascii="Cambria Math" w:hAnsi="Cambria Math"/>
              </w:rPr>
              <m:t>X≤3</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X=2</m:t>
            </m:r>
          </m:e>
        </m:d>
        <m:r>
          <w:rPr>
            <w:rFonts w:ascii="Cambria Math" w:hAnsi="Cambria Math"/>
          </w:rPr>
          <m:t>+P</m:t>
        </m:r>
        <m:d>
          <m:dPr>
            <m:ctrlPr>
              <w:rPr>
                <w:rFonts w:ascii="Cambria Math" w:hAnsi="Cambria Math"/>
                <w:i/>
              </w:rPr>
            </m:ctrlPr>
          </m:dPr>
          <m:e>
            <m:r>
              <w:rPr>
                <w:rFonts w:ascii="Cambria Math" w:hAnsi="Cambria Math"/>
              </w:rPr>
              <m:t>X=3</m:t>
            </m:r>
          </m:e>
        </m:d>
      </m:oMath>
    </w:p>
    <w:p w14:paraId="7780D5C5" w14:textId="7C59150B" w:rsidR="000D1089" w:rsidRPr="000D1089" w:rsidRDefault="00A7614B" w:rsidP="00A1751E">
      <w:pPr>
        <w:pStyle w:val="NoSpacing"/>
        <w:tabs>
          <w:tab w:val="left" w:pos="1112"/>
        </w:tabs>
        <w:rPr>
          <w:rFonts w:eastAsiaTheme="minorEastAsia"/>
        </w:rPr>
      </w:pPr>
      <w:r>
        <w:rPr>
          <w:rFonts w:eastAsiaTheme="minorEastAsia"/>
        </w:rPr>
        <w:tab/>
      </w:r>
      <m:oMath>
        <m:r>
          <w:rPr>
            <w:rFonts w:ascii="Cambria Math" w:eastAsiaTheme="minorEastAsia" w:hAnsi="Cambria Math"/>
          </w:rPr>
          <m:t xml:space="preserve">⇒ </m:t>
        </m:r>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10</m:t>
                </m:r>
              </m:num>
              <m:den>
                <m:r>
                  <w:rPr>
                    <w:rFonts w:ascii="Cambria Math" w:eastAsia="Cambria Math" w:hAnsi="Cambria Math" w:cs="Cambria Math"/>
                  </w:rPr>
                  <m:t>0</m:t>
                </m:r>
              </m:den>
            </m:f>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m:t>
                </m:r>
              </m:den>
            </m:f>
          </m:e>
          <m:sup>
            <m:r>
              <w:rPr>
                <w:rFonts w:ascii="Cambria Math" w:eastAsia="Cambria Math" w:hAnsi="Cambria Math" w:cs="Cambria Math"/>
              </w:rPr>
              <m:t>0</m:t>
            </m:r>
          </m:sup>
        </m:sSup>
        <m:sSup>
          <m:sSupPr>
            <m:ctrlPr>
              <w:rPr>
                <w:rFonts w:ascii="Cambria Math" w:hAnsi="Cambria Math"/>
                <w:i/>
              </w:rPr>
            </m:ctrlPr>
          </m:sSupPr>
          <m:e>
            <m:f>
              <m:fPr>
                <m:ctrlPr>
                  <w:rPr>
                    <w:rFonts w:ascii="Cambria Math" w:eastAsia="Cambria Math" w:hAnsi="Cambria Math" w:cs="Cambria Math"/>
                    <w:i/>
                  </w:rPr>
                </m:ctrlPr>
              </m:fPr>
              <m:num>
                <m:r>
                  <w:rPr>
                    <w:rFonts w:ascii="Cambria Math" w:eastAsia="Cambria Math" w:hAnsi="Cambria Math" w:cs="Cambria Math"/>
                  </w:rPr>
                  <m:t>4</m:t>
                </m:r>
              </m:num>
              <m:den>
                <m:r>
                  <w:rPr>
                    <w:rFonts w:ascii="Cambria Math" w:eastAsia="Cambria Math" w:hAnsi="Cambria Math" w:cs="Cambria Math"/>
                  </w:rPr>
                  <m:t>5</m:t>
                </m:r>
              </m:den>
            </m:f>
          </m:e>
          <m:sup>
            <m:r>
              <w:rPr>
                <w:rFonts w:ascii="Cambria Math" w:eastAsia="Cambria Math" w:hAnsi="Cambria Math" w:cs="Cambria Math"/>
              </w:rPr>
              <m:t>10</m:t>
            </m:r>
          </m:sup>
        </m:sSup>
        <m:r>
          <w:rPr>
            <w:rFonts w:ascii="Cambria Math" w:hAnsi="Cambria Math"/>
          </w:rPr>
          <m:t xml:space="preserve"> + </m:t>
        </m:r>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10</m:t>
                </m:r>
              </m:num>
              <m:den>
                <m:r>
                  <w:rPr>
                    <w:rFonts w:ascii="Cambria Math" w:eastAsia="Cambria Math" w:hAnsi="Cambria Math" w:cs="Cambria Math"/>
                  </w:rPr>
                  <m:t>1</m:t>
                </m:r>
              </m:den>
            </m:f>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m:t>
                </m:r>
              </m:den>
            </m:f>
          </m:e>
          <m:sup>
            <m:r>
              <w:rPr>
                <w:rFonts w:ascii="Cambria Math" w:eastAsia="Cambria Math" w:hAnsi="Cambria Math" w:cs="Cambria Math"/>
              </w:rPr>
              <m:t>1</m:t>
            </m:r>
          </m:sup>
        </m:sSup>
        <m:sSup>
          <m:sSupPr>
            <m:ctrlPr>
              <w:rPr>
                <w:rFonts w:ascii="Cambria Math" w:hAnsi="Cambria Math"/>
                <w:i/>
              </w:rPr>
            </m:ctrlPr>
          </m:sSupPr>
          <m:e>
            <m:f>
              <m:fPr>
                <m:ctrlPr>
                  <w:rPr>
                    <w:rFonts w:ascii="Cambria Math" w:eastAsia="Cambria Math" w:hAnsi="Cambria Math" w:cs="Cambria Math"/>
                    <w:i/>
                  </w:rPr>
                </m:ctrlPr>
              </m:fPr>
              <m:num>
                <m:r>
                  <w:rPr>
                    <w:rFonts w:ascii="Cambria Math" w:eastAsia="Cambria Math" w:hAnsi="Cambria Math" w:cs="Cambria Math"/>
                  </w:rPr>
                  <m:t>4</m:t>
                </m:r>
              </m:num>
              <m:den>
                <m:r>
                  <w:rPr>
                    <w:rFonts w:ascii="Cambria Math" w:eastAsia="Cambria Math" w:hAnsi="Cambria Math" w:cs="Cambria Math"/>
                  </w:rPr>
                  <m:t>5</m:t>
                </m:r>
              </m:den>
            </m:f>
          </m:e>
          <m:sup>
            <m:r>
              <w:rPr>
                <w:rFonts w:ascii="Cambria Math" w:eastAsia="Cambria Math" w:hAnsi="Cambria Math" w:cs="Cambria Math"/>
              </w:rPr>
              <m:t>9</m:t>
            </m:r>
          </m:sup>
        </m:sSup>
        <m:r>
          <w:rPr>
            <w:rFonts w:ascii="Cambria Math" w:hAnsi="Cambria Math"/>
          </w:rPr>
          <m:t xml:space="preserve">  + </m:t>
        </m:r>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10</m:t>
                </m:r>
              </m:num>
              <m:den>
                <m:r>
                  <w:rPr>
                    <w:rFonts w:ascii="Cambria Math" w:eastAsia="Cambria Math" w:hAnsi="Cambria Math" w:cs="Cambria Math"/>
                  </w:rPr>
                  <m:t>2</m:t>
                </m:r>
              </m:den>
            </m:f>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m:t>
                </m:r>
              </m:den>
            </m:f>
          </m:e>
          <m:sup>
            <m:r>
              <w:rPr>
                <w:rFonts w:ascii="Cambria Math" w:eastAsia="Cambria Math" w:hAnsi="Cambria Math" w:cs="Cambria Math"/>
              </w:rPr>
              <m:t>2</m:t>
            </m:r>
          </m:sup>
        </m:sSup>
        <m:sSup>
          <m:sSupPr>
            <m:ctrlPr>
              <w:rPr>
                <w:rFonts w:ascii="Cambria Math" w:hAnsi="Cambria Math"/>
                <w:i/>
              </w:rPr>
            </m:ctrlPr>
          </m:sSupPr>
          <m:e>
            <m:f>
              <m:fPr>
                <m:ctrlPr>
                  <w:rPr>
                    <w:rFonts w:ascii="Cambria Math" w:eastAsia="Cambria Math" w:hAnsi="Cambria Math" w:cs="Cambria Math"/>
                    <w:i/>
                  </w:rPr>
                </m:ctrlPr>
              </m:fPr>
              <m:num>
                <m:r>
                  <w:rPr>
                    <w:rFonts w:ascii="Cambria Math" w:eastAsia="Cambria Math" w:hAnsi="Cambria Math" w:cs="Cambria Math"/>
                  </w:rPr>
                  <m:t>4</m:t>
                </m:r>
              </m:num>
              <m:den>
                <m:r>
                  <w:rPr>
                    <w:rFonts w:ascii="Cambria Math" w:eastAsia="Cambria Math" w:hAnsi="Cambria Math" w:cs="Cambria Math"/>
                  </w:rPr>
                  <m:t>5</m:t>
                </m:r>
              </m:den>
            </m:f>
          </m:e>
          <m:sup>
            <m:r>
              <w:rPr>
                <w:rFonts w:ascii="Cambria Math" w:hAnsi="Cambria Math"/>
              </w:rPr>
              <m:t>8</m:t>
            </m:r>
          </m:sup>
        </m:sSup>
        <m:r>
          <w:rPr>
            <w:rFonts w:ascii="Cambria Math" w:hAnsi="Cambria Math"/>
          </w:rPr>
          <m:t xml:space="preserve">  + </m:t>
        </m:r>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10</m:t>
                </m:r>
              </m:num>
              <m:den>
                <m:r>
                  <w:rPr>
                    <w:rFonts w:ascii="Cambria Math" w:eastAsia="Cambria Math" w:hAnsi="Cambria Math" w:cs="Cambria Math"/>
                  </w:rPr>
                  <m:t>3</m:t>
                </m:r>
              </m:den>
            </m:f>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m:t>
                </m:r>
              </m:den>
            </m:f>
          </m:e>
          <m:sup>
            <m:r>
              <w:rPr>
                <w:rFonts w:ascii="Cambria Math" w:eastAsia="Cambria Math" w:hAnsi="Cambria Math" w:cs="Cambria Math"/>
              </w:rPr>
              <m:t>3</m:t>
            </m:r>
          </m:sup>
        </m:sSup>
        <m:sSup>
          <m:sSupPr>
            <m:ctrlPr>
              <w:rPr>
                <w:rFonts w:ascii="Cambria Math" w:hAnsi="Cambria Math"/>
                <w:i/>
              </w:rPr>
            </m:ctrlPr>
          </m:sSupPr>
          <m:e>
            <m:f>
              <m:fPr>
                <m:ctrlPr>
                  <w:rPr>
                    <w:rFonts w:ascii="Cambria Math" w:eastAsia="Cambria Math" w:hAnsi="Cambria Math" w:cs="Cambria Math"/>
                    <w:i/>
                  </w:rPr>
                </m:ctrlPr>
              </m:fPr>
              <m:num>
                <m:r>
                  <w:rPr>
                    <w:rFonts w:ascii="Cambria Math" w:eastAsia="Cambria Math" w:hAnsi="Cambria Math" w:cs="Cambria Math"/>
                  </w:rPr>
                  <m:t>4</m:t>
                </m:r>
              </m:num>
              <m:den>
                <m:r>
                  <w:rPr>
                    <w:rFonts w:ascii="Cambria Math" w:eastAsia="Cambria Math" w:hAnsi="Cambria Math" w:cs="Cambria Math"/>
                  </w:rPr>
                  <m:t>5</m:t>
                </m:r>
              </m:den>
            </m:f>
          </m:e>
          <m:sup>
            <m:r>
              <w:rPr>
                <w:rFonts w:ascii="Cambria Math" w:eastAsia="Cambria Math" w:hAnsi="Cambria Math" w:cs="Cambria Math"/>
              </w:rPr>
              <m:t>7</m:t>
            </m:r>
          </m:sup>
        </m:sSup>
        <m:r>
          <w:rPr>
            <w:rFonts w:ascii="Cambria Math" w:hAnsi="Cambria Math"/>
          </w:rPr>
          <m:t xml:space="preserve"> = </m:t>
        </m:r>
        <m:r>
          <m:rPr>
            <m:sty m:val="bi"/>
          </m:rPr>
          <w:rPr>
            <w:rFonts w:ascii="Cambria Math" w:hAnsi="Cambria Math"/>
          </w:rPr>
          <m:t>0.879</m:t>
        </m:r>
        <m:r>
          <w:rPr>
            <w:rFonts w:ascii="Cambria Math" w:hAnsi="Cambria Math"/>
          </w:rPr>
          <m:t xml:space="preserve"> </m:t>
        </m:r>
      </m:oMath>
      <w:r w:rsidR="002E0EDC">
        <w:rPr>
          <w:rFonts w:eastAsiaTheme="minorEastAsia"/>
        </w:rPr>
        <w:t>(Answer)</w:t>
      </w:r>
    </w:p>
    <w:p w14:paraId="7530453D" w14:textId="79671B7D" w:rsidR="00E32227" w:rsidRPr="00E32227" w:rsidRDefault="00E32227" w:rsidP="00E32227">
      <w:pPr>
        <w:pStyle w:val="NoSpacing"/>
        <w:tabs>
          <w:tab w:val="left" w:pos="1112"/>
        </w:tabs>
        <w:rPr>
          <w:rFonts w:eastAsiaTheme="minorEastAsia"/>
          <w:sz w:val="24"/>
          <w:u w:val="single"/>
        </w:rPr>
      </w:pPr>
      <w:r w:rsidRPr="00E32227">
        <w:rPr>
          <w:rFonts w:eastAsiaTheme="minorEastAsia"/>
          <w:sz w:val="24"/>
          <w:u w:val="single"/>
        </w:rPr>
        <w:lastRenderedPageBreak/>
        <w:t>Question 2:</w:t>
      </w:r>
    </w:p>
    <w:p w14:paraId="57DD2254" w14:textId="77777777" w:rsidR="00E32227" w:rsidRPr="00E32227" w:rsidRDefault="00E32227" w:rsidP="00E32227">
      <w:pPr>
        <w:pStyle w:val="NoSpacing"/>
        <w:tabs>
          <w:tab w:val="left" w:pos="1112"/>
        </w:tabs>
        <w:rPr>
          <w:rFonts w:eastAsiaTheme="minorEastAsia"/>
        </w:rPr>
      </w:pPr>
    </w:p>
    <w:p w14:paraId="597AE361" w14:textId="0BFBB873" w:rsidR="00E32227" w:rsidRDefault="00E32227" w:rsidP="00E32227">
      <w:pPr>
        <w:pStyle w:val="NoSpacing"/>
        <w:tabs>
          <w:tab w:val="left" w:pos="1112"/>
        </w:tabs>
        <w:jc w:val="both"/>
        <w:rPr>
          <w:rFonts w:eastAsiaTheme="minorEastAsia"/>
        </w:rPr>
      </w:pPr>
      <w:r w:rsidRPr="00E32227">
        <w:rPr>
          <w:rFonts w:eastAsiaTheme="minorEastAsia"/>
        </w:rPr>
        <w:t>For the effectiveness test, a sample of 100 drugs was taken. The mean time of effect was 207 seconds, with the standard deviation coming to 65 seconds. Using this information, you are required to estimate the range in which the population mean might lie — with a 95% confidence level.</w:t>
      </w:r>
    </w:p>
    <w:p w14:paraId="3BB71D3C" w14:textId="253FE175" w:rsidR="00E32227" w:rsidRPr="00E32227" w:rsidRDefault="00E32227" w:rsidP="00E32227">
      <w:pPr>
        <w:pStyle w:val="NoSpacing"/>
        <w:jc w:val="both"/>
      </w:pPr>
      <w:r w:rsidRPr="00E32227">
        <w:t>a.)</w:t>
      </w:r>
      <w:r>
        <w:t xml:space="preserve"> </w:t>
      </w:r>
      <w:r w:rsidRPr="00E32227">
        <w:t>Discuss the main methodology using which you will approach this problem. State all the properties of the required method. Limit your answer to 150 words.</w:t>
      </w:r>
    </w:p>
    <w:p w14:paraId="649CCF83" w14:textId="6ECB4439" w:rsidR="00A7614B" w:rsidRDefault="00E32227" w:rsidP="00E32227">
      <w:pPr>
        <w:pStyle w:val="NoSpacing"/>
        <w:jc w:val="both"/>
      </w:pPr>
      <w:r w:rsidRPr="00E32227">
        <w:t>b.)</w:t>
      </w:r>
      <w:r>
        <w:t xml:space="preserve"> </w:t>
      </w:r>
      <w:r w:rsidRPr="00E32227">
        <w:t>Find the required range.</w:t>
      </w:r>
    </w:p>
    <w:p w14:paraId="07051E8B" w14:textId="6A717A42" w:rsidR="00F33E47" w:rsidRDefault="00F33E47" w:rsidP="00E32227">
      <w:pPr>
        <w:pStyle w:val="NoSpacing"/>
        <w:jc w:val="both"/>
      </w:pPr>
    </w:p>
    <w:p w14:paraId="1E6C25EC" w14:textId="6753C01E" w:rsidR="00F33E47" w:rsidRDefault="00F33E47" w:rsidP="00E32227">
      <w:pPr>
        <w:pStyle w:val="NoSpacing"/>
        <w:jc w:val="both"/>
        <w:rPr>
          <w:u w:val="single"/>
        </w:rPr>
      </w:pPr>
      <w:r w:rsidRPr="00F33E47">
        <w:rPr>
          <w:u w:val="single"/>
        </w:rPr>
        <w:t>Solution</w:t>
      </w:r>
    </w:p>
    <w:p w14:paraId="12FE2853" w14:textId="3B5DC16F" w:rsidR="00F33E47" w:rsidRDefault="00F33E47" w:rsidP="00E32227">
      <w:pPr>
        <w:pStyle w:val="NoSpacing"/>
        <w:jc w:val="both"/>
        <w:rPr>
          <w:u w:val="single"/>
        </w:rPr>
      </w:pPr>
    </w:p>
    <w:p w14:paraId="16D28B87" w14:textId="689250DA" w:rsidR="00F33E47" w:rsidRDefault="00B263EB" w:rsidP="00E32227">
      <w:pPr>
        <w:pStyle w:val="NoSpacing"/>
        <w:jc w:val="both"/>
      </w:pPr>
      <w:r>
        <w:t>As the time</w:t>
      </w:r>
      <w:r w:rsidR="00D506AB">
        <w:t xml:space="preserve"> of effect</w:t>
      </w:r>
      <w:r>
        <w:t xml:space="preserve"> is a </w:t>
      </w:r>
      <w:r w:rsidRPr="00D506AB">
        <w:rPr>
          <w:b/>
        </w:rPr>
        <w:t>Continuous Random</w:t>
      </w:r>
      <w:r w:rsidR="00D506AB" w:rsidRPr="00D506AB">
        <w:rPr>
          <w:b/>
        </w:rPr>
        <w:t xml:space="preserve"> Variable</w:t>
      </w:r>
      <w:r w:rsidR="0061265A">
        <w:rPr>
          <w:b/>
        </w:rPr>
        <w:t xml:space="preserve">. </w:t>
      </w:r>
      <w:r w:rsidR="0061265A">
        <w:t>So</w:t>
      </w:r>
      <w:r w:rsidR="0062684A">
        <w:t>,</w:t>
      </w:r>
      <w:r w:rsidR="0061265A">
        <w:t xml:space="preserve"> the current distribution will </w:t>
      </w:r>
      <w:r w:rsidR="006966F4">
        <w:t>follow</w:t>
      </w:r>
      <w:r w:rsidR="0061265A">
        <w:t xml:space="preserve"> a normal distribution</w:t>
      </w:r>
      <w:r w:rsidR="00E43623">
        <w:t xml:space="preserve">. </w:t>
      </w:r>
    </w:p>
    <w:p w14:paraId="31C2E3E3" w14:textId="0C2D39C2" w:rsidR="001A4B32" w:rsidRDefault="00BA4739" w:rsidP="009A4172">
      <w:pPr>
        <w:pStyle w:val="NoSpacing"/>
        <w:jc w:val="both"/>
      </w:pPr>
      <w:r>
        <w:t>So here Population</w:t>
      </w:r>
      <w:r w:rsidR="00090253">
        <w:t xml:space="preserve"> </w:t>
      </w:r>
      <w:r>
        <w:t>mean</w:t>
      </w:r>
      <w:r w:rsidR="00A56DA8">
        <w:t xml:space="preserve"> </w:t>
      </w:r>
      <m:oMath>
        <m:r>
          <w:rPr>
            <w:rFonts w:ascii="Cambria Math" w:hAnsi="Cambria Math"/>
          </w:rPr>
          <m:t>μ</m:t>
        </m:r>
      </m:oMath>
      <w:r w:rsidR="0049457E">
        <w:t xml:space="preserve">  </w:t>
      </w:r>
      <w:r w:rsidR="00A56DA8">
        <w:t xml:space="preserve">is not </w:t>
      </w:r>
      <w:r w:rsidR="00A811C0">
        <w:t>known</w:t>
      </w:r>
      <w:r w:rsidR="001A4B32">
        <w:t xml:space="preserve"> that we </w:t>
      </w:r>
      <w:r w:rsidR="0049457E">
        <w:t>must</w:t>
      </w:r>
      <w:r w:rsidR="001A4B32">
        <w:t xml:space="preserve"> determine</w:t>
      </w:r>
      <w:r w:rsidR="00A811C0">
        <w:t xml:space="preserve">,  </w:t>
      </w:r>
    </w:p>
    <w:p w14:paraId="3AE46F21" w14:textId="5B6DC3F1" w:rsidR="00A811C0" w:rsidRDefault="00396D53" w:rsidP="009A4172">
      <w:pPr>
        <w:pStyle w:val="NoSpacing"/>
        <w:jc w:val="both"/>
        <w:rPr>
          <w:rFonts w:eastAsiaTheme="minorEastAsia"/>
        </w:rPr>
      </w:pPr>
      <w:r>
        <w:rPr>
          <w:rFonts w:eastAsiaTheme="minorEastAsia"/>
        </w:rPr>
        <w:t xml:space="preserve">Sample Mean </w:t>
      </w:r>
      <m:oMath>
        <m:acc>
          <m:accPr>
            <m:chr m:val="̅"/>
            <m:ctrlPr>
              <w:rPr>
                <w:rFonts w:ascii="Cambria Math" w:eastAsiaTheme="minorEastAsia" w:hAnsi="Cambria Math"/>
                <w:i/>
              </w:rPr>
            </m:ctrlPr>
          </m:accPr>
          <m:e>
            <m:r>
              <w:rPr>
                <w:rFonts w:ascii="Cambria Math" w:eastAsiaTheme="minorEastAsia" w:hAnsi="Cambria Math"/>
              </w:rPr>
              <m:t>X</m:t>
            </m:r>
          </m:e>
        </m:acc>
      </m:oMath>
      <w:r w:rsidR="00A56DA8">
        <w:rPr>
          <w:rFonts w:eastAsiaTheme="minorEastAsia"/>
        </w:rPr>
        <w:t xml:space="preserve">= </w:t>
      </w:r>
      <w:r w:rsidR="00A811C0">
        <w:rPr>
          <w:rFonts w:eastAsiaTheme="minorEastAsia"/>
        </w:rPr>
        <w:t>207,</w:t>
      </w:r>
      <w:r w:rsidR="00577D06">
        <w:rPr>
          <w:rFonts w:eastAsiaTheme="minorEastAsia"/>
        </w:rPr>
        <w:t xml:space="preserve"> Sample Size </w:t>
      </w:r>
      <w:r w:rsidR="006966F4" w:rsidRPr="00577D06">
        <w:rPr>
          <w:rFonts w:eastAsiaTheme="minorEastAsia"/>
          <w:i/>
        </w:rPr>
        <w:t>n</w:t>
      </w:r>
      <w:r w:rsidR="006966F4">
        <w:rPr>
          <w:rFonts w:eastAsiaTheme="minorEastAsia"/>
          <w:i/>
        </w:rPr>
        <w:t xml:space="preserve"> </w:t>
      </w:r>
      <w:r w:rsidR="006966F4">
        <w:rPr>
          <w:rFonts w:eastAsiaTheme="minorEastAsia"/>
        </w:rPr>
        <w:t>=</w:t>
      </w:r>
      <w:r w:rsidR="00577D06">
        <w:rPr>
          <w:rFonts w:eastAsiaTheme="minorEastAsia"/>
        </w:rPr>
        <w:t xml:space="preserve"> 100</w:t>
      </w:r>
      <w:r w:rsidR="002E2AFB">
        <w:rPr>
          <w:rFonts w:eastAsiaTheme="minorEastAsia"/>
        </w:rPr>
        <w:t xml:space="preserve"> (which is &gt;30 </w:t>
      </w:r>
      <w:r w:rsidR="00154FA2">
        <w:rPr>
          <w:rFonts w:eastAsiaTheme="minorEastAsia"/>
        </w:rPr>
        <w:t>then the sampling Distribution must be a normal distribution)</w:t>
      </w:r>
      <w:r w:rsidR="00A811C0">
        <w:rPr>
          <w:rFonts w:eastAsiaTheme="minorEastAsia"/>
        </w:rPr>
        <w:t xml:space="preserve"> &amp; </w:t>
      </w:r>
    </w:p>
    <w:p w14:paraId="7DC03F96" w14:textId="5034AA3D" w:rsidR="006966F4" w:rsidRDefault="00A811C0" w:rsidP="009A4172">
      <w:pPr>
        <w:pStyle w:val="NoSpacing"/>
        <w:jc w:val="both"/>
        <w:rPr>
          <w:rFonts w:eastAsiaTheme="minorEastAsia"/>
        </w:rPr>
      </w:pPr>
      <w:r>
        <w:rPr>
          <w:rFonts w:eastAsiaTheme="minorEastAsia"/>
        </w:rPr>
        <w:t xml:space="preserve">Sample Standard deviation </w:t>
      </w:r>
      <w:r w:rsidR="006966F4" w:rsidRPr="00A811C0">
        <w:rPr>
          <w:rFonts w:eastAsiaTheme="minorEastAsia"/>
          <w:i/>
        </w:rPr>
        <w:t>S</w:t>
      </w:r>
      <w:r w:rsidR="006966F4">
        <w:rPr>
          <w:rFonts w:eastAsiaTheme="minorEastAsia"/>
          <w:i/>
        </w:rPr>
        <w:t xml:space="preserve"> </w:t>
      </w:r>
      <w:r w:rsidR="006966F4">
        <w:rPr>
          <w:rFonts w:eastAsiaTheme="minorEastAsia"/>
        </w:rPr>
        <w:t>= 65</w:t>
      </w:r>
    </w:p>
    <w:p w14:paraId="0F73C758" w14:textId="5F264697" w:rsidR="006966F4" w:rsidRDefault="006966F4" w:rsidP="009A4172">
      <w:pPr>
        <w:pStyle w:val="NoSpacing"/>
        <w:jc w:val="both"/>
        <w:rPr>
          <w:rFonts w:eastAsiaTheme="minorEastAsia"/>
        </w:rPr>
      </w:pPr>
      <w:r>
        <w:rPr>
          <w:rFonts w:eastAsiaTheme="minorEastAsia"/>
        </w:rPr>
        <w:t xml:space="preserve">So as the </w:t>
      </w:r>
      <w:r w:rsidR="001A4B32">
        <w:rPr>
          <w:rFonts w:eastAsiaTheme="minorEastAsia"/>
        </w:rPr>
        <w:t>distribution follows Normal distribution, the Central limit theorem</w:t>
      </w:r>
      <w:r w:rsidR="00A31B32">
        <w:rPr>
          <w:rFonts w:eastAsiaTheme="minorEastAsia"/>
        </w:rPr>
        <w:t xml:space="preserve"> (CLT)</w:t>
      </w:r>
      <w:r w:rsidR="001A4B32">
        <w:rPr>
          <w:rFonts w:eastAsiaTheme="minorEastAsia"/>
        </w:rPr>
        <w:t xml:space="preserve"> will be determined</w:t>
      </w:r>
      <w:r w:rsidR="00A31B32">
        <w:rPr>
          <w:rFonts w:eastAsiaTheme="minorEastAsia"/>
        </w:rPr>
        <w:t>. As per CLT</w:t>
      </w:r>
    </w:p>
    <w:p w14:paraId="1A256A56" w14:textId="1AD7FE57" w:rsidR="00805641" w:rsidRDefault="00805641" w:rsidP="00805641">
      <w:pPr>
        <w:pStyle w:val="NoSpacing"/>
        <w:numPr>
          <w:ilvl w:val="0"/>
          <w:numId w:val="4"/>
        </w:numPr>
        <w:jc w:val="both"/>
        <w:rPr>
          <w:rFonts w:eastAsiaTheme="minorEastAsia"/>
        </w:rPr>
      </w:pPr>
      <w:r>
        <w:rPr>
          <w:rFonts w:eastAsiaTheme="minorEastAsia"/>
        </w:rPr>
        <w:t xml:space="preserve">Population mean </w:t>
      </w:r>
      <m:oMath>
        <m:r>
          <w:rPr>
            <w:rFonts w:ascii="Cambria Math" w:hAnsi="Cambria Math"/>
          </w:rPr>
          <m:t>μ</m:t>
        </m:r>
      </m:oMath>
      <w:r>
        <w:rPr>
          <w:rFonts w:eastAsiaTheme="minorEastAsia"/>
        </w:rPr>
        <w:t xml:space="preserve"> </w:t>
      </w:r>
      <w:r w:rsidR="00132D09">
        <w:rPr>
          <w:rFonts w:eastAsiaTheme="minorEastAsia"/>
        </w:rPr>
        <w:t>= Sample Distribution Mean</w:t>
      </w:r>
    </w:p>
    <w:p w14:paraId="527C85D0" w14:textId="77777777" w:rsidR="00132D09" w:rsidRDefault="00132D09" w:rsidP="009A4172">
      <w:pPr>
        <w:pStyle w:val="NoSpacing"/>
        <w:numPr>
          <w:ilvl w:val="0"/>
          <w:numId w:val="4"/>
        </w:numPr>
        <w:jc w:val="both"/>
        <w:rPr>
          <w:rFonts w:eastAsiaTheme="minorEastAsia"/>
        </w:rPr>
      </w:pPr>
      <w:r>
        <w:rPr>
          <w:rFonts w:eastAsiaTheme="minorEastAsia"/>
        </w:rPr>
        <w:t>Sampling Distribution Standard deviation</w:t>
      </w:r>
    </w:p>
    <w:p w14:paraId="2BFD7C72" w14:textId="25A7C18F" w:rsidR="00EA09CF" w:rsidRDefault="00132D09" w:rsidP="00132D09">
      <w:pPr>
        <w:pStyle w:val="NoSpacing"/>
        <w:ind w:left="720"/>
        <w:jc w:val="both"/>
        <w:rPr>
          <w:rFonts w:eastAsiaTheme="minorEastAsia"/>
        </w:rPr>
      </w:pPr>
      <w:r>
        <w:t xml:space="preserve">       </w:t>
      </w:r>
      <w:r w:rsidR="00EA09CF">
        <w:t xml:space="preserve">Standard error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 xml:space="preserve"> </m:t>
            </m:r>
          </m:sub>
        </m:sSub>
        <m:r>
          <w:rPr>
            <w:rFonts w:ascii="Cambria Math" w:hAnsi="Cambria Math"/>
          </w:rPr>
          <m:t xml:space="preserve">= </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 </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 </m:t>
        </m:r>
        <m:f>
          <m:fPr>
            <m:ctrlPr>
              <w:rPr>
                <w:rFonts w:ascii="Cambria Math" w:hAnsi="Cambria Math"/>
                <w:i/>
              </w:rPr>
            </m:ctrlPr>
          </m:fPr>
          <m:num>
            <m:r>
              <w:rPr>
                <w:rFonts w:ascii="Cambria Math" w:hAnsi="Cambria Math"/>
              </w:rPr>
              <m:t>65</m:t>
            </m:r>
          </m:num>
          <m:den>
            <m:rad>
              <m:radPr>
                <m:degHide m:val="1"/>
                <m:ctrlPr>
                  <w:rPr>
                    <w:rFonts w:ascii="Cambria Math" w:hAnsi="Cambria Math"/>
                    <w:i/>
                  </w:rPr>
                </m:ctrlPr>
              </m:radPr>
              <m:deg/>
              <m:e>
                <m:r>
                  <w:rPr>
                    <w:rFonts w:ascii="Cambria Math" w:hAnsi="Cambria Math"/>
                  </w:rPr>
                  <m:t>100</m:t>
                </m:r>
              </m:e>
            </m:rad>
          </m:den>
        </m:f>
        <m:r>
          <w:rPr>
            <w:rFonts w:ascii="Cambria Math" w:hAnsi="Cambria Math"/>
          </w:rPr>
          <m:t xml:space="preserve"> = </m:t>
        </m:r>
        <m:f>
          <m:fPr>
            <m:ctrlPr>
              <w:rPr>
                <w:rFonts w:ascii="Cambria Math" w:hAnsi="Cambria Math"/>
                <w:i/>
              </w:rPr>
            </m:ctrlPr>
          </m:fPr>
          <m:num>
            <m:r>
              <w:rPr>
                <w:rFonts w:ascii="Cambria Math" w:hAnsi="Cambria Math"/>
              </w:rPr>
              <m:t>65</m:t>
            </m:r>
          </m:num>
          <m:den>
            <m:r>
              <w:rPr>
                <w:rFonts w:ascii="Cambria Math" w:hAnsi="Cambria Math"/>
              </w:rPr>
              <m:t>10</m:t>
            </m:r>
          </m:den>
        </m:f>
        <m:r>
          <w:rPr>
            <w:rFonts w:ascii="Cambria Math" w:hAnsi="Cambria Math"/>
          </w:rPr>
          <m:t xml:space="preserve"> = 6.5</m:t>
        </m:r>
      </m:oMath>
    </w:p>
    <w:p w14:paraId="2FB943BF" w14:textId="34D3394F" w:rsidR="00F3169C" w:rsidRDefault="00F3169C" w:rsidP="00F3169C">
      <w:pPr>
        <w:pStyle w:val="NoSpacing"/>
        <w:numPr>
          <w:ilvl w:val="0"/>
          <w:numId w:val="4"/>
        </w:numPr>
        <w:jc w:val="both"/>
        <w:rPr>
          <w:rFonts w:eastAsiaTheme="minorEastAsia"/>
        </w:rPr>
      </w:pPr>
      <w:r>
        <w:rPr>
          <w:rFonts w:eastAsiaTheme="minorEastAsia"/>
        </w:rPr>
        <w:t xml:space="preserve">Sample Size &gt; 30 </w:t>
      </w:r>
    </w:p>
    <w:p w14:paraId="264A5A4D" w14:textId="0D770435" w:rsidR="00F3169C" w:rsidRDefault="00F3169C" w:rsidP="00F3169C">
      <w:pPr>
        <w:pStyle w:val="NoSpacing"/>
        <w:jc w:val="both"/>
        <w:rPr>
          <w:rFonts w:eastAsiaTheme="minorEastAsia"/>
        </w:rPr>
      </w:pPr>
    </w:p>
    <w:p w14:paraId="29E91CA1" w14:textId="2C3F714C" w:rsidR="00F3169C" w:rsidRPr="00132D09" w:rsidRDefault="00F3169C" w:rsidP="00F3169C">
      <w:pPr>
        <w:pStyle w:val="NoSpacing"/>
        <w:jc w:val="both"/>
        <w:rPr>
          <w:rFonts w:eastAsiaTheme="minorEastAsia"/>
        </w:rPr>
      </w:pPr>
      <w:r>
        <w:rPr>
          <w:rFonts w:eastAsiaTheme="minorEastAsia"/>
        </w:rPr>
        <w:t>Population mean is usually denoted with some margin of error</w:t>
      </w:r>
      <w:r w:rsidR="002346BC">
        <w:rPr>
          <w:rFonts w:eastAsiaTheme="minorEastAsia"/>
        </w:rPr>
        <w:t>, so resultant Population mean is</w:t>
      </w:r>
    </w:p>
    <w:p w14:paraId="12D7F21B" w14:textId="7EDE29A5" w:rsidR="00B96C23" w:rsidRPr="00657984" w:rsidRDefault="00CE6379" w:rsidP="009A4172">
      <w:pPr>
        <w:pStyle w:val="NoSpacing"/>
        <w:jc w:val="both"/>
        <w:rPr>
          <w:rFonts w:eastAsiaTheme="minorEastAsia"/>
        </w:rPr>
      </w:pPr>
      <m:oMathPara>
        <m:oMath>
          <m:r>
            <w:rPr>
              <w:rFonts w:ascii="Cambria Math" w:hAnsi="Cambria Math"/>
            </w:rPr>
            <m:t xml:space="preserve">Confidence Interval = μ = ( </m:t>
          </m:r>
          <m:acc>
            <m:accPr>
              <m:chr m:val="̅"/>
              <m:ctrlPr>
                <w:rPr>
                  <w:rFonts w:ascii="Cambria Math" w:hAnsi="Cambria Math"/>
                  <w:i/>
                </w:rPr>
              </m:ctrlPr>
            </m:accPr>
            <m:e>
              <m:r>
                <w:rPr>
                  <w:rFonts w:ascii="Cambria Math" w:hAnsi="Cambria Math"/>
                </w:rPr>
                <m:t>X</m:t>
              </m:r>
            </m:e>
          </m:acc>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oMath>
      </m:oMathPara>
    </w:p>
    <w:p w14:paraId="1B172788" w14:textId="2FEABFCF" w:rsidR="00C4513C" w:rsidRPr="00C4513C" w:rsidRDefault="00657984" w:rsidP="009A4172">
      <w:pPr>
        <w:pStyle w:val="NoSpacing"/>
        <w:jc w:val="both"/>
        <w:rPr>
          <w:rFonts w:eastAsiaTheme="minorEastAsia"/>
        </w:rPr>
      </w:pPr>
      <w:r>
        <w:t xml:space="preserve">For 95% Confidence level </w:t>
      </w:r>
      <w:r w:rsidR="008A455A">
        <w:t xml:space="preserve">the </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C4513C">
        <w:rPr>
          <w:rFonts w:eastAsiaTheme="minorEastAsia"/>
        </w:rPr>
        <w:t>,</w:t>
      </w:r>
      <w:r w:rsidR="008A455A">
        <w:rPr>
          <w:rFonts w:eastAsiaTheme="minorEastAsia"/>
        </w:rPr>
        <w:t xml:space="preserve"> Z Score associated with </w:t>
      </w:r>
      <w:r w:rsidR="00C4513C">
        <w:rPr>
          <w:rFonts w:eastAsiaTheme="minorEastAsia"/>
        </w:rPr>
        <w:t>95% Confidence interval is 1.96</w:t>
      </w:r>
    </w:p>
    <w:p w14:paraId="0885D68E" w14:textId="10CE5B33" w:rsidR="00BA4739" w:rsidRDefault="008A121F" w:rsidP="009A4172">
      <w:pPr>
        <w:pStyle w:val="NoSpacing"/>
        <w:jc w:val="both"/>
      </w:pPr>
      <w:r>
        <w:t>Substituting all the values:</w:t>
      </w:r>
    </w:p>
    <w:p w14:paraId="6A55D943" w14:textId="5623F377" w:rsidR="008A121F" w:rsidRPr="00047C5C" w:rsidRDefault="008A121F" w:rsidP="008A121F">
      <w:pPr>
        <w:pStyle w:val="NoSpacing"/>
        <w:jc w:val="both"/>
        <w:rPr>
          <w:rFonts w:eastAsiaTheme="minorEastAsia"/>
        </w:rPr>
      </w:pPr>
      <m:oMathPara>
        <m:oMath>
          <m:r>
            <w:rPr>
              <w:rFonts w:ascii="Cambria Math" w:hAnsi="Cambria Math"/>
            </w:rPr>
            <m:t xml:space="preserve">Confidence Interval = μ = ( 207 ± (1.96 * 6.5 ) ) = ( 207 ± 12.74) = </m:t>
          </m:r>
          <m:r>
            <m:rPr>
              <m:sty m:val="bi"/>
            </m:rPr>
            <w:rPr>
              <w:rFonts w:ascii="Cambria Math" w:hAnsi="Cambria Math"/>
            </w:rPr>
            <m:t xml:space="preserve">(194.26, 219.74) </m:t>
          </m:r>
          <m:r>
            <w:rPr>
              <w:rFonts w:ascii="Cambria Math" w:hAnsi="Cambria Math"/>
            </w:rPr>
            <m:t>(Answer)</m:t>
          </m:r>
        </m:oMath>
      </m:oMathPara>
    </w:p>
    <w:p w14:paraId="578D7F34" w14:textId="075F2261" w:rsidR="008A121F" w:rsidRDefault="008A121F" w:rsidP="009A4172">
      <w:pPr>
        <w:pStyle w:val="NoSpacing"/>
        <w:jc w:val="both"/>
      </w:pPr>
    </w:p>
    <w:p w14:paraId="0CFC615E" w14:textId="77777777" w:rsidR="00AF4291" w:rsidRDefault="00AF4291" w:rsidP="009A4172">
      <w:pPr>
        <w:pStyle w:val="NoSpacing"/>
        <w:jc w:val="both"/>
        <w:rPr>
          <w:u w:val="single"/>
        </w:rPr>
      </w:pPr>
    </w:p>
    <w:p w14:paraId="5401E835" w14:textId="77777777" w:rsidR="00AF4291" w:rsidRDefault="00AF4291" w:rsidP="009A4172">
      <w:pPr>
        <w:pStyle w:val="NoSpacing"/>
        <w:jc w:val="both"/>
        <w:rPr>
          <w:u w:val="single"/>
        </w:rPr>
      </w:pPr>
    </w:p>
    <w:p w14:paraId="7FB4F84C" w14:textId="77777777" w:rsidR="00AF4291" w:rsidRDefault="00AF4291" w:rsidP="009A4172">
      <w:pPr>
        <w:pStyle w:val="NoSpacing"/>
        <w:jc w:val="both"/>
        <w:rPr>
          <w:u w:val="single"/>
        </w:rPr>
      </w:pPr>
    </w:p>
    <w:p w14:paraId="7AC3227A" w14:textId="77777777" w:rsidR="00AF4291" w:rsidRDefault="00AF4291" w:rsidP="009A4172">
      <w:pPr>
        <w:pStyle w:val="NoSpacing"/>
        <w:jc w:val="both"/>
        <w:rPr>
          <w:u w:val="single"/>
        </w:rPr>
      </w:pPr>
    </w:p>
    <w:p w14:paraId="6B86601C" w14:textId="77777777" w:rsidR="00AF4291" w:rsidRDefault="00AF4291" w:rsidP="009A4172">
      <w:pPr>
        <w:pStyle w:val="NoSpacing"/>
        <w:jc w:val="both"/>
        <w:rPr>
          <w:u w:val="single"/>
        </w:rPr>
      </w:pPr>
    </w:p>
    <w:p w14:paraId="3F52DCC2" w14:textId="77777777" w:rsidR="00AF4291" w:rsidRDefault="00AF4291" w:rsidP="009A4172">
      <w:pPr>
        <w:pStyle w:val="NoSpacing"/>
        <w:jc w:val="both"/>
        <w:rPr>
          <w:u w:val="single"/>
        </w:rPr>
      </w:pPr>
    </w:p>
    <w:p w14:paraId="39581E4C" w14:textId="77777777" w:rsidR="00AF4291" w:rsidRDefault="00AF4291" w:rsidP="009A4172">
      <w:pPr>
        <w:pStyle w:val="NoSpacing"/>
        <w:jc w:val="both"/>
        <w:rPr>
          <w:u w:val="single"/>
        </w:rPr>
      </w:pPr>
    </w:p>
    <w:p w14:paraId="03E51238" w14:textId="77777777" w:rsidR="00AF4291" w:rsidRDefault="00AF4291" w:rsidP="009A4172">
      <w:pPr>
        <w:pStyle w:val="NoSpacing"/>
        <w:jc w:val="both"/>
        <w:rPr>
          <w:u w:val="single"/>
        </w:rPr>
      </w:pPr>
    </w:p>
    <w:p w14:paraId="2D7BF170" w14:textId="77777777" w:rsidR="00AF4291" w:rsidRDefault="00AF4291" w:rsidP="009A4172">
      <w:pPr>
        <w:pStyle w:val="NoSpacing"/>
        <w:jc w:val="both"/>
        <w:rPr>
          <w:u w:val="single"/>
        </w:rPr>
      </w:pPr>
    </w:p>
    <w:p w14:paraId="5F651447" w14:textId="77777777" w:rsidR="00AF4291" w:rsidRDefault="00AF4291" w:rsidP="009A4172">
      <w:pPr>
        <w:pStyle w:val="NoSpacing"/>
        <w:jc w:val="both"/>
        <w:rPr>
          <w:u w:val="single"/>
        </w:rPr>
      </w:pPr>
    </w:p>
    <w:p w14:paraId="61C0D0FF" w14:textId="77777777" w:rsidR="00AF4291" w:rsidRDefault="00AF4291" w:rsidP="009A4172">
      <w:pPr>
        <w:pStyle w:val="NoSpacing"/>
        <w:jc w:val="both"/>
        <w:rPr>
          <w:u w:val="single"/>
        </w:rPr>
      </w:pPr>
    </w:p>
    <w:p w14:paraId="5C4F8ADC" w14:textId="77777777" w:rsidR="00AF4291" w:rsidRDefault="00AF4291" w:rsidP="009A4172">
      <w:pPr>
        <w:pStyle w:val="NoSpacing"/>
        <w:jc w:val="both"/>
        <w:rPr>
          <w:u w:val="single"/>
        </w:rPr>
      </w:pPr>
    </w:p>
    <w:p w14:paraId="739455B4" w14:textId="77777777" w:rsidR="00AF4291" w:rsidRDefault="00AF4291" w:rsidP="009A4172">
      <w:pPr>
        <w:pStyle w:val="NoSpacing"/>
        <w:jc w:val="both"/>
        <w:rPr>
          <w:u w:val="single"/>
        </w:rPr>
      </w:pPr>
    </w:p>
    <w:p w14:paraId="143B91F4" w14:textId="77777777" w:rsidR="00AF4291" w:rsidRDefault="00AF4291" w:rsidP="009A4172">
      <w:pPr>
        <w:pStyle w:val="NoSpacing"/>
        <w:jc w:val="both"/>
        <w:rPr>
          <w:u w:val="single"/>
        </w:rPr>
      </w:pPr>
    </w:p>
    <w:p w14:paraId="04FF281A" w14:textId="77777777" w:rsidR="00AF4291" w:rsidRDefault="00AF4291" w:rsidP="009A4172">
      <w:pPr>
        <w:pStyle w:val="NoSpacing"/>
        <w:jc w:val="both"/>
        <w:rPr>
          <w:u w:val="single"/>
        </w:rPr>
      </w:pPr>
    </w:p>
    <w:p w14:paraId="67B69716" w14:textId="3D4B18B2" w:rsidR="00600773" w:rsidRDefault="00600773" w:rsidP="009A4172">
      <w:pPr>
        <w:pStyle w:val="NoSpacing"/>
        <w:jc w:val="both"/>
        <w:rPr>
          <w:u w:val="single"/>
        </w:rPr>
      </w:pPr>
      <w:r w:rsidRPr="00600773">
        <w:rPr>
          <w:u w:val="single"/>
        </w:rPr>
        <w:lastRenderedPageBreak/>
        <w:t>Question 3</w:t>
      </w:r>
    </w:p>
    <w:p w14:paraId="001E3FA9" w14:textId="06262A77" w:rsidR="00016F2E" w:rsidRDefault="005C019C" w:rsidP="00864EF8">
      <w:pPr>
        <w:pStyle w:val="NoSpacing"/>
        <w:numPr>
          <w:ilvl w:val="0"/>
          <w:numId w:val="3"/>
        </w:numPr>
        <w:ind w:left="360"/>
        <w:jc w:val="both"/>
      </w:pPr>
      <w:r w:rsidRPr="003621AC">
        <w:t>The</w:t>
      </w:r>
      <w:r w:rsidR="003621AC" w:rsidRPr="003621AC">
        <w:t xml:space="preserve"> painkiller drug needs to have a time of effect of at most 200 seconds to be considered as having done a satisfactory job. Given the same sample data (size, mean, and standard deviation) of the previous question, test the claim that the newer batch produces a satisfactory result and passes the quality assurance test. Utilize 2 hypothesis testing methods to make your decision. Take the significance level at 5 %. Clearly specify the hypotheses, the calculated test statistics, and the final decision that should be made for each method.</w:t>
      </w:r>
    </w:p>
    <w:p w14:paraId="0137D640" w14:textId="77777777" w:rsidR="00651452" w:rsidRDefault="00651452" w:rsidP="00651452">
      <w:pPr>
        <w:pStyle w:val="NoSpacing"/>
        <w:ind w:left="360"/>
        <w:jc w:val="both"/>
      </w:pPr>
    </w:p>
    <w:p w14:paraId="60728553" w14:textId="59A3374E" w:rsidR="00864EF8" w:rsidRPr="00864EF8" w:rsidRDefault="00864EF8" w:rsidP="00864EF8">
      <w:pPr>
        <w:pStyle w:val="NoSpacing"/>
        <w:jc w:val="both"/>
        <w:rPr>
          <w:u w:val="single"/>
        </w:rPr>
      </w:pPr>
      <w:r w:rsidRPr="00864EF8">
        <w:rPr>
          <w:u w:val="single"/>
        </w:rPr>
        <w:t>Solution</w:t>
      </w:r>
    </w:p>
    <w:p w14:paraId="08929EB4" w14:textId="5622FF82" w:rsidR="00864EF8" w:rsidRDefault="00864EF8" w:rsidP="00651452">
      <w:pPr>
        <w:pStyle w:val="NoSpacing"/>
        <w:ind w:left="360"/>
        <w:jc w:val="both"/>
      </w:pPr>
    </w:p>
    <w:p w14:paraId="3A084821" w14:textId="76927F72" w:rsidR="00B24DF0" w:rsidRDefault="00651452" w:rsidP="00651452">
      <w:pPr>
        <w:pStyle w:val="NoSpacing"/>
        <w:ind w:left="360"/>
        <w:jc w:val="both"/>
      </w:pPr>
      <w:r w:rsidRPr="00651452">
        <w:rPr>
          <w:b/>
        </w:rPr>
        <w:t xml:space="preserve">Hypothesis </w:t>
      </w:r>
      <w:r w:rsidR="00B24DF0" w:rsidRPr="00651452">
        <w:rPr>
          <w:b/>
        </w:rPr>
        <w:t>Testing</w:t>
      </w:r>
      <w:r w:rsidR="00B24DF0">
        <w:rPr>
          <w:b/>
        </w:rPr>
        <w:t xml:space="preserve"> </w:t>
      </w:r>
      <w:r w:rsidR="00B24DF0">
        <w:t>is</w:t>
      </w:r>
      <w:r>
        <w:t xml:space="preserve"> needed here.</w:t>
      </w:r>
    </w:p>
    <w:p w14:paraId="17B10927" w14:textId="20008D27" w:rsidR="00651452" w:rsidRDefault="00B24DF0" w:rsidP="00651452">
      <w:pPr>
        <w:pStyle w:val="NoSpacing"/>
        <w:ind w:left="360"/>
        <w:jc w:val="both"/>
        <w:rPr>
          <w:b/>
        </w:rPr>
      </w:pPr>
      <w:r>
        <w:rPr>
          <w:b/>
        </w:rPr>
        <w:t xml:space="preserve">Null Hypothesis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 xml:space="preserve">0  </m:t>
            </m:r>
          </m:sub>
        </m:sSub>
        <m:r>
          <m:rPr>
            <m:sty m:val="bi"/>
          </m:rPr>
          <w:rPr>
            <w:rFonts w:ascii="Cambria Math" w:hAnsi="Cambria Math"/>
          </w:rPr>
          <m:t>: μ≤ 200</m:t>
        </m:r>
      </m:oMath>
      <w:r w:rsidR="00651452" w:rsidRPr="00651452">
        <w:rPr>
          <w:b/>
        </w:rPr>
        <w:t xml:space="preserve"> </w:t>
      </w:r>
    </w:p>
    <w:p w14:paraId="14B7E571" w14:textId="5033C338" w:rsidR="00F60F0C" w:rsidRDefault="00F60F0C" w:rsidP="00651452">
      <w:pPr>
        <w:pStyle w:val="NoSpacing"/>
        <w:ind w:left="360"/>
        <w:jc w:val="both"/>
        <w:rPr>
          <w:rFonts w:eastAsiaTheme="minorEastAsia"/>
          <w:b/>
        </w:rPr>
      </w:pPr>
      <w:r>
        <w:rPr>
          <w:b/>
        </w:rPr>
        <w:t xml:space="preserve">Alternative Hypothesis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 xml:space="preserve">1  </m:t>
            </m:r>
          </m:sub>
        </m:sSub>
        <m:r>
          <m:rPr>
            <m:sty m:val="bi"/>
          </m:rPr>
          <w:rPr>
            <w:rFonts w:ascii="Cambria Math" w:hAnsi="Cambria Math"/>
          </w:rPr>
          <m:t>:  μ&gt; 200</m:t>
        </m:r>
      </m:oMath>
    </w:p>
    <w:p w14:paraId="608E79E6" w14:textId="77777777" w:rsidR="00D7780A" w:rsidRPr="00651452" w:rsidRDefault="00D7780A" w:rsidP="00651452">
      <w:pPr>
        <w:pStyle w:val="NoSpacing"/>
        <w:ind w:left="360"/>
        <w:jc w:val="both"/>
        <w:rPr>
          <w:b/>
        </w:rPr>
      </w:pPr>
    </w:p>
    <w:p w14:paraId="74D3F38C" w14:textId="5EA09B14" w:rsidR="00B04CF1" w:rsidRDefault="00C070C0" w:rsidP="00D43C18">
      <w:pPr>
        <w:pStyle w:val="NoSpacing"/>
        <w:ind w:firstLine="360"/>
        <w:jc w:val="both"/>
        <w:rPr>
          <w:rFonts w:eastAsiaTheme="minorEastAsia"/>
        </w:rPr>
      </w:pPr>
      <w:r>
        <w:rPr>
          <w:rFonts w:eastAsiaTheme="minorEastAsia"/>
        </w:rPr>
        <w:t xml:space="preserve">Sample Mean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207, Sample Size </w:t>
      </w:r>
      <w:r w:rsidRPr="00577D06">
        <w:rPr>
          <w:rFonts w:eastAsiaTheme="minorEastAsia"/>
          <w:i/>
        </w:rPr>
        <w:t>n</w:t>
      </w:r>
      <w:r>
        <w:rPr>
          <w:rFonts w:eastAsiaTheme="minorEastAsia"/>
          <w:i/>
        </w:rPr>
        <w:t xml:space="preserve"> </w:t>
      </w:r>
      <w:r>
        <w:rPr>
          <w:rFonts w:eastAsiaTheme="minorEastAsia"/>
        </w:rPr>
        <w:t>= 100</w:t>
      </w:r>
      <w:r w:rsidR="00B04CF1">
        <w:rPr>
          <w:rFonts w:eastAsiaTheme="minorEastAsia"/>
        </w:rPr>
        <w:t xml:space="preserve"> &amp; Sample Standard deviation </w:t>
      </w:r>
      <w:r w:rsidR="00B04CF1" w:rsidRPr="00A811C0">
        <w:rPr>
          <w:rFonts w:eastAsiaTheme="minorEastAsia"/>
          <w:i/>
        </w:rPr>
        <w:t>S</w:t>
      </w:r>
      <w:r w:rsidR="00B04CF1">
        <w:rPr>
          <w:rFonts w:eastAsiaTheme="minorEastAsia"/>
          <w:i/>
        </w:rPr>
        <w:t xml:space="preserve"> </w:t>
      </w:r>
      <w:r w:rsidR="00B04CF1">
        <w:rPr>
          <w:rFonts w:eastAsiaTheme="minorEastAsia"/>
        </w:rPr>
        <w:t>= 65</w:t>
      </w:r>
    </w:p>
    <w:p w14:paraId="526A27BB" w14:textId="6D2EFCC8" w:rsidR="001F2C10" w:rsidRDefault="001F2C10" w:rsidP="00D43C18">
      <w:pPr>
        <w:pStyle w:val="NoSpacing"/>
        <w:ind w:firstLine="360"/>
        <w:jc w:val="both"/>
        <w:rPr>
          <w:rFonts w:eastAsiaTheme="minorEastAsia"/>
        </w:rPr>
      </w:pPr>
      <w:r>
        <w:rPr>
          <w:rFonts w:eastAsiaTheme="minorEastAsia"/>
        </w:rPr>
        <w:t xml:space="preserve">And here </w:t>
      </w:r>
      <m:oMath>
        <m:r>
          <m:rPr>
            <m:sty m:val="bi"/>
          </m:rPr>
          <w:rPr>
            <w:rFonts w:ascii="Cambria Math" w:hAnsi="Cambria Math"/>
          </w:rPr>
          <m:t>μ = 200</m:t>
        </m:r>
      </m:oMath>
    </w:p>
    <w:p w14:paraId="62A8F0AE" w14:textId="60C40172" w:rsidR="00651452" w:rsidRDefault="00D43C18" w:rsidP="00651452">
      <w:pPr>
        <w:pStyle w:val="NoSpacing"/>
        <w:ind w:left="360"/>
        <w:jc w:val="both"/>
        <w:rPr>
          <w:rFonts w:eastAsiaTheme="minorEastAsia"/>
        </w:rPr>
      </w:pPr>
      <w:r>
        <w:t xml:space="preserve">Significance Level </w:t>
      </w:r>
      <m:oMath>
        <m:r>
          <w:rPr>
            <w:rFonts w:ascii="Cambria Math" w:hAnsi="Cambria Math"/>
          </w:rPr>
          <m:t>α = 0.05</m:t>
        </m:r>
      </m:oMath>
    </w:p>
    <w:p w14:paraId="5A784B5A" w14:textId="5418BE70" w:rsidR="00133898" w:rsidRDefault="00133898" w:rsidP="00651452">
      <w:pPr>
        <w:pStyle w:val="NoSpacing"/>
        <w:ind w:left="360"/>
        <w:jc w:val="both"/>
      </w:pPr>
    </w:p>
    <w:p w14:paraId="544E9E56" w14:textId="5D2407FE" w:rsidR="00133898" w:rsidRDefault="00133898" w:rsidP="00651452">
      <w:pPr>
        <w:pStyle w:val="NoSpacing"/>
        <w:ind w:left="360"/>
        <w:jc w:val="both"/>
      </w:pPr>
      <w:r>
        <w:t>So as the Alternate Hypothesis has &gt; then this is a</w:t>
      </w:r>
      <w:r w:rsidR="00F118B3">
        <w:t>n</w:t>
      </w:r>
      <w:r>
        <w:t xml:space="preserve"> Upper Tailed Test</w:t>
      </w:r>
    </w:p>
    <w:p w14:paraId="4A537556" w14:textId="7EC94AD1" w:rsidR="00635AA6" w:rsidRDefault="00635AA6" w:rsidP="00651452">
      <w:pPr>
        <w:pStyle w:val="NoSpacing"/>
        <w:ind w:left="360"/>
        <w:jc w:val="both"/>
      </w:pPr>
    </w:p>
    <w:p w14:paraId="0B482752" w14:textId="77777777" w:rsidR="00635AA6" w:rsidRDefault="00635AA6" w:rsidP="00651452">
      <w:pPr>
        <w:pStyle w:val="NoSpacing"/>
        <w:ind w:left="360"/>
        <w:jc w:val="both"/>
      </w:pPr>
    </w:p>
    <w:p w14:paraId="1BEB1140" w14:textId="1239A464" w:rsidR="00F118B3" w:rsidRPr="00F118B3" w:rsidRDefault="00F118B3" w:rsidP="00651452">
      <w:pPr>
        <w:pStyle w:val="NoSpacing"/>
        <w:ind w:left="360"/>
        <w:jc w:val="both"/>
        <w:rPr>
          <w:u w:val="single"/>
        </w:rPr>
      </w:pPr>
      <w:r w:rsidRPr="00F118B3">
        <w:rPr>
          <w:u w:val="single"/>
        </w:rPr>
        <w:t>Critical Value Testing</w:t>
      </w:r>
    </w:p>
    <w:p w14:paraId="1A47AC56" w14:textId="06B53520" w:rsidR="002367F8" w:rsidRDefault="00F118B3" w:rsidP="00651452">
      <w:pPr>
        <w:pStyle w:val="NoSpacing"/>
        <w:ind w:left="360"/>
        <w:jc w:val="both"/>
      </w:pPr>
      <w:proofErr w:type="spellStart"/>
      <w:r>
        <w:t>Zc</w:t>
      </w:r>
      <w:proofErr w:type="spellEnd"/>
      <w:r>
        <w:t xml:space="preserve"> (Z Score at the critical value</w:t>
      </w:r>
      <w:r w:rsidR="00F84690">
        <w:t xml:space="preserve">) = Z Score (1 </w:t>
      </w:r>
      <w:r w:rsidR="00A80EB9">
        <w:t xml:space="preserve">– 0.05 = </w:t>
      </w:r>
      <w:r w:rsidR="00EB27FA">
        <w:t>0.95</w:t>
      </w:r>
      <w:r w:rsidR="00635AA6">
        <w:t>) =</w:t>
      </w:r>
      <w:r w:rsidR="007C72E2">
        <w:t xml:space="preserve"> </w:t>
      </w:r>
      <w:r w:rsidR="00635AA6">
        <w:t>(1.64</w:t>
      </w:r>
      <w:r w:rsidR="007C72E2">
        <w:t xml:space="preserve"> + </w:t>
      </w:r>
      <w:r w:rsidR="00635AA6">
        <w:t>1.65)</w:t>
      </w:r>
      <w:r w:rsidR="007C72E2">
        <w:t xml:space="preserve"> / 2 = 1.645</w:t>
      </w:r>
      <w:r w:rsidR="00616E8A">
        <w:t xml:space="preserve"> [ As </w:t>
      </w:r>
      <w:r w:rsidR="00616E8A" w:rsidRPr="00616E8A">
        <w:t>0.950 is not there in the z-table.</w:t>
      </w:r>
      <w:r w:rsidR="00616E8A">
        <w:t>]</w:t>
      </w:r>
    </w:p>
    <w:p w14:paraId="540DFADA" w14:textId="77777777" w:rsidR="006106F1" w:rsidRPr="006106F1" w:rsidRDefault="00723296" w:rsidP="00651452">
      <w:pPr>
        <w:pStyle w:val="NoSpacing"/>
        <w:ind w:left="360"/>
        <w:jc w:val="both"/>
        <w:rPr>
          <w:rFonts w:eastAsiaTheme="minorEastAsia"/>
        </w:rPr>
      </w:pPr>
      <w:r>
        <w:t xml:space="preserve">Upper Critical Value (UCV) = </w:t>
      </w:r>
      <m:oMath>
        <m:r>
          <w:rPr>
            <w:rFonts w:ascii="Cambria Math" w:hAnsi="Cambria Math"/>
          </w:rPr>
          <m:t>μ+</m:t>
        </m:r>
        <m:d>
          <m:dPr>
            <m:ctrlPr>
              <w:rPr>
                <w:rFonts w:ascii="Cambria Math" w:hAnsi="Cambria Math"/>
                <w:i/>
              </w:rPr>
            </m:ctrlPr>
          </m:dPr>
          <m:e>
            <m:r>
              <w:rPr>
                <w:rFonts w:ascii="Cambria Math" w:hAnsi="Cambria Math"/>
              </w:rPr>
              <m:t>Zc*</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 xml:space="preserve"> </m:t>
                </m:r>
              </m:sub>
            </m:sSub>
          </m:e>
        </m:d>
        <m:r>
          <w:rPr>
            <w:rFonts w:ascii="Cambria Math" w:hAnsi="Cambria Math"/>
          </w:rPr>
          <m:t>=μ+</m:t>
        </m:r>
        <m:d>
          <m:dPr>
            <m:ctrlPr>
              <w:rPr>
                <w:rFonts w:ascii="Cambria Math" w:hAnsi="Cambria Math"/>
                <w:i/>
              </w:rPr>
            </m:ctrlPr>
          </m:dPr>
          <m:e>
            <m:r>
              <w:rPr>
                <w:rFonts w:ascii="Cambria Math" w:hAnsi="Cambria Math"/>
              </w:rPr>
              <m:t>Zc*</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=μ+</m:t>
        </m:r>
        <m:d>
          <m:dPr>
            <m:ctrlPr>
              <w:rPr>
                <w:rFonts w:ascii="Cambria Math" w:hAnsi="Cambria Math"/>
                <w:i/>
              </w:rPr>
            </m:ctrlPr>
          </m:dPr>
          <m:e>
            <m:r>
              <w:rPr>
                <w:rFonts w:ascii="Cambria Math" w:hAnsi="Cambria Math"/>
              </w:rPr>
              <m:t>Zc*</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e>
        </m:d>
      </m:oMath>
    </w:p>
    <w:p w14:paraId="6120EC5C" w14:textId="277D28D6" w:rsidR="00635AA6" w:rsidRDefault="001F2C10" w:rsidP="00651452">
      <w:pPr>
        <w:pStyle w:val="NoSpacing"/>
        <w:ind w:left="360"/>
        <w:jc w:val="both"/>
      </w:pPr>
      <m:oMathPara>
        <m:oMath>
          <m:r>
            <w:rPr>
              <w:rFonts w:ascii="Cambria Math" w:hAnsi="Cambria Math"/>
            </w:rPr>
            <m:t>= 200 + (1.645 * 6.5)  = 210.69</m:t>
          </m:r>
        </m:oMath>
      </m:oMathPara>
    </w:p>
    <w:p w14:paraId="5678ADDE" w14:textId="77777777" w:rsidR="00635AA6" w:rsidRDefault="00635AA6" w:rsidP="00651452">
      <w:pPr>
        <w:pStyle w:val="NoSpacing"/>
        <w:ind w:left="360"/>
        <w:jc w:val="both"/>
      </w:pPr>
    </w:p>
    <w:p w14:paraId="1A83950F" w14:textId="77777777" w:rsidR="00635AA6" w:rsidRDefault="00635AA6" w:rsidP="00651452">
      <w:pPr>
        <w:pStyle w:val="NoSpacing"/>
        <w:ind w:left="360"/>
        <w:jc w:val="both"/>
      </w:pPr>
    </w:p>
    <w:p w14:paraId="45762BC2" w14:textId="29D75C62" w:rsidR="00F118B3" w:rsidRDefault="00F84690" w:rsidP="00651452">
      <w:pPr>
        <w:pStyle w:val="NoSpacing"/>
        <w:ind w:left="360"/>
        <w:jc w:val="both"/>
        <w:rPr>
          <w:rFonts w:eastAsiaTheme="minorEastAsia"/>
        </w:rPr>
      </w:pPr>
      <w:r>
        <w:t xml:space="preserve"> </w:t>
      </w:r>
      <w:r w:rsidR="00644A58">
        <w:t xml:space="preserve">As </w:t>
      </w:r>
      <m:oMath>
        <m:acc>
          <m:accPr>
            <m:chr m:val="̅"/>
            <m:ctrlPr>
              <w:rPr>
                <w:rFonts w:ascii="Cambria Math" w:eastAsiaTheme="minorEastAsia" w:hAnsi="Cambria Math"/>
                <w:b/>
                <w:i/>
              </w:rPr>
            </m:ctrlPr>
          </m:accPr>
          <m:e>
            <m:r>
              <m:rPr>
                <m:sty m:val="bi"/>
              </m:rPr>
              <w:rPr>
                <w:rFonts w:ascii="Cambria Math" w:eastAsiaTheme="minorEastAsia" w:hAnsi="Cambria Math"/>
              </w:rPr>
              <m:t>X</m:t>
            </m:r>
          </m:e>
        </m:acc>
      </m:oMath>
      <w:r w:rsidR="00644A58" w:rsidRPr="00616E8A">
        <w:rPr>
          <w:rFonts w:eastAsiaTheme="minorEastAsia"/>
          <w:b/>
        </w:rPr>
        <w:t>= 207 &lt; 210.69</w:t>
      </w:r>
      <w:r w:rsidR="00644A58">
        <w:rPr>
          <w:rFonts w:eastAsiaTheme="minorEastAsia"/>
        </w:rPr>
        <w:t>, hence the value is in the Acceptance region</w:t>
      </w:r>
      <w:r w:rsidR="003D1767">
        <w:rPr>
          <w:rFonts w:eastAsiaTheme="minorEastAsia"/>
        </w:rPr>
        <w:t xml:space="preserve">, hence we </w:t>
      </w:r>
      <w:r w:rsidR="003D1767" w:rsidRPr="007D019E">
        <w:rPr>
          <w:rFonts w:eastAsiaTheme="minorEastAsia"/>
          <w:b/>
        </w:rPr>
        <w:t xml:space="preserve">failed to reject the Null </w:t>
      </w:r>
      <w:r w:rsidR="00462F77">
        <w:rPr>
          <w:rFonts w:eastAsiaTheme="minorEastAsia"/>
          <w:b/>
        </w:rPr>
        <w:t xml:space="preserve">  </w:t>
      </w:r>
      <w:r w:rsidR="003D1767" w:rsidRPr="007D019E">
        <w:rPr>
          <w:rFonts w:eastAsiaTheme="minorEastAsia"/>
          <w:b/>
        </w:rPr>
        <w:t>Hypothesis</w:t>
      </w:r>
      <w:r w:rsidR="003D1767">
        <w:rPr>
          <w:rFonts w:eastAsiaTheme="minorEastAsia"/>
        </w:rPr>
        <w:t>. Hence Newer batch produce satisfactory result</w:t>
      </w:r>
    </w:p>
    <w:p w14:paraId="721450B9" w14:textId="1069BCD3" w:rsidR="00150EFF" w:rsidRDefault="00150EFF" w:rsidP="00651452">
      <w:pPr>
        <w:pStyle w:val="NoSpacing"/>
        <w:ind w:left="360"/>
        <w:jc w:val="both"/>
      </w:pPr>
    </w:p>
    <w:p w14:paraId="437DA89E" w14:textId="4AA7732E" w:rsidR="00150EFF" w:rsidRDefault="00150EFF" w:rsidP="00651452">
      <w:pPr>
        <w:pStyle w:val="NoSpacing"/>
        <w:ind w:left="360"/>
        <w:jc w:val="both"/>
        <w:rPr>
          <w:u w:val="single"/>
        </w:rPr>
      </w:pPr>
      <w:r w:rsidRPr="00150EFF">
        <w:rPr>
          <w:u w:val="single"/>
        </w:rPr>
        <w:t>P-Value Testing</w:t>
      </w:r>
    </w:p>
    <w:p w14:paraId="14FA8331" w14:textId="6987B7EE" w:rsidR="00150EFF" w:rsidRDefault="00150EFF" w:rsidP="00651452">
      <w:pPr>
        <w:pStyle w:val="NoSpacing"/>
        <w:ind w:left="360"/>
        <w:jc w:val="both"/>
        <w:rPr>
          <w:u w:val="single"/>
        </w:rPr>
      </w:pPr>
    </w:p>
    <w:p w14:paraId="16A80A18" w14:textId="77054D27" w:rsidR="00150EFF" w:rsidRDefault="00150EFF" w:rsidP="00651452">
      <w:pPr>
        <w:pStyle w:val="NoSpacing"/>
        <w:ind w:left="360"/>
        <w:jc w:val="both"/>
        <w:rPr>
          <w:rFonts w:eastAsiaTheme="minorEastAsia"/>
        </w:rPr>
      </w:pPr>
      <w:r>
        <w:t>Z Score</w:t>
      </w:r>
      <w:r w:rsidR="00EB7AFD">
        <w:t xml:space="preserve"> = </w:t>
      </w:r>
      <m:oMath>
        <m:f>
          <m:fPr>
            <m:ctrlPr>
              <w:rPr>
                <w:rFonts w:ascii="Cambria Math" w:eastAsiaTheme="minorEastAsia" w:hAnsi="Cambria Math"/>
                <w:i/>
              </w:rPr>
            </m:ctrlPr>
          </m:fPr>
          <m:num>
            <m:acc>
              <m:accPr>
                <m:chr m:val="̅"/>
                <m:ctrlPr>
                  <w:rPr>
                    <w:rFonts w:ascii="Cambria Math" w:eastAsiaTheme="minorEastAsia" w:hAnsi="Cambria Math"/>
                    <w:b/>
                    <w:i/>
                  </w:rPr>
                </m:ctrlPr>
              </m:accPr>
              <m:e>
                <m:r>
                  <m:rPr>
                    <m:sty m:val="bi"/>
                  </m:rPr>
                  <w:rPr>
                    <w:rFonts w:ascii="Cambria Math" w:eastAsiaTheme="minorEastAsia" w:hAnsi="Cambria Math"/>
                  </w:rPr>
                  <m:t>X</m:t>
                </m:r>
              </m:e>
            </m:acc>
            <m:r>
              <m:rPr>
                <m:sty m:val="bi"/>
              </m:rPr>
              <w:rPr>
                <w:rFonts w:ascii="Cambria Math" w:eastAsiaTheme="minorEastAsia" w:hAnsi="Cambria Math"/>
              </w:rPr>
              <m:t xml:space="preserve"> - μ</m:t>
            </m:r>
          </m:num>
          <m:den>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 xml:space="preserve"> </m:t>
                </m:r>
              </m:sub>
            </m:sSub>
          </m:den>
        </m:f>
      </m:oMath>
      <w:r w:rsidR="004005FF">
        <w:rPr>
          <w:rFonts w:eastAsiaTheme="minorEastAsia"/>
        </w:rPr>
        <w:t xml:space="preserve"> = </w:t>
      </w:r>
      <m:oMath>
        <m:f>
          <m:fPr>
            <m:ctrlPr>
              <w:rPr>
                <w:rFonts w:ascii="Cambria Math" w:eastAsiaTheme="minorEastAsia" w:hAnsi="Cambria Math"/>
                <w:i/>
              </w:rPr>
            </m:ctrlPr>
          </m:fPr>
          <m:num>
            <m:acc>
              <m:accPr>
                <m:chr m:val="̅"/>
                <m:ctrlPr>
                  <w:rPr>
                    <w:rFonts w:ascii="Cambria Math" w:eastAsiaTheme="minorEastAsia" w:hAnsi="Cambria Math"/>
                    <w:b/>
                    <w:i/>
                  </w:rPr>
                </m:ctrlPr>
              </m:accPr>
              <m:e>
                <m:r>
                  <m:rPr>
                    <m:sty m:val="bi"/>
                  </m:rPr>
                  <w:rPr>
                    <w:rFonts w:ascii="Cambria Math" w:eastAsiaTheme="minorEastAsia" w:hAnsi="Cambria Math"/>
                  </w:rPr>
                  <m:t>X</m:t>
                </m:r>
              </m:e>
            </m:acc>
            <m:r>
              <m:rPr>
                <m:sty m:val="bi"/>
              </m:rPr>
              <w:rPr>
                <w:rFonts w:ascii="Cambria Math" w:eastAsiaTheme="minorEastAsia" w:hAnsi="Cambria Math"/>
              </w:rPr>
              <m:t xml:space="preserve"> - μ</m:t>
            </m:r>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oMath>
      <w:r w:rsidR="004005FF">
        <w:rPr>
          <w:rFonts w:eastAsiaTheme="minorEastAsia"/>
        </w:rPr>
        <w:t xml:space="preserve"> = </w:t>
      </w:r>
      <m:oMath>
        <m:f>
          <m:fPr>
            <m:ctrlPr>
              <w:rPr>
                <w:rFonts w:ascii="Cambria Math" w:eastAsiaTheme="minorEastAsia" w:hAnsi="Cambria Math"/>
                <w:i/>
              </w:rPr>
            </m:ctrlPr>
          </m:fPr>
          <m:num>
            <m:r>
              <m:rPr>
                <m:sty m:val="bi"/>
              </m:rPr>
              <w:rPr>
                <w:rFonts w:ascii="Cambria Math" w:eastAsiaTheme="minorEastAsia" w:hAnsi="Cambria Math"/>
              </w:rPr>
              <m:t>207 - 200</m:t>
            </m:r>
          </m:num>
          <m:den>
            <m:r>
              <w:rPr>
                <w:rFonts w:ascii="Cambria Math" w:hAnsi="Cambria Math"/>
              </w:rPr>
              <m:t>6.5</m:t>
            </m:r>
          </m:den>
        </m:f>
      </m:oMath>
      <w:r w:rsidR="00665C31">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6.5</m:t>
            </m:r>
          </m:den>
        </m:f>
        <m:r>
          <w:rPr>
            <w:rFonts w:ascii="Cambria Math" w:eastAsiaTheme="minorEastAsia" w:hAnsi="Cambria Math"/>
          </w:rPr>
          <m:t xml:space="preserve"> = 1.076</m:t>
        </m:r>
      </m:oMath>
      <w:r w:rsidR="00B01C77">
        <w:rPr>
          <w:rFonts w:eastAsiaTheme="minorEastAsia"/>
        </w:rPr>
        <w:t xml:space="preserve"> </w:t>
      </w:r>
      <m:oMath>
        <m:r>
          <w:rPr>
            <w:rFonts w:ascii="Cambria Math" w:eastAsiaTheme="minorEastAsia" w:hAnsi="Cambria Math"/>
          </w:rPr>
          <m:t>≈ 1.08</m:t>
        </m:r>
      </m:oMath>
    </w:p>
    <w:p w14:paraId="216DCBAE" w14:textId="217CA5E7" w:rsidR="005525EC" w:rsidRDefault="005525EC" w:rsidP="00651452">
      <w:pPr>
        <w:pStyle w:val="NoSpacing"/>
        <w:ind w:left="360"/>
        <w:jc w:val="both"/>
      </w:pPr>
      <w:r>
        <w:t xml:space="preserve">Z Score Associated with 1.08 is </w:t>
      </w:r>
      <w:r w:rsidR="00E1724E">
        <w:t>0.</w:t>
      </w:r>
      <w:r w:rsidR="000A7CAF">
        <w:t>8599</w:t>
      </w:r>
    </w:p>
    <w:p w14:paraId="45F547CA" w14:textId="56DC208D" w:rsidR="00673EFD" w:rsidRDefault="00673EFD" w:rsidP="00651452">
      <w:pPr>
        <w:pStyle w:val="NoSpacing"/>
        <w:ind w:left="360"/>
        <w:jc w:val="both"/>
      </w:pPr>
      <w:r>
        <w:t xml:space="preserve">p-value = 1-Zscore table = 1- </w:t>
      </w:r>
      <w:r w:rsidR="00EB3FA5">
        <w:t>0.8599 = 0.14</w:t>
      </w:r>
    </w:p>
    <w:p w14:paraId="55D99AB0" w14:textId="33B9AB02" w:rsidR="004A1E69" w:rsidRDefault="004A1E69" w:rsidP="00651452">
      <w:pPr>
        <w:pStyle w:val="NoSpacing"/>
        <w:ind w:left="360"/>
        <w:jc w:val="both"/>
        <w:rPr>
          <w:b/>
        </w:rPr>
      </w:pPr>
      <w:r>
        <w:t>Since p-value</w:t>
      </w:r>
      <w:r w:rsidR="0069266D">
        <w:t xml:space="preserve"> of the Z-</w:t>
      </w:r>
      <w:r w:rsidR="007D019E">
        <w:t>score 0.14</w:t>
      </w:r>
      <w:r w:rsidR="00AF4F36">
        <w:t xml:space="preserve"> (14</w:t>
      </w:r>
      <w:r w:rsidR="00BE666B">
        <w:t>%)</w:t>
      </w:r>
      <w:r>
        <w:t xml:space="preserve"> </w:t>
      </w:r>
      <w:r w:rsidR="0069266D">
        <w:t>is greater than the significance level 0.05</w:t>
      </w:r>
      <w:r w:rsidR="00BE666B">
        <w:t>(5%)</w:t>
      </w:r>
      <w:r w:rsidR="0069266D">
        <w:t xml:space="preserve"> hence </w:t>
      </w:r>
      <w:r w:rsidR="0069266D" w:rsidRPr="007D019E">
        <w:rPr>
          <w:b/>
        </w:rPr>
        <w:t>we fail to reject the Null Hypothesis.</w:t>
      </w:r>
      <w:r w:rsidRPr="007D019E">
        <w:rPr>
          <w:b/>
        </w:rPr>
        <w:tab/>
      </w:r>
    </w:p>
    <w:p w14:paraId="0DB5E422" w14:textId="15FDA094" w:rsidR="00EA41B5" w:rsidRDefault="00EA41B5" w:rsidP="00651452">
      <w:pPr>
        <w:pStyle w:val="NoSpacing"/>
        <w:ind w:left="360"/>
        <w:jc w:val="both"/>
        <w:rPr>
          <w:b/>
        </w:rPr>
      </w:pPr>
    </w:p>
    <w:p w14:paraId="3E061865" w14:textId="0AE2B13D" w:rsidR="00EA41B5" w:rsidRDefault="00EA41B5" w:rsidP="00651452">
      <w:pPr>
        <w:pStyle w:val="NoSpacing"/>
        <w:ind w:left="360"/>
        <w:jc w:val="both"/>
        <w:rPr>
          <w:b/>
        </w:rPr>
      </w:pPr>
    </w:p>
    <w:p w14:paraId="03247FE1" w14:textId="77777777" w:rsidR="00FC576D" w:rsidRDefault="00FC576D" w:rsidP="00651452">
      <w:pPr>
        <w:pStyle w:val="NoSpacing"/>
        <w:ind w:left="360"/>
        <w:jc w:val="both"/>
        <w:rPr>
          <w:u w:val="single"/>
        </w:rPr>
      </w:pPr>
    </w:p>
    <w:p w14:paraId="35B61CC5" w14:textId="0F5FDEAD" w:rsidR="00EA41B5" w:rsidRPr="00EA41B5" w:rsidRDefault="00EA41B5" w:rsidP="00AF4291">
      <w:pPr>
        <w:pStyle w:val="NoSpacing"/>
        <w:jc w:val="both"/>
        <w:rPr>
          <w:u w:val="single"/>
        </w:rPr>
      </w:pPr>
      <w:r w:rsidRPr="00EA41B5">
        <w:rPr>
          <w:u w:val="single"/>
        </w:rPr>
        <w:t>Question 3</w:t>
      </w:r>
    </w:p>
    <w:p w14:paraId="0E13653F" w14:textId="5D984B57" w:rsidR="00EA41B5" w:rsidRDefault="00EA41B5" w:rsidP="00EA41B5">
      <w:pPr>
        <w:pStyle w:val="NoSpacing"/>
        <w:numPr>
          <w:ilvl w:val="0"/>
          <w:numId w:val="3"/>
        </w:numPr>
        <w:jc w:val="both"/>
      </w:pPr>
      <w:r>
        <w:t xml:space="preserve"> You know that two types of errors can occur during hypothesis testing — namely Type-I and Type-II errors — whose probabilities are denoted by α and β respectively. For the current sample conditions (sample size, mean, and standard deviation), the value of α and β come out to be 0.05 and 0.45 respectively.</w:t>
      </w:r>
    </w:p>
    <w:p w14:paraId="0E59F119" w14:textId="77777777" w:rsidR="00EA41B5" w:rsidRDefault="00EA41B5" w:rsidP="00EA41B5">
      <w:pPr>
        <w:pStyle w:val="NoSpacing"/>
        <w:ind w:left="360"/>
        <w:jc w:val="both"/>
      </w:pPr>
      <w:r>
        <w:lastRenderedPageBreak/>
        <w:t xml:space="preserve"> </w:t>
      </w:r>
    </w:p>
    <w:p w14:paraId="71359435" w14:textId="207FC14F" w:rsidR="00EA41B5" w:rsidRDefault="00EA41B5" w:rsidP="00EA41B5">
      <w:pPr>
        <w:pStyle w:val="NoSpacing"/>
        <w:ind w:left="360"/>
        <w:jc w:val="both"/>
      </w:pPr>
      <w:r>
        <w:t>Now, a different sampling procedure (with different sample size, mean, and standard deviation) is proposed so that when the same hypothesis test is conducted, the values of α and β are controlled at 0.15 each. Explain under what conditions would either method be more preferred than the other, i.e. give an example of a situation where conducting a hypothesis test having α and β as 0.05 and 0.45 respectively would be preferred over having them both at 0.15. Similarly, give an example for the reverse scenario - a situation where conducting the hypothesis test with both α and β values fixed at 0.15 would be preferred over having them at 0.05 and 0.45 respectively. Also, provide suitable reasons for your choice</w:t>
      </w:r>
      <w:r w:rsidR="00681F24">
        <w:t xml:space="preserve"> </w:t>
      </w:r>
      <w:r>
        <w:t>(Assume that only the values of α and β as mentioned above are provided to you and no other information is available).</w:t>
      </w:r>
    </w:p>
    <w:p w14:paraId="6027B20A" w14:textId="021A065C" w:rsidR="001650FC" w:rsidRDefault="001650FC" w:rsidP="00EA41B5">
      <w:pPr>
        <w:pStyle w:val="NoSpacing"/>
        <w:ind w:left="360"/>
        <w:jc w:val="both"/>
      </w:pPr>
    </w:p>
    <w:p w14:paraId="5CF0D3FC" w14:textId="0C70FECE" w:rsidR="001650FC" w:rsidRDefault="001650FC" w:rsidP="00602D03">
      <w:pPr>
        <w:pStyle w:val="NoSpacing"/>
        <w:ind w:left="360"/>
        <w:jc w:val="both"/>
        <w:rPr>
          <w:u w:val="single"/>
        </w:rPr>
      </w:pPr>
      <w:r w:rsidRPr="001650FC">
        <w:rPr>
          <w:u w:val="single"/>
        </w:rPr>
        <w:t>Solution</w:t>
      </w:r>
    </w:p>
    <w:tbl>
      <w:tblPr>
        <w:tblStyle w:val="GridTable5Dark"/>
        <w:tblW w:w="0" w:type="auto"/>
        <w:tblInd w:w="1303" w:type="dxa"/>
        <w:tblLook w:val="04A0" w:firstRow="1" w:lastRow="0" w:firstColumn="1" w:lastColumn="0" w:noHBand="0" w:noVBand="1"/>
      </w:tblPr>
      <w:tblGrid>
        <w:gridCol w:w="2248"/>
        <w:gridCol w:w="2249"/>
        <w:gridCol w:w="2249"/>
      </w:tblGrid>
      <w:tr w:rsidR="008B0EED" w14:paraId="34FEA68D" w14:textId="77777777" w:rsidTr="00602D03">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48" w:type="dxa"/>
          </w:tcPr>
          <w:p w14:paraId="33BD0F18" w14:textId="609FE007" w:rsidR="008B0EED" w:rsidRDefault="00FC576D" w:rsidP="00EA41B5">
            <w:pPr>
              <w:pStyle w:val="NoSpacing"/>
              <w:jc w:val="both"/>
              <w:rPr>
                <w:u w:val="single"/>
              </w:rPr>
            </w:pPr>
            <w:r>
              <w:rPr>
                <w:u w:val="single"/>
              </w:rPr>
              <w:t>Type</w:t>
            </w:r>
          </w:p>
        </w:tc>
        <w:tc>
          <w:tcPr>
            <w:tcW w:w="2249" w:type="dxa"/>
          </w:tcPr>
          <w:p w14:paraId="76F8E089" w14:textId="1E309B2A" w:rsidR="008B0EED" w:rsidRDefault="00FC576D" w:rsidP="00EA41B5">
            <w:pPr>
              <w:pStyle w:val="NoSpacing"/>
              <w:jc w:val="both"/>
              <w:cnfStyle w:val="100000000000" w:firstRow="1" w:lastRow="0" w:firstColumn="0" w:lastColumn="0" w:oddVBand="0" w:evenVBand="0" w:oddHBand="0" w:evenHBand="0" w:firstRowFirstColumn="0" w:firstRowLastColumn="0" w:lastRowFirstColumn="0" w:lastRowLastColumn="0"/>
              <w:rPr>
                <w:u w:val="single"/>
              </w:rPr>
            </w:pPr>
            <w:r>
              <w:rPr>
                <w:u w:val="single"/>
              </w:rPr>
              <w:t>Case - I</w:t>
            </w:r>
          </w:p>
        </w:tc>
        <w:tc>
          <w:tcPr>
            <w:tcW w:w="2249" w:type="dxa"/>
          </w:tcPr>
          <w:p w14:paraId="44CAD949" w14:textId="6DDF2DAB" w:rsidR="008B0EED" w:rsidRDefault="00FC576D" w:rsidP="00EA41B5">
            <w:pPr>
              <w:pStyle w:val="NoSpacing"/>
              <w:jc w:val="both"/>
              <w:cnfStyle w:val="100000000000" w:firstRow="1" w:lastRow="0" w:firstColumn="0" w:lastColumn="0" w:oddVBand="0" w:evenVBand="0" w:oddHBand="0" w:evenHBand="0" w:firstRowFirstColumn="0" w:firstRowLastColumn="0" w:lastRowFirstColumn="0" w:lastRowLastColumn="0"/>
              <w:rPr>
                <w:u w:val="single"/>
              </w:rPr>
            </w:pPr>
            <w:r>
              <w:rPr>
                <w:u w:val="single"/>
              </w:rPr>
              <w:t>Case - II</w:t>
            </w:r>
          </w:p>
        </w:tc>
      </w:tr>
      <w:tr w:rsidR="008B0EED" w14:paraId="0C23303C" w14:textId="77777777" w:rsidTr="00602D03">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48" w:type="dxa"/>
          </w:tcPr>
          <w:p w14:paraId="284851AE" w14:textId="41C3666E" w:rsidR="008B0EED" w:rsidRPr="004367D7" w:rsidRDefault="004367D7" w:rsidP="00EA41B5">
            <w:pPr>
              <w:pStyle w:val="NoSpacing"/>
              <w:jc w:val="both"/>
            </w:pPr>
            <m:oMathPara>
              <m:oMath>
                <m:r>
                  <m:rPr>
                    <m:sty m:val="bi"/>
                  </m:rPr>
                  <w:rPr>
                    <w:rFonts w:ascii="Cambria Math" w:hAnsi="Cambria Math"/>
                  </w:rPr>
                  <m:t>α</m:t>
                </m:r>
              </m:oMath>
            </m:oMathPara>
          </w:p>
        </w:tc>
        <w:tc>
          <w:tcPr>
            <w:tcW w:w="2249" w:type="dxa"/>
          </w:tcPr>
          <w:p w14:paraId="79724D9C" w14:textId="1CF426CE" w:rsidR="008B0EED" w:rsidRPr="004367D7" w:rsidRDefault="004367D7" w:rsidP="00EA41B5">
            <w:pPr>
              <w:pStyle w:val="NoSpacing"/>
              <w:jc w:val="both"/>
              <w:cnfStyle w:val="000000100000" w:firstRow="0" w:lastRow="0" w:firstColumn="0" w:lastColumn="0" w:oddVBand="0" w:evenVBand="0" w:oddHBand="1" w:evenHBand="0" w:firstRowFirstColumn="0" w:firstRowLastColumn="0" w:lastRowFirstColumn="0" w:lastRowLastColumn="0"/>
            </w:pPr>
            <w:r w:rsidRPr="004367D7">
              <w:t>0.05</w:t>
            </w:r>
          </w:p>
        </w:tc>
        <w:tc>
          <w:tcPr>
            <w:tcW w:w="2249" w:type="dxa"/>
          </w:tcPr>
          <w:p w14:paraId="31184BDD" w14:textId="67C7E377" w:rsidR="008B0EED" w:rsidRPr="00BE029C" w:rsidRDefault="00BE029C" w:rsidP="00EA41B5">
            <w:pPr>
              <w:pStyle w:val="NoSpacing"/>
              <w:jc w:val="both"/>
              <w:cnfStyle w:val="000000100000" w:firstRow="0" w:lastRow="0" w:firstColumn="0" w:lastColumn="0" w:oddVBand="0" w:evenVBand="0" w:oddHBand="1" w:evenHBand="0" w:firstRowFirstColumn="0" w:firstRowLastColumn="0" w:lastRowFirstColumn="0" w:lastRowLastColumn="0"/>
            </w:pPr>
            <w:r w:rsidRPr="00BE029C">
              <w:t>0.15</w:t>
            </w:r>
          </w:p>
        </w:tc>
      </w:tr>
      <w:tr w:rsidR="008B0EED" w14:paraId="4674C9E0" w14:textId="77777777" w:rsidTr="00602D03">
        <w:trPr>
          <w:trHeight w:val="316"/>
        </w:trPr>
        <w:tc>
          <w:tcPr>
            <w:cnfStyle w:val="001000000000" w:firstRow="0" w:lastRow="0" w:firstColumn="1" w:lastColumn="0" w:oddVBand="0" w:evenVBand="0" w:oddHBand="0" w:evenHBand="0" w:firstRowFirstColumn="0" w:firstRowLastColumn="0" w:lastRowFirstColumn="0" w:lastRowLastColumn="0"/>
            <w:tcW w:w="2248" w:type="dxa"/>
          </w:tcPr>
          <w:p w14:paraId="3CFE2432" w14:textId="210BFA34" w:rsidR="008B0EED" w:rsidRPr="004367D7" w:rsidRDefault="004367D7" w:rsidP="00EA41B5">
            <w:pPr>
              <w:pStyle w:val="NoSpacing"/>
              <w:jc w:val="both"/>
            </w:pPr>
            <m:oMathPara>
              <m:oMath>
                <m:r>
                  <m:rPr>
                    <m:sty m:val="bi"/>
                  </m:rPr>
                  <w:rPr>
                    <w:rFonts w:ascii="Cambria Math" w:hAnsi="Cambria Math"/>
                  </w:rPr>
                  <m:t>β</m:t>
                </m:r>
              </m:oMath>
            </m:oMathPara>
          </w:p>
        </w:tc>
        <w:tc>
          <w:tcPr>
            <w:tcW w:w="2249" w:type="dxa"/>
          </w:tcPr>
          <w:p w14:paraId="7CBF670E" w14:textId="4093936E" w:rsidR="008B0EED" w:rsidRPr="004367D7" w:rsidRDefault="004367D7" w:rsidP="00EA41B5">
            <w:pPr>
              <w:pStyle w:val="NoSpacing"/>
              <w:jc w:val="both"/>
              <w:cnfStyle w:val="000000000000" w:firstRow="0" w:lastRow="0" w:firstColumn="0" w:lastColumn="0" w:oddVBand="0" w:evenVBand="0" w:oddHBand="0" w:evenHBand="0" w:firstRowFirstColumn="0" w:firstRowLastColumn="0" w:lastRowFirstColumn="0" w:lastRowLastColumn="0"/>
            </w:pPr>
            <w:r w:rsidRPr="004367D7">
              <w:t>0.45</w:t>
            </w:r>
          </w:p>
        </w:tc>
        <w:tc>
          <w:tcPr>
            <w:tcW w:w="2249" w:type="dxa"/>
          </w:tcPr>
          <w:p w14:paraId="55E17C92" w14:textId="6E64585D" w:rsidR="008B0EED" w:rsidRPr="00BE029C" w:rsidRDefault="00BE029C" w:rsidP="00EA41B5">
            <w:pPr>
              <w:pStyle w:val="NoSpacing"/>
              <w:jc w:val="both"/>
              <w:cnfStyle w:val="000000000000" w:firstRow="0" w:lastRow="0" w:firstColumn="0" w:lastColumn="0" w:oddVBand="0" w:evenVBand="0" w:oddHBand="0" w:evenHBand="0" w:firstRowFirstColumn="0" w:firstRowLastColumn="0" w:lastRowFirstColumn="0" w:lastRowLastColumn="0"/>
            </w:pPr>
            <w:r>
              <w:t>0.15</w:t>
            </w:r>
          </w:p>
        </w:tc>
      </w:tr>
    </w:tbl>
    <w:p w14:paraId="18CFEF7D" w14:textId="260C23E1" w:rsidR="00DA6D73" w:rsidRDefault="00C56203" w:rsidP="00EA41B5">
      <w:pPr>
        <w:pStyle w:val="NoSpacing"/>
        <w:ind w:left="360"/>
        <w:jc w:val="both"/>
      </w:pPr>
      <w:r>
        <w:t>In Hypothesis Testing</w:t>
      </w:r>
    </w:p>
    <w:p w14:paraId="328B817B" w14:textId="3EDAB812" w:rsidR="00C56203" w:rsidRPr="001A1491" w:rsidRDefault="00C56203" w:rsidP="001A1491">
      <w:pPr>
        <w:pStyle w:val="NoSpacing"/>
        <w:numPr>
          <w:ilvl w:val="0"/>
          <w:numId w:val="6"/>
        </w:numPr>
        <w:ind w:left="900"/>
        <w:jc w:val="both"/>
      </w:pPr>
      <w:r w:rsidRPr="000A03A0">
        <w:rPr>
          <w:b/>
        </w:rPr>
        <w:t>Type I</w:t>
      </w:r>
      <w:r>
        <w:t xml:space="preserve"> error happens </w:t>
      </w:r>
      <w:r w:rsidR="007251D8">
        <w:t xml:space="preserve">when we </w:t>
      </w:r>
      <w:r w:rsidR="000A03A0">
        <w:t>r</w:t>
      </w:r>
      <w:r w:rsidR="007251D8">
        <w:t xml:space="preserve">eject </w:t>
      </w:r>
      <w:r w:rsidR="0017010B">
        <w:t xml:space="preserve">the Null Hypothesis but is </w:t>
      </w:r>
      <w:r w:rsidR="00E60E17">
        <w:t>true</w:t>
      </w:r>
      <w:r w:rsidR="0017010B">
        <w:t xml:space="preserve">, it’s denoted by </w:t>
      </w:r>
      <m:oMath>
        <m:r>
          <w:rPr>
            <w:rFonts w:ascii="Cambria Math" w:hAnsi="Cambria Math"/>
          </w:rPr>
          <m:t>α</m:t>
        </m:r>
      </m:oMath>
    </w:p>
    <w:p w14:paraId="4A04EDBA" w14:textId="548FBBE5" w:rsidR="001A1491" w:rsidRPr="00A824F4" w:rsidRDefault="001A1491" w:rsidP="001A1491">
      <w:pPr>
        <w:pStyle w:val="NoSpacing"/>
        <w:numPr>
          <w:ilvl w:val="0"/>
          <w:numId w:val="6"/>
        </w:numPr>
        <w:ind w:left="900"/>
        <w:jc w:val="both"/>
      </w:pPr>
      <w:r>
        <w:rPr>
          <w:b/>
        </w:rPr>
        <w:t xml:space="preserve">Type II </w:t>
      </w:r>
      <w:r>
        <w:t xml:space="preserve">error happens when we failed to reject Null Hypothesis but in actual term Null Hypothesis is False, </w:t>
      </w:r>
      <w:r w:rsidR="00E35DE7">
        <w:t>den</w:t>
      </w:r>
      <w:r w:rsidR="0005012A">
        <w:t xml:space="preserve">oted by </w:t>
      </w:r>
      <m:oMath>
        <m:r>
          <w:rPr>
            <w:rFonts w:ascii="Cambria Math" w:hAnsi="Cambria Math"/>
          </w:rPr>
          <m:t>β</m:t>
        </m:r>
      </m:oMath>
    </w:p>
    <w:p w14:paraId="577B0D2C" w14:textId="716AA4D5" w:rsidR="00E60E17" w:rsidRDefault="00F7486A" w:rsidP="00E60E17">
      <w:pPr>
        <w:pStyle w:val="NoSpacing"/>
        <w:jc w:val="both"/>
      </w:pPr>
      <w:r>
        <w:t xml:space="preserve">       </w:t>
      </w:r>
      <w:r w:rsidR="00E60E17">
        <w:t>Let’s define the Null Hypothesis</w:t>
      </w:r>
    </w:p>
    <w:p w14:paraId="7FEE5753" w14:textId="15A9CC41" w:rsidR="00E60E17" w:rsidRDefault="00E60E17" w:rsidP="00E60E17">
      <w:pPr>
        <w:pStyle w:val="NoSpacing"/>
        <w:jc w:val="both"/>
      </w:pPr>
      <w:r>
        <w:tab/>
      </w:r>
      <w:r w:rsidR="00806FD4">
        <w:t>H</w:t>
      </w:r>
      <w:r w:rsidR="00806FD4">
        <w:rPr>
          <w:vertAlign w:val="subscript"/>
        </w:rPr>
        <w:t>o</w:t>
      </w:r>
      <w:r w:rsidR="00806FD4">
        <w:t xml:space="preserve">: The Drug is </w:t>
      </w:r>
      <w:r w:rsidR="00E177D8">
        <w:t>not harmful, it’s performing as required</w:t>
      </w:r>
    </w:p>
    <w:p w14:paraId="3DD011A3" w14:textId="6AE363AC" w:rsidR="00E177D8" w:rsidRDefault="00E177D8" w:rsidP="00E60E17">
      <w:pPr>
        <w:pStyle w:val="NoSpacing"/>
        <w:jc w:val="both"/>
      </w:pPr>
      <w:r>
        <w:t xml:space="preserve">               H</w:t>
      </w:r>
      <w:r>
        <w:rPr>
          <w:vertAlign w:val="subscript"/>
        </w:rPr>
        <w:t>1</w:t>
      </w:r>
      <w:r w:rsidRPr="00E177D8">
        <w:t>:</w:t>
      </w:r>
      <w:r>
        <w:t xml:space="preserve"> The Drug is </w:t>
      </w:r>
      <w:r w:rsidR="00A330A8">
        <w:t>Harmful, and it has adverse effects</w:t>
      </w:r>
    </w:p>
    <w:p w14:paraId="41E87024" w14:textId="249C3B03" w:rsidR="00A330A8" w:rsidRDefault="00C60714" w:rsidP="00A330A8">
      <w:pPr>
        <w:pStyle w:val="NoSpacing"/>
        <w:ind w:left="360"/>
        <w:jc w:val="both"/>
      </w:pPr>
      <w:r>
        <w:t xml:space="preserve">Now we </w:t>
      </w:r>
      <w:r w:rsidR="00FC32D0">
        <w:t>must</w:t>
      </w:r>
      <w:r>
        <w:t xml:space="preserve"> think from some POVs</w:t>
      </w:r>
    </w:p>
    <w:p w14:paraId="4F7301B9" w14:textId="04629673" w:rsidR="00FC32D0" w:rsidRDefault="00FC32D0" w:rsidP="00153045">
      <w:pPr>
        <w:pStyle w:val="NoSpacing"/>
        <w:numPr>
          <w:ilvl w:val="0"/>
          <w:numId w:val="8"/>
        </w:numPr>
        <w:ind w:left="900"/>
        <w:jc w:val="both"/>
      </w:pPr>
      <w:r>
        <w:t>Consequences of Type-I and Type-II errors</w:t>
      </w:r>
    </w:p>
    <w:p w14:paraId="130A1209" w14:textId="3C4C1956" w:rsidR="00FC32D0" w:rsidRDefault="00FC32D0" w:rsidP="00153045">
      <w:pPr>
        <w:pStyle w:val="NoSpacing"/>
        <w:numPr>
          <w:ilvl w:val="0"/>
          <w:numId w:val="8"/>
        </w:numPr>
        <w:ind w:left="900"/>
        <w:jc w:val="both"/>
      </w:pPr>
      <w:r>
        <w:t>Company’s and Customer POV</w:t>
      </w:r>
    </w:p>
    <w:p w14:paraId="72DE82DD" w14:textId="29B0627F" w:rsidR="00153045" w:rsidRDefault="00FC32D0" w:rsidP="00153045">
      <w:pPr>
        <w:pStyle w:val="NoSpacing"/>
        <w:numPr>
          <w:ilvl w:val="0"/>
          <w:numId w:val="8"/>
        </w:numPr>
        <w:ind w:left="900"/>
        <w:jc w:val="both"/>
      </w:pPr>
      <w:r>
        <w:t>And Drug</w:t>
      </w:r>
      <w:r w:rsidR="00153045">
        <w:t>’s Criticality</w:t>
      </w:r>
    </w:p>
    <w:p w14:paraId="47F0BC92" w14:textId="4FCF1F2D" w:rsidR="00D21520" w:rsidRPr="00A62C82" w:rsidRDefault="00D21520" w:rsidP="00D21520">
      <w:pPr>
        <w:pStyle w:val="NoSpacing"/>
        <w:jc w:val="both"/>
      </w:pPr>
      <w:r>
        <w:t xml:space="preserve"> </w:t>
      </w:r>
      <w:r w:rsidR="00A62C82">
        <w:t xml:space="preserve">     </w:t>
      </w:r>
      <w:r w:rsidRPr="00522F81">
        <w:rPr>
          <w:u w:val="single"/>
        </w:rPr>
        <w:t>For Case I</w:t>
      </w:r>
    </w:p>
    <w:p w14:paraId="306117B7" w14:textId="581B92A6" w:rsidR="005B570C" w:rsidRDefault="00D21520" w:rsidP="005B570C">
      <w:pPr>
        <w:pStyle w:val="NoSpacing"/>
        <w:ind w:left="360"/>
        <w:jc w:val="both"/>
        <w:rPr>
          <w:rFonts w:eastAsiaTheme="minorEastAsia"/>
        </w:rPr>
      </w:pPr>
      <w:r>
        <w:t xml:space="preserve">Here the </w:t>
      </w:r>
      <m:oMath>
        <m:r>
          <m:rPr>
            <m:sty m:val="bi"/>
          </m:rPr>
          <w:rPr>
            <w:rFonts w:ascii="Cambria Math" w:hAnsi="Cambria Math"/>
          </w:rPr>
          <m:t>α</m:t>
        </m:r>
        <m:r>
          <w:rPr>
            <w:rFonts w:ascii="Cambria Math" w:hAnsi="Cambria Math"/>
          </w:rPr>
          <m:t xml:space="preserve"> is </m:t>
        </m:r>
        <m:r>
          <m:rPr>
            <m:sty m:val="bi"/>
          </m:rPr>
          <w:rPr>
            <w:rFonts w:ascii="Cambria Math" w:hAnsi="Cambria Math"/>
          </w:rPr>
          <m:t>low</m:t>
        </m:r>
        <m:r>
          <w:rPr>
            <w:rFonts w:ascii="Cambria Math" w:hAnsi="Cambria Math"/>
          </w:rPr>
          <m:t xml:space="preserve">, </m:t>
        </m:r>
        <m:r>
          <m:rPr>
            <m:sty m:val="bi"/>
          </m:rPr>
          <w:rPr>
            <w:rFonts w:ascii="Cambria Math" w:eastAsiaTheme="minorEastAsia" w:hAnsi="Cambria Math"/>
          </w:rPr>
          <m:t>β</m:t>
        </m:r>
        <m:r>
          <w:rPr>
            <w:rFonts w:ascii="Cambria Math" w:eastAsiaTheme="minorEastAsia" w:hAnsi="Cambria Math"/>
          </w:rPr>
          <m:t xml:space="preserve"> value is </m:t>
        </m:r>
        <m:r>
          <m:rPr>
            <m:sty m:val="bi"/>
          </m:rPr>
          <w:rPr>
            <w:rFonts w:ascii="Cambria Math" w:eastAsiaTheme="minorEastAsia" w:hAnsi="Cambria Math"/>
          </w:rPr>
          <m:t>high</m:t>
        </m:r>
      </m:oMath>
      <w:r w:rsidR="00BC3EBA">
        <w:rPr>
          <w:rFonts w:eastAsiaTheme="minorEastAsia"/>
          <w:b/>
        </w:rPr>
        <w:t xml:space="preserve"> </w:t>
      </w:r>
      <w:r w:rsidR="00E77724">
        <w:rPr>
          <w:rFonts w:eastAsiaTheme="minorEastAsia"/>
        </w:rPr>
        <w:t xml:space="preserve">so here the chances are the Alternative Hypothesis will come into consideration as there is a chance of making a </w:t>
      </w:r>
      <w:r w:rsidR="00E77724" w:rsidRPr="00E77724">
        <w:rPr>
          <w:rFonts w:eastAsiaTheme="minorEastAsia"/>
          <w:b/>
        </w:rPr>
        <w:t>Type-II error</w:t>
      </w:r>
      <w:r w:rsidR="00E77724">
        <w:rPr>
          <w:rFonts w:eastAsiaTheme="minorEastAsia"/>
        </w:rPr>
        <w:t>. So</w:t>
      </w:r>
      <w:r w:rsidR="00304146">
        <w:rPr>
          <w:rFonts w:eastAsiaTheme="minorEastAsia"/>
        </w:rPr>
        <w:t>,</w:t>
      </w:r>
      <w:r w:rsidR="00E77724">
        <w:rPr>
          <w:rFonts w:eastAsiaTheme="minorEastAsia"/>
        </w:rPr>
        <w:t xml:space="preserve"> if do that what will be conse</w:t>
      </w:r>
      <w:r w:rsidR="00304146">
        <w:rPr>
          <w:rFonts w:eastAsiaTheme="minorEastAsia"/>
        </w:rPr>
        <w:t xml:space="preserve">quences. </w:t>
      </w:r>
    </w:p>
    <w:p w14:paraId="0F77FC27" w14:textId="17F36158" w:rsidR="00D21520" w:rsidRPr="005B570C" w:rsidRDefault="00304146" w:rsidP="00A24D45">
      <w:pPr>
        <w:pStyle w:val="NoSpacing"/>
        <w:numPr>
          <w:ilvl w:val="0"/>
          <w:numId w:val="9"/>
        </w:numPr>
        <w:jc w:val="both"/>
      </w:pPr>
      <w:r>
        <w:rPr>
          <w:rFonts w:eastAsiaTheme="minorEastAsia"/>
        </w:rPr>
        <w:t xml:space="preserve">Let’s say the </w:t>
      </w:r>
      <w:r w:rsidR="00500B1F">
        <w:rPr>
          <w:rFonts w:eastAsiaTheme="minorEastAsia"/>
        </w:rPr>
        <w:t>D</w:t>
      </w:r>
      <w:r>
        <w:rPr>
          <w:rFonts w:eastAsiaTheme="minorEastAsia"/>
        </w:rPr>
        <w:t xml:space="preserve">rug is </w:t>
      </w:r>
      <w:r w:rsidRPr="005B570C">
        <w:rPr>
          <w:rFonts w:eastAsiaTheme="minorEastAsia"/>
          <w:b/>
        </w:rPr>
        <w:t>Painkiller</w:t>
      </w:r>
      <w:r>
        <w:rPr>
          <w:rFonts w:eastAsiaTheme="minorEastAsia"/>
        </w:rPr>
        <w:t xml:space="preserve"> so as it’s less critical drug so it’s adverse effect will not be so critical, so from a customer POV there won’t be </w:t>
      </w:r>
      <w:r w:rsidR="005B570C">
        <w:rPr>
          <w:rFonts w:eastAsiaTheme="minorEastAsia"/>
        </w:rPr>
        <w:t>so much</w:t>
      </w:r>
      <w:r>
        <w:rPr>
          <w:rFonts w:eastAsiaTheme="minorEastAsia"/>
        </w:rPr>
        <w:t xml:space="preserve"> </w:t>
      </w:r>
      <w:r w:rsidR="000605E4">
        <w:rPr>
          <w:rFonts w:eastAsiaTheme="minorEastAsia"/>
        </w:rPr>
        <w:t>effect as well from Company there won’t be any loss</w:t>
      </w:r>
      <w:r w:rsidR="005B570C">
        <w:rPr>
          <w:rFonts w:eastAsiaTheme="minorEastAsia"/>
        </w:rPr>
        <w:t>.</w:t>
      </w:r>
      <w:r w:rsidR="00DE4430">
        <w:rPr>
          <w:rFonts w:eastAsiaTheme="minorEastAsia"/>
        </w:rPr>
        <w:t xml:space="preserve"> </w:t>
      </w:r>
      <w:r w:rsidR="00DE4430">
        <w:t>So, Type II error for critical</w:t>
      </w:r>
      <w:r w:rsidR="00A24D45">
        <w:t xml:space="preserve"> </w:t>
      </w:r>
      <w:r w:rsidR="00DE4430">
        <w:t>is</w:t>
      </w:r>
      <w:r w:rsidR="00A24D45">
        <w:t xml:space="preserve"> feasible for Company</w:t>
      </w:r>
      <w:r w:rsidR="00DE4430">
        <w:t xml:space="preserve">. </w:t>
      </w:r>
    </w:p>
    <w:p w14:paraId="08307642" w14:textId="77777777" w:rsidR="00A24D45" w:rsidRDefault="0081076B" w:rsidP="005B570C">
      <w:pPr>
        <w:pStyle w:val="NoSpacing"/>
        <w:numPr>
          <w:ilvl w:val="0"/>
          <w:numId w:val="9"/>
        </w:numPr>
        <w:jc w:val="both"/>
      </w:pPr>
      <w:r>
        <w:t xml:space="preserve">Let’s say if the </w:t>
      </w:r>
      <w:r w:rsidR="00500B1F">
        <w:t>D</w:t>
      </w:r>
      <w:r>
        <w:t xml:space="preserve">rug is </w:t>
      </w:r>
      <w:r w:rsidRPr="00500B1F">
        <w:rPr>
          <w:b/>
        </w:rPr>
        <w:t>Heart/Cancer</w:t>
      </w:r>
      <w:r>
        <w:t xml:space="preserve"> specific </w:t>
      </w:r>
      <w:r w:rsidR="00500B1F">
        <w:t>then the Criticality is too high as it can be a matter of life and death and that point of time Customer will be affected the most and as a result Company might face a ban or closure is some legal action comes into picture</w:t>
      </w:r>
      <w:r w:rsidR="00DE4430">
        <w:t>. So, Type II error for critical drugs is not at all feasible</w:t>
      </w:r>
      <w:r w:rsidR="00A24D45">
        <w:t xml:space="preserve"> for Company</w:t>
      </w:r>
      <w:r w:rsidR="00DE4430">
        <w:t>.</w:t>
      </w:r>
    </w:p>
    <w:p w14:paraId="35F52C55" w14:textId="77777777" w:rsidR="00A24D45" w:rsidRDefault="00A24D45" w:rsidP="00A24D45">
      <w:pPr>
        <w:pStyle w:val="NoSpacing"/>
        <w:ind w:left="360"/>
        <w:jc w:val="both"/>
        <w:rPr>
          <w:u w:val="single"/>
        </w:rPr>
      </w:pPr>
      <w:r w:rsidRPr="00A24D45">
        <w:rPr>
          <w:u w:val="single"/>
        </w:rPr>
        <w:t>For Case II</w:t>
      </w:r>
    </w:p>
    <w:p w14:paraId="49E934FB" w14:textId="2329A43F" w:rsidR="005B570C" w:rsidRDefault="00F17AEF" w:rsidP="00A24D45">
      <w:pPr>
        <w:pStyle w:val="NoSpacing"/>
        <w:ind w:left="360"/>
        <w:jc w:val="both"/>
        <w:rPr>
          <w:rFonts w:eastAsiaTheme="minorEastAsia"/>
        </w:rPr>
      </w:pPr>
      <w:r>
        <w:t xml:space="preserve">Here </w:t>
      </w:r>
      <w:r w:rsidRPr="00F17AEF">
        <w:t>the</w:t>
      </w:r>
      <w:r>
        <w:t xml:space="preserve"> </w:t>
      </w:r>
      <m:oMath>
        <m:r>
          <m:rPr>
            <m:sty m:val="bi"/>
          </m:rPr>
          <w:rPr>
            <w:rFonts w:ascii="Cambria Math" w:hAnsi="Cambria Math"/>
          </w:rPr>
          <m:t>α</m:t>
        </m:r>
        <m:r>
          <w:rPr>
            <w:rFonts w:ascii="Cambria Math" w:hAnsi="Cambria Math"/>
          </w:rPr>
          <m:t xml:space="preserve"> is </m:t>
        </m:r>
        <m:r>
          <m:rPr>
            <m:sty m:val="bi"/>
          </m:rPr>
          <w:rPr>
            <w:rFonts w:ascii="Cambria Math" w:hAnsi="Cambria Math"/>
          </w:rPr>
          <m:t xml:space="preserve">equal </m:t>
        </m:r>
        <m:r>
          <w:rPr>
            <w:rFonts w:ascii="Cambria Math" w:hAnsi="Cambria Math"/>
          </w:rPr>
          <m:t>to</m:t>
        </m:r>
        <m:r>
          <w:rPr>
            <w:rFonts w:ascii="Cambria Math" w:hAnsi="Cambria Math"/>
          </w:rPr>
          <m:t xml:space="preserve"> </m:t>
        </m:r>
        <m:r>
          <m:rPr>
            <m:sty m:val="bi"/>
          </m:rPr>
          <w:rPr>
            <w:rFonts w:ascii="Cambria Math" w:eastAsiaTheme="minorEastAsia" w:hAnsi="Cambria Math"/>
          </w:rPr>
          <m:t>β</m:t>
        </m:r>
        <m:r>
          <w:rPr>
            <w:rFonts w:ascii="Cambria Math" w:eastAsiaTheme="minorEastAsia" w:hAnsi="Cambria Math"/>
          </w:rPr>
          <m:t xml:space="preserve"> </m:t>
        </m:r>
        <m:r>
          <w:rPr>
            <w:rFonts w:ascii="Cambria Math" w:eastAsiaTheme="minorEastAsia" w:hAnsi="Cambria Math"/>
          </w:rPr>
          <m:t xml:space="preserve"> but is is comparitively</m:t>
        </m:r>
        <m:r>
          <w:rPr>
            <w:rFonts w:ascii="Cambria Math" w:eastAsiaTheme="minorEastAsia" w:hAnsi="Cambria Math"/>
          </w:rPr>
          <m:t xml:space="preserve"> </m:t>
        </m:r>
        <m:r>
          <m:rPr>
            <m:sty m:val="bi"/>
          </m:rPr>
          <w:rPr>
            <w:rFonts w:ascii="Cambria Math" w:eastAsiaTheme="minorEastAsia" w:hAnsi="Cambria Math"/>
          </w:rPr>
          <m:t>high</m:t>
        </m:r>
        <m:r>
          <m:rPr>
            <m:sty m:val="bi"/>
          </m:rPr>
          <w:rPr>
            <w:rFonts w:ascii="Cambria Math" w:eastAsiaTheme="minorEastAsia" w:hAnsi="Cambria Math"/>
          </w:rPr>
          <m:t>er</m:t>
        </m:r>
        <m:r>
          <m:rPr>
            <m:sty m:val="bi"/>
          </m:rPr>
          <w:rPr>
            <w:rFonts w:ascii="Cambria Math" w:eastAsiaTheme="minorEastAsia" w:hAnsi="Cambria Math"/>
          </w:rPr>
          <m:t xml:space="preserve"> than the previous case</m:t>
        </m:r>
      </m:oMath>
      <w:r w:rsidR="00F211ED">
        <w:rPr>
          <w:rFonts w:eastAsiaTheme="minorEastAsia"/>
          <w:b/>
        </w:rPr>
        <w:t xml:space="preserve">, </w:t>
      </w:r>
      <w:r w:rsidR="00F211ED">
        <w:rPr>
          <w:rFonts w:eastAsiaTheme="minorEastAsia"/>
        </w:rPr>
        <w:t xml:space="preserve">so here there is a chance of doing a Type-I error, why because </w:t>
      </w:r>
      <m:oMath>
        <m:r>
          <w:rPr>
            <w:rFonts w:ascii="Cambria Math" w:eastAsiaTheme="minorEastAsia" w:hAnsi="Cambria Math"/>
          </w:rPr>
          <m:t>α</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oMath>
      <w:r w:rsidR="00900D8E">
        <w:rPr>
          <w:rFonts w:eastAsiaTheme="minorEastAsia"/>
        </w:rPr>
        <w:t xml:space="preserve"> </w:t>
      </w:r>
      <w:r w:rsidR="00420944">
        <w:rPr>
          <w:rFonts w:eastAsiaTheme="minorEastAsia"/>
        </w:rPr>
        <w:t>, let’s the above two scenario</w:t>
      </w:r>
    </w:p>
    <w:p w14:paraId="1FF689BE" w14:textId="5F249C5F" w:rsidR="00A62C82" w:rsidRPr="00A62C82" w:rsidRDefault="00420944" w:rsidP="00A62C82">
      <w:pPr>
        <w:pStyle w:val="NoSpacing"/>
        <w:numPr>
          <w:ilvl w:val="0"/>
          <w:numId w:val="10"/>
        </w:numPr>
        <w:jc w:val="both"/>
        <w:rPr>
          <w:u w:val="single"/>
        </w:rPr>
      </w:pPr>
      <w:r>
        <w:t xml:space="preserve">So, when the Drug is </w:t>
      </w:r>
      <w:r w:rsidRPr="00420944">
        <w:rPr>
          <w:b/>
        </w:rPr>
        <w:t>Painkiller</w:t>
      </w:r>
      <w:r w:rsidR="00EA5B98">
        <w:rPr>
          <w:b/>
        </w:rPr>
        <w:t xml:space="preserve"> </w:t>
      </w:r>
      <w:r w:rsidR="00EA5B98">
        <w:t xml:space="preserve">and here the criticality of drug is less, so company can again do a testing on all the drugs </w:t>
      </w:r>
      <w:r w:rsidR="00EF6E94">
        <w:t xml:space="preserve">by doing random/stratified sampling and doing the testing on top of it. </w:t>
      </w:r>
      <w:r w:rsidR="00133C43">
        <w:t>Customer won’t be affected at all</w:t>
      </w:r>
      <w:r w:rsidR="00A62C82">
        <w:t>. Type-I is good compared to Type-II.</w:t>
      </w:r>
    </w:p>
    <w:p w14:paraId="05893D52" w14:textId="35B0E872" w:rsidR="00D954EC" w:rsidRPr="00A62C82" w:rsidRDefault="00D954EC" w:rsidP="00420944">
      <w:pPr>
        <w:pStyle w:val="NoSpacing"/>
        <w:numPr>
          <w:ilvl w:val="0"/>
          <w:numId w:val="10"/>
        </w:numPr>
        <w:jc w:val="both"/>
        <w:rPr>
          <w:u w:val="single"/>
        </w:rPr>
      </w:pPr>
      <w:r>
        <w:t xml:space="preserve">But when the Drug is </w:t>
      </w:r>
      <w:r w:rsidRPr="00D954EC">
        <w:rPr>
          <w:b/>
        </w:rPr>
        <w:t>Heart/Cancer</w:t>
      </w:r>
      <w:r>
        <w:t xml:space="preserve"> specific</w:t>
      </w:r>
      <w:r w:rsidR="00657644">
        <w:t xml:space="preserve">, then Company </w:t>
      </w:r>
      <w:r w:rsidR="00A62C82">
        <w:t>must</w:t>
      </w:r>
      <w:r w:rsidR="00657644">
        <w:t xml:space="preserve"> spend some more fortunes for testing.</w:t>
      </w:r>
      <w:r w:rsidR="00A96296">
        <w:t xml:space="preserve"> As they are critical drug and if it’s comes to market Company might </w:t>
      </w:r>
      <w:r w:rsidR="00A62C82">
        <w:t>lose</w:t>
      </w:r>
      <w:r w:rsidR="00A96296">
        <w:t xml:space="preserve"> the customer base and might also face ban.</w:t>
      </w:r>
      <w:r w:rsidR="00A62C82">
        <w:t xml:space="preserve"> </w:t>
      </w:r>
      <w:r w:rsidR="00A62C82">
        <w:t>Type-I is good compared to Type-II.</w:t>
      </w:r>
    </w:p>
    <w:p w14:paraId="54C91437" w14:textId="77777777" w:rsidR="00A62C82" w:rsidRPr="00F211ED" w:rsidRDefault="00A62C82" w:rsidP="00A62C82">
      <w:pPr>
        <w:pStyle w:val="NoSpacing"/>
        <w:jc w:val="both"/>
        <w:rPr>
          <w:u w:val="single"/>
        </w:rPr>
      </w:pPr>
    </w:p>
    <w:p w14:paraId="4E74DBE5" w14:textId="0D978F47" w:rsidR="00FC32D0" w:rsidRDefault="00FB7F03" w:rsidP="00FB7F03">
      <w:pPr>
        <w:pStyle w:val="NoSpacing"/>
        <w:jc w:val="both"/>
        <w:rPr>
          <w:u w:val="single"/>
        </w:rPr>
      </w:pPr>
      <w:r w:rsidRPr="00FB7F03">
        <w:rPr>
          <w:u w:val="single"/>
        </w:rPr>
        <w:lastRenderedPageBreak/>
        <w:t xml:space="preserve">Question - 4 </w:t>
      </w:r>
    </w:p>
    <w:p w14:paraId="53CC085E" w14:textId="77777777" w:rsidR="000D42E0" w:rsidRDefault="000D42E0" w:rsidP="000D42E0">
      <w:pPr>
        <w:pStyle w:val="NoSpacing"/>
        <w:ind w:left="360"/>
        <w:jc w:val="both"/>
      </w:pPr>
      <w:r>
        <w:t>Now, once the batch has passed all the quality tests and is ready to be launched in the market, the marketing team needs to plan an effective online ad campaign to attract new customers. Two taglines were proposed for the campaign, and the team is currently divided on which option to use.</w:t>
      </w:r>
    </w:p>
    <w:p w14:paraId="5569DEF4" w14:textId="77777777" w:rsidR="000D42E0" w:rsidRDefault="000D42E0" w:rsidP="000D42E0">
      <w:pPr>
        <w:pStyle w:val="NoSpacing"/>
        <w:ind w:left="360"/>
        <w:jc w:val="both"/>
      </w:pPr>
    </w:p>
    <w:p w14:paraId="0A605570" w14:textId="0BA17E52" w:rsidR="00FB7F03" w:rsidRDefault="000D42E0" w:rsidP="000D42E0">
      <w:pPr>
        <w:pStyle w:val="NoSpacing"/>
        <w:ind w:left="360"/>
        <w:jc w:val="both"/>
      </w:pPr>
      <w:r>
        <w:t>Explain why and how A/B testing can be used to decide which option is more effective. Give a stepwise procedure for the test that needs to be conducted.</w:t>
      </w:r>
    </w:p>
    <w:p w14:paraId="4D77CA03" w14:textId="078DA4BC" w:rsidR="00320312" w:rsidRDefault="00320312" w:rsidP="000D42E0">
      <w:pPr>
        <w:pStyle w:val="NoSpacing"/>
        <w:ind w:left="360"/>
        <w:jc w:val="both"/>
      </w:pPr>
    </w:p>
    <w:p w14:paraId="5FF567B5" w14:textId="5153789F" w:rsidR="00320312" w:rsidRDefault="00320312" w:rsidP="000D42E0">
      <w:pPr>
        <w:pStyle w:val="NoSpacing"/>
        <w:ind w:left="360"/>
        <w:jc w:val="both"/>
        <w:rPr>
          <w:u w:val="single"/>
        </w:rPr>
      </w:pPr>
      <w:r w:rsidRPr="00320312">
        <w:rPr>
          <w:u w:val="single"/>
        </w:rPr>
        <w:t>Solution</w:t>
      </w:r>
    </w:p>
    <w:p w14:paraId="0A4745AE" w14:textId="18099E66" w:rsidR="00616A75" w:rsidRDefault="00616A75" w:rsidP="000D42E0">
      <w:pPr>
        <w:pStyle w:val="NoSpacing"/>
        <w:ind w:left="360"/>
        <w:jc w:val="both"/>
      </w:pPr>
      <w:r w:rsidRPr="00E56F43">
        <w:rPr>
          <w:b/>
        </w:rPr>
        <w:t>A/B Testing</w:t>
      </w:r>
      <w:r>
        <w:t xml:space="preserve"> is a direct industry application, of the </w:t>
      </w:r>
      <w:r w:rsidRPr="001633A8">
        <w:rPr>
          <w:b/>
        </w:rPr>
        <w:t xml:space="preserve">two-sample </w:t>
      </w:r>
      <w:r w:rsidR="0076562C" w:rsidRPr="001633A8">
        <w:rPr>
          <w:b/>
        </w:rPr>
        <w:t>proportion test sample.</w:t>
      </w:r>
      <w:r w:rsidR="0076562C">
        <w:t xml:space="preserve"> </w:t>
      </w:r>
    </w:p>
    <w:p w14:paraId="440E6800" w14:textId="638F5251" w:rsidR="00671E35" w:rsidRDefault="00671E35" w:rsidP="000D42E0">
      <w:pPr>
        <w:pStyle w:val="NoSpacing"/>
        <w:ind w:left="360"/>
        <w:jc w:val="both"/>
      </w:pPr>
      <w:r w:rsidRPr="009629C3">
        <w:rPr>
          <w:b/>
        </w:rPr>
        <w:t>A/B testing</w:t>
      </w:r>
      <w:r>
        <w:t xml:space="preserve"> </w:t>
      </w:r>
      <w:r w:rsidR="00882E64">
        <w:t>allows company to make changes in the UIs</w:t>
      </w:r>
      <w:r w:rsidR="002A4709">
        <w:t>/</w:t>
      </w:r>
      <w:r w:rsidR="00463D4D">
        <w:t>existing version</w:t>
      </w:r>
      <w:r w:rsidR="00882E64">
        <w:t xml:space="preserve"> as per the customer choice, by collecting their data</w:t>
      </w:r>
      <w:r w:rsidR="00463D4D">
        <w:t>, which is make them understand which is going to perform better in the outside world.</w:t>
      </w:r>
    </w:p>
    <w:p w14:paraId="0C55CDB6" w14:textId="71BD0069" w:rsidR="00463D4D" w:rsidRDefault="00463D4D" w:rsidP="000D42E0">
      <w:pPr>
        <w:pStyle w:val="NoSpacing"/>
        <w:ind w:left="360"/>
        <w:jc w:val="both"/>
      </w:pPr>
    </w:p>
    <w:p w14:paraId="7AC5B5AD" w14:textId="71EAC3FF" w:rsidR="000F575A" w:rsidRDefault="000F575A" w:rsidP="000D42E0">
      <w:pPr>
        <w:pStyle w:val="NoSpacing"/>
        <w:ind w:left="360"/>
        <w:jc w:val="both"/>
      </w:pPr>
      <w:r>
        <w:t xml:space="preserve">So here we need a </w:t>
      </w:r>
      <w:r w:rsidR="00084FD5">
        <w:t>C</w:t>
      </w:r>
      <w:r>
        <w:t xml:space="preserve">ontrol group and a </w:t>
      </w:r>
      <w:r w:rsidR="00084FD5">
        <w:t>V</w:t>
      </w:r>
      <w:r>
        <w:t>a</w:t>
      </w:r>
      <w:r w:rsidR="00084FD5">
        <w:t xml:space="preserve">riation </w:t>
      </w:r>
      <w:r w:rsidR="00921F60">
        <w:t>Group.</w:t>
      </w:r>
    </w:p>
    <w:p w14:paraId="566E0047" w14:textId="15B0B115" w:rsidR="00921F60" w:rsidRDefault="007C61C1" w:rsidP="000D42E0">
      <w:pPr>
        <w:pStyle w:val="NoSpacing"/>
        <w:ind w:left="360"/>
        <w:jc w:val="both"/>
      </w:pPr>
      <w:r>
        <w:t>So, we would use two tag lines and let’s see what happens</w:t>
      </w:r>
    </w:p>
    <w:p w14:paraId="769DCE89" w14:textId="659C3BBE" w:rsidR="006F4AF1" w:rsidRDefault="007F227B" w:rsidP="006F4AF1">
      <w:pPr>
        <w:pStyle w:val="NoSpacing"/>
        <w:numPr>
          <w:ilvl w:val="0"/>
          <w:numId w:val="11"/>
        </w:numPr>
        <w:ind w:left="990"/>
        <w:jc w:val="both"/>
      </w:pPr>
      <w:r>
        <w:t>We will apply the first Tagline and roll it out in the market</w:t>
      </w:r>
      <w:r w:rsidR="003B1456">
        <w:t>/website</w:t>
      </w:r>
      <w:r>
        <w:t xml:space="preserve"> to some customers and </w:t>
      </w:r>
      <w:r w:rsidR="000F5105">
        <w:t xml:space="preserve">we would ask for the feedbacks/survey so get their sentiment, if they have positive sentiment then they will select Yes and if they </w:t>
      </w:r>
      <w:r w:rsidR="006F4AF1">
        <w:t xml:space="preserve">have the other opinion they will Select No. </w:t>
      </w:r>
      <w:r w:rsidR="00BC2EDA">
        <w:t>So,</w:t>
      </w:r>
      <w:r w:rsidR="006F4AF1">
        <w:t xml:space="preserve"> this will be live for some time and then all the data will be collated.</w:t>
      </w:r>
    </w:p>
    <w:p w14:paraId="5281B75A" w14:textId="05021BD8" w:rsidR="007C61C1" w:rsidRDefault="00131FF4" w:rsidP="006F4AF1">
      <w:pPr>
        <w:pStyle w:val="NoSpacing"/>
        <w:numPr>
          <w:ilvl w:val="0"/>
          <w:numId w:val="11"/>
        </w:numPr>
        <w:ind w:left="990"/>
        <w:jc w:val="both"/>
      </w:pPr>
      <w:r>
        <w:t xml:space="preserve">Parallelly for </w:t>
      </w:r>
      <w:r w:rsidR="00BC2EDA">
        <w:t xml:space="preserve">a Separate </w:t>
      </w:r>
      <w:r w:rsidR="003B1456">
        <w:t>Customer group</w:t>
      </w:r>
      <w:r>
        <w:t xml:space="preserve"> of people this second </w:t>
      </w:r>
      <w:r w:rsidR="00BC2EDA">
        <w:t xml:space="preserve">Tag Line will be applied and </w:t>
      </w:r>
      <w:r w:rsidR="003B1456">
        <w:t>roll out to the website and similarly we will get the customer sentiment.</w:t>
      </w:r>
    </w:p>
    <w:p w14:paraId="3CF2DA0D" w14:textId="67935381" w:rsidR="003B1456" w:rsidRPr="00616A75" w:rsidRDefault="00347883" w:rsidP="006F4AF1">
      <w:pPr>
        <w:pStyle w:val="NoSpacing"/>
        <w:numPr>
          <w:ilvl w:val="0"/>
          <w:numId w:val="11"/>
        </w:numPr>
        <w:ind w:left="990"/>
        <w:jc w:val="both"/>
      </w:pPr>
      <w:r>
        <w:t xml:space="preserve">Then we </w:t>
      </w:r>
      <w:r w:rsidR="00283337">
        <w:t>must</w:t>
      </w:r>
      <w:r>
        <w:t xml:space="preserve"> apply the A/B test, as it’s a two-sample proportion test. So</w:t>
      </w:r>
      <w:r w:rsidR="00FD3B63">
        <w:t>,</w:t>
      </w:r>
      <w:r>
        <w:t xml:space="preserve"> </w:t>
      </w:r>
      <w:r w:rsidR="00283337">
        <w:t xml:space="preserve">we need to define a significance level </w:t>
      </w:r>
      <m:oMath>
        <m:r>
          <m:rPr>
            <m:sty m:val="bi"/>
          </m:rPr>
          <w:rPr>
            <w:rFonts w:ascii="Cambria Math" w:hAnsi="Cambria Math"/>
          </w:rPr>
          <m:t>α</m:t>
        </m:r>
      </m:oMath>
      <w:r w:rsidR="00283337">
        <w:rPr>
          <w:rFonts w:eastAsiaTheme="minorEastAsia"/>
          <w:b/>
        </w:rPr>
        <w:t xml:space="preserve"> </w:t>
      </w:r>
      <w:r w:rsidR="007E6710">
        <w:rPr>
          <w:rFonts w:eastAsiaTheme="minorEastAsia"/>
        </w:rPr>
        <w:t xml:space="preserve">and then we would calculate the </w:t>
      </w:r>
      <w:r w:rsidR="007E6710" w:rsidRPr="007E6710">
        <w:rPr>
          <w:rFonts w:eastAsiaTheme="minorEastAsia"/>
          <w:b/>
        </w:rPr>
        <w:t>p-value</w:t>
      </w:r>
      <w:r w:rsidR="007E6710">
        <w:rPr>
          <w:rFonts w:eastAsiaTheme="minorEastAsia"/>
          <w:b/>
        </w:rPr>
        <w:t xml:space="preserve">, </w:t>
      </w:r>
      <w:r w:rsidR="007E6710">
        <w:rPr>
          <w:rFonts w:eastAsiaTheme="minorEastAsia"/>
        </w:rPr>
        <w:t xml:space="preserve">if the p-values comes out to be less than </w:t>
      </w:r>
      <m:oMath>
        <m:r>
          <m:rPr>
            <m:sty m:val="bi"/>
          </m:rPr>
          <w:rPr>
            <w:rFonts w:ascii="Cambria Math" w:hAnsi="Cambria Math"/>
          </w:rPr>
          <m:t>α</m:t>
        </m:r>
      </m:oMath>
      <w:r w:rsidR="00FD3B63">
        <w:rPr>
          <w:rFonts w:eastAsiaTheme="minorEastAsia"/>
          <w:b/>
        </w:rPr>
        <w:t xml:space="preserve">, </w:t>
      </w:r>
      <w:r w:rsidR="00FD3B63">
        <w:rPr>
          <w:rFonts w:eastAsiaTheme="minorEastAsia"/>
        </w:rPr>
        <w:t>then we reject the null hypothesis, then we have to proceed with the variation group if it’s the other way round then we failed to reject Null Hypothesis and hence Control Group will be the one rolled out to the population.</w:t>
      </w:r>
      <w:bookmarkStart w:id="0" w:name="_GoBack"/>
      <w:bookmarkEnd w:id="0"/>
    </w:p>
    <w:sectPr w:rsidR="003B1456" w:rsidRPr="00616A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DE58D" w14:textId="77777777" w:rsidR="00157C8E" w:rsidRDefault="00157C8E" w:rsidP="003D0833">
      <w:pPr>
        <w:spacing w:after="0" w:line="240" w:lineRule="auto"/>
      </w:pPr>
      <w:r>
        <w:separator/>
      </w:r>
    </w:p>
  </w:endnote>
  <w:endnote w:type="continuationSeparator" w:id="0">
    <w:p w14:paraId="07A4A2A0" w14:textId="77777777" w:rsidR="00157C8E" w:rsidRDefault="00157C8E" w:rsidP="003D0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E6048" w14:textId="77777777" w:rsidR="00157C8E" w:rsidRDefault="00157C8E" w:rsidP="003D0833">
      <w:pPr>
        <w:spacing w:after="0" w:line="240" w:lineRule="auto"/>
      </w:pPr>
      <w:r>
        <w:separator/>
      </w:r>
    </w:p>
  </w:footnote>
  <w:footnote w:type="continuationSeparator" w:id="0">
    <w:p w14:paraId="79AB8977" w14:textId="77777777" w:rsidR="00157C8E" w:rsidRDefault="00157C8E" w:rsidP="003D0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148F"/>
    <w:multiLevelType w:val="hybridMultilevel"/>
    <w:tmpl w:val="A5843D3A"/>
    <w:lvl w:ilvl="0" w:tplc="8DCAE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0348E"/>
    <w:multiLevelType w:val="hybridMultilevel"/>
    <w:tmpl w:val="78B67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60B5D"/>
    <w:multiLevelType w:val="hybridMultilevel"/>
    <w:tmpl w:val="236EBD84"/>
    <w:lvl w:ilvl="0" w:tplc="86501F5A">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3" w15:restartNumberingAfterBreak="0">
    <w:nsid w:val="2B854D81"/>
    <w:multiLevelType w:val="hybridMultilevel"/>
    <w:tmpl w:val="391C3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80264A"/>
    <w:multiLevelType w:val="hybridMultilevel"/>
    <w:tmpl w:val="30AE0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73FDA"/>
    <w:multiLevelType w:val="hybridMultilevel"/>
    <w:tmpl w:val="B1C2DD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EF211F"/>
    <w:multiLevelType w:val="hybridMultilevel"/>
    <w:tmpl w:val="9998F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127AE0"/>
    <w:multiLevelType w:val="hybridMultilevel"/>
    <w:tmpl w:val="CDE2E99A"/>
    <w:lvl w:ilvl="0" w:tplc="60EA58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537087"/>
    <w:multiLevelType w:val="hybridMultilevel"/>
    <w:tmpl w:val="2710D7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EB370D"/>
    <w:multiLevelType w:val="hybridMultilevel"/>
    <w:tmpl w:val="4FA84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D2A7986"/>
    <w:multiLevelType w:val="hybridMultilevel"/>
    <w:tmpl w:val="F384B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4"/>
  </w:num>
  <w:num w:numId="5">
    <w:abstractNumId w:val="1"/>
  </w:num>
  <w:num w:numId="6">
    <w:abstractNumId w:val="6"/>
  </w:num>
  <w:num w:numId="7">
    <w:abstractNumId w:val="10"/>
  </w:num>
  <w:num w:numId="8">
    <w:abstractNumId w:val="2"/>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CC"/>
    <w:rsid w:val="00016F2E"/>
    <w:rsid w:val="00047C5C"/>
    <w:rsid w:val="0005012A"/>
    <w:rsid w:val="000605E4"/>
    <w:rsid w:val="0007733F"/>
    <w:rsid w:val="00084FD5"/>
    <w:rsid w:val="00090253"/>
    <w:rsid w:val="00096AB2"/>
    <w:rsid w:val="000A03A0"/>
    <w:rsid w:val="000A7CAF"/>
    <w:rsid w:val="000B3133"/>
    <w:rsid w:val="000D1089"/>
    <w:rsid w:val="000D42E0"/>
    <w:rsid w:val="000F5105"/>
    <w:rsid w:val="000F575A"/>
    <w:rsid w:val="0010622F"/>
    <w:rsid w:val="00127006"/>
    <w:rsid w:val="001316E6"/>
    <w:rsid w:val="00131FF4"/>
    <w:rsid w:val="00132D09"/>
    <w:rsid w:val="00133898"/>
    <w:rsid w:val="00133C43"/>
    <w:rsid w:val="00150EFF"/>
    <w:rsid w:val="0015231F"/>
    <w:rsid w:val="00153045"/>
    <w:rsid w:val="00154FA2"/>
    <w:rsid w:val="00157C8E"/>
    <w:rsid w:val="001633A8"/>
    <w:rsid w:val="001650FC"/>
    <w:rsid w:val="0017010B"/>
    <w:rsid w:val="001A1491"/>
    <w:rsid w:val="001A4B32"/>
    <w:rsid w:val="001D475A"/>
    <w:rsid w:val="001F2C10"/>
    <w:rsid w:val="002077EE"/>
    <w:rsid w:val="00207F37"/>
    <w:rsid w:val="002302BF"/>
    <w:rsid w:val="002346BC"/>
    <w:rsid w:val="002367F8"/>
    <w:rsid w:val="00240A12"/>
    <w:rsid w:val="00257E95"/>
    <w:rsid w:val="00283337"/>
    <w:rsid w:val="00287703"/>
    <w:rsid w:val="002A4709"/>
    <w:rsid w:val="002E0EDC"/>
    <w:rsid w:val="002E2AFB"/>
    <w:rsid w:val="00304146"/>
    <w:rsid w:val="00305839"/>
    <w:rsid w:val="00320312"/>
    <w:rsid w:val="00330CB8"/>
    <w:rsid w:val="00347754"/>
    <w:rsid w:val="00347883"/>
    <w:rsid w:val="003621AC"/>
    <w:rsid w:val="0039429E"/>
    <w:rsid w:val="00396D53"/>
    <w:rsid w:val="003B1456"/>
    <w:rsid w:val="003D0833"/>
    <w:rsid w:val="003D1767"/>
    <w:rsid w:val="004005FF"/>
    <w:rsid w:val="00420944"/>
    <w:rsid w:val="00427C3D"/>
    <w:rsid w:val="004367D7"/>
    <w:rsid w:val="00440E0A"/>
    <w:rsid w:val="004500A8"/>
    <w:rsid w:val="00462F77"/>
    <w:rsid w:val="00463D4D"/>
    <w:rsid w:val="00465C94"/>
    <w:rsid w:val="0049457E"/>
    <w:rsid w:val="004A1E69"/>
    <w:rsid w:val="004A3FA3"/>
    <w:rsid w:val="00500B1F"/>
    <w:rsid w:val="00507025"/>
    <w:rsid w:val="005070D3"/>
    <w:rsid w:val="00522F81"/>
    <w:rsid w:val="005525EC"/>
    <w:rsid w:val="00577D06"/>
    <w:rsid w:val="00596A77"/>
    <w:rsid w:val="00597EB3"/>
    <w:rsid w:val="005A2563"/>
    <w:rsid w:val="005B008A"/>
    <w:rsid w:val="005B116F"/>
    <w:rsid w:val="005B570C"/>
    <w:rsid w:val="005B6140"/>
    <w:rsid w:val="005C019C"/>
    <w:rsid w:val="00600773"/>
    <w:rsid w:val="00602D03"/>
    <w:rsid w:val="006106F1"/>
    <w:rsid w:val="0061265A"/>
    <w:rsid w:val="00616A75"/>
    <w:rsid w:val="00616E8A"/>
    <w:rsid w:val="0062684A"/>
    <w:rsid w:val="00630B27"/>
    <w:rsid w:val="00635AA6"/>
    <w:rsid w:val="0064183E"/>
    <w:rsid w:val="00644A58"/>
    <w:rsid w:val="00651452"/>
    <w:rsid w:val="00657644"/>
    <w:rsid w:val="00657984"/>
    <w:rsid w:val="0066555F"/>
    <w:rsid w:val="00665C31"/>
    <w:rsid w:val="00667ACA"/>
    <w:rsid w:val="00671E35"/>
    <w:rsid w:val="00673EFD"/>
    <w:rsid w:val="00681F24"/>
    <w:rsid w:val="0069266D"/>
    <w:rsid w:val="006966F4"/>
    <w:rsid w:val="006B09B6"/>
    <w:rsid w:val="006F25E8"/>
    <w:rsid w:val="006F4AF1"/>
    <w:rsid w:val="006F7ECC"/>
    <w:rsid w:val="00713501"/>
    <w:rsid w:val="00723296"/>
    <w:rsid w:val="007251D8"/>
    <w:rsid w:val="00745582"/>
    <w:rsid w:val="0076562C"/>
    <w:rsid w:val="00780AEA"/>
    <w:rsid w:val="007B1D55"/>
    <w:rsid w:val="007B6E61"/>
    <w:rsid w:val="007C61C1"/>
    <w:rsid w:val="007C72E2"/>
    <w:rsid w:val="007D019E"/>
    <w:rsid w:val="007D522C"/>
    <w:rsid w:val="007E2CB3"/>
    <w:rsid w:val="007E6710"/>
    <w:rsid w:val="007F227B"/>
    <w:rsid w:val="0080473F"/>
    <w:rsid w:val="00805641"/>
    <w:rsid w:val="00806FD4"/>
    <w:rsid w:val="0081076B"/>
    <w:rsid w:val="00855E4F"/>
    <w:rsid w:val="008572C7"/>
    <w:rsid w:val="00864EF8"/>
    <w:rsid w:val="00882E64"/>
    <w:rsid w:val="008A121F"/>
    <w:rsid w:val="008A455A"/>
    <w:rsid w:val="008B0EED"/>
    <w:rsid w:val="008D151D"/>
    <w:rsid w:val="00900D8E"/>
    <w:rsid w:val="00921F60"/>
    <w:rsid w:val="00957CF8"/>
    <w:rsid w:val="009629C3"/>
    <w:rsid w:val="00990DD3"/>
    <w:rsid w:val="009A4172"/>
    <w:rsid w:val="009D15DF"/>
    <w:rsid w:val="009D2619"/>
    <w:rsid w:val="009E42B1"/>
    <w:rsid w:val="009F1048"/>
    <w:rsid w:val="009F162D"/>
    <w:rsid w:val="00A1751E"/>
    <w:rsid w:val="00A24D45"/>
    <w:rsid w:val="00A31B32"/>
    <w:rsid w:val="00A330A8"/>
    <w:rsid w:val="00A56DA8"/>
    <w:rsid w:val="00A62C82"/>
    <w:rsid w:val="00A66CB8"/>
    <w:rsid w:val="00A7614B"/>
    <w:rsid w:val="00A80EB9"/>
    <w:rsid w:val="00A811C0"/>
    <w:rsid w:val="00A824F4"/>
    <w:rsid w:val="00A83B5E"/>
    <w:rsid w:val="00A96296"/>
    <w:rsid w:val="00AD07B2"/>
    <w:rsid w:val="00AE29CA"/>
    <w:rsid w:val="00AF4291"/>
    <w:rsid w:val="00AF4F36"/>
    <w:rsid w:val="00B01C77"/>
    <w:rsid w:val="00B04CF1"/>
    <w:rsid w:val="00B24DF0"/>
    <w:rsid w:val="00B263EB"/>
    <w:rsid w:val="00B3633F"/>
    <w:rsid w:val="00B55531"/>
    <w:rsid w:val="00B9470F"/>
    <w:rsid w:val="00B96C23"/>
    <w:rsid w:val="00BA4739"/>
    <w:rsid w:val="00BA72A9"/>
    <w:rsid w:val="00BB75C7"/>
    <w:rsid w:val="00BC2EDA"/>
    <w:rsid w:val="00BC3EBA"/>
    <w:rsid w:val="00BE029C"/>
    <w:rsid w:val="00BE666B"/>
    <w:rsid w:val="00C070C0"/>
    <w:rsid w:val="00C14677"/>
    <w:rsid w:val="00C4513C"/>
    <w:rsid w:val="00C5519B"/>
    <w:rsid w:val="00C56203"/>
    <w:rsid w:val="00C60714"/>
    <w:rsid w:val="00CB5EDA"/>
    <w:rsid w:val="00CB61D9"/>
    <w:rsid w:val="00CC26C0"/>
    <w:rsid w:val="00CC7C21"/>
    <w:rsid w:val="00CD34A1"/>
    <w:rsid w:val="00CE6379"/>
    <w:rsid w:val="00D21520"/>
    <w:rsid w:val="00D43C18"/>
    <w:rsid w:val="00D506AB"/>
    <w:rsid w:val="00D621EF"/>
    <w:rsid w:val="00D7345B"/>
    <w:rsid w:val="00D7780A"/>
    <w:rsid w:val="00D8428F"/>
    <w:rsid w:val="00D9054C"/>
    <w:rsid w:val="00D954EC"/>
    <w:rsid w:val="00DA6D73"/>
    <w:rsid w:val="00DB357B"/>
    <w:rsid w:val="00DE4151"/>
    <w:rsid w:val="00DE4430"/>
    <w:rsid w:val="00E1724E"/>
    <w:rsid w:val="00E177D8"/>
    <w:rsid w:val="00E257F5"/>
    <w:rsid w:val="00E32227"/>
    <w:rsid w:val="00E35DE7"/>
    <w:rsid w:val="00E43623"/>
    <w:rsid w:val="00E56F43"/>
    <w:rsid w:val="00E60E17"/>
    <w:rsid w:val="00E66F32"/>
    <w:rsid w:val="00E77724"/>
    <w:rsid w:val="00E8147A"/>
    <w:rsid w:val="00E834D0"/>
    <w:rsid w:val="00EA09CF"/>
    <w:rsid w:val="00EA41B5"/>
    <w:rsid w:val="00EA5B98"/>
    <w:rsid w:val="00EB27FA"/>
    <w:rsid w:val="00EB3FA5"/>
    <w:rsid w:val="00EB7AFD"/>
    <w:rsid w:val="00ED1BD4"/>
    <w:rsid w:val="00EF6E94"/>
    <w:rsid w:val="00F118B3"/>
    <w:rsid w:val="00F14159"/>
    <w:rsid w:val="00F17AEF"/>
    <w:rsid w:val="00F211ED"/>
    <w:rsid w:val="00F3169C"/>
    <w:rsid w:val="00F33317"/>
    <w:rsid w:val="00F33E47"/>
    <w:rsid w:val="00F50ABA"/>
    <w:rsid w:val="00F60F0C"/>
    <w:rsid w:val="00F7486A"/>
    <w:rsid w:val="00F84690"/>
    <w:rsid w:val="00F86A34"/>
    <w:rsid w:val="00FB0C48"/>
    <w:rsid w:val="00FB7F03"/>
    <w:rsid w:val="00FC32D0"/>
    <w:rsid w:val="00FC4CC9"/>
    <w:rsid w:val="00FC576D"/>
    <w:rsid w:val="00FD3B63"/>
    <w:rsid w:val="00FE6C02"/>
    <w:rsid w:val="00FF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0D7CEE"/>
  <w15:chartTrackingRefBased/>
  <w15:docId w15:val="{66173317-BF8F-441C-92C8-82F821C3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3B5E"/>
    <w:rPr>
      <w:color w:val="808080"/>
    </w:rPr>
  </w:style>
  <w:style w:type="paragraph" w:styleId="NoSpacing">
    <w:name w:val="No Spacing"/>
    <w:uiPriority w:val="1"/>
    <w:qFormat/>
    <w:rsid w:val="00A83B5E"/>
    <w:pPr>
      <w:spacing w:after="0" w:line="240" w:lineRule="auto"/>
    </w:pPr>
  </w:style>
  <w:style w:type="table" w:styleId="TableGrid">
    <w:name w:val="Table Grid"/>
    <w:basedOn w:val="TableNormal"/>
    <w:uiPriority w:val="39"/>
    <w:rsid w:val="008B0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FC57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940975">
      <w:bodyDiv w:val="1"/>
      <w:marLeft w:val="0"/>
      <w:marRight w:val="0"/>
      <w:marTop w:val="0"/>
      <w:marBottom w:val="0"/>
      <w:divBdr>
        <w:top w:val="none" w:sz="0" w:space="0" w:color="auto"/>
        <w:left w:val="none" w:sz="0" w:space="0" w:color="auto"/>
        <w:bottom w:val="none" w:sz="0" w:space="0" w:color="auto"/>
        <w:right w:val="none" w:sz="0" w:space="0" w:color="auto"/>
      </w:divBdr>
    </w:div>
    <w:div w:id="1764910827">
      <w:bodyDiv w:val="1"/>
      <w:marLeft w:val="0"/>
      <w:marRight w:val="0"/>
      <w:marTop w:val="0"/>
      <w:marBottom w:val="0"/>
      <w:divBdr>
        <w:top w:val="none" w:sz="0" w:space="0" w:color="auto"/>
        <w:left w:val="none" w:sz="0" w:space="0" w:color="auto"/>
        <w:bottom w:val="none" w:sz="0" w:space="0" w:color="auto"/>
        <w:right w:val="none" w:sz="0" w:space="0" w:color="auto"/>
      </w:divBdr>
      <w:divsChild>
        <w:div w:id="951471823">
          <w:marLeft w:val="0"/>
          <w:marRight w:val="0"/>
          <w:marTop w:val="0"/>
          <w:marBottom w:val="0"/>
          <w:divBdr>
            <w:top w:val="none" w:sz="0" w:space="0" w:color="auto"/>
            <w:left w:val="none" w:sz="0" w:space="0" w:color="auto"/>
            <w:bottom w:val="none" w:sz="0" w:space="0" w:color="auto"/>
            <w:right w:val="none" w:sz="0" w:space="0" w:color="auto"/>
          </w:divBdr>
          <w:divsChild>
            <w:div w:id="307706031">
              <w:marLeft w:val="0"/>
              <w:marRight w:val="0"/>
              <w:marTop w:val="0"/>
              <w:marBottom w:val="240"/>
              <w:divBdr>
                <w:top w:val="none" w:sz="0" w:space="0" w:color="auto"/>
                <w:left w:val="none" w:sz="0" w:space="0" w:color="auto"/>
                <w:bottom w:val="none" w:sz="0" w:space="0" w:color="auto"/>
                <w:right w:val="none" w:sz="0" w:space="0" w:color="auto"/>
              </w:divBdr>
              <w:divsChild>
                <w:div w:id="19151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5</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Jaidip</dc:creator>
  <cp:keywords/>
  <dc:description/>
  <cp:lastModifiedBy>Ghosh, Jaidip</cp:lastModifiedBy>
  <cp:revision>238</cp:revision>
  <dcterms:created xsi:type="dcterms:W3CDTF">2019-08-19T03:41:00Z</dcterms:created>
  <dcterms:modified xsi:type="dcterms:W3CDTF">2019-08-24T08:36:00Z</dcterms:modified>
</cp:coreProperties>
</file>