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D9A19" w14:textId="77777777" w:rsidR="002A0EC9" w:rsidRDefault="00443DEC" w:rsidP="00443DEC">
      <w:pPr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lang w:val="en-US"/>
        </w:rPr>
        <w:t>Airbnb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Booking Analysis</w:t>
      </w:r>
    </w:p>
    <w:p w14:paraId="382D5BA4" w14:textId="77777777" w:rsidR="00443DEC" w:rsidRDefault="00443DEC" w:rsidP="00443D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Names</w:t>
      </w:r>
    </w:p>
    <w:p w14:paraId="3F218303" w14:textId="77777777" w:rsidR="00443DEC" w:rsidRDefault="00443DEC" w:rsidP="00443D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 Science Trainees</w:t>
      </w:r>
    </w:p>
    <w:p w14:paraId="03ABDB2B" w14:textId="16018138" w:rsidR="00443DEC" w:rsidRDefault="000205D8" w:rsidP="00443D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Alma Better</w:t>
      </w:r>
    </w:p>
    <w:p w14:paraId="7303A243" w14:textId="77777777" w:rsidR="00443DEC" w:rsidRDefault="00443DEC" w:rsidP="00443DEC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D74D388" w14:textId="77777777" w:rsidR="00E8766E" w:rsidRDefault="00E8766E" w:rsidP="00443DEC">
      <w:pPr>
        <w:rPr>
          <w:rFonts w:ascii="Times New Roman" w:hAnsi="Times New Roman" w:cs="Times New Roman"/>
          <w:b/>
          <w:sz w:val="32"/>
          <w:lang w:val="en-US"/>
        </w:rPr>
        <w:sectPr w:rsidR="00E876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E3F787" w14:textId="77777777" w:rsidR="00443DEC" w:rsidRPr="004D79AF" w:rsidRDefault="00443DEC" w:rsidP="00443DEC">
      <w:pPr>
        <w:rPr>
          <w:rFonts w:ascii="Times New Roman" w:hAnsi="Times New Roman" w:cs="Times New Roman"/>
          <w:b/>
          <w:sz w:val="32"/>
          <w:lang w:val="en-US"/>
        </w:rPr>
      </w:pPr>
      <w:r w:rsidRPr="004D79AF">
        <w:rPr>
          <w:rFonts w:ascii="Times New Roman" w:hAnsi="Times New Roman" w:cs="Times New Roman"/>
          <w:b/>
          <w:sz w:val="32"/>
          <w:lang w:val="en-US"/>
        </w:rPr>
        <w:lastRenderedPageBreak/>
        <w:t>Abstract:</w:t>
      </w:r>
    </w:p>
    <w:p w14:paraId="059BB7E9" w14:textId="2F9740E4" w:rsidR="00443DEC" w:rsidRPr="004D79AF" w:rsidRDefault="00A61392" w:rsidP="00C45057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4D79AF">
        <w:rPr>
          <w:rFonts w:ascii="Times New Roman" w:hAnsi="Times New Roman" w:cs="Times New Roman"/>
          <w:sz w:val="24"/>
          <w:lang w:val="en-US"/>
        </w:rPr>
        <w:t>O</w:t>
      </w:r>
      <w:r w:rsidR="00443DEC" w:rsidRPr="004D79AF">
        <w:rPr>
          <w:rFonts w:ascii="Times New Roman" w:hAnsi="Times New Roman" w:cs="Times New Roman"/>
          <w:sz w:val="24"/>
          <w:lang w:val="en-US"/>
        </w:rPr>
        <w:t xml:space="preserve">ur team has a deep knowledge about </w:t>
      </w:r>
      <w:proofErr w:type="spellStart"/>
      <w:r w:rsidR="00443DEC" w:rsidRPr="004D79AF">
        <w:rPr>
          <w:rFonts w:ascii="Times New Roman" w:hAnsi="Times New Roman" w:cs="Times New Roman"/>
          <w:sz w:val="24"/>
          <w:lang w:val="en-US"/>
        </w:rPr>
        <w:t>Airbnb</w:t>
      </w:r>
      <w:proofErr w:type="spellEnd"/>
      <w:r w:rsidR="00443DEC" w:rsidRPr="004D79AF">
        <w:rPr>
          <w:rFonts w:ascii="Times New Roman" w:hAnsi="Times New Roman" w:cs="Times New Roman"/>
          <w:sz w:val="24"/>
          <w:lang w:val="en-US"/>
        </w:rPr>
        <w:t xml:space="preserve"> Booking Analysis. We aim to focus only on New</w:t>
      </w:r>
      <w:r w:rsidR="008E78CC" w:rsidRPr="004D79AF">
        <w:rPr>
          <w:rFonts w:ascii="Times New Roman" w:hAnsi="Times New Roman" w:cs="Times New Roman"/>
          <w:sz w:val="24"/>
          <w:lang w:val="en-US"/>
        </w:rPr>
        <w:t xml:space="preserve"> </w:t>
      </w:r>
      <w:r w:rsidRPr="004D79AF">
        <w:rPr>
          <w:rFonts w:ascii="Times New Roman" w:hAnsi="Times New Roman" w:cs="Times New Roman"/>
          <w:sz w:val="24"/>
          <w:lang w:val="en-US"/>
        </w:rPr>
        <w:t xml:space="preserve">York </w:t>
      </w:r>
      <w:proofErr w:type="gramStart"/>
      <w:r w:rsidR="00443DEC" w:rsidRPr="004D79AF">
        <w:rPr>
          <w:rFonts w:ascii="Times New Roman" w:hAnsi="Times New Roman" w:cs="Times New Roman"/>
          <w:sz w:val="24"/>
          <w:lang w:val="en-US"/>
        </w:rPr>
        <w:t>city</w:t>
      </w:r>
      <w:proofErr w:type="gramEnd"/>
      <w:r w:rsidR="00443DEC" w:rsidRPr="004D79AF">
        <w:rPr>
          <w:rFonts w:ascii="Times New Roman" w:hAnsi="Times New Roman" w:cs="Times New Roman"/>
          <w:sz w:val="24"/>
          <w:lang w:val="en-US"/>
        </w:rPr>
        <w:t xml:space="preserve">. </w:t>
      </w:r>
      <w:r w:rsidR="008E78CC" w:rsidRPr="004D79AF">
        <w:rPr>
          <w:rFonts w:ascii="Times New Roman" w:hAnsi="Times New Roman" w:cs="Times New Roman"/>
          <w:sz w:val="24"/>
          <w:lang w:val="en-US"/>
        </w:rPr>
        <w:t>The analysis is majorly done on borough country they are Brooklyn. Manhattan, Queen, Staten Island, B</w:t>
      </w:r>
      <w:r w:rsidRPr="004D79AF">
        <w:rPr>
          <w:rFonts w:ascii="Times New Roman" w:hAnsi="Times New Roman" w:cs="Times New Roman"/>
          <w:sz w:val="24"/>
          <w:lang w:val="en-US"/>
        </w:rPr>
        <w:t>r</w:t>
      </w:r>
      <w:r w:rsidR="008E78CC" w:rsidRPr="004D79AF">
        <w:rPr>
          <w:rFonts w:ascii="Times New Roman" w:hAnsi="Times New Roman" w:cs="Times New Roman"/>
          <w:sz w:val="24"/>
          <w:lang w:val="en-US"/>
        </w:rPr>
        <w:t>onx</w:t>
      </w:r>
      <w:r w:rsidR="004D79AF" w:rsidRPr="004D79AF">
        <w:rPr>
          <w:rFonts w:ascii="Times New Roman" w:hAnsi="Times New Roman" w:cs="Times New Roman"/>
          <w:sz w:val="24"/>
          <w:lang w:val="en-US"/>
        </w:rPr>
        <w:t xml:space="preserve">. This data describes all host details, price of rooms, reviews etc. </w:t>
      </w:r>
    </w:p>
    <w:p w14:paraId="41EB0C28" w14:textId="215B19A5" w:rsidR="00BA2831" w:rsidRDefault="004D79AF" w:rsidP="00BA2831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 Statement:</w:t>
      </w:r>
    </w:p>
    <w:p w14:paraId="3EF39D77" w14:textId="7EECA60E" w:rsidR="00831C72" w:rsidRDefault="00831C72" w:rsidP="00BA2831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32"/>
        </w:rPr>
        <w:t xml:space="preserve">The Customer is able to book a room in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32"/>
        </w:rPr>
        <w:t>Airbnb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32"/>
        </w:rPr>
        <w:t>.</w:t>
      </w:r>
      <w:r w:rsidRPr="00831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Customer is</w:t>
      </w:r>
      <w:r w:rsidRPr="00BA28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moving to Queens,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Bronx, Staten Island, Brooklyn </w:t>
      </w:r>
      <w:r w:rsidRPr="00BA28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 Manhattan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</w:t>
      </w:r>
      <w:r w:rsidRPr="00BA28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eighbourhoods to explore 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7C829A20" w14:textId="58A1359B" w:rsidR="00502B38" w:rsidRPr="00624BAD" w:rsidRDefault="00831C72" w:rsidP="00FC50A4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customer is in need to identify a number of bookings in each borough country &amp; guide that customer to choose a best place to live at affordable cost, analyse the price of the room so that customer can afford it, type of room according to their needs. </w:t>
      </w:r>
      <w:r w:rsidR="00502B38" w:rsidRPr="00624B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Id</w:t>
      </w:r>
      <w:r w:rsidR="00502B38" w:rsidRPr="00624BA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  <w:t>-</w:t>
      </w:r>
      <w:r w:rsidR="00502B38" w:rsidRPr="00624B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 of Each row</w:t>
      </w:r>
    </w:p>
    <w:p w14:paraId="395FBE21" w14:textId="5C36195C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Name of Each </w:t>
      </w:r>
      <w:r w:rsidR="000205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given by host</w:t>
      </w:r>
    </w:p>
    <w:p w14:paraId="290DBF3F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>Host_id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 of each Host</w:t>
      </w:r>
    </w:p>
    <w:p w14:paraId="0F6EA3C3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Host_name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 of each Host</w:t>
      </w:r>
    </w:p>
    <w:p w14:paraId="228D3B72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Neighbourhood group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 </w:t>
      </w:r>
      <w:r w:rsidRPr="00502B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Borough country Name</w:t>
      </w:r>
    </w:p>
    <w:p w14:paraId="1F2E4275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Neighbourhood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All cities of Each Borough Country</w:t>
      </w:r>
    </w:p>
    <w:p w14:paraId="4CB84544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Latitude and Longitude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 w:rsidRPr="00502B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Geographical Data of Borough Country</w:t>
      </w:r>
    </w:p>
    <w:p w14:paraId="54461579" w14:textId="3387D7B4" w:rsidR="00502B38" w:rsidRPr="00502B38" w:rsidRDefault="000205D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Room type</w:t>
      </w:r>
      <w:r w:rsid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502B38" w:rsidRPr="00502B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–Name of each room type</w:t>
      </w:r>
    </w:p>
    <w:p w14:paraId="1FB29FA5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Price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price of each rooms</w:t>
      </w:r>
    </w:p>
    <w:p w14:paraId="22A34ADE" w14:textId="77777777" w:rsidR="00502B38" w:rsidRPr="00502B38" w:rsidRDefault="00E8766E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Mini</w:t>
      </w:r>
      <w:r w:rsidR="00502B38"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mum Nights</w:t>
      </w:r>
      <w:r w:rsid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price for Minimum nights to stay</w:t>
      </w:r>
    </w:p>
    <w:p w14:paraId="6D7BFCE3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Number of review</w:t>
      </w:r>
      <w:r w:rsidR="00E876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- </w:t>
      </w:r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Total re</w:t>
      </w:r>
      <w:r w:rsidR="00E8766E" w:rsidRP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views given by customer</w:t>
      </w:r>
    </w:p>
    <w:p w14:paraId="48A1934A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Last reviews</w:t>
      </w:r>
      <w:r w:rsidR="00E876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- </w:t>
      </w:r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Date of last reviews </w:t>
      </w:r>
      <w:r w:rsidR="00E8766E" w:rsidRP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given by customer</w:t>
      </w:r>
    </w:p>
    <w:p w14:paraId="799C5D6A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Reviews per month</w:t>
      </w:r>
      <w:r w:rsidR="00E876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–</w:t>
      </w:r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Average review rate per month</w:t>
      </w:r>
    </w:p>
    <w:p w14:paraId="7EB89C0C" w14:textId="77777777" w:rsidR="00502B38" w:rsidRPr="00502B38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Calculated host listing count</w:t>
      </w:r>
      <w:r w:rsidR="00E876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E8766E" w:rsidRP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–Count</w:t>
      </w:r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Host listing in </w:t>
      </w:r>
      <w:proofErr w:type="spellStart"/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Airbnb</w:t>
      </w:r>
      <w:proofErr w:type="spellEnd"/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0B4771F9" w14:textId="77777777" w:rsidR="00E8766E" w:rsidRPr="00E8766E" w:rsidRDefault="00502B38" w:rsidP="00E8766E">
      <w:pPr>
        <w:pStyle w:val="ListParagraph"/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502B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Availabilty</w:t>
      </w:r>
      <w:r w:rsidR="00E876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_365 – </w:t>
      </w:r>
      <w:r w:rsidR="00E87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days availability</w:t>
      </w:r>
    </w:p>
    <w:p w14:paraId="4EEC0970" w14:textId="77777777" w:rsidR="00E8766E" w:rsidRDefault="00E8766E" w:rsidP="00E8766E">
      <w:pPr>
        <w:pStyle w:val="ListParagraph"/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ectPr w:rsidR="00E8766E" w:rsidSect="00624B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32FF6E" w14:textId="77777777" w:rsidR="00624BAD" w:rsidRDefault="00624BAD" w:rsidP="00E8766E">
      <w:pPr>
        <w:pStyle w:val="ListParagraph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ectPr w:rsidR="00624BAD" w:rsidSect="00624B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7DEE76" w14:textId="77777777" w:rsidR="00E8766E" w:rsidRDefault="00E8766E" w:rsidP="00E8766E">
      <w:pPr>
        <w:pStyle w:val="ListParagraph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31F3FE" w14:textId="77777777" w:rsidR="00E8766E" w:rsidRDefault="00E8766E" w:rsidP="00E8766E">
      <w:pPr>
        <w:pStyle w:val="ListParagraph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6A29EB" w14:textId="77777777" w:rsidR="00624BAD" w:rsidRDefault="00624BAD" w:rsidP="00E8766E">
      <w:pPr>
        <w:pStyle w:val="ListParagraph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ectPr w:rsidR="00624BAD" w:rsidSect="00624B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D703A0" w14:textId="77777777" w:rsidR="00E8766E" w:rsidRDefault="00E8766E" w:rsidP="00E8766E">
      <w:pPr>
        <w:pStyle w:val="ListParagraph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AB2D04A" w14:textId="77777777" w:rsidR="00E8766E" w:rsidRDefault="00E8766E" w:rsidP="00E8766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</w:p>
    <w:p w14:paraId="18ED8572" w14:textId="77777777" w:rsidR="00E8766E" w:rsidRDefault="00E8766E" w:rsidP="00E8766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</w:p>
    <w:p w14:paraId="6B2522BB" w14:textId="77777777" w:rsidR="00941AA0" w:rsidRDefault="00941AA0" w:rsidP="00E8766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sectPr w:rsidR="00941AA0" w:rsidSect="00E8766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2423E" w14:textId="77777777" w:rsidR="00E8766E" w:rsidRPr="00FB773A" w:rsidRDefault="00E8766E" w:rsidP="00E8766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</w:pPr>
      <w:r w:rsidRPr="00FB773A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lastRenderedPageBreak/>
        <w:t>Introduction:</w:t>
      </w:r>
    </w:p>
    <w:p w14:paraId="73A403FC" w14:textId="77777777" w:rsidR="00624BAD" w:rsidRDefault="00624BAD" w:rsidP="00E8766E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ectPr w:rsidR="00624BAD" w:rsidSect="00941A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ABBE02" w14:textId="047A4370" w:rsidR="0049481F" w:rsidRDefault="0049481F" w:rsidP="008D3CEA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Airbnb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a room bookings data. </w:t>
      </w:r>
      <w:r w:rsidR="008D3C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This data is given only for New York City from the year of 2011 to 2019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.By exploring the data we are able to understand all the features. The objective is to explore the data and then analyse the data with all the required </w:t>
      </w:r>
      <w:r w:rsidR="008D3C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information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With the help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of </w:t>
      </w:r>
      <w:r w:rsidR="008D3C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exploration, data cleaning and analysis we have to discover key understandings from it. So that the understandings can be used for guiding marketing, understanding of customers’ and hosts’ behaviours.</w:t>
      </w:r>
    </w:p>
    <w:p w14:paraId="29D8F3DC" w14:textId="7F527AC1" w:rsidR="00E65CFC" w:rsidRDefault="00E65CFC" w:rsidP="00FB773A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sectPr w:rsidR="00E65CFC" w:rsidSect="00941A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03101565" w14:textId="77777777" w:rsidR="00FB773A" w:rsidRDefault="00FB773A" w:rsidP="00FB773A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</w:pPr>
      <w:r w:rsidRPr="00FB773A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lastRenderedPageBreak/>
        <w:t>Steps Involved:</w:t>
      </w:r>
    </w:p>
    <w:p w14:paraId="1B116855" w14:textId="77777777" w:rsidR="00FB773A" w:rsidRPr="00FB773A" w:rsidRDefault="00FB773A" w:rsidP="00FB773A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</w:pPr>
      <w:r w:rsidRPr="00FB773A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IN"/>
        </w:rPr>
        <w:t>Exploratory Data Analysis:</w:t>
      </w:r>
    </w:p>
    <w:p w14:paraId="5B3A6696" w14:textId="7971921C" w:rsidR="00831C72" w:rsidRPr="00FC50A4" w:rsidRDefault="00FB773A" w:rsidP="00FC50A4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Once our data loaded using </w:t>
      </w:r>
      <w:proofErr w:type="gramStart"/>
      <w:r w:rsidR="000205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pandas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library. To understand the data, we printed top 5 rows and performed various operation like casting the columns into their respective data types. Creating new column </w:t>
      </w:r>
      <w:proofErr w:type="spellStart"/>
      <w:r w:rsidRPr="00FB773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price_per_night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fast analysis.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numerical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 to verify whether it follows a Gaussian Distribution.</w:t>
      </w:r>
    </w:p>
    <w:p w14:paraId="3E7C7ACB" w14:textId="4D13966F" w:rsidR="00941AA0" w:rsidRPr="00941AA0" w:rsidRDefault="00941AA0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sectPr w:rsidR="00941AA0" w:rsidRPr="00941AA0" w:rsidSect="00941A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t xml:space="preserve">Performing Outliers </w:t>
      </w:r>
      <w:r w:rsidRPr="00941AA0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/>
        </w:rPr>
        <w:t>Removal:</w:t>
      </w:r>
    </w:p>
    <w:p w14:paraId="487F8FA4" w14:textId="47A88FBC" w:rsidR="005A25A5" w:rsidRDefault="006F0E6C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Outlier is a data which differ from actual distribution of data. It also </w:t>
      </w:r>
      <w:r w:rsidR="000205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causes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Original distribution of data. 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Outlier</w:t>
      </w:r>
      <w:r w:rsidR="000943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 be visualized using box plot and violin plot.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0943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technique used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here is</w:t>
      </w:r>
      <w:r w:rsidR="000943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perform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0943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removal of o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</w:t>
      </w:r>
      <w:r w:rsidR="001B21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tlier u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sing Inter </w:t>
      </w:r>
      <w:proofErr w:type="spellStart"/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Quantile</w:t>
      </w:r>
      <w:proofErr w:type="spellEnd"/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Range (IQR)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r w:rsidR="00941A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60B674DF" w14:textId="77777777" w:rsidR="005A25A5" w:rsidRDefault="005A25A5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Q1=25</w:t>
      </w:r>
      <w:r w:rsidRPr="005A25A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percentile</w:t>
      </w:r>
    </w:p>
    <w:p w14:paraId="52AE773C" w14:textId="77777777" w:rsidR="005A25A5" w:rsidRDefault="005A25A5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Q3=75</w:t>
      </w:r>
      <w:r w:rsidRPr="005A25A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percentile</w:t>
      </w:r>
    </w:p>
    <w:p w14:paraId="0A212C0A" w14:textId="77777777" w:rsidR="005A25A5" w:rsidRDefault="005A25A5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IQR=Q3-Q1</w:t>
      </w:r>
    </w:p>
    <w:p w14:paraId="35A33D0C" w14:textId="77777777" w:rsidR="005A25A5" w:rsidRDefault="005A25A5" w:rsidP="00941AA0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Lower_bound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5A25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A2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Q1 - (1.5 * IQR)</w:t>
      </w:r>
    </w:p>
    <w:p w14:paraId="4AADF178" w14:textId="6A7E6A45" w:rsidR="00FD3326" w:rsidRDefault="005A25A5" w:rsidP="005A25A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Upper_bound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r w:rsidRPr="005A25A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A2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Q3 + (1.5 * IQR)</w:t>
      </w:r>
    </w:p>
    <w:p w14:paraId="79776A34" w14:textId="77777777" w:rsidR="006E1C21" w:rsidRPr="00FD3326" w:rsidRDefault="006E1C21" w:rsidP="005A25A5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B8AD88" w14:textId="0E5FBA3C" w:rsidR="008D3CEA" w:rsidRDefault="00941AA0" w:rsidP="00624BAD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</w:p>
    <w:p w14:paraId="09785616" w14:textId="48283A70" w:rsidR="008D3CEA" w:rsidRDefault="008D3CEA" w:rsidP="00624BAD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8D3CE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Conclusion</w:t>
      </w:r>
    </w:p>
    <w:p w14:paraId="4A56C217" w14:textId="77777777" w:rsidR="008D3CEA" w:rsidRPr="008D3CEA" w:rsidRDefault="008D3CEA" w:rsidP="00624BAD">
      <w:pPr>
        <w:shd w:val="clear" w:color="auto" w:fill="FFFFFF"/>
        <w:spacing w:before="120" w:after="1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8D3CEA" w:rsidRPr="008D3CEA" w:rsidSect="00941AA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768EB"/>
    <w:multiLevelType w:val="hybridMultilevel"/>
    <w:tmpl w:val="ACE8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65B6C"/>
    <w:multiLevelType w:val="multilevel"/>
    <w:tmpl w:val="0C3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451E5"/>
    <w:multiLevelType w:val="multilevel"/>
    <w:tmpl w:val="FF54D2BA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EC"/>
    <w:rsid w:val="000205D8"/>
    <w:rsid w:val="00065C06"/>
    <w:rsid w:val="0009432A"/>
    <w:rsid w:val="000C2045"/>
    <w:rsid w:val="00167E99"/>
    <w:rsid w:val="001827E3"/>
    <w:rsid w:val="001B211A"/>
    <w:rsid w:val="002621FB"/>
    <w:rsid w:val="002A0EC9"/>
    <w:rsid w:val="003F77D4"/>
    <w:rsid w:val="00443DEC"/>
    <w:rsid w:val="00475856"/>
    <w:rsid w:val="0049481F"/>
    <w:rsid w:val="004D79AF"/>
    <w:rsid w:val="004E6794"/>
    <w:rsid w:val="00502B38"/>
    <w:rsid w:val="005A25A5"/>
    <w:rsid w:val="00624BAD"/>
    <w:rsid w:val="00676A22"/>
    <w:rsid w:val="006E1C21"/>
    <w:rsid w:val="006F0E6C"/>
    <w:rsid w:val="00784AD3"/>
    <w:rsid w:val="00831C72"/>
    <w:rsid w:val="008916E8"/>
    <w:rsid w:val="008D3CEA"/>
    <w:rsid w:val="008E78CC"/>
    <w:rsid w:val="008F2250"/>
    <w:rsid w:val="00941AA0"/>
    <w:rsid w:val="00973861"/>
    <w:rsid w:val="009917CF"/>
    <w:rsid w:val="009E3A4C"/>
    <w:rsid w:val="00A127F5"/>
    <w:rsid w:val="00A61392"/>
    <w:rsid w:val="00BA2831"/>
    <w:rsid w:val="00BE0B72"/>
    <w:rsid w:val="00BE716B"/>
    <w:rsid w:val="00C264B8"/>
    <w:rsid w:val="00C45057"/>
    <w:rsid w:val="00DC1D5A"/>
    <w:rsid w:val="00E65CFC"/>
    <w:rsid w:val="00E8766E"/>
    <w:rsid w:val="00F612A2"/>
    <w:rsid w:val="00FB773A"/>
    <w:rsid w:val="00FC50A4"/>
    <w:rsid w:val="00F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85C6"/>
  <w15:chartTrackingRefBased/>
  <w15:docId w15:val="{C4020A51-D162-4E9D-8D49-A3EFB7E5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A28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83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2831"/>
    <w:rPr>
      <w:b/>
      <w:bCs/>
    </w:rPr>
  </w:style>
  <w:style w:type="paragraph" w:styleId="ListParagraph">
    <w:name w:val="List Paragraph"/>
    <w:basedOn w:val="Normal"/>
    <w:uiPriority w:val="34"/>
    <w:qFormat/>
    <w:rsid w:val="00502B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AA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DefaultParagraphFont"/>
    <w:rsid w:val="00973861"/>
  </w:style>
  <w:style w:type="character" w:customStyle="1" w:styleId="mo">
    <w:name w:val="mo"/>
    <w:basedOn w:val="DefaultParagraphFont"/>
    <w:rsid w:val="00973861"/>
  </w:style>
  <w:style w:type="character" w:customStyle="1" w:styleId="mn">
    <w:name w:val="mn"/>
    <w:basedOn w:val="DefaultParagraphFont"/>
    <w:rsid w:val="00973861"/>
  </w:style>
  <w:style w:type="character" w:customStyle="1" w:styleId="Heading1Char">
    <w:name w:val="Heading 1 Char"/>
    <w:basedOn w:val="DefaultParagraphFont"/>
    <w:link w:val="Heading1"/>
    <w:uiPriority w:val="9"/>
    <w:rsid w:val="0097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2021-11-10T14:33:00Z</dcterms:created>
  <dcterms:modified xsi:type="dcterms:W3CDTF">2021-11-10T14:33:00Z</dcterms:modified>
</cp:coreProperties>
</file>