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3(3):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 </w:t>
      </w:r>
      <w:r w:rsidDel="00000000" w:rsidR="00000000" w:rsidRPr="00000000">
        <w:rPr/>
        <w:drawing>
          <wp:inline distB="114300" distT="114300" distL="114300" distR="114300">
            <wp:extent cx="2601884" cy="46343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63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Q1)Some data sets specify dates using the year and day of year rather than the year, month,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day of month. The day of year (DOY) is the sequential day number starting with day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January 1st.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are two calendars - one for normal years with 365 days, and one for leap years with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366 days. Leap years are divisible by 4. Centuries, like 1900, are not leap years unless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they are divisible by 400. So, 2000 was a leap year.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find the day of year number for a standard date, scan down the Jan column to find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day of month, then scan across to the appropriate month column and read the day of year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number. Reverse the process to find the standard date for a given day of year.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Write a program to print the Day of Year of a given date, month and year.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day, month, year, dayoftheyear=0;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dayofthemonth[]={31,28,31,30,31,30,31,31,30,31,30,31};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scanf("%d %d %d", &amp;day, &amp;month, &amp;year);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if((year%400==0)||((year%4==0)&amp;&amp;(year%100!=0)))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dayofthemonth[1]+=1;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for(int i=0;i&lt;month-1;i++)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dayoftheyear+=dayofthemonth[i];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dayoftheyear+=day;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printf("%d", dayoftheyear);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731510" cy="9074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Q2)Suppandi is trying to take part in the local village math quiz. In the first round, he is asked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about shapes and areas. Suppandi, is confused, he was never any good at math. And also,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 is bad at remembering the names of shapes. Instead, you will be helping him calculate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area of shapes.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When he says rectangle, he is actually referring to a square.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When he says square, he is actually referring to a triangle.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When he says triangle, he is referring to a rectangle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And when he is confused, he just says something random. At this point, all you can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 is say 0.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Help Suppandi by printing the correct answer in an integer.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Name of shape (always in upper case R --&gt; Rectangle, S --&gt; Square, T --&gt; Triangle)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Length of 1 side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Length of other side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Note: In case of triangle, you can consider the sides as height and length of base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Print the area of the shape.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int length, breath;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char shape;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scanf("%c %d %d", &amp;shape, &amp; length, &amp;breath);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switch(shape)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case('R'):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printf("%d", length*breath);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case('S'):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printf("%d", (length*breath)/2);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case('T'):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printf("%d", length*breath);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printf("0");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2667231" cy="368077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Q3)Superman is planning a journey to his home planet. It is very important for him to know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which day he arrives there. They don't follow the 7-day week like us. Instead, they follow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10-day week with the following days: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Day Number Name of Day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 Sunday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 Monday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 Tuesday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 Wednesday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 Thursday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 Friday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7 Saturday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8 Kryptonday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9 Coluday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 Daxamday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Here are the rules of the calendar: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The calendar starts with Sunday always.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 It has only 296 days. After the 296th day, it goes back to Sunday.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You begin your journey on a Sunday and will reach after n. You have to tell on which day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you will arrive when you reach there.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Contain a number n (0 &lt; n)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 the name of the day you are arriving 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Kryptonday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int a,b;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if(a&gt;296){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a=a-296;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b=a%10;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b+=1;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switch(b)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case(1):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printf("Sunday");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case(2):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printf("Monday");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case(3):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printf("Tuesday");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case(4):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printf("Wednesday");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case(5):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printf("Thursday");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case(6):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printf("Friday");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case(7):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printf("Saturday");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case(8):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printf("Kryptonday");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case(9):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printf("Coluday");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case(10):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printf("Daxamday");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0" distT="0" distL="0" distR="0">
            <wp:extent cx="5731510" cy="1191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