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forecasting of E-Commerce in United States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Data consists of 73 weeks worth of Data starting from Mid August 2019 to End of December 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Time-Series graph of the profits.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can see a major rise and dip in the months of March and April in 2020 because of the 2nd wave of Covid-19 and the lockdown periods. </w:t>
      </w:r>
      <w:r w:rsidDel="00000000" w:rsidR="00000000" w:rsidRPr="00000000">
        <w:rPr/>
        <w:drawing>
          <wp:inline distB="0" distT="0" distL="0" distR="0">
            <wp:extent cx="6281630" cy="3365986"/>
            <wp:effectExtent b="0" l="0" r="0" t="0"/>
            <wp:docPr descr="Chart, line chart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630" cy="3365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the graph of Acf of the Time Series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function Acf computes an estimate of the autocorrelation function of a time series.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823600" cy="3421466"/>
            <wp:effectExtent b="0" l="0" r="0" t="0"/>
            <wp:docPr descr="Chart&#10;&#10;Description automatically generated" id="4" name="image1.jp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600" cy="342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L9JDlXYAHJ9VBnqPEEbIyGK6Q==">AMUW2mUKAvSL03sM2BKPvoyeVYJiYvsBX2tNC0Xm+MwU36JGM+ITeibnYYyxyxFes6vMz1BKs1vFKCZ4z0LRaEB4+sfTetQuY9OJiS0MYrFEOSxzi+9Ii94=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2021-10-07T20:42:00Z</dcterms:created>
  <dc:creator>Karan Ketan Shah</dc:creator>
</cp:coreProperties>
</file>