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after="360"/>
      </w:pPr>
      <w:r>
        <w:rPr>
          <w:rFonts w:ascii="Segoe UI Semibold" w:hAnsi="Segoe UI Semibold"/>
          <w:b/>
          <w:color w:val="10B981"/>
          <w:sz w:val="18"/>
        </w:rPr>
        <w:t xml:space="preserve"> ZYRO OPEN SOURCE PROJECT  •  CONTRIBUTOR GUIDE </w:t>
      </w:r>
    </w:p>
    <w:p>
      <w:pPr>
        <w:spacing w:after="200"/>
      </w:pPr>
      <w:r>
        <w:rPr>
          <w:rFonts w:ascii="Segoe UI" w:hAnsi="Segoe UI"/>
          <w:b/>
          <w:color w:val="0B1120"/>
          <w:sz w:val="56"/>
        </w:rPr>
        <w:t>ZYRO Open Source Project</w:t>
        <w:br/>
        <w:t>Contributor &amp; Developer Guide</w:t>
      </w:r>
    </w:p>
    <w:p>
      <w:pPr>
        <w:spacing w:after="480"/>
      </w:pPr>
      <w:r>
        <w:rPr>
          <w:rFonts w:ascii="Segoe UI" w:hAnsi="Segoe UI"/>
          <w:color w:val="475569"/>
          <w:sz w:val="26"/>
        </w:rPr>
        <w:t>Architecture Conventions, Code Standards, Testing, and Contribution Guidelines</w:t>
      </w:r>
    </w:p>
    <w:p>
      <w:pPr>
        <w:spacing w:after="560"/>
      </w:pPr>
      <w:r>
        <w:rPr>
          <w:color w:val="10B98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Document Version: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v1.0.0 (Production Desktop Release)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Author / Organization: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ZYRO Open Source Engineering Team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Target Platform: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Windows 10 / Windows 11 (x64)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Core LLM Backbone: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Google Gemini 3.8 / 2.5 Live Multimodal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1. Welcome Contributors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Thank you for contributing to ZYRO! ZYRO is an open-source project licensed under the MIT License. We welcome contributions from developers worldwide -- whether fixing bugs, adding tools, improving documentation, or refining UI design.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2. Repository Layout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audio/: </w:t>
      </w:r>
      <w:r>
        <w:rPr>
          <w:rFonts w:ascii="Segoe UI" w:hAnsi="Segoe UI"/>
          <w:color w:val="475569"/>
          <w:sz w:val="19"/>
        </w:rPr>
        <w:t>Microphone capture, audio playback, ring buffers, and sounddevice adapters.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core/: </w:t>
      </w:r>
      <w:r>
        <w:rPr>
          <w:rFonts w:ascii="Segoe UI" w:hAnsi="Segoe UI"/>
          <w:color w:val="475569"/>
          <w:sz w:val="19"/>
        </w:rPr>
        <w:t>Agent loop, dispatcher, tool base classes, state manager, and permission model.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devices/: </w:t>
      </w:r>
      <w:r>
        <w:rPr>
          <w:rFonts w:ascii="Segoe UI" w:hAnsi="Segoe UI"/>
          <w:color w:val="475569"/>
          <w:sz w:val="19"/>
        </w:rPr>
        <w:t>Hardware device enumerators for audio input/output and webcams.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gemini/: </w:t>
      </w:r>
      <w:r>
        <w:rPr>
          <w:rFonts w:ascii="Segoe UI" w:hAnsi="Segoe UI"/>
          <w:color w:val="475569"/>
          <w:sz w:val="19"/>
        </w:rPr>
        <w:t>Gemini Live WebSockets client and stream packet handlers.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memory/: </w:t>
      </w:r>
      <w:r>
        <w:rPr>
          <w:rFonts w:ascii="Segoe UI" w:hAnsi="Segoe UI"/>
          <w:color w:val="475569"/>
          <w:sz w:val="19"/>
        </w:rPr>
        <w:t>SQLite persistent memory engine and recency ranking algorithms.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skills/: </w:t>
      </w:r>
      <w:r>
        <w:rPr>
          <w:rFonts w:ascii="Segoe UI" w:hAnsi="Segoe UI"/>
          <w:color w:val="475569"/>
          <w:sz w:val="19"/>
        </w:rPr>
        <w:t>High-level domain orchestration logic.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tools/: </w:t>
      </w:r>
      <w:r>
        <w:rPr>
          <w:rFonts w:ascii="Segoe UI" w:hAnsi="Segoe UI"/>
          <w:color w:val="475569"/>
          <w:sz w:val="19"/>
        </w:rPr>
        <w:t>Individual executable tool implementations (files, web, desktop, media, apps).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ui/: </w:t>
      </w:r>
      <w:r>
        <w:rPr>
          <w:rFonts w:ascii="Segoe UI" w:hAnsi="Segoe UI"/>
          <w:color w:val="475569"/>
          <w:sz w:val="19"/>
        </w:rPr>
        <w:t>Tkinter modern dark-mode interface, audio visualizer, settings dialog, setup wizard.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webapps/: </w:t>
      </w:r>
      <w:r>
        <w:rPr>
          <w:rFonts w:ascii="Segoe UI" w:hAnsi="Segoe UI"/>
          <w:color w:val="475569"/>
          <w:sz w:val="19"/>
        </w:rPr>
        <w:t>Browser automation adapters for WhatsApp, Discord, YouTube, Spotify.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tests/: </w:t>
      </w:r>
      <w:r>
        <w:rPr>
          <w:rFonts w:ascii="Segoe UI" w:hAnsi="Segoe UI"/>
          <w:color w:val="475569"/>
          <w:sz w:val="19"/>
        </w:rPr>
        <w:t>Full Pytest test suite with 400+ unit and integration tests.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3. Adding a New Tool in 5 Minutes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Creating a new tool for ZYRO is simple and modular. Follow these steps: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1: </w:t>
      </w:r>
      <w:r>
        <w:rPr>
          <w:rFonts w:ascii="Segoe UI" w:hAnsi="Segoe UI"/>
          <w:color w:val="475569"/>
          <w:sz w:val="19"/>
        </w:rPr>
        <w:t>Create or edit a module in tools/.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2: </w:t>
      </w:r>
      <w:r>
        <w:rPr>
          <w:rFonts w:ascii="Segoe UI" w:hAnsi="Segoe UI"/>
          <w:color w:val="475569"/>
          <w:sz w:val="19"/>
        </w:rPr>
        <w:t>Define the tool function with type hints and a clear docstring.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3: </w:t>
      </w:r>
      <w:r>
        <w:rPr>
          <w:rFonts w:ascii="Segoe UI" w:hAnsi="Segoe UI"/>
          <w:color w:val="475569"/>
          <w:sz w:val="19"/>
        </w:rPr>
        <w:t>Specify its PermissionLevel (READ_ONLY, USER_ACTION, or SYSTEM_WRITE).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4: </w:t>
      </w:r>
      <w:r>
        <w:rPr>
          <w:rFonts w:ascii="Segoe UI" w:hAnsi="Segoe UI"/>
          <w:color w:val="475569"/>
          <w:sz w:val="19"/>
        </w:rPr>
        <w:t>Ensure the tool respects config.mock_mode if it modifies the filesystem or system.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5: </w:t>
      </w:r>
      <w:r>
        <w:rPr>
          <w:rFonts w:ascii="Segoe UI" w:hAnsi="Segoe UI"/>
          <w:color w:val="475569"/>
          <w:sz w:val="19"/>
        </w:rPr>
        <w:t>Register the tool in core/agent.py.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6: </w:t>
      </w:r>
      <w:r>
        <w:rPr>
          <w:rFonts w:ascii="Segoe UI" w:hAnsi="Segoe UI"/>
          <w:color w:val="475569"/>
          <w:sz w:val="19"/>
        </w:rPr>
        <w:t>Add unit tests in tests/ to verify mock and live behavior.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4. Git Commit Standards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We adhere to Conventional Commits format: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feat: </w:t>
      </w:r>
      <w:r>
        <w:rPr>
          <w:rFonts w:ascii="Segoe UI" w:hAnsi="Segoe UI"/>
          <w:color w:val="475569"/>
          <w:sz w:val="19"/>
        </w:rPr>
        <w:t>New feature (e.g. feat(tools): add calculator tool)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fix: </w:t>
      </w:r>
      <w:r>
        <w:rPr>
          <w:rFonts w:ascii="Segoe UI" w:hAnsi="Segoe UI"/>
          <w:color w:val="475569"/>
          <w:sz w:val="19"/>
        </w:rPr>
        <w:t>Bug fix (e.g. fix(audio): resolve buffer underrun on playback)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docs: </w:t>
      </w:r>
      <w:r>
        <w:rPr>
          <w:rFonts w:ascii="Segoe UI" w:hAnsi="Segoe UI"/>
          <w:color w:val="475569"/>
          <w:sz w:val="19"/>
        </w:rPr>
        <w:t>Documentation updates (e.g. docs: update user manual)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test: </w:t>
      </w:r>
      <w:r>
        <w:rPr>
          <w:rFonts w:ascii="Segoe UI" w:hAnsi="Segoe UI"/>
          <w:color w:val="475569"/>
          <w:sz w:val="19"/>
        </w:rPr>
        <w:t>Adding or correcting tests (e.g. test(ui): verify dark mode)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