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  <w:szCs w:val="28"/>
        </w:rPr>
        <w:t xml:space="preserve">REBELSKOOL E-REPORTING SQL </w:t>
      </w:r>
      <w:proofErr w:type="gramStart"/>
      <w:r>
        <w:rPr>
          <w:b/>
          <w:sz w:val="28"/>
          <w:szCs w:val="28"/>
        </w:rPr>
        <w:t>QUERIES</w:t>
      </w:r>
      <w:r w:rsidRPr="00A2273A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365A94"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A94">
        <w:rPr>
          <w:rFonts w:cstheme="minorHAnsi"/>
          <w:color w:val="000000"/>
        </w:rPr>
        <w:t>incomestatementfields</w:t>
      </w:r>
      <w:proofErr w:type="spellEnd"/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5A94"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57E01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accountnos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5A94" w:rsidRPr="00D57E01" w:rsidRDefault="00D57E01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D57E01" w:rsidRDefault="00365A94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 w:rsidRPr="00365A94">
        <w:rPr>
          <w:rFonts w:cstheme="minorHAnsi"/>
          <w:color w:val="808080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D57E01">
        <w:rPr>
          <w:rFonts w:ascii="Consolas" w:hAnsi="Consolas" w:cs="Consolas"/>
          <w:color w:val="0000FF"/>
          <w:sz w:val="19"/>
          <w:szCs w:val="19"/>
        </w:rPr>
        <w:t>insert</w:t>
      </w:r>
      <w:r w:rsidR="00D57E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7E01">
        <w:rPr>
          <w:rFonts w:ascii="Consolas" w:hAnsi="Consolas" w:cs="Consolas"/>
          <w:color w:val="0000FF"/>
          <w:sz w:val="19"/>
          <w:szCs w:val="19"/>
        </w:rPr>
        <w:t>into</w:t>
      </w:r>
      <w:r w:rsidR="00D57E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7E01"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 w:rsidR="00D57E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7E01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D57E01">
        <w:rPr>
          <w:rFonts w:ascii="Consolas" w:hAnsi="Consolas" w:cs="Consolas"/>
          <w:color w:val="808080"/>
          <w:sz w:val="19"/>
          <w:szCs w:val="19"/>
        </w:rPr>
        <w:t>(</w:t>
      </w:r>
      <w:r w:rsidR="00D57E01"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 w:rsidR="00D57E01">
        <w:rPr>
          <w:rFonts w:ascii="Consolas" w:hAnsi="Consolas" w:cs="Consolas"/>
          <w:color w:val="FF0000"/>
          <w:sz w:val="19"/>
          <w:szCs w:val="19"/>
        </w:rPr>
        <w:t>etc'</w:t>
      </w:r>
      <w:r w:rsidR="00D57E01">
        <w:rPr>
          <w:rFonts w:ascii="Consolas" w:hAnsi="Consolas" w:cs="Consolas"/>
          <w:color w:val="808080"/>
          <w:sz w:val="19"/>
          <w:szCs w:val="19"/>
        </w:rPr>
        <w:t>,</w:t>
      </w:r>
      <w:r w:rsidR="00D57E01">
        <w:rPr>
          <w:rFonts w:ascii="Consolas" w:hAnsi="Consolas" w:cs="Consolas"/>
          <w:color w:val="FF0000"/>
          <w:sz w:val="19"/>
          <w:szCs w:val="19"/>
        </w:rPr>
        <w:t>'Net</w:t>
      </w:r>
      <w:proofErr w:type="spellEnd"/>
      <w:r w:rsidR="00D57E01">
        <w:rPr>
          <w:rFonts w:ascii="Consolas" w:hAnsi="Consolas" w:cs="Consolas"/>
          <w:color w:val="FF0000"/>
          <w:sz w:val="19"/>
          <w:szCs w:val="19"/>
        </w:rPr>
        <w:t xml:space="preserve"> sales'</w:t>
      </w:r>
      <w:r w:rsidR="00D57E01">
        <w:rPr>
          <w:rFonts w:ascii="Consolas" w:hAnsi="Consolas" w:cs="Consolas"/>
          <w:color w:val="808080"/>
          <w:sz w:val="19"/>
          <w:szCs w:val="19"/>
        </w:rPr>
        <w:t>,</w:t>
      </w:r>
      <w:r w:rsidR="00D57E01">
        <w:rPr>
          <w:rFonts w:ascii="Consolas" w:hAnsi="Consolas" w:cs="Consolas"/>
          <w:color w:val="FF0000"/>
          <w:sz w:val="19"/>
          <w:szCs w:val="19"/>
        </w:rPr>
        <w:t>'3000-3799'</w:t>
      </w:r>
      <w:r w:rsidR="00D57E01">
        <w:rPr>
          <w:rFonts w:ascii="Consolas" w:hAnsi="Consolas" w:cs="Consolas"/>
          <w:color w:val="808080"/>
          <w:sz w:val="19"/>
          <w:szCs w:val="19"/>
        </w:rPr>
        <w:t>,</w:t>
      </w:r>
      <w:r w:rsidR="00D57E01">
        <w:rPr>
          <w:rFonts w:ascii="Consolas" w:hAnsi="Consolas" w:cs="Consolas"/>
          <w:color w:val="000000"/>
          <w:sz w:val="19"/>
          <w:szCs w:val="19"/>
        </w:rPr>
        <w:t>2022</w:t>
      </w:r>
      <w:r w:rsidR="00D57E01"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stock of work in progress, finished goods and work in progress on behalf of another'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'4940-4950,4970'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work for own 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'3800-3899'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income'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'3900-3999'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materials and consumables'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'4000-4799,4910-4930'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'Operating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'Merchandise'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external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'7000-7699'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'Depreciation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write-downs of tangible and intangible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'7710-7730,7760-7780,7800-7899'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current assets in addition to normal write-downs'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'7740,7790'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'7900-7999'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group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'8010-8060'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associated companies and jointly controlled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companies in which there is an ownership interest'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interest income and similar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'8210-8260'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financial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'8310-8360,8390'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financial fixed assets and short-term investments'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'8180,8270-8280,8370-8380'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 and similar income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'8400-8499'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contributions received'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 contributions'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accrual funds'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excess depreciation'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end-of-year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5A94">
        <w:rPr>
          <w:rFonts w:cstheme="minorHAnsi"/>
          <w:color w:val="000000"/>
        </w:rPr>
        <w:t>:</w:t>
      </w:r>
      <w:proofErr w:type="gramEnd"/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="00735FCA"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MZvaMEOV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3084" w:rsidRDefault="00365A94" w:rsidP="00365A94"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563084" w:rsidSect="0061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5A94"/>
    <w:rsid w:val="0017416D"/>
    <w:rsid w:val="00353F0C"/>
    <w:rsid w:val="00365A94"/>
    <w:rsid w:val="0061586D"/>
    <w:rsid w:val="00735FCA"/>
    <w:rsid w:val="007A4D4D"/>
    <w:rsid w:val="00827C89"/>
    <w:rsid w:val="00D57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2022-12-30T16:58:00Z</dcterms:created>
  <dcterms:modified xsi:type="dcterms:W3CDTF">2023-01-02T08:59:00Z</dcterms:modified>
</cp:coreProperties>
</file>