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E07C" w14:textId="06756D09" w:rsidR="00377C76" w:rsidRDefault="00377C76" w:rsidP="00377C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377C76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Tipos de Análise de Dados para um supermercado</w:t>
      </w:r>
    </w:p>
    <w:p w14:paraId="61E4958F" w14:textId="77777777" w:rsidR="00377C76" w:rsidRPr="00377C76" w:rsidRDefault="00377C76" w:rsidP="00377C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2251BEDA" w14:textId="77777777" w:rsidR="00377C76" w:rsidRPr="00377C76" w:rsidRDefault="00377C76" w:rsidP="0037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77C7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Vendas</w:t>
      </w:r>
    </w:p>
    <w:p w14:paraId="351387D0" w14:textId="77777777" w:rsidR="00377C76" w:rsidRPr="00377C76" w:rsidRDefault="00377C76" w:rsidP="00377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C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Faturamento Total</w:t>
      </w:r>
      <w:r w:rsidRPr="00377C76">
        <w:rPr>
          <w:rFonts w:ascii="Times New Roman" w:eastAsia="Times New Roman" w:hAnsi="Times New Roman" w:cs="Times New Roman"/>
          <w:sz w:val="24"/>
          <w:szCs w:val="24"/>
          <w:lang w:eastAsia="pt-BR"/>
        </w:rPr>
        <w:t>: Receita total gerada em um período.</w:t>
      </w:r>
    </w:p>
    <w:p w14:paraId="494E0F81" w14:textId="77777777" w:rsidR="00377C76" w:rsidRPr="00377C76" w:rsidRDefault="00377C76" w:rsidP="00377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C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Ticket Médio</w:t>
      </w:r>
      <w:r w:rsidRPr="00377C76">
        <w:rPr>
          <w:rFonts w:ascii="Times New Roman" w:eastAsia="Times New Roman" w:hAnsi="Times New Roman" w:cs="Times New Roman"/>
          <w:sz w:val="24"/>
          <w:szCs w:val="24"/>
          <w:lang w:eastAsia="pt-BR"/>
        </w:rPr>
        <w:t>: Valor médio das vendas por transação.</w:t>
      </w:r>
    </w:p>
    <w:p w14:paraId="52B592A4" w14:textId="77777777" w:rsidR="00377C76" w:rsidRPr="00377C76" w:rsidRDefault="00377C76" w:rsidP="00377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C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Vendas por Categoria</w:t>
      </w:r>
      <w:r w:rsidRPr="00377C76">
        <w:rPr>
          <w:rFonts w:ascii="Times New Roman" w:eastAsia="Times New Roman" w:hAnsi="Times New Roman" w:cs="Times New Roman"/>
          <w:sz w:val="24"/>
          <w:szCs w:val="24"/>
          <w:lang w:eastAsia="pt-BR"/>
        </w:rPr>
        <w:t>: Faturamento segmentado por categorias de produtos (ex.: alimentos, bebidas, etc.).</w:t>
      </w:r>
    </w:p>
    <w:p w14:paraId="1AC7820F" w14:textId="77777777" w:rsidR="00377C76" w:rsidRPr="00377C76" w:rsidRDefault="00377C76" w:rsidP="00377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C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Crescimento de Vendas</w:t>
      </w:r>
      <w:r w:rsidRPr="00377C76">
        <w:rPr>
          <w:rFonts w:ascii="Times New Roman" w:eastAsia="Times New Roman" w:hAnsi="Times New Roman" w:cs="Times New Roman"/>
          <w:sz w:val="24"/>
          <w:szCs w:val="24"/>
          <w:lang w:eastAsia="pt-BR"/>
        </w:rPr>
        <w:t>: Percentual de crescimento ou declínio das vendas em relação ao período anterior.</w:t>
      </w:r>
    </w:p>
    <w:p w14:paraId="72D5432D" w14:textId="77777777" w:rsidR="00377C76" w:rsidRPr="00377C76" w:rsidRDefault="00377C76" w:rsidP="00377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C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 Mais Vendidos</w:t>
      </w:r>
      <w:r w:rsidRPr="00377C76">
        <w:rPr>
          <w:rFonts w:ascii="Times New Roman" w:eastAsia="Times New Roman" w:hAnsi="Times New Roman" w:cs="Times New Roman"/>
          <w:sz w:val="24"/>
          <w:szCs w:val="24"/>
          <w:lang w:eastAsia="pt-BR"/>
        </w:rPr>
        <w:t>: Lista dos itens mais vendidos e suas respectivas quantidades.</w:t>
      </w:r>
    </w:p>
    <w:p w14:paraId="7A7F0B5B" w14:textId="77777777" w:rsidR="00377C76" w:rsidRPr="00377C76" w:rsidRDefault="00377C76" w:rsidP="00377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C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 com Menor Rotatividade</w:t>
      </w:r>
      <w:r w:rsidRPr="00377C76">
        <w:rPr>
          <w:rFonts w:ascii="Times New Roman" w:eastAsia="Times New Roman" w:hAnsi="Times New Roman" w:cs="Times New Roman"/>
          <w:sz w:val="24"/>
          <w:szCs w:val="24"/>
          <w:lang w:eastAsia="pt-BR"/>
        </w:rPr>
        <w:t>: Itens com baixa frequência de vendas.</w:t>
      </w:r>
    </w:p>
    <w:p w14:paraId="76E3A58E" w14:textId="77777777" w:rsidR="00377C76" w:rsidRPr="00377C76" w:rsidRDefault="00377C76" w:rsidP="0037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77C7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Estoque</w:t>
      </w:r>
    </w:p>
    <w:p w14:paraId="16533066" w14:textId="77777777" w:rsidR="00377C76" w:rsidRPr="00377C76" w:rsidRDefault="00377C76" w:rsidP="00377C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C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Cobertura de Estoque</w:t>
      </w:r>
      <w:r w:rsidRPr="00377C76">
        <w:rPr>
          <w:rFonts w:ascii="Times New Roman" w:eastAsia="Times New Roman" w:hAnsi="Times New Roman" w:cs="Times New Roman"/>
          <w:sz w:val="24"/>
          <w:szCs w:val="24"/>
          <w:lang w:eastAsia="pt-BR"/>
        </w:rPr>
        <w:t>: Quantidade de dias que o estoque atual pode atender à demanda média.</w:t>
      </w:r>
    </w:p>
    <w:p w14:paraId="10747D9E" w14:textId="77777777" w:rsidR="00377C76" w:rsidRPr="00377C76" w:rsidRDefault="00377C76" w:rsidP="00377C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C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 com Estoque Crítico</w:t>
      </w:r>
      <w:r w:rsidRPr="00377C76">
        <w:rPr>
          <w:rFonts w:ascii="Times New Roman" w:eastAsia="Times New Roman" w:hAnsi="Times New Roman" w:cs="Times New Roman"/>
          <w:sz w:val="24"/>
          <w:szCs w:val="24"/>
          <w:lang w:eastAsia="pt-BR"/>
        </w:rPr>
        <w:t>: Quantidade de itens abaixo do nível mínimo de estoque.</w:t>
      </w:r>
    </w:p>
    <w:p w14:paraId="6003D197" w14:textId="77777777" w:rsidR="00377C76" w:rsidRPr="00377C76" w:rsidRDefault="00377C76" w:rsidP="00377C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C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Taxa de Ruptura de Estoque</w:t>
      </w:r>
      <w:r w:rsidRPr="00377C76">
        <w:rPr>
          <w:rFonts w:ascii="Times New Roman" w:eastAsia="Times New Roman" w:hAnsi="Times New Roman" w:cs="Times New Roman"/>
          <w:sz w:val="24"/>
          <w:szCs w:val="24"/>
          <w:lang w:eastAsia="pt-BR"/>
        </w:rPr>
        <w:t>: Percentual de vezes que produtos ficaram indisponíveis para venda.</w:t>
      </w:r>
    </w:p>
    <w:p w14:paraId="0D8C7ABB" w14:textId="77777777" w:rsidR="00377C76" w:rsidRPr="00377C76" w:rsidRDefault="00377C76" w:rsidP="00377C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C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 Encalhados</w:t>
      </w:r>
      <w:r w:rsidRPr="00377C76">
        <w:rPr>
          <w:rFonts w:ascii="Times New Roman" w:eastAsia="Times New Roman" w:hAnsi="Times New Roman" w:cs="Times New Roman"/>
          <w:sz w:val="24"/>
          <w:szCs w:val="24"/>
          <w:lang w:eastAsia="pt-BR"/>
        </w:rPr>
        <w:t>: Itens que não são vendidos há um determinado período.</w:t>
      </w:r>
    </w:p>
    <w:p w14:paraId="614D087C" w14:textId="77777777" w:rsidR="00377C76" w:rsidRPr="00377C76" w:rsidRDefault="00377C76" w:rsidP="0037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77C7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Clientes</w:t>
      </w:r>
    </w:p>
    <w:p w14:paraId="634B71DC" w14:textId="77777777" w:rsidR="00377C76" w:rsidRPr="00377C76" w:rsidRDefault="00377C76" w:rsidP="00377C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C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Frequência de Compra por Cliente</w:t>
      </w:r>
      <w:r w:rsidRPr="00377C76">
        <w:rPr>
          <w:rFonts w:ascii="Times New Roman" w:eastAsia="Times New Roman" w:hAnsi="Times New Roman" w:cs="Times New Roman"/>
          <w:sz w:val="24"/>
          <w:szCs w:val="24"/>
          <w:lang w:eastAsia="pt-BR"/>
        </w:rPr>
        <w:t>: Número médio de compras por cliente em um período.</w:t>
      </w:r>
    </w:p>
    <w:p w14:paraId="605BE594" w14:textId="77777777" w:rsidR="00377C76" w:rsidRPr="00377C76" w:rsidRDefault="00377C76" w:rsidP="00377C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C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 de Vida do Cliente (</w:t>
      </w:r>
      <w:proofErr w:type="spellStart"/>
      <w:r w:rsidRPr="00377C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Customer</w:t>
      </w:r>
      <w:proofErr w:type="spellEnd"/>
      <w:r w:rsidRPr="00377C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377C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Lifetime</w:t>
      </w:r>
      <w:proofErr w:type="spellEnd"/>
      <w:r w:rsidRPr="00377C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377C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Value</w:t>
      </w:r>
      <w:proofErr w:type="spellEnd"/>
      <w:r w:rsidRPr="00377C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 CLV)</w:t>
      </w:r>
      <w:r w:rsidRPr="00377C76">
        <w:rPr>
          <w:rFonts w:ascii="Times New Roman" w:eastAsia="Times New Roman" w:hAnsi="Times New Roman" w:cs="Times New Roman"/>
          <w:sz w:val="24"/>
          <w:szCs w:val="24"/>
          <w:lang w:eastAsia="pt-BR"/>
        </w:rPr>
        <w:t>: Receita estimada de cada cliente ao longo do tempo.</w:t>
      </w:r>
    </w:p>
    <w:p w14:paraId="408344BE" w14:textId="77777777" w:rsidR="00377C76" w:rsidRPr="00377C76" w:rsidRDefault="00377C76" w:rsidP="00377C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C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Novos Clientes vs. Clientes Retornantes</w:t>
      </w:r>
      <w:r w:rsidRPr="00377C76">
        <w:rPr>
          <w:rFonts w:ascii="Times New Roman" w:eastAsia="Times New Roman" w:hAnsi="Times New Roman" w:cs="Times New Roman"/>
          <w:sz w:val="24"/>
          <w:szCs w:val="24"/>
          <w:lang w:eastAsia="pt-BR"/>
        </w:rPr>
        <w:t>: Comparação entre clientes novos e recorrentes.</w:t>
      </w:r>
    </w:p>
    <w:p w14:paraId="06F10F09" w14:textId="77777777" w:rsidR="00377C76" w:rsidRPr="00377C76" w:rsidRDefault="00377C76" w:rsidP="00377C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C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Taxa de Retenção de Clientes</w:t>
      </w:r>
      <w:r w:rsidRPr="00377C76">
        <w:rPr>
          <w:rFonts w:ascii="Times New Roman" w:eastAsia="Times New Roman" w:hAnsi="Times New Roman" w:cs="Times New Roman"/>
          <w:sz w:val="24"/>
          <w:szCs w:val="24"/>
          <w:lang w:eastAsia="pt-BR"/>
        </w:rPr>
        <w:t>: Percentual de clientes que voltaram a comprar no período.</w:t>
      </w:r>
    </w:p>
    <w:p w14:paraId="68DA6FDC" w14:textId="77777777" w:rsidR="00377C76" w:rsidRPr="00377C76" w:rsidRDefault="00377C76" w:rsidP="0037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77C7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Financeiro</w:t>
      </w:r>
    </w:p>
    <w:p w14:paraId="1F022F7A" w14:textId="77777777" w:rsidR="00377C76" w:rsidRPr="00377C76" w:rsidRDefault="00377C76" w:rsidP="00377C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C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Margem de Lucro Bruta</w:t>
      </w:r>
      <w:r w:rsidRPr="00377C76">
        <w:rPr>
          <w:rFonts w:ascii="Times New Roman" w:eastAsia="Times New Roman" w:hAnsi="Times New Roman" w:cs="Times New Roman"/>
          <w:sz w:val="24"/>
          <w:szCs w:val="24"/>
          <w:lang w:eastAsia="pt-BR"/>
        </w:rPr>
        <w:t>: Percentual de lucro sobre as vendas totais.</w:t>
      </w:r>
    </w:p>
    <w:p w14:paraId="31E42C05" w14:textId="77777777" w:rsidR="00377C76" w:rsidRPr="00377C76" w:rsidRDefault="00377C76" w:rsidP="00377C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C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Custos Operacionais vs. Receita</w:t>
      </w:r>
      <w:r w:rsidRPr="00377C76">
        <w:rPr>
          <w:rFonts w:ascii="Times New Roman" w:eastAsia="Times New Roman" w:hAnsi="Times New Roman" w:cs="Times New Roman"/>
          <w:sz w:val="24"/>
          <w:szCs w:val="24"/>
          <w:lang w:eastAsia="pt-BR"/>
        </w:rPr>
        <w:t>: Relação entre custos operacionais e faturamento.</w:t>
      </w:r>
    </w:p>
    <w:p w14:paraId="19798759" w14:textId="77777777" w:rsidR="00377C76" w:rsidRPr="00377C76" w:rsidRDefault="00377C76" w:rsidP="00377C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C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Receita por Hora</w:t>
      </w:r>
      <w:r w:rsidRPr="00377C76">
        <w:rPr>
          <w:rFonts w:ascii="Times New Roman" w:eastAsia="Times New Roman" w:hAnsi="Times New Roman" w:cs="Times New Roman"/>
          <w:sz w:val="24"/>
          <w:szCs w:val="24"/>
          <w:lang w:eastAsia="pt-BR"/>
        </w:rPr>
        <w:t>: Desempenho financeiro ao longo do dia.</w:t>
      </w:r>
    </w:p>
    <w:p w14:paraId="664A1867" w14:textId="77777777" w:rsidR="00377C76" w:rsidRPr="00377C76" w:rsidRDefault="00377C76" w:rsidP="0037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77C7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Marketing e Promoções</w:t>
      </w:r>
    </w:p>
    <w:p w14:paraId="439714AA" w14:textId="77777777" w:rsidR="00377C76" w:rsidRPr="00377C76" w:rsidRDefault="00377C76" w:rsidP="00377C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C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Eficácia de Promoções</w:t>
      </w:r>
      <w:r w:rsidRPr="00377C76">
        <w:rPr>
          <w:rFonts w:ascii="Times New Roman" w:eastAsia="Times New Roman" w:hAnsi="Times New Roman" w:cs="Times New Roman"/>
          <w:sz w:val="24"/>
          <w:szCs w:val="24"/>
          <w:lang w:eastAsia="pt-BR"/>
        </w:rPr>
        <w:t>: Receita gerada por produtos em promoção comparada ao período regular.</w:t>
      </w:r>
    </w:p>
    <w:p w14:paraId="16009128" w14:textId="77777777" w:rsidR="00377C76" w:rsidRPr="00377C76" w:rsidRDefault="00377C76" w:rsidP="00377C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C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Taxa de Conversão de Promoções</w:t>
      </w:r>
      <w:r w:rsidRPr="00377C76">
        <w:rPr>
          <w:rFonts w:ascii="Times New Roman" w:eastAsia="Times New Roman" w:hAnsi="Times New Roman" w:cs="Times New Roman"/>
          <w:sz w:val="24"/>
          <w:szCs w:val="24"/>
          <w:lang w:eastAsia="pt-BR"/>
        </w:rPr>
        <w:t>: Percentual de vendas feitas de itens promocionais sobre o total de vendas.</w:t>
      </w:r>
    </w:p>
    <w:p w14:paraId="2ECD6561" w14:textId="77777777" w:rsidR="00377C76" w:rsidRPr="00377C76" w:rsidRDefault="00377C76" w:rsidP="00377C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C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 de Campanhas em Categorias</w:t>
      </w:r>
      <w:r w:rsidRPr="00377C76">
        <w:rPr>
          <w:rFonts w:ascii="Times New Roman" w:eastAsia="Times New Roman" w:hAnsi="Times New Roman" w:cs="Times New Roman"/>
          <w:sz w:val="24"/>
          <w:szCs w:val="24"/>
          <w:lang w:eastAsia="pt-BR"/>
        </w:rPr>
        <w:t>: Análise do aumento de vendas em categorias específicas promovidas.</w:t>
      </w:r>
    </w:p>
    <w:p w14:paraId="18B6F669" w14:textId="77777777" w:rsidR="00377C76" w:rsidRPr="00377C76" w:rsidRDefault="00377C76" w:rsidP="0037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77C7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Operações</w:t>
      </w:r>
    </w:p>
    <w:p w14:paraId="3E17C827" w14:textId="77777777" w:rsidR="00377C76" w:rsidRPr="00377C76" w:rsidRDefault="00377C76" w:rsidP="00377C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C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 Médio no Caixa</w:t>
      </w:r>
      <w:r w:rsidRPr="00377C76">
        <w:rPr>
          <w:rFonts w:ascii="Times New Roman" w:eastAsia="Times New Roman" w:hAnsi="Times New Roman" w:cs="Times New Roman"/>
          <w:sz w:val="24"/>
          <w:szCs w:val="24"/>
          <w:lang w:eastAsia="pt-BR"/>
        </w:rPr>
        <w:t>: Duração média de cada transação no checkout.</w:t>
      </w:r>
    </w:p>
    <w:p w14:paraId="316647E0" w14:textId="77777777" w:rsidR="00377C76" w:rsidRPr="00377C76" w:rsidRDefault="00377C76" w:rsidP="00377C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C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Percentual de Devoluções</w:t>
      </w:r>
      <w:r w:rsidRPr="00377C76">
        <w:rPr>
          <w:rFonts w:ascii="Times New Roman" w:eastAsia="Times New Roman" w:hAnsi="Times New Roman" w:cs="Times New Roman"/>
          <w:sz w:val="24"/>
          <w:szCs w:val="24"/>
          <w:lang w:eastAsia="pt-BR"/>
        </w:rPr>
        <w:t>: Taxa de produtos devolvidos sobre o total de vendas.</w:t>
      </w:r>
    </w:p>
    <w:p w14:paraId="3BE02FB2" w14:textId="77777777" w:rsidR="00377C76" w:rsidRPr="00377C76" w:rsidRDefault="00377C76" w:rsidP="00377C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C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Quebras Operacionais</w:t>
      </w:r>
      <w:r w:rsidRPr="00377C76">
        <w:rPr>
          <w:rFonts w:ascii="Times New Roman" w:eastAsia="Times New Roman" w:hAnsi="Times New Roman" w:cs="Times New Roman"/>
          <w:sz w:val="24"/>
          <w:szCs w:val="24"/>
          <w:lang w:eastAsia="pt-BR"/>
        </w:rPr>
        <w:t>: Perdas financeiras por produtos danificados ou vencidos.</w:t>
      </w:r>
    </w:p>
    <w:p w14:paraId="0A39AECF" w14:textId="77777777" w:rsidR="008535BB" w:rsidRDefault="008535BB"/>
    <w:sectPr w:rsidR="00853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139"/>
    <w:multiLevelType w:val="multilevel"/>
    <w:tmpl w:val="8092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64371"/>
    <w:multiLevelType w:val="multilevel"/>
    <w:tmpl w:val="EFE8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62ED0"/>
    <w:multiLevelType w:val="multilevel"/>
    <w:tmpl w:val="3B26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B013C"/>
    <w:multiLevelType w:val="multilevel"/>
    <w:tmpl w:val="1ACA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66BC9"/>
    <w:multiLevelType w:val="multilevel"/>
    <w:tmpl w:val="9624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4341DD"/>
    <w:multiLevelType w:val="multilevel"/>
    <w:tmpl w:val="F00A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76"/>
    <w:rsid w:val="00377C76"/>
    <w:rsid w:val="0085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EFD92"/>
  <w15:chartTrackingRefBased/>
  <w15:docId w15:val="{9DD00E73-3995-4D22-8411-4EAA6F29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77C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77C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77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77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9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Carvalho</dc:creator>
  <cp:keywords/>
  <dc:description/>
  <cp:lastModifiedBy>Jailson Carvalho</cp:lastModifiedBy>
  <cp:revision>1</cp:revision>
  <dcterms:created xsi:type="dcterms:W3CDTF">2025-01-05T17:52:00Z</dcterms:created>
  <dcterms:modified xsi:type="dcterms:W3CDTF">2025-01-05T17:53:00Z</dcterms:modified>
</cp:coreProperties>
</file>