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模拟业务1-机票订购系统</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项目概述</w:t>
      </w:r>
      <w:bookmarkEnd w:id="0"/>
    </w:p>
    <w:p>
      <w:pPr>
        <w:spacing w:before="120" w:after="120" w:line="288" w:lineRule="auto"/>
        <w:ind w:left="0"/>
        <w:jc w:val="left"/>
      </w:pPr>
      <w:r>
        <w:rPr>
          <w:rFonts w:eastAsia="等线" w:ascii="Arial" w:cs="Arial" w:hAnsi="Arial"/>
          <w:sz w:val="22"/>
        </w:rPr>
        <w:t>本项目旨在开发一款在线机票订购软件，提供用户方便快捷地查询航班信息、预订机票、支付和管理订单等功能。软件将提供用户友好的界面和稳定的性能，以满足用户对航班预订的各项需求。</w:t>
      </w: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业务需求</w:t>
      </w:r>
      <w:bookmarkEnd w:id="1"/>
    </w:p>
    <w:p>
      <w:pPr>
        <w:numPr>
          <w:numId w:val="1"/>
        </w:numPr>
        <w:spacing w:before="120" w:after="120" w:line="288" w:lineRule="auto"/>
        <w:ind w:left="0"/>
        <w:jc w:val="left"/>
      </w:pPr>
      <w:r>
        <w:rPr>
          <w:rFonts w:eastAsia="等线" w:ascii="Arial" w:cs="Arial" w:hAnsi="Arial"/>
          <w:sz w:val="22"/>
        </w:rPr>
        <w:t>用户能够进行航班查询，包括按航线、日期、舱位等条件筛选。</w:t>
      </w:r>
    </w:p>
    <w:p>
      <w:pPr>
        <w:numPr>
          <w:numId w:val="2"/>
        </w:numPr>
        <w:spacing w:before="120" w:after="120" w:line="288" w:lineRule="auto"/>
        <w:ind w:left="0"/>
        <w:jc w:val="left"/>
      </w:pPr>
      <w:r>
        <w:rPr>
          <w:rFonts w:eastAsia="等线" w:ascii="Arial" w:cs="Arial" w:hAnsi="Arial"/>
          <w:sz w:val="22"/>
        </w:rPr>
        <w:t>用户可以浏览航班详情，包括航班号、起降时间、机场信息和票价等。</w:t>
      </w:r>
    </w:p>
    <w:p>
      <w:pPr>
        <w:numPr>
          <w:numId w:val="3"/>
        </w:numPr>
        <w:spacing w:before="120" w:after="120" w:line="288" w:lineRule="auto"/>
        <w:ind w:left="0"/>
        <w:jc w:val="left"/>
      </w:pPr>
      <w:r>
        <w:rPr>
          <w:rFonts w:eastAsia="等线" w:ascii="Arial" w:cs="Arial" w:hAnsi="Arial"/>
          <w:sz w:val="22"/>
        </w:rPr>
        <w:t>用户能够选择并预订机票，提供乘客信息、联系方式和支付方式。</w:t>
      </w:r>
    </w:p>
    <w:p>
      <w:pPr>
        <w:numPr>
          <w:numId w:val="4"/>
        </w:numPr>
        <w:spacing w:before="120" w:after="120" w:line="288" w:lineRule="auto"/>
        <w:ind w:left="0"/>
        <w:jc w:val="left"/>
      </w:pPr>
      <w:r>
        <w:rPr>
          <w:rFonts w:eastAsia="等线" w:ascii="Arial" w:cs="Arial" w:hAnsi="Arial"/>
          <w:sz w:val="22"/>
        </w:rPr>
        <w:t>系统应支持多种支付方式，包括信用卡、支付宝、微信支付等。</w:t>
      </w:r>
    </w:p>
    <w:p>
      <w:pPr>
        <w:numPr>
          <w:numId w:val="5"/>
        </w:numPr>
        <w:spacing w:before="120" w:after="120" w:line="288" w:lineRule="auto"/>
        <w:ind w:left="0"/>
        <w:jc w:val="left"/>
      </w:pPr>
      <w:r>
        <w:rPr>
          <w:rFonts w:eastAsia="等线" w:ascii="Arial" w:cs="Arial" w:hAnsi="Arial"/>
          <w:sz w:val="22"/>
        </w:rPr>
        <w:t>用户可以查看订单状态、修改订单信息或取消订单。</w:t>
      </w:r>
    </w:p>
    <w:p>
      <w:pPr>
        <w:numPr>
          <w:numId w:val="6"/>
        </w:numPr>
        <w:spacing w:before="120" w:after="120" w:line="288" w:lineRule="auto"/>
        <w:ind w:left="0"/>
        <w:jc w:val="left"/>
      </w:pPr>
      <w:r>
        <w:rPr>
          <w:rFonts w:eastAsia="等线" w:ascii="Arial" w:cs="Arial" w:hAnsi="Arial"/>
          <w:sz w:val="22"/>
        </w:rPr>
        <w:t>用户能够收到预订成功的确认信息和电子机票。</w:t>
      </w: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功能规格</w:t>
      </w:r>
      <w:bookmarkEnd w:id="2"/>
    </w:p>
    <w:p>
      <w:pPr>
        <w:numPr>
          <w:numId w:val="7"/>
        </w:numPr>
        <w:spacing w:before="120" w:after="120" w:line="288" w:lineRule="auto"/>
        <w:ind w:left="0"/>
        <w:jc w:val="left"/>
      </w:pPr>
      <w:r>
        <w:rPr>
          <w:rFonts w:eastAsia="等线" w:ascii="Arial" w:cs="Arial" w:hAnsi="Arial"/>
          <w:sz w:val="22"/>
        </w:rPr>
        <w:t>登录/注册功能：用户可以注册新账号或使用已有账号登录系统。</w:t>
      </w:r>
    </w:p>
    <w:p>
      <w:pPr>
        <w:numPr>
          <w:numId w:val="8"/>
        </w:numPr>
        <w:spacing w:before="120" w:after="120" w:line="288" w:lineRule="auto"/>
        <w:ind w:left="0"/>
        <w:jc w:val="left"/>
      </w:pPr>
      <w:r>
        <w:rPr>
          <w:rFonts w:eastAsia="等线" w:ascii="Arial" w:cs="Arial" w:hAnsi="Arial"/>
          <w:sz w:val="22"/>
        </w:rPr>
        <w:t>航班查询功能：用户可以根据出发地、目的地、出发日期等条件查询航班信息。</w:t>
      </w:r>
    </w:p>
    <w:p>
      <w:pPr>
        <w:numPr>
          <w:numId w:val="9"/>
        </w:numPr>
        <w:spacing w:before="120" w:after="120" w:line="288" w:lineRule="auto"/>
        <w:ind w:left="0"/>
        <w:jc w:val="left"/>
      </w:pPr>
      <w:r>
        <w:rPr>
          <w:rFonts w:eastAsia="等线" w:ascii="Arial" w:cs="Arial" w:hAnsi="Arial"/>
          <w:sz w:val="22"/>
        </w:rPr>
        <w:t>航班预订功能：用户可以选择航班并填写乘客信息进行机票预订。</w:t>
      </w:r>
    </w:p>
    <w:p>
      <w:pPr>
        <w:numPr>
          <w:numId w:val="10"/>
        </w:numPr>
        <w:spacing w:before="120" w:after="120" w:line="288" w:lineRule="auto"/>
        <w:ind w:left="0"/>
        <w:jc w:val="left"/>
      </w:pPr>
      <w:r>
        <w:rPr>
          <w:rFonts w:eastAsia="等线" w:ascii="Arial" w:cs="Arial" w:hAnsi="Arial"/>
          <w:sz w:val="22"/>
        </w:rPr>
        <w:t>支付功能：用户可以选择支付方式进行订单支付。</w:t>
      </w:r>
    </w:p>
    <w:p>
      <w:pPr>
        <w:numPr>
          <w:numId w:val="11"/>
        </w:numPr>
        <w:spacing w:before="120" w:after="120" w:line="288" w:lineRule="auto"/>
        <w:ind w:left="0"/>
        <w:jc w:val="left"/>
      </w:pPr>
      <w:r>
        <w:rPr>
          <w:rFonts w:eastAsia="等线" w:ascii="Arial" w:cs="Arial" w:hAnsi="Arial"/>
          <w:sz w:val="22"/>
        </w:rPr>
        <w:t>订单管理功能：用户可以查看订单状态、修改订单信息或取消订单。</w:t>
      </w:r>
    </w:p>
    <w:p>
      <w:pPr>
        <w:pStyle w:val="1"/>
        <w:spacing w:before="380" w:after="140" w:line="288" w:lineRule="auto"/>
        <w:ind w:left="0"/>
        <w:jc w:val="left"/>
        <w:outlineLvl w:val="0"/>
      </w:pPr>
      <w:bookmarkStart w:name="heading_3" w:id="3"/>
      <w:r>
        <w:rPr>
          <w:rFonts w:eastAsia="等线" w:ascii="Arial" w:cs="Arial" w:hAnsi="Arial"/>
          <w:color w:val="3370ff"/>
          <w:sz w:val="36"/>
        </w:rPr>
        <w:t xml:space="preserve">4. </w:t>
      </w:r>
      <w:r>
        <w:rPr>
          <w:rFonts w:eastAsia="等线" w:ascii="Arial" w:cs="Arial" w:hAnsi="Arial"/>
          <w:b w:val="true"/>
          <w:sz w:val="36"/>
        </w:rPr>
        <w:t>非功能性需求</w:t>
      </w:r>
      <w:bookmarkEnd w:id="3"/>
    </w:p>
    <w:p>
      <w:pPr>
        <w:numPr>
          <w:numId w:val="12"/>
        </w:numPr>
        <w:spacing w:before="120" w:after="120" w:line="288" w:lineRule="auto"/>
        <w:ind w:left="0"/>
        <w:jc w:val="left"/>
      </w:pPr>
      <w:r>
        <w:rPr>
          <w:rFonts w:eastAsia="等线" w:ascii="Arial" w:cs="Arial" w:hAnsi="Arial"/>
          <w:sz w:val="22"/>
        </w:rPr>
        <w:t>性能要求：系统应具有良好的响应速度，能够在高并发情况下保持稳定性。</w:t>
      </w:r>
    </w:p>
    <w:p>
      <w:pPr>
        <w:numPr>
          <w:numId w:val="13"/>
        </w:numPr>
        <w:spacing w:before="120" w:after="120" w:line="288" w:lineRule="auto"/>
        <w:ind w:left="0"/>
        <w:jc w:val="left"/>
      </w:pPr>
      <w:r>
        <w:rPr>
          <w:rFonts w:eastAsia="等线" w:ascii="Arial" w:cs="Arial" w:hAnsi="Arial"/>
          <w:sz w:val="22"/>
        </w:rPr>
        <w:t>安全要求：用户信息应进行加密存储和传输，支付过程需要采用安全的加密协议。</w:t>
      </w:r>
    </w:p>
    <w:p>
      <w:pPr>
        <w:numPr>
          <w:numId w:val="14"/>
        </w:numPr>
        <w:spacing w:before="120" w:after="120" w:line="288" w:lineRule="auto"/>
        <w:ind w:left="0"/>
        <w:jc w:val="left"/>
      </w:pPr>
      <w:r>
        <w:rPr>
          <w:rFonts w:eastAsia="等线" w:ascii="Arial" w:cs="Arial" w:hAnsi="Arial"/>
          <w:sz w:val="22"/>
        </w:rPr>
        <w:t>用户友好性：界面设计应简洁明了，操作流程应简单易懂，提供友好的用户提示和反馈。</w:t>
      </w:r>
    </w:p>
    <w:p>
      <w:pPr>
        <w:numPr>
          <w:numId w:val="15"/>
        </w:numPr>
        <w:spacing w:before="120" w:after="120" w:line="288" w:lineRule="auto"/>
        <w:ind w:left="0"/>
        <w:jc w:val="left"/>
      </w:pPr>
      <w:r>
        <w:rPr>
          <w:rFonts w:eastAsia="等线" w:ascii="Arial" w:cs="Arial" w:hAnsi="Arial"/>
          <w:sz w:val="22"/>
        </w:rPr>
        <w:t>可靠性：系统应具有良好的稳定性和可靠性，确保订单数据不丢失或错误。</w:t>
      </w:r>
    </w:p>
    <w:p>
      <w:pPr>
        <w:pStyle w:val="1"/>
        <w:spacing w:before="380" w:after="140" w:line="288" w:lineRule="auto"/>
        <w:ind w:left="0"/>
        <w:jc w:val="left"/>
        <w:outlineLvl w:val="0"/>
      </w:pPr>
      <w:bookmarkStart w:name="heading_4" w:id="4"/>
      <w:r>
        <w:rPr>
          <w:rFonts w:eastAsia="等线" w:ascii="Arial" w:cs="Arial" w:hAnsi="Arial"/>
          <w:color w:val="3370ff"/>
          <w:sz w:val="36"/>
        </w:rPr>
        <w:t xml:space="preserve">5. </w:t>
      </w:r>
      <w:r>
        <w:rPr>
          <w:rFonts w:eastAsia="等线" w:ascii="Arial" w:cs="Arial" w:hAnsi="Arial"/>
          <w:b w:val="true"/>
          <w:sz w:val="36"/>
        </w:rPr>
        <w:t>其他要求</w:t>
      </w:r>
      <w:bookmarkEnd w:id="4"/>
    </w:p>
    <w:p>
      <w:pPr>
        <w:numPr>
          <w:numId w:val="16"/>
        </w:numPr>
        <w:spacing w:before="120" w:after="120" w:line="288" w:lineRule="auto"/>
        <w:ind w:left="0"/>
        <w:jc w:val="left"/>
      </w:pPr>
      <w:r>
        <w:rPr>
          <w:rFonts w:eastAsia="等线" w:ascii="Arial" w:cs="Arial" w:hAnsi="Arial"/>
          <w:sz w:val="22"/>
        </w:rPr>
        <w:t>系统应支持多种语言和时区，以满足全球用户的需求。</w:t>
      </w:r>
    </w:p>
    <w:p>
      <w:pPr>
        <w:numPr>
          <w:numId w:val="17"/>
        </w:numPr>
        <w:spacing w:before="120" w:after="120" w:line="288" w:lineRule="auto"/>
        <w:ind w:left="0"/>
        <w:jc w:val="left"/>
      </w:pPr>
      <w:r>
        <w:rPr>
          <w:rFonts w:eastAsia="等线" w:ascii="Arial" w:cs="Arial" w:hAnsi="Arial"/>
          <w:sz w:val="22"/>
        </w:rPr>
        <w:t>数据备份和恢复：系统需要定期进行数据备份，确保数据安全和完整性。</w:t>
      </w:r>
    </w:p>
    <w:p>
      <w:pPr>
        <w:pStyle w:val="1"/>
        <w:spacing w:before="380" w:after="140" w:line="288" w:lineRule="auto"/>
        <w:ind w:left="0"/>
        <w:jc w:val="left"/>
        <w:outlineLvl w:val="0"/>
      </w:pPr>
      <w:bookmarkStart w:name="heading_5" w:id="5"/>
      <w:r>
        <w:rPr>
          <w:rFonts w:eastAsia="等线" w:ascii="Arial" w:cs="Arial" w:hAnsi="Arial"/>
          <w:color w:val="3370ff"/>
          <w:sz w:val="36"/>
        </w:rPr>
        <w:t xml:space="preserve">6. </w:t>
      </w:r>
      <w:r>
        <w:rPr>
          <w:rFonts w:eastAsia="等线" w:ascii="Arial" w:cs="Arial" w:hAnsi="Arial"/>
          <w:b w:val="true"/>
          <w:sz w:val="36"/>
        </w:rPr>
        <w:t>相关文档和资源</w:t>
      </w:r>
      <w:bookmarkEnd w:id="5"/>
    </w:p>
    <w:p>
      <w:pPr>
        <w:numPr>
          <w:numId w:val="18"/>
        </w:numPr>
        <w:spacing w:before="120" w:after="120" w:line="288" w:lineRule="auto"/>
        <w:ind w:left="0"/>
        <w:jc w:val="left"/>
      </w:pPr>
      <w:r>
        <w:rPr>
          <w:rFonts w:eastAsia="等线" w:ascii="Arial" w:cs="Arial" w:hAnsi="Arial"/>
          <w:sz w:val="22"/>
        </w:rPr>
        <w:t>机场代码表：包含国际机场的三字代码和城市信息。</w:t>
      </w:r>
    </w:p>
    <w:p>
      <w:pPr>
        <w:numPr>
          <w:numId w:val="19"/>
        </w:numPr>
        <w:spacing w:before="120" w:after="120" w:line="288" w:lineRule="auto"/>
        <w:ind w:left="0"/>
        <w:jc w:val="left"/>
      </w:pPr>
      <w:r>
        <w:rPr>
          <w:rFonts w:eastAsia="等线" w:ascii="Arial" w:cs="Arial" w:hAnsi="Arial"/>
          <w:sz w:val="22"/>
        </w:rPr>
        <w:t>支付接口文档：描述系统与第三方支付服务的接口规范和调用方式。</w:t>
      </w:r>
    </w:p>
    <w:p>
      <w:pPr>
        <w:pStyle w:val="1"/>
        <w:spacing w:before="380" w:after="140" w:line="288" w:lineRule="auto"/>
        <w:ind w:left="0"/>
        <w:jc w:val="left"/>
        <w:outlineLvl w:val="0"/>
      </w:pPr>
      <w:bookmarkStart w:name="heading_6" w:id="6"/>
      <w:r>
        <w:rPr>
          <w:rFonts w:eastAsia="等线" w:ascii="Arial" w:cs="Arial" w:hAnsi="Arial"/>
          <w:color w:val="3370ff"/>
          <w:sz w:val="36"/>
        </w:rPr>
        <w:t xml:space="preserve">7. </w:t>
      </w:r>
      <w:r>
        <w:rPr>
          <w:rFonts w:eastAsia="等线" w:ascii="Arial" w:cs="Arial" w:hAnsi="Arial"/>
          <w:b w:val="true"/>
          <w:sz w:val="36"/>
        </w:rPr>
        <w:t>系统架构设计</w:t>
      </w:r>
      <w:bookmarkEnd w:id="6"/>
    </w:p>
    <w:p>
      <w:pPr>
        <w:spacing w:before="120" w:after="120" w:line="288" w:lineRule="auto"/>
        <w:ind w:left="0"/>
        <w:jc w:val="left"/>
      </w:pPr>
      <w:r>
        <w:rPr>
          <w:rFonts w:eastAsia="等线" w:ascii="Arial" w:cs="Arial" w:hAnsi="Arial"/>
          <w:sz w:val="22"/>
        </w:rPr>
        <w:t>针对机票订购软件的具体系统架构设计，我们可以考虑以下主要组件和模块：</w:t>
      </w:r>
    </w:p>
    <w:p>
      <w:pPr>
        <w:numPr>
          <w:numId w:val="20"/>
        </w:numPr>
        <w:spacing w:before="120" w:after="120" w:line="288" w:lineRule="auto"/>
        <w:ind w:left="0"/>
        <w:jc w:val="left"/>
      </w:pPr>
      <w:r>
        <w:rPr>
          <w:rFonts w:eastAsia="等线" w:ascii="Arial" w:cs="Arial" w:hAnsi="Arial"/>
          <w:sz w:val="22"/>
        </w:rPr>
        <w:t>用户界面层（UI Layer）：</w:t>
      </w:r>
    </w:p>
    <w:p>
      <w:pPr>
        <w:numPr>
          <w:numId w:val="21"/>
        </w:numPr>
        <w:spacing w:before="120" w:after="120" w:line="288" w:lineRule="auto"/>
        <w:ind w:left="0"/>
        <w:jc w:val="left"/>
      </w:pPr>
      <w:r>
        <w:rPr>
          <w:rFonts w:eastAsia="等线" w:ascii="Arial" w:cs="Arial" w:hAnsi="Arial"/>
          <w:sz w:val="22"/>
        </w:rPr>
        <w:t>提供用户界面，包括网页端、移动端应用和可能的桌面应用。</w:t>
      </w:r>
    </w:p>
    <w:p>
      <w:pPr>
        <w:numPr>
          <w:numId w:val="22"/>
        </w:numPr>
        <w:spacing w:before="120" w:after="120" w:line="288" w:lineRule="auto"/>
        <w:ind w:left="0"/>
        <w:jc w:val="left"/>
      </w:pPr>
      <w:r>
        <w:rPr>
          <w:rFonts w:eastAsia="等线" w:ascii="Arial" w:cs="Arial" w:hAnsi="Arial"/>
          <w:sz w:val="22"/>
        </w:rPr>
        <w:t>实现用户注册、登录、航班查询、预订机票、订单管理等功能。</w:t>
      </w:r>
    </w:p>
    <w:p>
      <w:pPr>
        <w:numPr>
          <w:numId w:val="23"/>
        </w:numPr>
        <w:spacing w:before="120" w:after="120" w:line="288" w:lineRule="auto"/>
        <w:ind w:left="0"/>
        <w:jc w:val="left"/>
      </w:pPr>
      <w:r>
        <w:rPr>
          <w:rFonts w:eastAsia="等线" w:ascii="Arial" w:cs="Arial" w:hAnsi="Arial"/>
          <w:sz w:val="22"/>
        </w:rPr>
        <w:t>通过友好的用户界面向用户展示航班信息和订单状态，提供支付接口和通知功能。</w:t>
      </w:r>
    </w:p>
    <w:p>
      <w:pPr>
        <w:numPr>
          <w:numId w:val="24"/>
        </w:numPr>
        <w:spacing w:before="120" w:after="120" w:line="288" w:lineRule="auto"/>
        <w:ind w:left="0"/>
        <w:jc w:val="left"/>
      </w:pPr>
      <w:r>
        <w:rPr>
          <w:rFonts w:eastAsia="等线" w:ascii="Arial" w:cs="Arial" w:hAnsi="Arial"/>
          <w:sz w:val="22"/>
        </w:rPr>
        <w:t>应用逻辑层（Application Layer）：</w:t>
      </w:r>
    </w:p>
    <w:p>
      <w:pPr>
        <w:numPr>
          <w:numId w:val="25"/>
        </w:numPr>
        <w:spacing w:before="120" w:after="120" w:line="288" w:lineRule="auto"/>
        <w:ind w:left="0"/>
        <w:jc w:val="left"/>
      </w:pPr>
      <w:r>
        <w:rPr>
          <w:rFonts w:eastAsia="等线" w:ascii="Arial" w:cs="Arial" w:hAnsi="Arial"/>
          <w:sz w:val="22"/>
        </w:rPr>
        <w:t>处理用户请求和业务逻辑，对用户输入进行验证和处理。</w:t>
      </w:r>
    </w:p>
    <w:p>
      <w:pPr>
        <w:numPr>
          <w:numId w:val="26"/>
        </w:numPr>
        <w:spacing w:before="120" w:after="120" w:line="288" w:lineRule="auto"/>
        <w:ind w:left="0"/>
        <w:jc w:val="left"/>
      </w:pPr>
      <w:r>
        <w:rPr>
          <w:rFonts w:eastAsia="等线" w:ascii="Arial" w:cs="Arial" w:hAnsi="Arial"/>
          <w:sz w:val="22"/>
        </w:rPr>
        <w:t>包括用户身份认证、航班查询逻辑、订单管理逻辑、支付逻辑等模块。</w:t>
      </w:r>
    </w:p>
    <w:p>
      <w:pPr>
        <w:numPr>
          <w:numId w:val="27"/>
        </w:numPr>
        <w:spacing w:before="120" w:after="120" w:line="288" w:lineRule="auto"/>
        <w:ind w:left="0"/>
        <w:jc w:val="left"/>
      </w:pPr>
      <w:r>
        <w:rPr>
          <w:rFonts w:eastAsia="等线" w:ascii="Arial" w:cs="Arial" w:hAnsi="Arial"/>
          <w:sz w:val="22"/>
        </w:rPr>
        <w:t>实现业务逻辑的封装和复用，确保系统功能的一致性和稳定性。</w:t>
      </w:r>
    </w:p>
    <w:p>
      <w:pPr>
        <w:numPr>
          <w:numId w:val="28"/>
        </w:numPr>
        <w:spacing w:before="120" w:after="120" w:line="288" w:lineRule="auto"/>
        <w:ind w:left="0"/>
        <w:jc w:val="left"/>
      </w:pPr>
      <w:r>
        <w:rPr>
          <w:rFonts w:eastAsia="等线" w:ascii="Arial" w:cs="Arial" w:hAnsi="Arial"/>
          <w:sz w:val="22"/>
        </w:rPr>
        <w:t>数据访问层（Data Access Layer）：</w:t>
      </w:r>
    </w:p>
    <w:p>
      <w:pPr>
        <w:numPr>
          <w:numId w:val="29"/>
        </w:numPr>
        <w:spacing w:before="120" w:after="120" w:line="288" w:lineRule="auto"/>
        <w:ind w:left="0"/>
        <w:jc w:val="left"/>
      </w:pPr>
      <w:r>
        <w:rPr>
          <w:rFonts w:eastAsia="等线" w:ascii="Arial" w:cs="Arial" w:hAnsi="Arial"/>
          <w:sz w:val="22"/>
        </w:rPr>
        <w:t>负责与数据库交互，进行数据的读取、存储和更新操作。</w:t>
      </w:r>
    </w:p>
    <w:p>
      <w:pPr>
        <w:numPr>
          <w:numId w:val="30"/>
        </w:numPr>
        <w:spacing w:before="120" w:after="120" w:line="288" w:lineRule="auto"/>
        <w:ind w:left="0"/>
        <w:jc w:val="left"/>
      </w:pPr>
      <w:r>
        <w:rPr>
          <w:rFonts w:eastAsia="等线" w:ascii="Arial" w:cs="Arial" w:hAnsi="Arial"/>
          <w:sz w:val="22"/>
        </w:rPr>
        <w:t>包括对航班信息、用户信息、订单信息等数据的管理和持久化。</w:t>
      </w:r>
    </w:p>
    <w:p>
      <w:pPr>
        <w:numPr>
          <w:numId w:val="31"/>
        </w:numPr>
        <w:spacing w:before="120" w:after="120" w:line="288" w:lineRule="auto"/>
        <w:ind w:left="0"/>
        <w:jc w:val="left"/>
      </w:pPr>
      <w:r>
        <w:rPr>
          <w:rFonts w:eastAsia="等线" w:ascii="Arial" w:cs="Arial" w:hAnsi="Arial"/>
          <w:sz w:val="22"/>
        </w:rPr>
        <w:t>通过数据访问对象（DAO）或对象关系映射（ORM）技术实现数据访问逻辑。</w:t>
      </w:r>
    </w:p>
    <w:p>
      <w:pPr>
        <w:numPr>
          <w:numId w:val="32"/>
        </w:numPr>
        <w:spacing w:before="120" w:after="120" w:line="288" w:lineRule="auto"/>
        <w:ind w:left="0"/>
        <w:jc w:val="left"/>
      </w:pPr>
      <w:r>
        <w:rPr>
          <w:rFonts w:eastAsia="等线" w:ascii="Arial" w:cs="Arial" w:hAnsi="Arial"/>
          <w:sz w:val="22"/>
        </w:rPr>
        <w:t>第三方服务集成层（Third-party Service Integration Layer）：</w:t>
      </w:r>
    </w:p>
    <w:p>
      <w:pPr>
        <w:numPr>
          <w:numId w:val="33"/>
        </w:numPr>
        <w:spacing w:before="120" w:after="120" w:line="288" w:lineRule="auto"/>
        <w:ind w:left="0"/>
        <w:jc w:val="left"/>
      </w:pPr>
      <w:r>
        <w:rPr>
          <w:rFonts w:eastAsia="等线" w:ascii="Arial" w:cs="Arial" w:hAnsi="Arial"/>
          <w:sz w:val="22"/>
        </w:rPr>
        <w:t>集成第三方支付服务，实现支付功能，包括与支付宝、微信支付、银联等支付平台的接口对接。</w:t>
      </w:r>
    </w:p>
    <w:p>
      <w:pPr>
        <w:numPr>
          <w:numId w:val="34"/>
        </w:numPr>
        <w:spacing w:before="120" w:after="120" w:line="288" w:lineRule="auto"/>
        <w:ind w:left="0"/>
        <w:jc w:val="left"/>
      </w:pPr>
      <w:r>
        <w:rPr>
          <w:rFonts w:eastAsia="等线" w:ascii="Arial" w:cs="Arial" w:hAnsi="Arial"/>
          <w:sz w:val="22"/>
        </w:rPr>
        <w:t>集成短信、邮件服务，实现订单确认、提醒等通知功能。</w:t>
      </w:r>
    </w:p>
    <w:p>
      <w:pPr>
        <w:numPr>
          <w:numId w:val="35"/>
        </w:numPr>
        <w:spacing w:before="120" w:after="120" w:line="288" w:lineRule="auto"/>
        <w:ind w:left="0"/>
        <w:jc w:val="left"/>
      </w:pPr>
      <w:r>
        <w:rPr>
          <w:rFonts w:eastAsia="等线" w:ascii="Arial" w:cs="Arial" w:hAnsi="Arial"/>
          <w:sz w:val="22"/>
        </w:rPr>
        <w:t>与航空公司的预订系统接口对接，获取实时的航班信息和票价。</w:t>
      </w:r>
    </w:p>
    <w:p>
      <w:pPr>
        <w:numPr>
          <w:numId w:val="36"/>
        </w:numPr>
        <w:spacing w:before="120" w:after="120" w:line="288" w:lineRule="auto"/>
        <w:ind w:left="0"/>
        <w:jc w:val="left"/>
      </w:pPr>
      <w:r>
        <w:rPr>
          <w:rFonts w:eastAsia="等线" w:ascii="Arial" w:cs="Arial" w:hAnsi="Arial"/>
          <w:sz w:val="22"/>
        </w:rPr>
        <w:t>安全和性能优化层（Security and Performance Optimization Layer）：</w:t>
      </w:r>
    </w:p>
    <w:p>
      <w:pPr>
        <w:numPr>
          <w:numId w:val="37"/>
        </w:numPr>
        <w:spacing w:before="120" w:after="120" w:line="288" w:lineRule="auto"/>
        <w:ind w:left="0"/>
        <w:jc w:val="left"/>
      </w:pPr>
      <w:r>
        <w:rPr>
          <w:rFonts w:eastAsia="等线" w:ascii="Arial" w:cs="Arial" w:hAnsi="Arial"/>
          <w:sz w:val="22"/>
        </w:rPr>
        <w:t>实现用户身份认证和权限控制，确保用户信息和交易数据的安全性。</w:t>
      </w:r>
    </w:p>
    <w:p>
      <w:pPr>
        <w:numPr>
          <w:numId w:val="38"/>
        </w:numPr>
        <w:spacing w:before="120" w:after="120" w:line="288" w:lineRule="auto"/>
        <w:ind w:left="0"/>
        <w:jc w:val="left"/>
      </w:pPr>
      <w:r>
        <w:rPr>
          <w:rFonts w:eastAsia="等线" w:ascii="Arial" w:cs="Arial" w:hAnsi="Arial"/>
          <w:sz w:val="22"/>
        </w:rPr>
        <w:t>进行系统性能优化，包括缓存机制的设计、数据库索引的优化、请求响应的异步处理等。</w:t>
      </w:r>
    </w:p>
    <w:p>
      <w:pPr>
        <w:numPr>
          <w:numId w:val="39"/>
        </w:numPr>
        <w:spacing w:before="120" w:after="120" w:line="288" w:lineRule="auto"/>
        <w:ind w:left="0"/>
        <w:jc w:val="left"/>
      </w:pPr>
      <w:r>
        <w:rPr>
          <w:rFonts w:eastAsia="等线" w:ascii="Arial" w:cs="Arial" w:hAnsi="Arial"/>
          <w:sz w:val="22"/>
        </w:rPr>
        <w:t>实现日志记录和监控功能，及时发现和处理系统异常情况。</w:t>
      </w:r>
    </w:p>
    <w:p>
      <w:pPr>
        <w:numPr>
          <w:numId w:val="40"/>
        </w:numPr>
        <w:spacing w:before="120" w:after="120" w:line="288" w:lineRule="auto"/>
        <w:ind w:left="0"/>
        <w:jc w:val="left"/>
      </w:pPr>
      <w:r>
        <w:rPr>
          <w:rFonts w:eastAsia="等线" w:ascii="Arial" w:cs="Arial" w:hAnsi="Arial"/>
          <w:sz w:val="22"/>
        </w:rPr>
        <w:t>数据库层（Database Layer）：</w:t>
      </w:r>
    </w:p>
    <w:p>
      <w:pPr>
        <w:numPr>
          <w:numId w:val="41"/>
        </w:numPr>
        <w:spacing w:before="120" w:after="120" w:line="288" w:lineRule="auto"/>
        <w:ind w:left="0"/>
        <w:jc w:val="left"/>
      </w:pPr>
      <w:r>
        <w:rPr>
          <w:rFonts w:eastAsia="等线" w:ascii="Arial" w:cs="Arial" w:hAnsi="Arial"/>
          <w:sz w:val="22"/>
        </w:rPr>
        <w:t>存储系统的持久化数据，包括用户信息、航班信息、订单信息等。</w:t>
      </w:r>
    </w:p>
    <w:p>
      <w:pPr>
        <w:numPr>
          <w:numId w:val="42"/>
        </w:numPr>
        <w:spacing w:before="120" w:after="120" w:line="288" w:lineRule="auto"/>
        <w:ind w:left="0"/>
        <w:jc w:val="left"/>
      </w:pPr>
      <w:r>
        <w:rPr>
          <w:rFonts w:eastAsia="等线" w:ascii="Arial" w:cs="Arial" w:hAnsi="Arial"/>
          <w:sz w:val="22"/>
        </w:rPr>
        <w:t>可采用关系型数据库（如MySQL、PostgreSQL）或NoSQL数据库（如MongoDB）进行存储。</w:t>
      </w:r>
    </w:p>
    <w:p>
      <w:pPr>
        <w:numPr>
          <w:numId w:val="43"/>
        </w:numPr>
        <w:spacing w:before="120" w:after="120" w:line="288" w:lineRule="auto"/>
        <w:ind w:left="0"/>
        <w:jc w:val="left"/>
      </w:pPr>
      <w:r>
        <w:rPr>
          <w:rFonts w:eastAsia="等线" w:ascii="Arial" w:cs="Arial" w:hAnsi="Arial"/>
          <w:sz w:val="22"/>
        </w:rPr>
        <w:t>设计合适的数据库表结构和索引，以支持系统的查询和数据操作需求。</w:t>
      </w:r>
    </w:p>
    <w:p>
      <w:pPr>
        <w:numPr>
          <w:numId w:val="44"/>
        </w:numPr>
        <w:spacing w:before="120" w:after="120" w:line="288" w:lineRule="auto"/>
        <w:ind w:left="0"/>
        <w:jc w:val="left"/>
      </w:pPr>
      <w:r>
        <w:rPr>
          <w:rFonts w:eastAsia="等线" w:ascii="Arial" w:cs="Arial" w:hAnsi="Arial"/>
          <w:sz w:val="22"/>
        </w:rPr>
        <w:t>通用服务层（Common Service Layer）：</w:t>
      </w:r>
    </w:p>
    <w:p>
      <w:pPr>
        <w:numPr>
          <w:numId w:val="45"/>
        </w:numPr>
        <w:spacing w:before="120" w:after="120" w:line="288" w:lineRule="auto"/>
        <w:ind w:left="0"/>
        <w:jc w:val="left"/>
      </w:pPr>
      <w:r>
        <w:rPr>
          <w:rFonts w:eastAsia="等线" w:ascii="Arial" w:cs="Arial" w:hAnsi="Arial"/>
          <w:sz w:val="22"/>
        </w:rPr>
        <w:t>提供通用的服务组件，如日志记录、缓存管理、异常处理等。</w:t>
      </w:r>
    </w:p>
    <w:p>
      <w:pPr>
        <w:numPr>
          <w:numId w:val="46"/>
        </w:numPr>
        <w:spacing w:before="120" w:after="120" w:line="288" w:lineRule="auto"/>
        <w:ind w:left="0"/>
        <w:jc w:val="left"/>
      </w:pPr>
      <w:r>
        <w:rPr>
          <w:rFonts w:eastAsia="等线" w:ascii="Arial" w:cs="Arial" w:hAnsi="Arial"/>
          <w:sz w:val="22"/>
        </w:rPr>
        <w:t>封装和管理系统中常用的功能模块，提高系统的可维护性和复用性。</w:t>
      </w:r>
    </w:p>
    <w:p>
      <w:pPr>
        <w:numPr>
          <w:numId w:val="47"/>
        </w:numPr>
        <w:spacing w:before="120" w:after="120" w:line="288" w:lineRule="auto"/>
        <w:ind w:left="0"/>
        <w:jc w:val="left"/>
      </w:pPr>
      <w:r>
        <w:rPr>
          <w:rFonts w:eastAsia="等线" w:ascii="Arial" w:cs="Arial" w:hAnsi="Arial"/>
          <w:sz w:val="22"/>
        </w:rPr>
        <w:t>实现系统与外部服务的集成和调用，如短信服务、邮件服务、支付服务等。</w:t>
      </w:r>
    </w:p>
    <w:p>
      <w:pPr>
        <w:pStyle w:val="1"/>
        <w:spacing w:before="380" w:after="140" w:line="288" w:lineRule="auto"/>
        <w:ind w:left="0"/>
        <w:jc w:val="left"/>
        <w:outlineLvl w:val="0"/>
      </w:pPr>
      <w:bookmarkStart w:name="heading_7" w:id="7"/>
      <w:r>
        <w:rPr>
          <w:rFonts w:eastAsia="等线" w:ascii="Arial" w:cs="Arial" w:hAnsi="Arial"/>
          <w:color w:val="3370ff"/>
          <w:sz w:val="36"/>
        </w:rPr>
        <w:t xml:space="preserve">8. </w:t>
      </w:r>
      <w:r>
        <w:rPr>
          <w:rFonts w:eastAsia="等线" w:ascii="Arial" w:cs="Arial" w:hAnsi="Arial"/>
          <w:b w:val="true"/>
          <w:sz w:val="36"/>
        </w:rPr>
        <w:t>项目模块设计</w:t>
      </w:r>
      <w:bookmarkEnd w:id="7"/>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8.1 </w:t>
      </w:r>
      <w:r>
        <w:rPr>
          <w:rFonts w:eastAsia="等线" w:ascii="Arial" w:cs="Arial" w:hAnsi="Arial"/>
          <w:b w:val="true"/>
          <w:sz w:val="32"/>
        </w:rPr>
        <w:t>用户管理模块</w:t>
      </w:r>
      <w:bookmarkEnd w:id="8"/>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8.1.1 </w:t>
      </w:r>
      <w:r>
        <w:rPr>
          <w:rFonts w:eastAsia="等线" w:ascii="Arial" w:cs="Arial" w:hAnsi="Arial"/>
          <w:b w:val="true"/>
          <w:sz w:val="30"/>
        </w:rPr>
        <w:t>用户注册</w:t>
      </w:r>
      <w:bookmarkEnd w:id="9"/>
    </w:p>
    <w:p>
      <w:pPr>
        <w:pStyle w:val="4"/>
        <w:spacing w:before="260" w:after="120" w:line="288" w:lineRule="auto"/>
        <w:ind w:left="0"/>
        <w:jc w:val="left"/>
        <w:outlineLvl w:val="3"/>
      </w:pPr>
      <w:bookmarkStart w:name="heading_10" w:id="10"/>
      <w:r>
        <w:rPr>
          <w:rFonts w:eastAsia="等线" w:ascii="Arial" w:cs="Arial" w:hAnsi="Arial"/>
          <w:b w:val="true"/>
          <w:sz w:val="28"/>
        </w:rPr>
        <w:t>用例名称</w:t>
      </w:r>
      <w:bookmarkEnd w:id="10"/>
    </w:p>
    <w:p>
      <w:pPr>
        <w:spacing w:before="120" w:after="120" w:line="288" w:lineRule="auto"/>
        <w:ind w:left="0"/>
        <w:jc w:val="left"/>
      </w:pPr>
      <w:r>
        <w:rPr>
          <w:rFonts w:eastAsia="等线" w:ascii="Arial" w:cs="Arial" w:hAnsi="Arial"/>
          <w:sz w:val="22"/>
        </w:rPr>
        <w:t>用户注册</w:t>
      </w:r>
    </w:p>
    <w:p>
      <w:pPr>
        <w:pStyle w:val="4"/>
        <w:spacing w:before="260" w:after="120" w:line="288" w:lineRule="auto"/>
        <w:ind w:left="0"/>
        <w:jc w:val="left"/>
        <w:outlineLvl w:val="3"/>
      </w:pPr>
      <w:bookmarkStart w:name="heading_11" w:id="11"/>
      <w:r>
        <w:rPr>
          <w:rFonts w:eastAsia="等线" w:ascii="Arial" w:cs="Arial" w:hAnsi="Arial"/>
          <w:b w:val="true"/>
          <w:sz w:val="28"/>
        </w:rPr>
        <w:t>主要参与者</w:t>
      </w:r>
      <w:bookmarkEnd w:id="11"/>
    </w:p>
    <w:p>
      <w:pPr>
        <w:spacing w:before="120" w:after="120" w:line="288" w:lineRule="auto"/>
        <w:ind w:left="0"/>
        <w:jc w:val="left"/>
      </w:pPr>
      <w:r>
        <w:rPr>
          <w:rFonts w:eastAsia="等线" w:ascii="Arial" w:cs="Arial" w:hAnsi="Arial"/>
          <w:sz w:val="22"/>
        </w:rPr>
        <w:t>普通用户</w:t>
      </w:r>
    </w:p>
    <w:p>
      <w:pPr>
        <w:pStyle w:val="4"/>
        <w:spacing w:before="260" w:after="120" w:line="288" w:lineRule="auto"/>
        <w:ind w:left="0"/>
        <w:jc w:val="left"/>
        <w:outlineLvl w:val="3"/>
      </w:pPr>
      <w:bookmarkStart w:name="heading_12" w:id="12"/>
      <w:r>
        <w:rPr>
          <w:rFonts w:eastAsia="等线" w:ascii="Arial" w:cs="Arial" w:hAnsi="Arial"/>
          <w:b w:val="true"/>
          <w:sz w:val="28"/>
        </w:rPr>
        <w:t>概要</w:t>
      </w:r>
      <w:bookmarkEnd w:id="12"/>
    </w:p>
    <w:p>
      <w:pPr>
        <w:spacing w:before="120" w:after="120" w:line="288" w:lineRule="auto"/>
        <w:ind w:left="0"/>
        <w:jc w:val="left"/>
      </w:pPr>
      <w:r>
        <w:rPr>
          <w:rFonts w:eastAsia="等线" w:ascii="Arial" w:cs="Arial" w:hAnsi="Arial"/>
          <w:sz w:val="22"/>
        </w:rPr>
        <w:t>用户通过填写注册信息来创建新的账户，以便使用系统的各项功能。</w:t>
      </w:r>
    </w:p>
    <w:p>
      <w:pPr>
        <w:pStyle w:val="4"/>
        <w:spacing w:before="260" w:after="120" w:line="288" w:lineRule="auto"/>
        <w:ind w:left="0"/>
        <w:jc w:val="left"/>
        <w:outlineLvl w:val="3"/>
      </w:pPr>
      <w:bookmarkStart w:name="heading_13" w:id="13"/>
      <w:r>
        <w:rPr>
          <w:rFonts w:eastAsia="等线" w:ascii="Arial" w:cs="Arial" w:hAnsi="Arial"/>
          <w:b w:val="true"/>
          <w:sz w:val="28"/>
        </w:rPr>
        <w:t>前置条件</w:t>
      </w:r>
      <w:bookmarkEnd w:id="13"/>
    </w:p>
    <w:p>
      <w:pPr>
        <w:spacing w:before="120" w:after="120" w:line="288" w:lineRule="auto"/>
        <w:ind w:left="0"/>
        <w:jc w:val="left"/>
      </w:pPr>
      <w:r>
        <w:rPr>
          <w:rFonts w:eastAsia="等线" w:ascii="Arial" w:cs="Arial" w:hAnsi="Arial"/>
          <w:sz w:val="22"/>
        </w:rPr>
        <w:t>用户访问注册页面，尚未拥有系统账户。</w:t>
      </w:r>
    </w:p>
    <w:p>
      <w:pPr>
        <w:pStyle w:val="4"/>
        <w:spacing w:before="260" w:after="120" w:line="288" w:lineRule="auto"/>
        <w:ind w:left="0"/>
        <w:jc w:val="left"/>
        <w:outlineLvl w:val="3"/>
      </w:pPr>
      <w:bookmarkStart w:name="heading_14" w:id="14"/>
      <w:r>
        <w:rPr>
          <w:rFonts w:eastAsia="等线" w:ascii="Arial" w:cs="Arial" w:hAnsi="Arial"/>
          <w:b w:val="true"/>
          <w:sz w:val="28"/>
        </w:rPr>
        <w:t>后置条件</w:t>
      </w:r>
      <w:bookmarkEnd w:id="14"/>
    </w:p>
    <w:p>
      <w:pPr>
        <w:spacing w:before="120" w:after="120" w:line="288" w:lineRule="auto"/>
        <w:ind w:left="0"/>
        <w:jc w:val="left"/>
      </w:pPr>
      <w:r>
        <w:rPr>
          <w:rFonts w:eastAsia="等线" w:ascii="Arial" w:cs="Arial" w:hAnsi="Arial"/>
          <w:sz w:val="22"/>
        </w:rPr>
        <w:t>注册成功后，系统将发送确认邮件至用户提供的邮箱，用户需通过邮件确认完成注册。</w:t>
      </w:r>
    </w:p>
    <w:p>
      <w:pPr>
        <w:pStyle w:val="4"/>
        <w:spacing w:before="260" w:after="120" w:line="288" w:lineRule="auto"/>
        <w:ind w:left="0"/>
        <w:jc w:val="left"/>
        <w:outlineLvl w:val="3"/>
      </w:pPr>
      <w:bookmarkStart w:name="heading_15" w:id="15"/>
      <w:r>
        <w:rPr>
          <w:rFonts w:eastAsia="等线" w:ascii="Arial" w:cs="Arial" w:hAnsi="Arial"/>
          <w:b w:val="true"/>
          <w:sz w:val="28"/>
        </w:rPr>
        <w:t>正常流程</w:t>
      </w:r>
      <w:bookmarkEnd w:id="15"/>
    </w:p>
    <w:p>
      <w:pPr>
        <w:numPr>
          <w:numId w:val="48"/>
        </w:numPr>
        <w:spacing w:before="120" w:after="120" w:line="288" w:lineRule="auto"/>
        <w:ind w:left="0"/>
        <w:jc w:val="left"/>
      </w:pPr>
      <w:r>
        <w:rPr>
          <w:rFonts w:eastAsia="等线" w:ascii="Arial" w:cs="Arial" w:hAnsi="Arial"/>
          <w:sz w:val="22"/>
        </w:rPr>
        <w:t>用户访问注册页面，并点击“注册”按钮。</w:t>
      </w:r>
    </w:p>
    <w:p>
      <w:pPr>
        <w:numPr>
          <w:numId w:val="49"/>
        </w:numPr>
        <w:spacing w:before="120" w:after="120" w:line="288" w:lineRule="auto"/>
        <w:ind w:left="0"/>
        <w:jc w:val="left"/>
      </w:pPr>
      <w:r>
        <w:rPr>
          <w:rFonts w:eastAsia="等线" w:ascii="Arial" w:cs="Arial" w:hAnsi="Arial"/>
          <w:sz w:val="22"/>
        </w:rPr>
        <w:t>系统显示注册表单，包括以下字段：</w:t>
      </w:r>
    </w:p>
    <w:p>
      <w:pPr>
        <w:numPr>
          <w:numId w:val="50"/>
        </w:numPr>
        <w:spacing w:before="120" w:after="120" w:line="288" w:lineRule="auto"/>
        <w:ind w:left="453"/>
        <w:jc w:val="left"/>
      </w:pPr>
      <w:r>
        <w:rPr>
          <w:rFonts w:eastAsia="等线" w:ascii="Arial" w:cs="Arial" w:hAnsi="Arial"/>
          <w:sz w:val="22"/>
        </w:rPr>
        <w:t>用户名（4-20个字符，包含字母、数字、下划线，不允许使用特殊字符）</w:t>
      </w:r>
    </w:p>
    <w:p>
      <w:pPr>
        <w:numPr>
          <w:numId w:val="51"/>
        </w:numPr>
        <w:spacing w:before="120" w:after="120" w:line="288" w:lineRule="auto"/>
        <w:ind w:left="453"/>
        <w:jc w:val="left"/>
      </w:pPr>
      <w:r>
        <w:rPr>
          <w:rFonts w:eastAsia="等线" w:ascii="Arial" w:cs="Arial" w:hAnsi="Arial"/>
          <w:sz w:val="22"/>
        </w:rPr>
        <w:t>邮箱地址（有效的电子邮箱格式）</w:t>
      </w:r>
    </w:p>
    <w:p>
      <w:pPr>
        <w:numPr>
          <w:numId w:val="52"/>
        </w:numPr>
        <w:spacing w:before="120" w:after="120" w:line="288" w:lineRule="auto"/>
        <w:ind w:left="453"/>
        <w:jc w:val="left"/>
      </w:pPr>
      <w:r>
        <w:rPr>
          <w:rFonts w:eastAsia="等线" w:ascii="Arial" w:cs="Arial" w:hAnsi="Arial"/>
          <w:sz w:val="22"/>
        </w:rPr>
        <w:t>密码（6-20个字符，包含字母、数字、符号，至少包含一个大写字母和一个数字）</w:t>
      </w:r>
    </w:p>
    <w:p>
      <w:pPr>
        <w:numPr>
          <w:numId w:val="53"/>
        </w:numPr>
        <w:spacing w:before="120" w:after="120" w:line="288" w:lineRule="auto"/>
        <w:ind w:left="453"/>
        <w:jc w:val="left"/>
      </w:pPr>
      <w:r>
        <w:rPr>
          <w:rFonts w:eastAsia="等线" w:ascii="Arial" w:cs="Arial" w:hAnsi="Arial"/>
          <w:sz w:val="22"/>
        </w:rPr>
        <w:t>确认密码（与密码字段内容一致）</w:t>
      </w:r>
    </w:p>
    <w:p>
      <w:pPr>
        <w:numPr>
          <w:numId w:val="54"/>
        </w:numPr>
        <w:spacing w:before="120" w:after="120" w:line="288" w:lineRule="auto"/>
        <w:ind w:left="0"/>
        <w:jc w:val="left"/>
      </w:pPr>
      <w:r>
        <w:rPr>
          <w:rFonts w:eastAsia="等线" w:ascii="Arial" w:cs="Arial" w:hAnsi="Arial"/>
          <w:sz w:val="22"/>
        </w:rPr>
        <w:t>用户填写注册信息，并点击“注册”按钮。</w:t>
      </w:r>
    </w:p>
    <w:p>
      <w:pPr>
        <w:numPr>
          <w:numId w:val="55"/>
        </w:numPr>
        <w:spacing w:before="120" w:after="120" w:line="288" w:lineRule="auto"/>
        <w:ind w:left="0"/>
        <w:jc w:val="left"/>
      </w:pPr>
      <w:r>
        <w:rPr>
          <w:rFonts w:eastAsia="等线" w:ascii="Arial" w:cs="Arial" w:hAnsi="Arial"/>
          <w:sz w:val="22"/>
        </w:rPr>
        <w:t>系统验证用户输入的信息：</w:t>
      </w:r>
    </w:p>
    <w:p>
      <w:pPr>
        <w:numPr>
          <w:numId w:val="56"/>
        </w:numPr>
        <w:spacing w:before="120" w:after="120" w:line="288" w:lineRule="auto"/>
        <w:ind w:left="453"/>
        <w:jc w:val="left"/>
      </w:pPr>
      <w:r>
        <w:rPr>
          <w:rFonts w:eastAsia="等线" w:ascii="Arial" w:cs="Arial" w:hAnsi="Arial"/>
          <w:sz w:val="22"/>
        </w:rPr>
        <w:t>检查用户名是否已存在，若已存在则提示用户重新输入。</w:t>
      </w:r>
    </w:p>
    <w:p>
      <w:pPr>
        <w:numPr>
          <w:numId w:val="57"/>
        </w:numPr>
        <w:spacing w:before="120" w:after="120" w:line="288" w:lineRule="auto"/>
        <w:ind w:left="453"/>
        <w:jc w:val="left"/>
      </w:pPr>
      <w:r>
        <w:rPr>
          <w:rFonts w:eastAsia="等线" w:ascii="Arial" w:cs="Arial" w:hAnsi="Arial"/>
          <w:sz w:val="22"/>
        </w:rPr>
        <w:t>检查邮箱地址是否已被注册，若已注册则提示用户重新输入。</w:t>
      </w:r>
    </w:p>
    <w:p>
      <w:pPr>
        <w:numPr>
          <w:numId w:val="58"/>
        </w:numPr>
        <w:spacing w:before="120" w:after="120" w:line="288" w:lineRule="auto"/>
        <w:ind w:left="453"/>
        <w:jc w:val="left"/>
      </w:pPr>
      <w:r>
        <w:rPr>
          <w:rFonts w:eastAsia="等线" w:ascii="Arial" w:cs="Arial" w:hAnsi="Arial"/>
          <w:sz w:val="22"/>
        </w:rPr>
        <w:t>检查密码格式是否符合要求，若不符合则提示用户重新输入。</w:t>
      </w:r>
    </w:p>
    <w:p>
      <w:pPr>
        <w:numPr>
          <w:numId w:val="59"/>
        </w:numPr>
        <w:spacing w:before="120" w:after="120" w:line="288" w:lineRule="auto"/>
        <w:ind w:left="0"/>
        <w:jc w:val="left"/>
      </w:pPr>
      <w:r>
        <w:rPr>
          <w:rFonts w:eastAsia="等线" w:ascii="Arial" w:cs="Arial" w:hAnsi="Arial"/>
          <w:sz w:val="22"/>
        </w:rPr>
        <w:t>若验证通过，系统创建新用户账户，并发送确认邮件至用户提供的邮箱。</w:t>
      </w:r>
    </w:p>
    <w:p>
      <w:pPr>
        <w:numPr>
          <w:numId w:val="60"/>
        </w:numPr>
        <w:spacing w:before="120" w:after="120" w:line="288" w:lineRule="auto"/>
        <w:ind w:left="0"/>
        <w:jc w:val="left"/>
      </w:pPr>
      <w:r>
        <w:rPr>
          <w:rFonts w:eastAsia="等线" w:ascii="Arial" w:cs="Arial" w:hAnsi="Arial"/>
          <w:sz w:val="22"/>
        </w:rPr>
        <w:t>用户登录邮箱，点击确认邮件中的链接完成注册确认。</w:t>
      </w:r>
    </w:p>
    <w:p>
      <w:pPr>
        <w:pStyle w:val="4"/>
        <w:spacing w:before="260" w:after="120" w:line="288" w:lineRule="auto"/>
        <w:ind w:left="0"/>
        <w:jc w:val="left"/>
        <w:outlineLvl w:val="3"/>
      </w:pPr>
      <w:bookmarkStart w:name="heading_16" w:id="16"/>
      <w:r>
        <w:rPr>
          <w:rFonts w:eastAsia="等线" w:ascii="Arial" w:cs="Arial" w:hAnsi="Arial"/>
          <w:b w:val="true"/>
          <w:sz w:val="28"/>
        </w:rPr>
        <w:t>异常流程</w:t>
      </w:r>
      <w:bookmarkEnd w:id="16"/>
    </w:p>
    <w:p>
      <w:pPr>
        <w:numPr>
          <w:numId w:val="61"/>
        </w:numPr>
        <w:spacing w:before="120" w:after="120" w:line="288" w:lineRule="auto"/>
        <w:ind w:left="0"/>
        <w:jc w:val="left"/>
      </w:pPr>
      <w:r>
        <w:rPr>
          <w:rFonts w:eastAsia="等线" w:ascii="Arial" w:cs="Arial" w:hAnsi="Arial"/>
          <w:sz w:val="22"/>
        </w:rPr>
        <w:t>用户名已存在：</w:t>
      </w:r>
    </w:p>
    <w:p>
      <w:pPr>
        <w:numPr>
          <w:numId w:val="62"/>
        </w:numPr>
        <w:spacing w:before="120" w:after="120" w:line="288" w:lineRule="auto"/>
        <w:ind w:left="453"/>
        <w:jc w:val="left"/>
      </w:pPr>
      <w:r>
        <w:rPr>
          <w:rFonts w:eastAsia="等线" w:ascii="Arial" w:cs="Arial" w:hAnsi="Arial"/>
          <w:sz w:val="22"/>
        </w:rPr>
        <w:t>系统提示用户选择其他用户名。</w:t>
      </w:r>
    </w:p>
    <w:p>
      <w:pPr>
        <w:numPr>
          <w:numId w:val="63"/>
        </w:numPr>
        <w:spacing w:before="120" w:after="120" w:line="288" w:lineRule="auto"/>
        <w:ind w:left="0"/>
        <w:jc w:val="left"/>
      </w:pPr>
      <w:r>
        <w:rPr>
          <w:rFonts w:eastAsia="等线" w:ascii="Arial" w:cs="Arial" w:hAnsi="Arial"/>
          <w:sz w:val="22"/>
        </w:rPr>
        <w:t>邮箱地址已被注册：</w:t>
      </w:r>
    </w:p>
    <w:p>
      <w:pPr>
        <w:numPr>
          <w:numId w:val="64"/>
        </w:numPr>
        <w:spacing w:before="120" w:after="120" w:line="288" w:lineRule="auto"/>
        <w:ind w:left="453"/>
        <w:jc w:val="left"/>
      </w:pPr>
      <w:r>
        <w:rPr>
          <w:rFonts w:eastAsia="等线" w:ascii="Arial" w:cs="Arial" w:hAnsi="Arial"/>
          <w:sz w:val="22"/>
        </w:rPr>
        <w:t>系统提示用户选择其他邮箱地址。</w:t>
      </w:r>
    </w:p>
    <w:p>
      <w:pPr>
        <w:numPr>
          <w:numId w:val="65"/>
        </w:numPr>
        <w:spacing w:before="120" w:after="120" w:line="288" w:lineRule="auto"/>
        <w:ind w:left="0"/>
        <w:jc w:val="left"/>
      </w:pPr>
      <w:r>
        <w:rPr>
          <w:rFonts w:eastAsia="等线" w:ascii="Arial" w:cs="Arial" w:hAnsi="Arial"/>
          <w:sz w:val="22"/>
        </w:rPr>
        <w:t>密码格式不符合要求：</w:t>
      </w:r>
    </w:p>
    <w:p>
      <w:pPr>
        <w:numPr>
          <w:numId w:val="66"/>
        </w:numPr>
        <w:spacing w:before="120" w:after="120" w:line="288" w:lineRule="auto"/>
        <w:ind w:left="453"/>
        <w:jc w:val="left"/>
      </w:pPr>
      <w:r>
        <w:rPr>
          <w:rFonts w:eastAsia="等线" w:ascii="Arial" w:cs="Arial" w:hAnsi="Arial"/>
          <w:sz w:val="22"/>
        </w:rPr>
        <w:t>系统提示用户重新输入密码，要求密码包含至少一个大写字母和一个数字，并符合字符长度要求。</w:t>
      </w:r>
    </w:p>
    <w:p>
      <w:pPr>
        <w:numPr>
          <w:numId w:val="67"/>
        </w:numPr>
        <w:spacing w:before="120" w:after="120" w:line="288" w:lineRule="auto"/>
        <w:ind w:left="0"/>
        <w:jc w:val="left"/>
      </w:pPr>
      <w:r>
        <w:rPr>
          <w:rFonts w:eastAsia="等线" w:ascii="Arial" w:cs="Arial" w:hAnsi="Arial"/>
          <w:sz w:val="22"/>
        </w:rPr>
        <w:t>用户未输入所有必填字段：</w:t>
      </w:r>
    </w:p>
    <w:p>
      <w:pPr>
        <w:numPr>
          <w:numId w:val="68"/>
        </w:numPr>
        <w:spacing w:before="120" w:after="120" w:line="288" w:lineRule="auto"/>
        <w:ind w:left="453"/>
        <w:jc w:val="left"/>
      </w:pPr>
      <w:r>
        <w:rPr>
          <w:rFonts w:eastAsia="等线" w:ascii="Arial" w:cs="Arial" w:hAnsi="Arial"/>
          <w:sz w:val="22"/>
        </w:rPr>
        <w:t>系统提示用户填写所有必填字段。</w:t>
      </w:r>
    </w:p>
    <w:p>
      <w:pPr>
        <w:numPr>
          <w:numId w:val="69"/>
        </w:numPr>
        <w:spacing w:before="120" w:after="120" w:line="288" w:lineRule="auto"/>
        <w:ind w:left="0"/>
        <w:jc w:val="left"/>
      </w:pPr>
      <w:r>
        <w:rPr>
          <w:rFonts w:eastAsia="等线" w:ascii="Arial" w:cs="Arial" w:hAnsi="Arial"/>
          <w:sz w:val="22"/>
        </w:rPr>
        <w:t>用户未点击确认邮件中的链接：</w:t>
      </w:r>
    </w:p>
    <w:p>
      <w:pPr>
        <w:numPr>
          <w:numId w:val="70"/>
        </w:numPr>
        <w:spacing w:before="120" w:after="120" w:line="288" w:lineRule="auto"/>
        <w:ind w:left="453"/>
        <w:jc w:val="left"/>
      </w:pPr>
      <w:r>
        <w:rPr>
          <w:rFonts w:eastAsia="等线" w:ascii="Arial" w:cs="Arial" w:hAnsi="Arial"/>
          <w:sz w:val="22"/>
        </w:rPr>
        <w:t>系统提醒用户注册需要完成邮箱确认步骤。</w:t>
      </w:r>
    </w:p>
    <w:p>
      <w:pPr>
        <w:pStyle w:val="4"/>
        <w:spacing w:before="260" w:after="120" w:line="288" w:lineRule="auto"/>
        <w:ind w:left="0"/>
        <w:jc w:val="left"/>
        <w:outlineLvl w:val="3"/>
      </w:pPr>
      <w:bookmarkStart w:name="heading_17" w:id="17"/>
      <w:r>
        <w:rPr>
          <w:rFonts w:eastAsia="等线" w:ascii="Arial" w:cs="Arial" w:hAnsi="Arial"/>
          <w:b w:val="true"/>
          <w:sz w:val="28"/>
        </w:rPr>
        <w:t>边界值限制</w:t>
      </w:r>
      <w:bookmarkEnd w:id="17"/>
    </w:p>
    <w:p>
      <w:pPr>
        <w:numPr>
          <w:numId w:val="71"/>
        </w:numPr>
        <w:spacing w:before="120" w:after="120" w:line="288" w:lineRule="auto"/>
        <w:ind w:left="0"/>
        <w:jc w:val="left"/>
      </w:pPr>
      <w:r>
        <w:rPr>
          <w:rFonts w:eastAsia="等线" w:ascii="Arial" w:cs="Arial" w:hAnsi="Arial"/>
          <w:sz w:val="22"/>
        </w:rPr>
        <w:t>用户名长度：4-20个字符。</w:t>
      </w:r>
    </w:p>
    <w:p>
      <w:pPr>
        <w:numPr>
          <w:numId w:val="72"/>
        </w:numPr>
        <w:spacing w:before="120" w:after="120" w:line="288" w:lineRule="auto"/>
        <w:ind w:left="0"/>
        <w:jc w:val="left"/>
      </w:pPr>
      <w:r>
        <w:rPr>
          <w:rFonts w:eastAsia="等线" w:ascii="Arial" w:cs="Arial" w:hAnsi="Arial"/>
          <w:sz w:val="22"/>
        </w:rPr>
        <w:t>密码长度：6-20个字符。</w:t>
      </w:r>
    </w:p>
    <w:p>
      <w:pPr>
        <w:numPr>
          <w:numId w:val="73"/>
        </w:numPr>
        <w:spacing w:before="120" w:after="120" w:line="288" w:lineRule="auto"/>
        <w:ind w:left="0"/>
        <w:jc w:val="left"/>
      </w:pPr>
      <w:r>
        <w:rPr>
          <w:rFonts w:eastAsia="等线" w:ascii="Arial" w:cs="Arial" w:hAnsi="Arial"/>
          <w:sz w:val="22"/>
        </w:rPr>
        <w:t>邮箱地址长度：最多255个字符。</w:t>
      </w:r>
    </w:p>
    <w:p>
      <w:pPr>
        <w:numPr>
          <w:numId w:val="74"/>
        </w:numPr>
        <w:spacing w:before="120" w:after="120" w:line="288" w:lineRule="auto"/>
        <w:ind w:left="0"/>
        <w:jc w:val="left"/>
      </w:pPr>
      <w:r>
        <w:rPr>
          <w:rFonts w:eastAsia="等线" w:ascii="Arial" w:cs="Arial" w:hAnsi="Arial"/>
          <w:sz w:val="22"/>
        </w:rPr>
        <w:t>用户名、密码、邮箱地址等字段的合法字符集：字母、数字、下划线、常见符号（如!@#$%^&amp;*()_+-=[]{}|;':",.&lt;&gt;?/），不允许使用特殊字符（如空格）。</w:t>
      </w:r>
    </w:p>
    <w:p>
      <w:pPr>
        <w:numPr>
          <w:numId w:val="75"/>
        </w:numPr>
        <w:spacing w:before="120" w:after="120" w:line="288" w:lineRule="auto"/>
        <w:ind w:left="0"/>
        <w:jc w:val="left"/>
      </w:pPr>
      <w:r>
        <w:rPr>
          <w:rFonts w:eastAsia="等线" w:ascii="Arial" w:cs="Arial" w:hAnsi="Arial"/>
          <w:sz w:val="22"/>
        </w:rPr>
        <w:t>密码必须包含至少一个大写字母和一个数字。</w:t>
      </w:r>
    </w:p>
    <w:p>
      <w:pPr>
        <w:numPr>
          <w:numId w:val="76"/>
        </w:numPr>
        <w:spacing w:before="120" w:after="120" w:line="288" w:lineRule="auto"/>
        <w:ind w:left="0"/>
        <w:jc w:val="left"/>
      </w:pPr>
      <w:r>
        <w:rPr>
          <w:rFonts w:eastAsia="等线" w:ascii="Arial" w:cs="Arial" w:hAnsi="Arial"/>
          <w:sz w:val="22"/>
        </w:rPr>
        <w:t>邮箱地址必须符合电子邮箱地址的格式要求。</w:t>
      </w:r>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8.1.2 </w:t>
      </w:r>
      <w:r>
        <w:rPr>
          <w:rFonts w:eastAsia="等线" w:ascii="Arial" w:cs="Arial" w:hAnsi="Arial"/>
          <w:b w:val="true"/>
          <w:sz w:val="30"/>
        </w:rPr>
        <w:t>用户登录</w:t>
      </w:r>
      <w:bookmarkEnd w:id="18"/>
    </w:p>
    <w:p>
      <w:pPr>
        <w:pStyle w:val="4"/>
        <w:spacing w:before="260" w:after="120" w:line="288" w:lineRule="auto"/>
        <w:ind w:left="0"/>
        <w:jc w:val="left"/>
        <w:outlineLvl w:val="3"/>
      </w:pPr>
      <w:bookmarkStart w:name="heading_19" w:id="19"/>
      <w:r>
        <w:rPr>
          <w:rFonts w:eastAsia="等线" w:ascii="Arial" w:cs="Arial" w:hAnsi="Arial"/>
          <w:b w:val="true"/>
          <w:sz w:val="28"/>
        </w:rPr>
        <w:t>用例名称</w:t>
      </w:r>
      <w:bookmarkEnd w:id="19"/>
    </w:p>
    <w:p>
      <w:pPr>
        <w:spacing w:before="120" w:after="120" w:line="288" w:lineRule="auto"/>
        <w:ind w:left="0"/>
        <w:jc w:val="left"/>
      </w:pPr>
      <w:r>
        <w:rPr>
          <w:rFonts w:eastAsia="等线" w:ascii="Arial" w:cs="Arial" w:hAnsi="Arial"/>
          <w:sz w:val="22"/>
        </w:rPr>
        <w:t>用户登录</w:t>
      </w:r>
    </w:p>
    <w:p>
      <w:pPr>
        <w:pStyle w:val="4"/>
        <w:spacing w:before="260" w:after="120" w:line="288" w:lineRule="auto"/>
        <w:ind w:left="0"/>
        <w:jc w:val="left"/>
        <w:outlineLvl w:val="3"/>
      </w:pPr>
      <w:bookmarkStart w:name="heading_20" w:id="20"/>
      <w:r>
        <w:rPr>
          <w:rFonts w:eastAsia="等线" w:ascii="Arial" w:cs="Arial" w:hAnsi="Arial"/>
          <w:b w:val="true"/>
          <w:sz w:val="28"/>
        </w:rPr>
        <w:t>主要参与者</w:t>
      </w:r>
      <w:bookmarkEnd w:id="20"/>
    </w:p>
    <w:p>
      <w:pPr>
        <w:spacing w:before="120" w:after="120" w:line="288" w:lineRule="auto"/>
        <w:ind w:left="0"/>
        <w:jc w:val="left"/>
      </w:pPr>
      <w:r>
        <w:rPr>
          <w:rFonts w:eastAsia="等线" w:ascii="Arial" w:cs="Arial" w:hAnsi="Arial"/>
          <w:sz w:val="22"/>
        </w:rPr>
        <w:t>普通用户</w:t>
      </w:r>
    </w:p>
    <w:p>
      <w:pPr>
        <w:pStyle w:val="4"/>
        <w:spacing w:before="260" w:after="120" w:line="288" w:lineRule="auto"/>
        <w:ind w:left="0"/>
        <w:jc w:val="left"/>
        <w:outlineLvl w:val="3"/>
      </w:pPr>
      <w:bookmarkStart w:name="heading_21" w:id="21"/>
      <w:r>
        <w:rPr>
          <w:rFonts w:eastAsia="等线" w:ascii="Arial" w:cs="Arial" w:hAnsi="Arial"/>
          <w:b w:val="true"/>
          <w:sz w:val="28"/>
        </w:rPr>
        <w:t>概要</w:t>
      </w:r>
      <w:bookmarkEnd w:id="21"/>
    </w:p>
    <w:p>
      <w:pPr>
        <w:spacing w:before="120" w:after="120" w:line="288" w:lineRule="auto"/>
        <w:ind w:left="0"/>
        <w:jc w:val="left"/>
      </w:pPr>
      <w:r>
        <w:rPr>
          <w:rFonts w:eastAsia="等线" w:ascii="Arial" w:cs="Arial" w:hAnsi="Arial"/>
          <w:sz w:val="22"/>
        </w:rPr>
        <w:t>用户使用已注册的用户名和密码登录系统，以便访问系统的各项功能。</w:t>
      </w:r>
    </w:p>
    <w:p>
      <w:pPr>
        <w:pStyle w:val="4"/>
        <w:spacing w:before="260" w:after="120" w:line="288" w:lineRule="auto"/>
        <w:ind w:left="0"/>
        <w:jc w:val="left"/>
        <w:outlineLvl w:val="3"/>
      </w:pPr>
      <w:bookmarkStart w:name="heading_22" w:id="22"/>
      <w:r>
        <w:rPr>
          <w:rFonts w:eastAsia="等线" w:ascii="Arial" w:cs="Arial" w:hAnsi="Arial"/>
          <w:b w:val="true"/>
          <w:sz w:val="28"/>
        </w:rPr>
        <w:t>前置条件</w:t>
      </w:r>
      <w:bookmarkEnd w:id="22"/>
    </w:p>
    <w:p>
      <w:pPr>
        <w:spacing w:before="120" w:after="120" w:line="288" w:lineRule="auto"/>
        <w:ind w:left="0"/>
        <w:jc w:val="left"/>
      </w:pPr>
      <w:r>
        <w:rPr>
          <w:rFonts w:eastAsia="等线" w:ascii="Arial" w:cs="Arial" w:hAnsi="Arial"/>
          <w:sz w:val="22"/>
        </w:rPr>
        <w:t>用户已经完成注册，并拥有系统账户。</w:t>
      </w:r>
    </w:p>
    <w:p>
      <w:pPr>
        <w:pStyle w:val="4"/>
        <w:spacing w:before="260" w:after="120" w:line="288" w:lineRule="auto"/>
        <w:ind w:left="0"/>
        <w:jc w:val="left"/>
        <w:outlineLvl w:val="3"/>
      </w:pPr>
      <w:bookmarkStart w:name="heading_23" w:id="23"/>
      <w:r>
        <w:rPr>
          <w:rFonts w:eastAsia="等线" w:ascii="Arial" w:cs="Arial" w:hAnsi="Arial"/>
          <w:b w:val="true"/>
          <w:sz w:val="28"/>
        </w:rPr>
        <w:t>后置条件</w:t>
      </w:r>
      <w:bookmarkEnd w:id="23"/>
    </w:p>
    <w:p>
      <w:pPr>
        <w:spacing w:before="120" w:after="120" w:line="288" w:lineRule="auto"/>
        <w:ind w:left="0"/>
        <w:jc w:val="left"/>
      </w:pPr>
      <w:r>
        <w:rPr>
          <w:rFonts w:eastAsia="等线" w:ascii="Arial" w:cs="Arial" w:hAnsi="Arial"/>
          <w:sz w:val="22"/>
        </w:rPr>
        <w:t>用户成功登录后，将进入系统主页或之前访问的页面。</w:t>
      </w:r>
    </w:p>
    <w:p>
      <w:pPr>
        <w:pStyle w:val="4"/>
        <w:spacing w:before="260" w:after="120" w:line="288" w:lineRule="auto"/>
        <w:ind w:left="0"/>
        <w:jc w:val="left"/>
        <w:outlineLvl w:val="3"/>
      </w:pPr>
      <w:bookmarkStart w:name="heading_24" w:id="24"/>
      <w:r>
        <w:rPr>
          <w:rFonts w:eastAsia="等线" w:ascii="Arial" w:cs="Arial" w:hAnsi="Arial"/>
          <w:b w:val="true"/>
          <w:sz w:val="28"/>
        </w:rPr>
        <w:t>正常流程</w:t>
      </w:r>
      <w:bookmarkEnd w:id="24"/>
    </w:p>
    <w:p>
      <w:pPr>
        <w:numPr>
          <w:numId w:val="77"/>
        </w:numPr>
        <w:spacing w:before="120" w:after="120" w:line="288" w:lineRule="auto"/>
        <w:ind w:left="0"/>
        <w:jc w:val="left"/>
      </w:pPr>
      <w:r>
        <w:rPr>
          <w:rFonts w:eastAsia="等线" w:ascii="Arial" w:cs="Arial" w:hAnsi="Arial"/>
          <w:sz w:val="22"/>
        </w:rPr>
        <w:t>用户访问系统登录页面，并输入用户名和密码。</w:t>
      </w:r>
    </w:p>
    <w:p>
      <w:pPr>
        <w:numPr>
          <w:numId w:val="78"/>
        </w:numPr>
        <w:spacing w:before="120" w:after="120" w:line="288" w:lineRule="auto"/>
        <w:ind w:left="0"/>
        <w:jc w:val="left"/>
      </w:pPr>
      <w:r>
        <w:rPr>
          <w:rFonts w:eastAsia="等线" w:ascii="Arial" w:cs="Arial" w:hAnsi="Arial"/>
          <w:sz w:val="22"/>
        </w:rPr>
        <w:t>用户点击“登录”按钮。</w:t>
      </w:r>
    </w:p>
    <w:p>
      <w:pPr>
        <w:numPr>
          <w:numId w:val="79"/>
        </w:numPr>
        <w:spacing w:before="120" w:after="120" w:line="288" w:lineRule="auto"/>
        <w:ind w:left="0"/>
        <w:jc w:val="left"/>
      </w:pPr>
      <w:r>
        <w:rPr>
          <w:rFonts w:eastAsia="等线" w:ascii="Arial" w:cs="Arial" w:hAnsi="Arial"/>
          <w:sz w:val="22"/>
        </w:rPr>
        <w:t>系统验证用户输入的用户名和密码是否匹配已注册的账户信息。</w:t>
      </w:r>
    </w:p>
    <w:p>
      <w:pPr>
        <w:numPr>
          <w:numId w:val="80"/>
        </w:numPr>
        <w:spacing w:before="120" w:after="120" w:line="288" w:lineRule="auto"/>
        <w:ind w:left="0"/>
        <w:jc w:val="left"/>
      </w:pPr>
      <w:r>
        <w:rPr>
          <w:rFonts w:eastAsia="等线" w:ascii="Arial" w:cs="Arial" w:hAnsi="Arial"/>
          <w:sz w:val="22"/>
        </w:rPr>
        <w:t>若验证通过，系统将用户重定向至系统主页或之前访问的页面，并显示登录成功的提示信息。</w:t>
      </w:r>
    </w:p>
    <w:p>
      <w:pPr>
        <w:numPr>
          <w:numId w:val="81"/>
        </w:numPr>
        <w:spacing w:before="120" w:after="120" w:line="288" w:lineRule="auto"/>
        <w:ind w:left="0"/>
        <w:jc w:val="left"/>
      </w:pPr>
      <w:r>
        <w:rPr>
          <w:rFonts w:eastAsia="等线" w:ascii="Arial" w:cs="Arial" w:hAnsi="Arial"/>
          <w:sz w:val="22"/>
        </w:rPr>
        <w:t>用户成功登录系统，可以访问系统的各项功能。</w:t>
      </w:r>
    </w:p>
    <w:p>
      <w:pPr>
        <w:pStyle w:val="4"/>
        <w:spacing w:before="260" w:after="120" w:line="288" w:lineRule="auto"/>
        <w:ind w:left="0"/>
        <w:jc w:val="left"/>
        <w:outlineLvl w:val="3"/>
      </w:pPr>
      <w:bookmarkStart w:name="heading_25" w:id="25"/>
      <w:r>
        <w:rPr>
          <w:rFonts w:eastAsia="等线" w:ascii="Arial" w:cs="Arial" w:hAnsi="Arial"/>
          <w:b w:val="true"/>
          <w:sz w:val="28"/>
        </w:rPr>
        <w:t>异常流程</w:t>
      </w:r>
      <w:bookmarkEnd w:id="25"/>
    </w:p>
    <w:p>
      <w:pPr>
        <w:numPr>
          <w:numId w:val="82"/>
        </w:numPr>
        <w:spacing w:before="120" w:after="120" w:line="288" w:lineRule="auto"/>
        <w:ind w:left="0"/>
        <w:jc w:val="left"/>
      </w:pPr>
      <w:r>
        <w:rPr>
          <w:rFonts w:eastAsia="等线" w:ascii="Arial" w:cs="Arial" w:hAnsi="Arial"/>
          <w:sz w:val="22"/>
        </w:rPr>
        <w:t>用户名或密码错误：</w:t>
      </w:r>
    </w:p>
    <w:p>
      <w:pPr>
        <w:numPr>
          <w:numId w:val="83"/>
        </w:numPr>
        <w:spacing w:before="120" w:after="120" w:line="288" w:lineRule="auto"/>
        <w:ind w:left="453"/>
        <w:jc w:val="left"/>
      </w:pPr>
      <w:r>
        <w:rPr>
          <w:rFonts w:eastAsia="等线" w:ascii="Arial" w:cs="Arial" w:hAnsi="Arial"/>
          <w:sz w:val="22"/>
        </w:rPr>
        <w:t>系统提示用户用户名或密码输入有误，请重新输入。</w:t>
      </w:r>
    </w:p>
    <w:p>
      <w:pPr>
        <w:numPr>
          <w:numId w:val="84"/>
        </w:numPr>
        <w:spacing w:before="120" w:after="120" w:line="288" w:lineRule="auto"/>
        <w:ind w:left="0"/>
        <w:jc w:val="left"/>
      </w:pPr>
      <w:r>
        <w:rPr>
          <w:rFonts w:eastAsia="等线" w:ascii="Arial" w:cs="Arial" w:hAnsi="Arial"/>
          <w:sz w:val="22"/>
        </w:rPr>
        <w:t>用户未输入用户名或密码：</w:t>
      </w:r>
    </w:p>
    <w:p>
      <w:pPr>
        <w:numPr>
          <w:numId w:val="85"/>
        </w:numPr>
        <w:spacing w:before="120" w:after="120" w:line="288" w:lineRule="auto"/>
        <w:ind w:left="453"/>
        <w:jc w:val="left"/>
      </w:pPr>
      <w:r>
        <w:rPr>
          <w:rFonts w:eastAsia="等线" w:ascii="Arial" w:cs="Arial" w:hAnsi="Arial"/>
          <w:sz w:val="22"/>
        </w:rPr>
        <w:t>系统提示用户用户名和密码为必填字段，请重新输入。</w:t>
      </w:r>
    </w:p>
    <w:p>
      <w:pPr>
        <w:numPr>
          <w:numId w:val="86"/>
        </w:numPr>
        <w:spacing w:before="120" w:after="120" w:line="288" w:lineRule="auto"/>
        <w:ind w:left="0"/>
        <w:jc w:val="left"/>
      </w:pPr>
      <w:r>
        <w:rPr>
          <w:rFonts w:eastAsia="等线" w:ascii="Arial" w:cs="Arial" w:hAnsi="Arial"/>
          <w:sz w:val="22"/>
        </w:rPr>
        <w:t>用户连续多次输入错误密码：</w:t>
      </w:r>
    </w:p>
    <w:p>
      <w:pPr>
        <w:numPr>
          <w:numId w:val="87"/>
        </w:numPr>
        <w:spacing w:before="120" w:after="120" w:line="288" w:lineRule="auto"/>
        <w:ind w:left="453"/>
        <w:jc w:val="left"/>
      </w:pPr>
      <w:r>
        <w:rPr>
          <w:rFonts w:eastAsia="等线" w:ascii="Arial" w:cs="Arial" w:hAnsi="Arial"/>
          <w:sz w:val="22"/>
        </w:rPr>
        <w:t>系统提醒用户密码输入错误次数过多，请稍后再试或重置密码。</w:t>
      </w:r>
    </w:p>
    <w:p>
      <w:pPr>
        <w:pStyle w:val="4"/>
        <w:spacing w:before="260" w:after="120" w:line="288" w:lineRule="auto"/>
        <w:ind w:left="0"/>
        <w:jc w:val="left"/>
        <w:outlineLvl w:val="3"/>
      </w:pPr>
      <w:bookmarkStart w:name="heading_26" w:id="26"/>
      <w:r>
        <w:rPr>
          <w:rFonts w:eastAsia="等线" w:ascii="Arial" w:cs="Arial" w:hAnsi="Arial"/>
          <w:b w:val="true"/>
          <w:sz w:val="28"/>
        </w:rPr>
        <w:t>边界值限制</w:t>
      </w:r>
      <w:bookmarkEnd w:id="26"/>
    </w:p>
    <w:p>
      <w:pPr>
        <w:numPr>
          <w:numId w:val="88"/>
        </w:numPr>
        <w:spacing w:before="120" w:after="120" w:line="288" w:lineRule="auto"/>
        <w:ind w:left="0"/>
        <w:jc w:val="left"/>
      </w:pPr>
      <w:r>
        <w:rPr>
          <w:rFonts w:eastAsia="等线" w:ascii="Arial" w:cs="Arial" w:hAnsi="Arial"/>
          <w:sz w:val="22"/>
        </w:rPr>
        <w:t>用户名长度：4-20个字符。</w:t>
      </w:r>
    </w:p>
    <w:p>
      <w:pPr>
        <w:numPr>
          <w:numId w:val="89"/>
        </w:numPr>
        <w:spacing w:before="120" w:after="120" w:line="288" w:lineRule="auto"/>
        <w:ind w:left="0"/>
        <w:jc w:val="left"/>
      </w:pPr>
      <w:r>
        <w:rPr>
          <w:rFonts w:eastAsia="等线" w:ascii="Arial" w:cs="Arial" w:hAnsi="Arial"/>
          <w:sz w:val="22"/>
        </w:rPr>
        <w:t>密码长度：6-20个字符。</w:t>
      </w:r>
    </w:p>
    <w:p>
      <w:pPr>
        <w:numPr>
          <w:numId w:val="90"/>
        </w:numPr>
        <w:spacing w:before="120" w:after="120" w:line="288" w:lineRule="auto"/>
        <w:ind w:left="0"/>
        <w:jc w:val="left"/>
      </w:pPr>
      <w:r>
        <w:rPr>
          <w:rFonts w:eastAsia="等线" w:ascii="Arial" w:cs="Arial" w:hAnsi="Arial"/>
          <w:sz w:val="22"/>
        </w:rPr>
        <w:t>用户名、密码等字段的合法字符集：字母、数字、下划线、常见符号（如!@#$%^&amp;*()_+-=[]{}|;':",.&lt;&gt;?/）。</w:t>
      </w:r>
    </w:p>
    <w:p>
      <w:pPr>
        <w:numPr>
          <w:numId w:val="91"/>
        </w:numPr>
        <w:spacing w:before="120" w:after="120" w:line="288" w:lineRule="auto"/>
        <w:ind w:left="0"/>
        <w:jc w:val="left"/>
      </w:pPr>
      <w:r>
        <w:rPr>
          <w:rFonts w:eastAsia="等线" w:ascii="Arial" w:cs="Arial" w:hAnsi="Arial"/>
          <w:sz w:val="22"/>
        </w:rPr>
        <w:t>用户名、密码区分大小写。</w:t>
      </w:r>
    </w:p>
    <w:p>
      <w:pPr>
        <w:spacing w:before="120" w:after="120" w:line="288" w:lineRule="auto"/>
        <w:ind w:left="0"/>
        <w:jc w:val="left"/>
      </w:pPr>
      <w:r>
        <w:rPr>
          <w:rFonts w:eastAsia="等线" w:ascii="Arial" w:cs="Arial" w:hAnsi="Arial"/>
          <w:sz w:val="22"/>
        </w:rPr>
        <w:t>以上是用户登录功能的详细用例描述，包括了正常流程和异常流程，以及对输入字段的边界值限制。这些限制有助于确保用户输入的信息符合系统要求，提高系统的安全性和稳定性。</w:t>
      </w:r>
    </w:p>
    <w:p>
      <w:pPr>
        <w:pStyle w:val="3"/>
        <w:spacing w:before="300" w:after="120" w:line="288" w:lineRule="auto"/>
        <w:ind w:left="0"/>
        <w:jc w:val="left"/>
        <w:outlineLvl w:val="2"/>
      </w:pPr>
      <w:bookmarkStart w:name="heading_27" w:id="27"/>
      <w:r>
        <w:rPr>
          <w:rFonts w:eastAsia="等线" w:ascii="Arial" w:cs="Arial" w:hAnsi="Arial"/>
          <w:color w:val="3370ff"/>
          <w:sz w:val="30"/>
        </w:rPr>
        <w:t xml:space="preserve">8.1.3 </w:t>
      </w:r>
      <w:r>
        <w:rPr>
          <w:rFonts w:eastAsia="等线" w:ascii="Arial" w:cs="Arial" w:hAnsi="Arial"/>
          <w:b w:val="true"/>
          <w:sz w:val="30"/>
        </w:rPr>
        <w:t>用户信息管理</w:t>
      </w:r>
      <w:bookmarkEnd w:id="27"/>
    </w:p>
    <w:p>
      <w:pPr>
        <w:pStyle w:val="4"/>
        <w:spacing w:before="260" w:after="120" w:line="288" w:lineRule="auto"/>
        <w:ind w:left="0"/>
        <w:jc w:val="left"/>
        <w:outlineLvl w:val="3"/>
      </w:pPr>
      <w:bookmarkStart w:name="heading_28" w:id="28"/>
      <w:r>
        <w:rPr>
          <w:rFonts w:eastAsia="等线" w:ascii="Arial" w:cs="Arial" w:hAnsi="Arial"/>
          <w:b w:val="true"/>
          <w:sz w:val="28"/>
        </w:rPr>
        <w:t>用例名称</w:t>
      </w:r>
      <w:bookmarkEnd w:id="28"/>
    </w:p>
    <w:p>
      <w:pPr>
        <w:spacing w:before="120" w:after="120" w:line="288" w:lineRule="auto"/>
        <w:ind w:left="0"/>
        <w:jc w:val="left"/>
      </w:pPr>
      <w:r>
        <w:rPr>
          <w:rFonts w:eastAsia="等线" w:ascii="Arial" w:cs="Arial" w:hAnsi="Arial"/>
          <w:sz w:val="22"/>
        </w:rPr>
        <w:t>用户信息管理</w:t>
      </w:r>
    </w:p>
    <w:p>
      <w:pPr>
        <w:pStyle w:val="4"/>
        <w:spacing w:before="260" w:after="120" w:line="288" w:lineRule="auto"/>
        <w:ind w:left="0"/>
        <w:jc w:val="left"/>
        <w:outlineLvl w:val="3"/>
      </w:pPr>
      <w:bookmarkStart w:name="heading_29" w:id="29"/>
      <w:r>
        <w:rPr>
          <w:rFonts w:eastAsia="等线" w:ascii="Arial" w:cs="Arial" w:hAnsi="Arial"/>
          <w:b w:val="true"/>
          <w:sz w:val="28"/>
        </w:rPr>
        <w:t>主要参与者</w:t>
      </w:r>
      <w:bookmarkEnd w:id="29"/>
    </w:p>
    <w:p>
      <w:pPr>
        <w:spacing w:before="120" w:after="120" w:line="288" w:lineRule="auto"/>
        <w:ind w:left="0"/>
        <w:jc w:val="left"/>
      </w:pPr>
      <w:r>
        <w:rPr>
          <w:rFonts w:eastAsia="等线" w:ascii="Arial" w:cs="Arial" w:hAnsi="Arial"/>
          <w:sz w:val="22"/>
        </w:rPr>
        <w:t>普通用户</w:t>
      </w:r>
    </w:p>
    <w:p>
      <w:pPr>
        <w:pStyle w:val="4"/>
        <w:spacing w:before="260" w:after="120" w:line="288" w:lineRule="auto"/>
        <w:ind w:left="0"/>
        <w:jc w:val="left"/>
        <w:outlineLvl w:val="3"/>
      </w:pPr>
      <w:bookmarkStart w:name="heading_30" w:id="30"/>
      <w:r>
        <w:rPr>
          <w:rFonts w:eastAsia="等线" w:ascii="Arial" w:cs="Arial" w:hAnsi="Arial"/>
          <w:b w:val="true"/>
          <w:sz w:val="28"/>
        </w:rPr>
        <w:t>概要</w:t>
      </w:r>
      <w:bookmarkEnd w:id="30"/>
    </w:p>
    <w:p>
      <w:pPr>
        <w:spacing w:before="120" w:after="120" w:line="288" w:lineRule="auto"/>
        <w:ind w:left="0"/>
        <w:jc w:val="left"/>
      </w:pPr>
      <w:r>
        <w:rPr>
          <w:rFonts w:eastAsia="等线" w:ascii="Arial" w:cs="Arial" w:hAnsi="Arial"/>
          <w:sz w:val="22"/>
        </w:rPr>
        <w:t>用户可以在系统中查看和编辑个人信息，包括修改密码、更新联系方式等。</w:t>
      </w:r>
    </w:p>
    <w:p>
      <w:pPr>
        <w:pStyle w:val="4"/>
        <w:spacing w:before="260" w:after="120" w:line="288" w:lineRule="auto"/>
        <w:ind w:left="0"/>
        <w:jc w:val="left"/>
        <w:outlineLvl w:val="3"/>
      </w:pPr>
      <w:bookmarkStart w:name="heading_31" w:id="31"/>
      <w:r>
        <w:rPr>
          <w:rFonts w:eastAsia="等线" w:ascii="Arial" w:cs="Arial" w:hAnsi="Arial"/>
          <w:b w:val="true"/>
          <w:sz w:val="28"/>
        </w:rPr>
        <w:t>前置条件</w:t>
      </w:r>
      <w:bookmarkEnd w:id="31"/>
    </w:p>
    <w:p>
      <w:pPr>
        <w:spacing w:before="120" w:after="120" w:line="288" w:lineRule="auto"/>
        <w:ind w:left="0"/>
        <w:jc w:val="left"/>
      </w:pPr>
      <w:r>
        <w:rPr>
          <w:rFonts w:eastAsia="等线" w:ascii="Arial" w:cs="Arial" w:hAnsi="Arial"/>
          <w:sz w:val="22"/>
        </w:rPr>
        <w:t>用户已成功登录系统，并访问到用户信息管理页面。</w:t>
      </w:r>
    </w:p>
    <w:p>
      <w:pPr>
        <w:pStyle w:val="4"/>
        <w:spacing w:before="260" w:after="120" w:line="288" w:lineRule="auto"/>
        <w:ind w:left="0"/>
        <w:jc w:val="left"/>
        <w:outlineLvl w:val="3"/>
      </w:pPr>
      <w:bookmarkStart w:name="heading_32" w:id="32"/>
      <w:r>
        <w:rPr>
          <w:rFonts w:eastAsia="等线" w:ascii="Arial" w:cs="Arial" w:hAnsi="Arial"/>
          <w:b w:val="true"/>
          <w:sz w:val="28"/>
        </w:rPr>
        <w:t>后置条件</w:t>
      </w:r>
      <w:bookmarkEnd w:id="32"/>
    </w:p>
    <w:p>
      <w:pPr>
        <w:spacing w:before="120" w:after="120" w:line="288" w:lineRule="auto"/>
        <w:ind w:left="0"/>
        <w:jc w:val="left"/>
      </w:pPr>
      <w:r>
        <w:rPr>
          <w:rFonts w:eastAsia="等线" w:ascii="Arial" w:cs="Arial" w:hAnsi="Arial"/>
          <w:sz w:val="22"/>
        </w:rPr>
        <w:t>用户修改个人信息成功后，系统将保存更新后的信息并提示用户修改成功。</w:t>
      </w:r>
    </w:p>
    <w:p>
      <w:pPr>
        <w:pStyle w:val="4"/>
        <w:spacing w:before="260" w:after="120" w:line="288" w:lineRule="auto"/>
        <w:ind w:left="0"/>
        <w:jc w:val="left"/>
        <w:outlineLvl w:val="3"/>
      </w:pPr>
      <w:bookmarkStart w:name="heading_33" w:id="33"/>
      <w:r>
        <w:rPr>
          <w:rFonts w:eastAsia="等线" w:ascii="Arial" w:cs="Arial" w:hAnsi="Arial"/>
          <w:b w:val="true"/>
          <w:sz w:val="28"/>
        </w:rPr>
        <w:t>正常流程</w:t>
      </w:r>
      <w:bookmarkEnd w:id="33"/>
    </w:p>
    <w:p>
      <w:pPr>
        <w:numPr>
          <w:numId w:val="92"/>
        </w:numPr>
        <w:spacing w:before="120" w:after="120" w:line="288" w:lineRule="auto"/>
        <w:ind w:left="0"/>
        <w:jc w:val="left"/>
      </w:pPr>
      <w:r>
        <w:rPr>
          <w:rFonts w:eastAsia="等线" w:ascii="Arial" w:cs="Arial" w:hAnsi="Arial"/>
          <w:sz w:val="22"/>
        </w:rPr>
        <w:t>用户登录系统，并进入用户信息管理页面。</w:t>
      </w:r>
    </w:p>
    <w:p>
      <w:pPr>
        <w:numPr>
          <w:numId w:val="93"/>
        </w:numPr>
        <w:spacing w:before="120" w:after="120" w:line="288" w:lineRule="auto"/>
        <w:ind w:left="0"/>
        <w:jc w:val="left"/>
      </w:pPr>
      <w:r>
        <w:rPr>
          <w:rFonts w:eastAsia="等线" w:ascii="Arial" w:cs="Arial" w:hAnsi="Arial"/>
          <w:sz w:val="22"/>
        </w:rPr>
        <w:t>系统显示用户当前的个人信息，包括用户名、邮箱地址、联系电话等。</w:t>
      </w:r>
    </w:p>
    <w:p>
      <w:pPr>
        <w:numPr>
          <w:numId w:val="94"/>
        </w:numPr>
        <w:spacing w:before="120" w:after="120" w:line="288" w:lineRule="auto"/>
        <w:ind w:left="0"/>
        <w:jc w:val="left"/>
      </w:pPr>
      <w:r>
        <w:rPr>
          <w:rFonts w:eastAsia="等线" w:ascii="Arial" w:cs="Arial" w:hAnsi="Arial"/>
          <w:sz w:val="22"/>
        </w:rPr>
        <w:t>用户选择需要修改的信息，并进行编辑或填写新信息。</w:t>
      </w:r>
    </w:p>
    <w:p>
      <w:pPr>
        <w:numPr>
          <w:numId w:val="95"/>
        </w:numPr>
        <w:spacing w:before="120" w:after="120" w:line="288" w:lineRule="auto"/>
        <w:ind w:left="0"/>
        <w:jc w:val="left"/>
      </w:pPr>
      <w:r>
        <w:rPr>
          <w:rFonts w:eastAsia="等线" w:ascii="Arial" w:cs="Arial" w:hAnsi="Arial"/>
          <w:sz w:val="22"/>
        </w:rPr>
        <w:t>用户点击“保存”按钮，提交修改后的个人信息。</w:t>
      </w:r>
    </w:p>
    <w:p>
      <w:pPr>
        <w:numPr>
          <w:numId w:val="96"/>
        </w:numPr>
        <w:spacing w:before="120" w:after="120" w:line="288" w:lineRule="auto"/>
        <w:ind w:left="0"/>
        <w:jc w:val="left"/>
      </w:pPr>
      <w:r>
        <w:rPr>
          <w:rFonts w:eastAsia="等线" w:ascii="Arial" w:cs="Arial" w:hAnsi="Arial"/>
          <w:sz w:val="22"/>
        </w:rPr>
        <w:t>系统验证用户输入的信息格式是否合法，并更新用户信息。</w:t>
      </w:r>
    </w:p>
    <w:p>
      <w:pPr>
        <w:numPr>
          <w:numId w:val="97"/>
        </w:numPr>
        <w:spacing w:before="120" w:after="120" w:line="288" w:lineRule="auto"/>
        <w:ind w:left="0"/>
        <w:jc w:val="left"/>
      </w:pPr>
      <w:r>
        <w:rPr>
          <w:rFonts w:eastAsia="等线" w:ascii="Arial" w:cs="Arial" w:hAnsi="Arial"/>
          <w:sz w:val="22"/>
        </w:rPr>
        <w:t>系统显示修改成功的提示信息，并展示更新后的个人信息。</w:t>
      </w:r>
    </w:p>
    <w:p>
      <w:pPr>
        <w:pStyle w:val="4"/>
        <w:spacing w:before="260" w:after="120" w:line="288" w:lineRule="auto"/>
        <w:ind w:left="0"/>
        <w:jc w:val="left"/>
        <w:outlineLvl w:val="3"/>
      </w:pPr>
      <w:bookmarkStart w:name="heading_34" w:id="34"/>
      <w:r>
        <w:rPr>
          <w:rFonts w:eastAsia="等线" w:ascii="Arial" w:cs="Arial" w:hAnsi="Arial"/>
          <w:b w:val="true"/>
          <w:sz w:val="28"/>
        </w:rPr>
        <w:t>异常流程</w:t>
      </w:r>
      <w:bookmarkEnd w:id="34"/>
    </w:p>
    <w:p>
      <w:pPr>
        <w:numPr>
          <w:numId w:val="98"/>
        </w:numPr>
        <w:spacing w:before="120" w:after="120" w:line="288" w:lineRule="auto"/>
        <w:ind w:left="0"/>
        <w:jc w:val="left"/>
      </w:pPr>
      <w:r>
        <w:rPr>
          <w:rFonts w:eastAsia="等线" w:ascii="Arial" w:cs="Arial" w:hAnsi="Arial"/>
          <w:sz w:val="22"/>
        </w:rPr>
        <w:t>用户未填写任何信息：</w:t>
      </w:r>
    </w:p>
    <w:p>
      <w:pPr>
        <w:numPr>
          <w:numId w:val="99"/>
        </w:numPr>
        <w:spacing w:before="120" w:after="120" w:line="288" w:lineRule="auto"/>
        <w:ind w:left="453"/>
        <w:jc w:val="left"/>
      </w:pPr>
      <w:r>
        <w:rPr>
          <w:rFonts w:eastAsia="等线" w:ascii="Arial" w:cs="Arial" w:hAnsi="Arial"/>
          <w:sz w:val="22"/>
        </w:rPr>
        <w:t>系统提示用户至少填写一个需要修改的字段。</w:t>
      </w:r>
    </w:p>
    <w:p>
      <w:pPr>
        <w:numPr>
          <w:numId w:val="100"/>
        </w:numPr>
        <w:spacing w:before="120" w:after="120" w:line="288" w:lineRule="auto"/>
        <w:ind w:left="0"/>
        <w:jc w:val="left"/>
      </w:pPr>
      <w:r>
        <w:rPr>
          <w:rFonts w:eastAsia="等线" w:ascii="Arial" w:cs="Arial" w:hAnsi="Arial"/>
          <w:sz w:val="22"/>
        </w:rPr>
        <w:t>用户输入的邮箱地址格式不正确：</w:t>
      </w:r>
    </w:p>
    <w:p>
      <w:pPr>
        <w:numPr>
          <w:numId w:val="101"/>
        </w:numPr>
        <w:spacing w:before="120" w:after="120" w:line="288" w:lineRule="auto"/>
        <w:ind w:left="453"/>
        <w:jc w:val="left"/>
      </w:pPr>
      <w:r>
        <w:rPr>
          <w:rFonts w:eastAsia="等线" w:ascii="Arial" w:cs="Arial" w:hAnsi="Arial"/>
          <w:sz w:val="22"/>
        </w:rPr>
        <w:t>系统提示用户邮箱地址格式不合法，请重新输入。</w:t>
      </w:r>
    </w:p>
    <w:p>
      <w:pPr>
        <w:numPr>
          <w:numId w:val="102"/>
        </w:numPr>
        <w:spacing w:before="120" w:after="120" w:line="288" w:lineRule="auto"/>
        <w:ind w:left="0"/>
        <w:jc w:val="left"/>
      </w:pPr>
      <w:r>
        <w:rPr>
          <w:rFonts w:eastAsia="等线" w:ascii="Arial" w:cs="Arial" w:hAnsi="Arial"/>
          <w:sz w:val="22"/>
        </w:rPr>
        <w:t>用户输入的联系电话格式不正确：</w:t>
      </w:r>
    </w:p>
    <w:p>
      <w:pPr>
        <w:numPr>
          <w:numId w:val="103"/>
        </w:numPr>
        <w:spacing w:before="120" w:after="120" w:line="288" w:lineRule="auto"/>
        <w:ind w:left="453"/>
        <w:jc w:val="left"/>
      </w:pPr>
      <w:r>
        <w:rPr>
          <w:rFonts w:eastAsia="等线" w:ascii="Arial" w:cs="Arial" w:hAnsi="Arial"/>
          <w:sz w:val="22"/>
        </w:rPr>
        <w:t>系统提示用户联系电话格式不合法，请重新输入。</w:t>
      </w:r>
    </w:p>
    <w:p>
      <w:pPr>
        <w:numPr>
          <w:numId w:val="104"/>
        </w:numPr>
        <w:spacing w:before="120" w:after="120" w:line="288" w:lineRule="auto"/>
        <w:ind w:left="0"/>
        <w:jc w:val="left"/>
      </w:pPr>
      <w:r>
        <w:rPr>
          <w:rFonts w:eastAsia="等线" w:ascii="Arial" w:cs="Arial" w:hAnsi="Arial"/>
          <w:sz w:val="22"/>
        </w:rPr>
        <w:t>用户修改用户名：</w:t>
      </w:r>
    </w:p>
    <w:p>
      <w:pPr>
        <w:numPr>
          <w:numId w:val="105"/>
        </w:numPr>
        <w:spacing w:before="120" w:after="120" w:line="288" w:lineRule="auto"/>
        <w:ind w:left="453"/>
        <w:jc w:val="left"/>
      </w:pPr>
      <w:r>
        <w:rPr>
          <w:rFonts w:eastAsia="等线" w:ascii="Arial" w:cs="Arial" w:hAnsi="Arial"/>
          <w:sz w:val="22"/>
        </w:rPr>
        <w:t>若用户修改了用户名，系统需要验证新用户名是否已存在，若已存在则提示用户选择其他用户名。</w:t>
      </w:r>
    </w:p>
    <w:p>
      <w:pPr>
        <w:pStyle w:val="4"/>
        <w:spacing w:before="260" w:after="120" w:line="288" w:lineRule="auto"/>
        <w:ind w:left="0"/>
        <w:jc w:val="left"/>
        <w:outlineLvl w:val="3"/>
      </w:pPr>
      <w:bookmarkStart w:name="heading_35" w:id="35"/>
      <w:r>
        <w:rPr>
          <w:rFonts w:eastAsia="等线" w:ascii="Arial" w:cs="Arial" w:hAnsi="Arial"/>
          <w:b w:val="true"/>
          <w:sz w:val="28"/>
        </w:rPr>
        <w:t>边界值限制</w:t>
      </w:r>
      <w:bookmarkEnd w:id="35"/>
    </w:p>
    <w:p>
      <w:pPr>
        <w:numPr>
          <w:numId w:val="106"/>
        </w:numPr>
        <w:spacing w:before="120" w:after="120" w:line="288" w:lineRule="auto"/>
        <w:ind w:left="0"/>
        <w:jc w:val="left"/>
      </w:pPr>
      <w:r>
        <w:rPr>
          <w:rFonts w:eastAsia="等线" w:ascii="Arial" w:cs="Arial" w:hAnsi="Arial"/>
          <w:sz w:val="22"/>
        </w:rPr>
        <w:t>用户名长度：4-20个字符。</w:t>
      </w:r>
    </w:p>
    <w:p>
      <w:pPr>
        <w:numPr>
          <w:numId w:val="107"/>
        </w:numPr>
        <w:spacing w:before="120" w:after="120" w:line="288" w:lineRule="auto"/>
        <w:ind w:left="0"/>
        <w:jc w:val="left"/>
      </w:pPr>
      <w:r>
        <w:rPr>
          <w:rFonts w:eastAsia="等线" w:ascii="Arial" w:cs="Arial" w:hAnsi="Arial"/>
          <w:sz w:val="22"/>
        </w:rPr>
        <w:t>邮箱地址长度：最多255个字符。</w:t>
      </w:r>
    </w:p>
    <w:p>
      <w:pPr>
        <w:numPr>
          <w:numId w:val="108"/>
        </w:numPr>
        <w:spacing w:before="120" w:after="120" w:line="288" w:lineRule="auto"/>
        <w:ind w:left="0"/>
        <w:jc w:val="left"/>
      </w:pPr>
      <w:r>
        <w:rPr>
          <w:rFonts w:eastAsia="等线" w:ascii="Arial" w:cs="Arial" w:hAnsi="Arial"/>
          <w:sz w:val="22"/>
        </w:rPr>
        <w:t>联系电话长度：最多20个字符。</w:t>
      </w:r>
    </w:p>
    <w:p>
      <w:pPr>
        <w:numPr>
          <w:numId w:val="109"/>
        </w:numPr>
        <w:spacing w:before="120" w:after="120" w:line="288" w:lineRule="auto"/>
        <w:ind w:left="0"/>
        <w:jc w:val="left"/>
      </w:pPr>
      <w:r>
        <w:rPr>
          <w:rFonts w:eastAsia="等线" w:ascii="Arial" w:cs="Arial" w:hAnsi="Arial"/>
          <w:sz w:val="22"/>
        </w:rPr>
        <w:t>用户名、邮箱地址、联系电话等字段的合法字符集：字母、数字、下划线、常见符号（如!@#$%^&amp;*()_+-=[]{}|;':",.&lt;&gt;?/）。</w:t>
      </w:r>
    </w:p>
    <w:p>
      <w:pPr>
        <w:numPr>
          <w:numId w:val="110"/>
        </w:numPr>
        <w:spacing w:before="120" w:after="120" w:line="288" w:lineRule="auto"/>
        <w:ind w:left="0"/>
        <w:jc w:val="left"/>
      </w:pPr>
      <w:r>
        <w:rPr>
          <w:rFonts w:eastAsia="等线" w:ascii="Arial" w:cs="Arial" w:hAnsi="Arial"/>
          <w:sz w:val="22"/>
        </w:rPr>
        <w:t>邮箱地址需符合电子邮箱地址的格式要求。</w:t>
      </w:r>
    </w:p>
    <w:p>
      <w:pPr>
        <w:numPr>
          <w:numId w:val="111"/>
        </w:numPr>
        <w:spacing w:before="120" w:after="120" w:line="288" w:lineRule="auto"/>
        <w:ind w:left="0"/>
        <w:jc w:val="left"/>
      </w:pPr>
      <w:r>
        <w:rPr>
          <w:rFonts w:eastAsia="等线" w:ascii="Arial" w:cs="Arial" w:hAnsi="Arial"/>
          <w:sz w:val="22"/>
        </w:rPr>
        <w:t>联系电话需符合常见的电话号码格式要求。</w:t>
      </w:r>
    </w:p>
    <w:p>
      <w:pPr>
        <w:spacing w:before="120" w:after="120" w:line="288" w:lineRule="auto"/>
        <w:ind w:left="0"/>
        <w:jc w:val="left"/>
      </w:pPr>
      <w:r>
        <w:rPr>
          <w:rFonts w:eastAsia="等线" w:ascii="Arial" w:cs="Arial" w:hAnsi="Arial"/>
          <w:sz w:val="22"/>
        </w:rPr>
        <w:t>以上是用户信息管理功能的详细用例描述，包括了正常流程和异常流程，以及对输入字段的边界值限制。这些限制有助于确保用户输入的信息符合系统要求，提高系统的安全性和稳定性。</w:t>
      </w:r>
    </w:p>
    <w:p>
      <w:pPr>
        <w:pStyle w:val="2"/>
        <w:spacing w:before="320" w:after="120" w:line="288" w:lineRule="auto"/>
        <w:ind w:left="0"/>
        <w:jc w:val="left"/>
        <w:outlineLvl w:val="1"/>
      </w:pPr>
      <w:bookmarkStart w:name="heading_36" w:id="36"/>
      <w:r>
        <w:rPr>
          <w:rFonts w:eastAsia="等线" w:ascii="Arial" w:cs="Arial" w:hAnsi="Arial"/>
          <w:color w:val="3370ff"/>
          <w:sz w:val="32"/>
        </w:rPr>
        <w:t xml:space="preserve">8.2 </w:t>
      </w:r>
      <w:r>
        <w:rPr>
          <w:rFonts w:eastAsia="等线" w:ascii="Arial" w:cs="Arial" w:hAnsi="Arial"/>
          <w:b w:val="true"/>
          <w:sz w:val="32"/>
        </w:rPr>
        <w:t>航班查询模块</w:t>
      </w:r>
      <w:bookmarkEnd w:id="36"/>
    </w:p>
    <w:p>
      <w:pPr>
        <w:pStyle w:val="3"/>
        <w:spacing w:before="300" w:after="120" w:line="288" w:lineRule="auto"/>
        <w:ind w:left="0"/>
        <w:jc w:val="left"/>
        <w:outlineLvl w:val="2"/>
      </w:pPr>
      <w:bookmarkStart w:name="heading_37" w:id="37"/>
      <w:r>
        <w:rPr>
          <w:rFonts w:eastAsia="等线" w:ascii="Arial" w:cs="Arial" w:hAnsi="Arial"/>
          <w:color w:val="3370ff"/>
          <w:sz w:val="30"/>
        </w:rPr>
        <w:t xml:space="preserve">8.2.1 </w:t>
      </w:r>
      <w:r>
        <w:rPr>
          <w:rFonts w:eastAsia="等线" w:ascii="Arial" w:cs="Arial" w:hAnsi="Arial"/>
          <w:b w:val="true"/>
          <w:sz w:val="30"/>
        </w:rPr>
        <w:t>航班查询</w:t>
      </w:r>
      <w:bookmarkEnd w:id="37"/>
    </w:p>
    <w:p>
      <w:pPr>
        <w:pStyle w:val="4"/>
        <w:spacing w:before="260" w:after="120" w:line="288" w:lineRule="auto"/>
        <w:ind w:left="0"/>
        <w:jc w:val="left"/>
        <w:outlineLvl w:val="3"/>
      </w:pPr>
      <w:bookmarkStart w:name="heading_38" w:id="38"/>
      <w:r>
        <w:rPr>
          <w:rFonts w:eastAsia="等线" w:ascii="Arial" w:cs="Arial" w:hAnsi="Arial"/>
          <w:b w:val="true"/>
          <w:sz w:val="28"/>
        </w:rPr>
        <w:t>用例名称</w:t>
      </w:r>
      <w:bookmarkEnd w:id="38"/>
    </w:p>
    <w:p>
      <w:pPr>
        <w:spacing w:before="120" w:after="120" w:line="288" w:lineRule="auto"/>
        <w:ind w:left="0"/>
        <w:jc w:val="left"/>
      </w:pPr>
      <w:r>
        <w:rPr>
          <w:rFonts w:eastAsia="等线" w:ascii="Arial" w:cs="Arial" w:hAnsi="Arial"/>
          <w:sz w:val="22"/>
        </w:rPr>
        <w:t>航班查询</w:t>
      </w:r>
    </w:p>
    <w:p>
      <w:pPr>
        <w:pStyle w:val="4"/>
        <w:spacing w:before="260" w:after="120" w:line="288" w:lineRule="auto"/>
        <w:ind w:left="0"/>
        <w:jc w:val="left"/>
        <w:outlineLvl w:val="3"/>
      </w:pPr>
      <w:bookmarkStart w:name="heading_39" w:id="39"/>
      <w:r>
        <w:rPr>
          <w:rFonts w:eastAsia="等线" w:ascii="Arial" w:cs="Arial" w:hAnsi="Arial"/>
          <w:b w:val="true"/>
          <w:sz w:val="28"/>
        </w:rPr>
        <w:t>主要参与者</w:t>
      </w:r>
      <w:bookmarkEnd w:id="39"/>
    </w:p>
    <w:p>
      <w:pPr>
        <w:spacing w:before="120" w:after="120" w:line="288" w:lineRule="auto"/>
        <w:ind w:left="0"/>
        <w:jc w:val="left"/>
      </w:pPr>
      <w:r>
        <w:rPr>
          <w:rFonts w:eastAsia="等线" w:ascii="Arial" w:cs="Arial" w:hAnsi="Arial"/>
          <w:sz w:val="22"/>
        </w:rPr>
        <w:t>普通用户</w:t>
      </w:r>
    </w:p>
    <w:p>
      <w:pPr>
        <w:pStyle w:val="4"/>
        <w:spacing w:before="260" w:after="120" w:line="288" w:lineRule="auto"/>
        <w:ind w:left="0"/>
        <w:jc w:val="left"/>
        <w:outlineLvl w:val="3"/>
      </w:pPr>
      <w:bookmarkStart w:name="heading_40" w:id="40"/>
      <w:r>
        <w:rPr>
          <w:rFonts w:eastAsia="等线" w:ascii="Arial" w:cs="Arial" w:hAnsi="Arial"/>
          <w:b w:val="true"/>
          <w:sz w:val="28"/>
        </w:rPr>
        <w:t>概要</w:t>
      </w:r>
      <w:bookmarkEnd w:id="40"/>
    </w:p>
    <w:p>
      <w:pPr>
        <w:spacing w:before="120" w:after="120" w:line="288" w:lineRule="auto"/>
        <w:ind w:left="0"/>
        <w:jc w:val="left"/>
      </w:pPr>
      <w:r>
        <w:rPr>
          <w:rFonts w:eastAsia="等线" w:ascii="Arial" w:cs="Arial" w:hAnsi="Arial"/>
          <w:sz w:val="22"/>
        </w:rPr>
        <w:t>用户通过输入出发地、目的地、出发日期等条件来查询符合条件的航班信息。</w:t>
      </w:r>
    </w:p>
    <w:p>
      <w:pPr>
        <w:pStyle w:val="4"/>
        <w:spacing w:before="260" w:after="120" w:line="288" w:lineRule="auto"/>
        <w:ind w:left="0"/>
        <w:jc w:val="left"/>
        <w:outlineLvl w:val="3"/>
      </w:pPr>
      <w:bookmarkStart w:name="heading_41" w:id="41"/>
      <w:r>
        <w:rPr>
          <w:rFonts w:eastAsia="等线" w:ascii="Arial" w:cs="Arial" w:hAnsi="Arial"/>
          <w:b w:val="true"/>
          <w:sz w:val="28"/>
        </w:rPr>
        <w:t>前置条件</w:t>
      </w:r>
      <w:bookmarkEnd w:id="41"/>
    </w:p>
    <w:p>
      <w:pPr>
        <w:spacing w:before="120" w:after="120" w:line="288" w:lineRule="auto"/>
        <w:ind w:left="0"/>
        <w:jc w:val="left"/>
      </w:pPr>
      <w:r>
        <w:rPr>
          <w:rFonts w:eastAsia="等线" w:ascii="Arial" w:cs="Arial" w:hAnsi="Arial"/>
          <w:sz w:val="22"/>
        </w:rPr>
        <w:t>用户已成功登录系统，并进入航班查询页面。</w:t>
      </w:r>
    </w:p>
    <w:p>
      <w:pPr>
        <w:pStyle w:val="4"/>
        <w:spacing w:before="260" w:after="120" w:line="288" w:lineRule="auto"/>
        <w:ind w:left="0"/>
        <w:jc w:val="left"/>
        <w:outlineLvl w:val="3"/>
      </w:pPr>
      <w:bookmarkStart w:name="heading_42" w:id="42"/>
      <w:r>
        <w:rPr>
          <w:rFonts w:eastAsia="等线" w:ascii="Arial" w:cs="Arial" w:hAnsi="Arial"/>
          <w:b w:val="true"/>
          <w:sz w:val="28"/>
        </w:rPr>
        <w:t>后置条件</w:t>
      </w:r>
      <w:bookmarkEnd w:id="42"/>
    </w:p>
    <w:p>
      <w:pPr>
        <w:spacing w:before="120" w:after="120" w:line="288" w:lineRule="auto"/>
        <w:ind w:left="0"/>
        <w:jc w:val="left"/>
      </w:pPr>
      <w:r>
        <w:rPr>
          <w:rFonts w:eastAsia="等线" w:ascii="Arial" w:cs="Arial" w:hAnsi="Arial"/>
          <w:sz w:val="22"/>
        </w:rPr>
        <w:t>用户查询到符合条件的航班信息后，系统将显示查询结果并提供预订选项。</w:t>
      </w:r>
    </w:p>
    <w:p>
      <w:pPr>
        <w:pStyle w:val="4"/>
        <w:spacing w:before="260" w:after="120" w:line="288" w:lineRule="auto"/>
        <w:ind w:left="0"/>
        <w:jc w:val="left"/>
        <w:outlineLvl w:val="3"/>
      </w:pPr>
      <w:bookmarkStart w:name="heading_43" w:id="43"/>
      <w:r>
        <w:rPr>
          <w:rFonts w:eastAsia="等线" w:ascii="Arial" w:cs="Arial" w:hAnsi="Arial"/>
          <w:b w:val="true"/>
          <w:sz w:val="28"/>
        </w:rPr>
        <w:t>正常流程</w:t>
      </w:r>
      <w:bookmarkEnd w:id="43"/>
    </w:p>
    <w:p>
      <w:pPr>
        <w:numPr>
          <w:numId w:val="112"/>
        </w:numPr>
        <w:spacing w:before="120" w:after="120" w:line="288" w:lineRule="auto"/>
        <w:ind w:left="0"/>
        <w:jc w:val="left"/>
      </w:pPr>
      <w:r>
        <w:rPr>
          <w:rFonts w:eastAsia="等线" w:ascii="Arial" w:cs="Arial" w:hAnsi="Arial"/>
          <w:sz w:val="22"/>
        </w:rPr>
        <w:t>用户进入航班查询页面，并输入以下查询条件：</w:t>
      </w:r>
    </w:p>
    <w:p>
      <w:pPr>
        <w:numPr>
          <w:numId w:val="113"/>
        </w:numPr>
        <w:spacing w:before="120" w:after="120" w:line="288" w:lineRule="auto"/>
        <w:ind w:left="453"/>
        <w:jc w:val="left"/>
      </w:pPr>
      <w:r>
        <w:rPr>
          <w:rFonts w:eastAsia="等线" w:ascii="Arial" w:cs="Arial" w:hAnsi="Arial"/>
          <w:sz w:val="22"/>
        </w:rPr>
        <w:t>出发地（必填）</w:t>
      </w:r>
    </w:p>
    <w:p>
      <w:pPr>
        <w:numPr>
          <w:numId w:val="114"/>
        </w:numPr>
        <w:spacing w:before="120" w:after="120" w:line="288" w:lineRule="auto"/>
        <w:ind w:left="453"/>
        <w:jc w:val="left"/>
      </w:pPr>
      <w:r>
        <w:rPr>
          <w:rFonts w:eastAsia="等线" w:ascii="Arial" w:cs="Arial" w:hAnsi="Arial"/>
          <w:sz w:val="22"/>
        </w:rPr>
        <w:t>目的地（必填）</w:t>
      </w:r>
    </w:p>
    <w:p>
      <w:pPr>
        <w:numPr>
          <w:numId w:val="115"/>
        </w:numPr>
        <w:spacing w:before="120" w:after="120" w:line="288" w:lineRule="auto"/>
        <w:ind w:left="453"/>
        <w:jc w:val="left"/>
      </w:pPr>
      <w:r>
        <w:rPr>
          <w:rFonts w:eastAsia="等线" w:ascii="Arial" w:cs="Arial" w:hAnsi="Arial"/>
          <w:sz w:val="22"/>
        </w:rPr>
        <w:t>出发日期（必填）</w:t>
      </w:r>
    </w:p>
    <w:p>
      <w:pPr>
        <w:numPr>
          <w:numId w:val="116"/>
        </w:numPr>
        <w:spacing w:before="120" w:after="120" w:line="288" w:lineRule="auto"/>
        <w:ind w:left="453"/>
        <w:jc w:val="left"/>
      </w:pPr>
      <w:r>
        <w:rPr>
          <w:rFonts w:eastAsia="等线" w:ascii="Arial" w:cs="Arial" w:hAnsi="Arial"/>
          <w:sz w:val="22"/>
        </w:rPr>
        <w:t>乘客人数（可选）</w:t>
      </w:r>
    </w:p>
    <w:p>
      <w:pPr>
        <w:numPr>
          <w:numId w:val="117"/>
        </w:numPr>
        <w:spacing w:before="120" w:after="120" w:line="288" w:lineRule="auto"/>
        <w:ind w:left="453"/>
        <w:jc w:val="left"/>
      </w:pPr>
      <w:r>
        <w:rPr>
          <w:rFonts w:eastAsia="等线" w:ascii="Arial" w:cs="Arial" w:hAnsi="Arial"/>
          <w:sz w:val="22"/>
        </w:rPr>
        <w:t>舱位类型（可选）</w:t>
      </w:r>
    </w:p>
    <w:p>
      <w:pPr>
        <w:numPr>
          <w:numId w:val="118"/>
        </w:numPr>
        <w:spacing w:before="120" w:after="120" w:line="288" w:lineRule="auto"/>
        <w:ind w:left="0"/>
        <w:jc w:val="left"/>
      </w:pPr>
      <w:r>
        <w:rPr>
          <w:rFonts w:eastAsia="等线" w:ascii="Arial" w:cs="Arial" w:hAnsi="Arial"/>
          <w:sz w:val="22"/>
        </w:rPr>
        <w:t>用户点击“查询”按钮，提交查询请求。</w:t>
      </w:r>
    </w:p>
    <w:p>
      <w:pPr>
        <w:numPr>
          <w:numId w:val="119"/>
        </w:numPr>
        <w:spacing w:before="120" w:after="120" w:line="288" w:lineRule="auto"/>
        <w:ind w:left="0"/>
        <w:jc w:val="left"/>
      </w:pPr>
      <w:r>
        <w:rPr>
          <w:rFonts w:eastAsia="等线" w:ascii="Arial" w:cs="Arial" w:hAnsi="Arial"/>
          <w:sz w:val="22"/>
        </w:rPr>
        <w:t>系统验证用户输入的查询条件的有效性，包括：</w:t>
      </w:r>
    </w:p>
    <w:p>
      <w:pPr>
        <w:numPr>
          <w:numId w:val="120"/>
        </w:numPr>
        <w:spacing w:before="120" w:after="120" w:line="288" w:lineRule="auto"/>
        <w:ind w:left="453"/>
        <w:jc w:val="left"/>
      </w:pPr>
      <w:r>
        <w:rPr>
          <w:rFonts w:eastAsia="等线" w:ascii="Arial" w:cs="Arial" w:hAnsi="Arial"/>
          <w:sz w:val="22"/>
        </w:rPr>
        <w:t>出发地和目的地是否为有效的机场代码。</w:t>
      </w:r>
    </w:p>
    <w:p>
      <w:pPr>
        <w:numPr>
          <w:numId w:val="121"/>
        </w:numPr>
        <w:spacing w:before="120" w:after="120" w:line="288" w:lineRule="auto"/>
        <w:ind w:left="453"/>
        <w:jc w:val="left"/>
      </w:pPr>
      <w:r>
        <w:rPr>
          <w:rFonts w:eastAsia="等线" w:ascii="Arial" w:cs="Arial" w:hAnsi="Arial"/>
          <w:sz w:val="22"/>
        </w:rPr>
        <w:t>出发日期是否为有效的日期格式，并且不早于当前日期。</w:t>
      </w:r>
    </w:p>
    <w:p>
      <w:pPr>
        <w:numPr>
          <w:numId w:val="122"/>
        </w:numPr>
        <w:spacing w:before="120" w:after="120" w:line="288" w:lineRule="auto"/>
        <w:ind w:left="0"/>
        <w:jc w:val="left"/>
      </w:pPr>
      <w:r>
        <w:rPr>
          <w:rFonts w:eastAsia="等线" w:ascii="Arial" w:cs="Arial" w:hAnsi="Arial"/>
          <w:sz w:val="22"/>
        </w:rPr>
        <w:t>系统根据用户输入的条件，在数据库中检索符合条件的航班信息。</w:t>
      </w:r>
    </w:p>
    <w:p>
      <w:pPr>
        <w:numPr>
          <w:numId w:val="123"/>
        </w:numPr>
        <w:spacing w:before="120" w:after="120" w:line="288" w:lineRule="auto"/>
        <w:ind w:left="0"/>
        <w:jc w:val="left"/>
      </w:pPr>
      <w:r>
        <w:rPr>
          <w:rFonts w:eastAsia="等线" w:ascii="Arial" w:cs="Arial" w:hAnsi="Arial"/>
          <w:sz w:val="22"/>
        </w:rPr>
        <w:t>系统返回查询结果列表，包括以下航班信息：</w:t>
      </w:r>
    </w:p>
    <w:p>
      <w:pPr>
        <w:numPr>
          <w:numId w:val="124"/>
        </w:numPr>
        <w:spacing w:before="120" w:after="120" w:line="288" w:lineRule="auto"/>
        <w:ind w:left="453"/>
        <w:jc w:val="left"/>
      </w:pPr>
      <w:r>
        <w:rPr>
          <w:rFonts w:eastAsia="等线" w:ascii="Arial" w:cs="Arial" w:hAnsi="Arial"/>
          <w:sz w:val="22"/>
        </w:rPr>
        <w:t>航班号</w:t>
      </w:r>
    </w:p>
    <w:p>
      <w:pPr>
        <w:numPr>
          <w:numId w:val="125"/>
        </w:numPr>
        <w:spacing w:before="120" w:after="120" w:line="288" w:lineRule="auto"/>
        <w:ind w:left="453"/>
        <w:jc w:val="left"/>
      </w:pPr>
      <w:r>
        <w:rPr>
          <w:rFonts w:eastAsia="等线" w:ascii="Arial" w:cs="Arial" w:hAnsi="Arial"/>
          <w:sz w:val="22"/>
        </w:rPr>
        <w:t>起降时间</w:t>
      </w:r>
    </w:p>
    <w:p>
      <w:pPr>
        <w:numPr>
          <w:numId w:val="126"/>
        </w:numPr>
        <w:spacing w:before="120" w:after="120" w:line="288" w:lineRule="auto"/>
        <w:ind w:left="453"/>
        <w:jc w:val="left"/>
      </w:pPr>
      <w:r>
        <w:rPr>
          <w:rFonts w:eastAsia="等线" w:ascii="Arial" w:cs="Arial" w:hAnsi="Arial"/>
          <w:sz w:val="22"/>
        </w:rPr>
        <w:t>出发地和目的地</w:t>
      </w:r>
    </w:p>
    <w:p>
      <w:pPr>
        <w:numPr>
          <w:numId w:val="127"/>
        </w:numPr>
        <w:spacing w:before="120" w:after="120" w:line="288" w:lineRule="auto"/>
        <w:ind w:left="453"/>
        <w:jc w:val="left"/>
      </w:pPr>
      <w:r>
        <w:rPr>
          <w:rFonts w:eastAsia="等线" w:ascii="Arial" w:cs="Arial" w:hAnsi="Arial"/>
          <w:sz w:val="22"/>
        </w:rPr>
        <w:t>舱位类型</w:t>
      </w:r>
    </w:p>
    <w:p>
      <w:pPr>
        <w:numPr>
          <w:numId w:val="128"/>
        </w:numPr>
        <w:spacing w:before="120" w:after="120" w:line="288" w:lineRule="auto"/>
        <w:ind w:left="453"/>
        <w:jc w:val="left"/>
      </w:pPr>
      <w:r>
        <w:rPr>
          <w:rFonts w:eastAsia="等线" w:ascii="Arial" w:cs="Arial" w:hAnsi="Arial"/>
          <w:sz w:val="22"/>
        </w:rPr>
        <w:t>剩余座位数</w:t>
      </w:r>
    </w:p>
    <w:p>
      <w:pPr>
        <w:numPr>
          <w:numId w:val="129"/>
        </w:numPr>
        <w:spacing w:before="120" w:after="120" w:line="288" w:lineRule="auto"/>
        <w:ind w:left="453"/>
        <w:jc w:val="left"/>
      </w:pPr>
      <w:r>
        <w:rPr>
          <w:rFonts w:eastAsia="等线" w:ascii="Arial" w:cs="Arial" w:hAnsi="Arial"/>
          <w:sz w:val="22"/>
        </w:rPr>
        <w:t>票价等</w:t>
      </w:r>
    </w:p>
    <w:p>
      <w:pPr>
        <w:numPr>
          <w:numId w:val="130"/>
        </w:numPr>
        <w:spacing w:before="120" w:after="120" w:line="288" w:lineRule="auto"/>
        <w:ind w:left="0"/>
        <w:jc w:val="left"/>
      </w:pPr>
      <w:r>
        <w:rPr>
          <w:rFonts w:eastAsia="等线" w:ascii="Arial" w:cs="Arial" w:hAnsi="Arial"/>
          <w:sz w:val="22"/>
        </w:rPr>
        <w:t>用户查看查询结果，并选择需要预订的航班。</w:t>
      </w:r>
    </w:p>
    <w:p>
      <w:pPr>
        <w:pStyle w:val="4"/>
        <w:spacing w:before="260" w:after="120" w:line="288" w:lineRule="auto"/>
        <w:ind w:left="0"/>
        <w:jc w:val="left"/>
        <w:outlineLvl w:val="3"/>
      </w:pPr>
      <w:bookmarkStart w:name="heading_44" w:id="44"/>
      <w:r>
        <w:rPr>
          <w:rFonts w:eastAsia="等线" w:ascii="Arial" w:cs="Arial" w:hAnsi="Arial"/>
          <w:b w:val="true"/>
          <w:sz w:val="28"/>
        </w:rPr>
        <w:t>异常流程</w:t>
      </w:r>
      <w:bookmarkEnd w:id="44"/>
    </w:p>
    <w:p>
      <w:pPr>
        <w:numPr>
          <w:numId w:val="131"/>
        </w:numPr>
        <w:spacing w:before="120" w:after="120" w:line="288" w:lineRule="auto"/>
        <w:ind w:left="0"/>
        <w:jc w:val="left"/>
      </w:pPr>
      <w:r>
        <w:rPr>
          <w:rFonts w:eastAsia="等线" w:ascii="Arial" w:cs="Arial" w:hAnsi="Arial"/>
          <w:sz w:val="22"/>
        </w:rPr>
        <w:t>用户未填写必填字段：</w:t>
      </w:r>
    </w:p>
    <w:p>
      <w:pPr>
        <w:numPr>
          <w:numId w:val="132"/>
        </w:numPr>
        <w:spacing w:before="120" w:after="120" w:line="288" w:lineRule="auto"/>
        <w:ind w:left="453"/>
        <w:jc w:val="left"/>
      </w:pPr>
      <w:r>
        <w:rPr>
          <w:rFonts w:eastAsia="等线" w:ascii="Arial" w:cs="Arial" w:hAnsi="Arial"/>
          <w:sz w:val="22"/>
        </w:rPr>
        <w:t>系统提示用户出发地、目的地和出发日期为必填字段，请重新输入。</w:t>
      </w:r>
    </w:p>
    <w:p>
      <w:pPr>
        <w:numPr>
          <w:numId w:val="133"/>
        </w:numPr>
        <w:spacing w:before="120" w:after="120" w:line="288" w:lineRule="auto"/>
        <w:ind w:left="0"/>
        <w:jc w:val="left"/>
      </w:pPr>
      <w:r>
        <w:rPr>
          <w:rFonts w:eastAsia="等线" w:ascii="Arial" w:cs="Arial" w:hAnsi="Arial"/>
          <w:sz w:val="22"/>
        </w:rPr>
        <w:t>用户输入的出发日期早于当前日期：</w:t>
      </w:r>
    </w:p>
    <w:p>
      <w:pPr>
        <w:numPr>
          <w:numId w:val="134"/>
        </w:numPr>
        <w:spacing w:before="120" w:after="120" w:line="288" w:lineRule="auto"/>
        <w:ind w:left="453"/>
        <w:jc w:val="left"/>
      </w:pPr>
      <w:r>
        <w:rPr>
          <w:rFonts w:eastAsia="等线" w:ascii="Arial" w:cs="Arial" w:hAnsi="Arial"/>
          <w:sz w:val="22"/>
        </w:rPr>
        <w:t>系统提示用户出发日期不能早于当前日期，请重新选择日期。</w:t>
      </w:r>
    </w:p>
    <w:p>
      <w:pPr>
        <w:numPr>
          <w:numId w:val="135"/>
        </w:numPr>
        <w:spacing w:before="120" w:after="120" w:line="288" w:lineRule="auto"/>
        <w:ind w:left="0"/>
        <w:jc w:val="left"/>
      </w:pPr>
      <w:r>
        <w:rPr>
          <w:rFonts w:eastAsia="等线" w:ascii="Arial" w:cs="Arial" w:hAnsi="Arial"/>
          <w:sz w:val="22"/>
        </w:rPr>
        <w:t>用户输入的出发地或目的地不是有效的机场代码：</w:t>
      </w:r>
    </w:p>
    <w:p>
      <w:pPr>
        <w:numPr>
          <w:numId w:val="136"/>
        </w:numPr>
        <w:spacing w:before="120" w:after="120" w:line="288" w:lineRule="auto"/>
        <w:ind w:left="453"/>
        <w:jc w:val="left"/>
      </w:pPr>
      <w:r>
        <w:rPr>
          <w:rFonts w:eastAsia="等线" w:ascii="Arial" w:cs="Arial" w:hAnsi="Arial"/>
          <w:sz w:val="22"/>
        </w:rPr>
        <w:t>系统提示用户输入的出发地或目的地不符合要求，请重新输入。</w:t>
      </w:r>
    </w:p>
    <w:p>
      <w:pPr>
        <w:numPr>
          <w:numId w:val="137"/>
        </w:numPr>
        <w:spacing w:before="120" w:after="120" w:line="288" w:lineRule="auto"/>
        <w:ind w:left="0"/>
        <w:jc w:val="left"/>
      </w:pPr>
      <w:r>
        <w:rPr>
          <w:rFonts w:eastAsia="等线" w:ascii="Arial" w:cs="Arial" w:hAnsi="Arial"/>
          <w:sz w:val="22"/>
        </w:rPr>
        <w:t>系统未查询到符合条件的航班信息：</w:t>
      </w:r>
    </w:p>
    <w:p>
      <w:pPr>
        <w:numPr>
          <w:numId w:val="138"/>
        </w:numPr>
        <w:spacing w:before="120" w:after="120" w:line="288" w:lineRule="auto"/>
        <w:ind w:left="453"/>
        <w:jc w:val="left"/>
      </w:pPr>
      <w:r>
        <w:rPr>
          <w:rFonts w:eastAsia="等线" w:ascii="Arial" w:cs="Arial" w:hAnsi="Arial"/>
          <w:sz w:val="22"/>
        </w:rPr>
        <w:t>系统提示用户未找到符合条件的航班信息，请修改查询条件重新查询。</w:t>
      </w:r>
    </w:p>
    <w:p>
      <w:pPr>
        <w:pStyle w:val="4"/>
        <w:spacing w:before="260" w:after="120" w:line="288" w:lineRule="auto"/>
        <w:ind w:left="0"/>
        <w:jc w:val="left"/>
        <w:outlineLvl w:val="3"/>
      </w:pPr>
      <w:bookmarkStart w:name="heading_45" w:id="45"/>
      <w:r>
        <w:rPr>
          <w:rFonts w:eastAsia="等线" w:ascii="Arial" w:cs="Arial" w:hAnsi="Arial"/>
          <w:b w:val="true"/>
          <w:sz w:val="28"/>
        </w:rPr>
        <w:t>边界值限制：</w:t>
      </w:r>
      <w:bookmarkEnd w:id="45"/>
    </w:p>
    <w:p>
      <w:pPr>
        <w:numPr>
          <w:numId w:val="139"/>
        </w:numPr>
        <w:spacing w:before="120" w:after="120" w:line="288" w:lineRule="auto"/>
        <w:ind w:left="0"/>
        <w:jc w:val="left"/>
      </w:pPr>
      <w:r>
        <w:rPr>
          <w:rFonts w:eastAsia="等线" w:ascii="Arial" w:cs="Arial" w:hAnsi="Arial"/>
          <w:sz w:val="22"/>
        </w:rPr>
        <w:t>出发地和目的地：采用国际机场三字代码，长度为3个字符。</w:t>
      </w:r>
    </w:p>
    <w:p>
      <w:pPr>
        <w:numPr>
          <w:numId w:val="140"/>
        </w:numPr>
        <w:spacing w:before="120" w:after="120" w:line="288" w:lineRule="auto"/>
        <w:ind w:left="0"/>
        <w:jc w:val="left"/>
      </w:pPr>
      <w:r>
        <w:rPr>
          <w:rFonts w:eastAsia="等线" w:ascii="Arial" w:cs="Arial" w:hAnsi="Arial"/>
          <w:sz w:val="22"/>
        </w:rPr>
        <w:t>出发日期：日期格式，不早于当前日期，不晚于一年后的日期。</w:t>
      </w:r>
    </w:p>
    <w:p>
      <w:pPr>
        <w:numPr>
          <w:numId w:val="141"/>
        </w:numPr>
        <w:spacing w:before="120" w:after="120" w:line="288" w:lineRule="auto"/>
        <w:ind w:left="0"/>
        <w:jc w:val="left"/>
      </w:pPr>
      <w:r>
        <w:rPr>
          <w:rFonts w:eastAsia="等线" w:ascii="Arial" w:cs="Arial" w:hAnsi="Arial"/>
          <w:sz w:val="22"/>
        </w:rPr>
        <w:t>乘客人数：大于等于1的整数，最大限制根据航班的座位数而定，通常不超过乘客的最大容量。</w:t>
      </w:r>
    </w:p>
    <w:p>
      <w:pPr>
        <w:numPr>
          <w:numId w:val="142"/>
        </w:numPr>
        <w:spacing w:before="120" w:after="120" w:line="288" w:lineRule="auto"/>
        <w:ind w:left="0"/>
        <w:jc w:val="left"/>
      </w:pPr>
      <w:r>
        <w:rPr>
          <w:rFonts w:eastAsia="等线" w:ascii="Arial" w:cs="Arial" w:hAnsi="Arial"/>
          <w:sz w:val="22"/>
        </w:rPr>
        <w:t>舱位类型：经济舱、商务舱、头等舱等。</w:t>
      </w:r>
    </w:p>
    <w:p>
      <w:pPr>
        <w:numPr>
          <w:numId w:val="143"/>
        </w:numPr>
        <w:spacing w:before="120" w:after="120" w:line="288" w:lineRule="auto"/>
        <w:ind w:left="0"/>
        <w:jc w:val="left"/>
      </w:pPr>
      <w:r>
        <w:rPr>
          <w:rFonts w:eastAsia="等线" w:ascii="Arial" w:cs="Arial" w:hAnsi="Arial"/>
          <w:sz w:val="22"/>
        </w:rPr>
        <w:t>查询结果：系统能够处理大量航班信息，并且在合理的时间内返回查询结果。</w:t>
      </w:r>
    </w:p>
    <w:p>
      <w:pPr>
        <w:spacing w:before="120" w:after="120" w:line="288" w:lineRule="auto"/>
        <w:ind w:left="0"/>
        <w:jc w:val="left"/>
      </w:pPr>
      <w:r>
        <w:rPr>
          <w:rFonts w:eastAsia="等线" w:ascii="Arial" w:cs="Arial" w:hAnsi="Arial"/>
          <w:sz w:val="22"/>
        </w:rPr>
        <w:t>以上是航班查询功能的详细用例描述，包括了正常流程和异常流程，以及对输入字段的边界值限制。这些限制有助于确保用户输入的信息符合系统要求，提高系统的安全性和稳定性。</w:t>
      </w:r>
    </w:p>
    <w:p>
      <w:pPr>
        <w:pStyle w:val="2"/>
        <w:spacing w:before="320" w:after="120" w:line="288" w:lineRule="auto"/>
        <w:ind w:left="0"/>
        <w:jc w:val="left"/>
        <w:outlineLvl w:val="1"/>
      </w:pPr>
      <w:bookmarkStart w:name="heading_46" w:id="46"/>
      <w:r>
        <w:rPr>
          <w:rFonts w:eastAsia="等线" w:ascii="Arial" w:cs="Arial" w:hAnsi="Arial"/>
          <w:color w:val="3370ff"/>
          <w:sz w:val="32"/>
        </w:rPr>
        <w:t xml:space="preserve">8.3 </w:t>
      </w:r>
      <w:r>
        <w:rPr>
          <w:rFonts w:eastAsia="等线" w:ascii="Arial" w:cs="Arial" w:hAnsi="Arial"/>
          <w:b w:val="true"/>
          <w:sz w:val="32"/>
        </w:rPr>
        <w:t>机票预定模块</w:t>
      </w:r>
      <w:bookmarkEnd w:id="46"/>
    </w:p>
    <w:p>
      <w:pPr>
        <w:pStyle w:val="4"/>
        <w:spacing w:before="260" w:after="120" w:line="288" w:lineRule="auto"/>
        <w:ind w:left="0"/>
        <w:jc w:val="left"/>
        <w:outlineLvl w:val="3"/>
      </w:pPr>
      <w:bookmarkStart w:name="heading_47" w:id="47"/>
      <w:r>
        <w:rPr>
          <w:rFonts w:eastAsia="等线" w:ascii="Arial" w:cs="Arial" w:hAnsi="Arial"/>
          <w:b w:val="true"/>
          <w:sz w:val="28"/>
        </w:rPr>
        <w:t>用例名称</w:t>
      </w:r>
      <w:bookmarkEnd w:id="47"/>
    </w:p>
    <w:p>
      <w:pPr>
        <w:spacing w:before="120" w:after="120" w:line="288" w:lineRule="auto"/>
        <w:ind w:left="0"/>
        <w:jc w:val="left"/>
      </w:pPr>
      <w:r>
        <w:rPr>
          <w:rFonts w:eastAsia="等线" w:ascii="Arial" w:cs="Arial" w:hAnsi="Arial"/>
          <w:sz w:val="22"/>
        </w:rPr>
        <w:t>机票预订</w:t>
      </w:r>
    </w:p>
    <w:p>
      <w:pPr>
        <w:pStyle w:val="4"/>
        <w:spacing w:before="260" w:after="120" w:line="288" w:lineRule="auto"/>
        <w:ind w:left="0"/>
        <w:jc w:val="left"/>
        <w:outlineLvl w:val="3"/>
      </w:pPr>
      <w:bookmarkStart w:name="heading_48" w:id="48"/>
      <w:r>
        <w:rPr>
          <w:rFonts w:eastAsia="等线" w:ascii="Arial" w:cs="Arial" w:hAnsi="Arial"/>
          <w:b w:val="true"/>
          <w:sz w:val="28"/>
        </w:rPr>
        <w:t>主要参与者</w:t>
      </w:r>
      <w:bookmarkEnd w:id="48"/>
    </w:p>
    <w:p>
      <w:pPr>
        <w:spacing w:before="120" w:after="120" w:line="288" w:lineRule="auto"/>
        <w:ind w:left="0"/>
        <w:jc w:val="left"/>
      </w:pPr>
      <w:r>
        <w:rPr>
          <w:rFonts w:eastAsia="等线" w:ascii="Arial" w:cs="Arial" w:hAnsi="Arial"/>
          <w:sz w:val="22"/>
        </w:rPr>
        <w:t>普通用户</w:t>
      </w:r>
    </w:p>
    <w:p>
      <w:pPr>
        <w:pStyle w:val="4"/>
        <w:spacing w:before="260" w:after="120" w:line="288" w:lineRule="auto"/>
        <w:ind w:left="0"/>
        <w:jc w:val="left"/>
        <w:outlineLvl w:val="3"/>
      </w:pPr>
      <w:bookmarkStart w:name="heading_49" w:id="49"/>
      <w:r>
        <w:rPr>
          <w:rFonts w:eastAsia="等线" w:ascii="Arial" w:cs="Arial" w:hAnsi="Arial"/>
          <w:b w:val="true"/>
          <w:sz w:val="28"/>
        </w:rPr>
        <w:t>概要</w:t>
      </w:r>
      <w:bookmarkEnd w:id="49"/>
    </w:p>
    <w:p>
      <w:pPr>
        <w:spacing w:before="120" w:after="120" w:line="288" w:lineRule="auto"/>
        <w:ind w:left="0"/>
        <w:jc w:val="left"/>
      </w:pPr>
      <w:r>
        <w:rPr>
          <w:rFonts w:eastAsia="等线" w:ascii="Arial" w:cs="Arial" w:hAnsi="Arial"/>
          <w:sz w:val="22"/>
        </w:rPr>
        <w:t>用户通过选择航班并填写乘客信息来预订机票。</w:t>
      </w:r>
    </w:p>
    <w:p>
      <w:pPr>
        <w:pStyle w:val="4"/>
        <w:spacing w:before="260" w:after="120" w:line="288" w:lineRule="auto"/>
        <w:ind w:left="0"/>
        <w:jc w:val="left"/>
        <w:outlineLvl w:val="3"/>
      </w:pPr>
      <w:bookmarkStart w:name="heading_50" w:id="50"/>
      <w:r>
        <w:rPr>
          <w:rFonts w:eastAsia="等线" w:ascii="Arial" w:cs="Arial" w:hAnsi="Arial"/>
          <w:b w:val="true"/>
          <w:sz w:val="28"/>
        </w:rPr>
        <w:t>前置条件</w:t>
      </w:r>
      <w:bookmarkEnd w:id="50"/>
    </w:p>
    <w:p>
      <w:pPr>
        <w:spacing w:before="120" w:after="120" w:line="288" w:lineRule="auto"/>
        <w:ind w:left="0"/>
        <w:jc w:val="left"/>
      </w:pPr>
      <w:r>
        <w:rPr>
          <w:rFonts w:eastAsia="等线" w:ascii="Arial" w:cs="Arial" w:hAnsi="Arial"/>
          <w:sz w:val="22"/>
        </w:rPr>
        <w:t>用户已成功登录系统，并已查询到符合条件的航班信息。</w:t>
      </w:r>
    </w:p>
    <w:p>
      <w:pPr>
        <w:pStyle w:val="4"/>
        <w:spacing w:before="260" w:after="120" w:line="288" w:lineRule="auto"/>
        <w:ind w:left="0"/>
        <w:jc w:val="left"/>
        <w:outlineLvl w:val="3"/>
      </w:pPr>
      <w:bookmarkStart w:name="heading_51" w:id="51"/>
      <w:r>
        <w:rPr>
          <w:rFonts w:eastAsia="等线" w:ascii="Arial" w:cs="Arial" w:hAnsi="Arial"/>
          <w:b w:val="true"/>
          <w:sz w:val="28"/>
        </w:rPr>
        <w:t>后置条件</w:t>
      </w:r>
      <w:bookmarkEnd w:id="51"/>
    </w:p>
    <w:p>
      <w:pPr>
        <w:spacing w:before="120" w:after="120" w:line="288" w:lineRule="auto"/>
        <w:ind w:left="0"/>
        <w:jc w:val="left"/>
      </w:pPr>
      <w:r>
        <w:rPr>
          <w:rFonts w:eastAsia="等线" w:ascii="Arial" w:cs="Arial" w:hAnsi="Arial"/>
          <w:sz w:val="22"/>
        </w:rPr>
        <w:t>用户成功预订机票后，系统将生成订单并提供订单详情。</w:t>
      </w:r>
    </w:p>
    <w:p>
      <w:pPr>
        <w:pStyle w:val="4"/>
        <w:spacing w:before="260" w:after="120" w:line="288" w:lineRule="auto"/>
        <w:ind w:left="0"/>
        <w:jc w:val="left"/>
        <w:outlineLvl w:val="3"/>
      </w:pPr>
      <w:bookmarkStart w:name="heading_52" w:id="52"/>
      <w:r>
        <w:rPr>
          <w:rFonts w:eastAsia="等线" w:ascii="Arial" w:cs="Arial" w:hAnsi="Arial"/>
          <w:b w:val="true"/>
          <w:sz w:val="28"/>
        </w:rPr>
        <w:t>正常流程</w:t>
      </w:r>
      <w:bookmarkEnd w:id="52"/>
    </w:p>
    <w:p>
      <w:pPr>
        <w:numPr>
          <w:numId w:val="144"/>
        </w:numPr>
        <w:spacing w:before="120" w:after="120" w:line="288" w:lineRule="auto"/>
        <w:ind w:left="0"/>
        <w:jc w:val="left"/>
      </w:pPr>
      <w:r>
        <w:rPr>
          <w:rFonts w:eastAsia="等线" w:ascii="Arial" w:cs="Arial" w:hAnsi="Arial"/>
          <w:sz w:val="22"/>
        </w:rPr>
        <w:t>用户选择查询到的符合条件的航班，并点击相应的“预订”按钮。</w:t>
      </w:r>
    </w:p>
    <w:p>
      <w:pPr>
        <w:numPr>
          <w:numId w:val="145"/>
        </w:numPr>
        <w:spacing w:before="120" w:after="120" w:line="288" w:lineRule="auto"/>
        <w:ind w:left="0"/>
        <w:jc w:val="left"/>
      </w:pPr>
      <w:r>
        <w:rPr>
          <w:rFonts w:eastAsia="等线" w:ascii="Arial" w:cs="Arial" w:hAnsi="Arial"/>
          <w:sz w:val="22"/>
        </w:rPr>
        <w:t>系统显示航班的详细信息，并要求用户填写以下乘客信息：</w:t>
      </w:r>
    </w:p>
    <w:p>
      <w:pPr>
        <w:numPr>
          <w:numId w:val="146"/>
        </w:numPr>
        <w:spacing w:before="120" w:after="120" w:line="288" w:lineRule="auto"/>
        <w:ind w:left="453"/>
        <w:jc w:val="left"/>
      </w:pPr>
      <w:r>
        <w:rPr>
          <w:rFonts w:eastAsia="等线" w:ascii="Arial" w:cs="Arial" w:hAnsi="Arial"/>
          <w:sz w:val="22"/>
        </w:rPr>
        <w:t>乘客姓名（必填）</w:t>
      </w:r>
    </w:p>
    <w:p>
      <w:pPr>
        <w:numPr>
          <w:numId w:val="147"/>
        </w:numPr>
        <w:spacing w:before="120" w:after="120" w:line="288" w:lineRule="auto"/>
        <w:ind w:left="453"/>
        <w:jc w:val="left"/>
      </w:pPr>
      <w:r>
        <w:rPr>
          <w:rFonts w:eastAsia="等线" w:ascii="Arial" w:cs="Arial" w:hAnsi="Arial"/>
          <w:sz w:val="22"/>
        </w:rPr>
        <w:t>证件类型和证件号码（必填）</w:t>
      </w:r>
    </w:p>
    <w:p>
      <w:pPr>
        <w:numPr>
          <w:numId w:val="148"/>
        </w:numPr>
        <w:spacing w:before="120" w:after="120" w:line="288" w:lineRule="auto"/>
        <w:ind w:left="453"/>
        <w:jc w:val="left"/>
      </w:pPr>
      <w:r>
        <w:rPr>
          <w:rFonts w:eastAsia="等线" w:ascii="Arial" w:cs="Arial" w:hAnsi="Arial"/>
          <w:sz w:val="22"/>
        </w:rPr>
        <w:t>联系电话（可选）</w:t>
      </w:r>
    </w:p>
    <w:p>
      <w:pPr>
        <w:numPr>
          <w:numId w:val="149"/>
        </w:numPr>
        <w:spacing w:before="120" w:after="120" w:line="288" w:lineRule="auto"/>
        <w:ind w:left="453"/>
        <w:jc w:val="left"/>
      </w:pPr>
      <w:r>
        <w:rPr>
          <w:rFonts w:eastAsia="等线" w:ascii="Arial" w:cs="Arial" w:hAnsi="Arial"/>
          <w:sz w:val="22"/>
        </w:rPr>
        <w:t>邮箱地址（可选）</w:t>
      </w:r>
    </w:p>
    <w:p>
      <w:pPr>
        <w:numPr>
          <w:numId w:val="150"/>
        </w:numPr>
        <w:spacing w:before="120" w:after="120" w:line="288" w:lineRule="auto"/>
        <w:ind w:left="0"/>
        <w:jc w:val="left"/>
      </w:pPr>
      <w:r>
        <w:rPr>
          <w:rFonts w:eastAsia="等线" w:ascii="Arial" w:cs="Arial" w:hAnsi="Arial"/>
          <w:sz w:val="22"/>
        </w:rPr>
        <w:t>用户填写完乘客信息后，点击“继续”按钮。</w:t>
      </w:r>
    </w:p>
    <w:p>
      <w:pPr>
        <w:numPr>
          <w:numId w:val="151"/>
        </w:numPr>
        <w:spacing w:before="120" w:after="120" w:line="288" w:lineRule="auto"/>
        <w:ind w:left="0"/>
        <w:jc w:val="left"/>
      </w:pPr>
      <w:r>
        <w:rPr>
          <w:rFonts w:eastAsia="等线" w:ascii="Arial" w:cs="Arial" w:hAnsi="Arial"/>
          <w:sz w:val="22"/>
        </w:rPr>
        <w:t>系统验证用户输入的乘客信息的有效性，包括：</w:t>
      </w:r>
    </w:p>
    <w:p>
      <w:pPr>
        <w:numPr>
          <w:numId w:val="152"/>
        </w:numPr>
        <w:spacing w:before="120" w:after="120" w:line="288" w:lineRule="auto"/>
        <w:ind w:left="453"/>
        <w:jc w:val="left"/>
      </w:pPr>
      <w:r>
        <w:rPr>
          <w:rFonts w:eastAsia="等线" w:ascii="Arial" w:cs="Arial" w:hAnsi="Arial"/>
          <w:sz w:val="22"/>
        </w:rPr>
        <w:t>乘客姓名是否为空。</w:t>
      </w:r>
    </w:p>
    <w:p>
      <w:pPr>
        <w:numPr>
          <w:numId w:val="153"/>
        </w:numPr>
        <w:spacing w:before="120" w:after="120" w:line="288" w:lineRule="auto"/>
        <w:ind w:left="453"/>
        <w:jc w:val="left"/>
      </w:pPr>
      <w:r>
        <w:rPr>
          <w:rFonts w:eastAsia="等线" w:ascii="Arial" w:cs="Arial" w:hAnsi="Arial"/>
          <w:sz w:val="22"/>
        </w:rPr>
        <w:t>证件类型和证件号码是否为有效格式。</w:t>
      </w:r>
    </w:p>
    <w:p>
      <w:pPr>
        <w:numPr>
          <w:numId w:val="154"/>
        </w:numPr>
        <w:spacing w:before="120" w:after="120" w:line="288" w:lineRule="auto"/>
        <w:ind w:left="453"/>
        <w:jc w:val="left"/>
      </w:pPr>
      <w:r>
        <w:rPr>
          <w:rFonts w:eastAsia="等线" w:ascii="Arial" w:cs="Arial" w:hAnsi="Arial"/>
          <w:sz w:val="22"/>
        </w:rPr>
        <w:t>联系电话和邮箱地址格式是否合法。</w:t>
      </w:r>
    </w:p>
    <w:p>
      <w:pPr>
        <w:numPr>
          <w:numId w:val="155"/>
        </w:numPr>
        <w:spacing w:before="120" w:after="120" w:line="288" w:lineRule="auto"/>
        <w:ind w:left="0"/>
        <w:jc w:val="left"/>
      </w:pPr>
      <w:r>
        <w:rPr>
          <w:rFonts w:eastAsia="等线" w:ascii="Arial" w:cs="Arial" w:hAnsi="Arial"/>
          <w:sz w:val="22"/>
        </w:rPr>
        <w:t>系统确认订单信息无误后，生成订单并显示订单详情，包括以下信息：</w:t>
      </w:r>
    </w:p>
    <w:p>
      <w:pPr>
        <w:numPr>
          <w:numId w:val="156"/>
        </w:numPr>
        <w:spacing w:before="120" w:after="120" w:line="288" w:lineRule="auto"/>
        <w:ind w:left="453"/>
        <w:jc w:val="left"/>
      </w:pPr>
      <w:r>
        <w:rPr>
          <w:rFonts w:eastAsia="等线" w:ascii="Arial" w:cs="Arial" w:hAnsi="Arial"/>
          <w:sz w:val="22"/>
        </w:rPr>
        <w:t>航班信息（航班号、起降时间、出发地和目的地）</w:t>
      </w:r>
    </w:p>
    <w:p>
      <w:pPr>
        <w:numPr>
          <w:numId w:val="157"/>
        </w:numPr>
        <w:spacing w:before="120" w:after="120" w:line="288" w:lineRule="auto"/>
        <w:ind w:left="453"/>
        <w:jc w:val="left"/>
      </w:pPr>
      <w:r>
        <w:rPr>
          <w:rFonts w:eastAsia="等线" w:ascii="Arial" w:cs="Arial" w:hAnsi="Arial"/>
          <w:sz w:val="22"/>
        </w:rPr>
        <w:t>乘客信息（姓名、证件信息）</w:t>
      </w:r>
    </w:p>
    <w:p>
      <w:pPr>
        <w:numPr>
          <w:numId w:val="158"/>
        </w:numPr>
        <w:spacing w:before="120" w:after="120" w:line="288" w:lineRule="auto"/>
        <w:ind w:left="453"/>
        <w:jc w:val="left"/>
      </w:pPr>
      <w:r>
        <w:rPr>
          <w:rFonts w:eastAsia="等线" w:ascii="Arial" w:cs="Arial" w:hAnsi="Arial"/>
          <w:sz w:val="22"/>
        </w:rPr>
        <w:t>票价</w:t>
      </w:r>
    </w:p>
    <w:p>
      <w:pPr>
        <w:numPr>
          <w:numId w:val="159"/>
        </w:numPr>
        <w:spacing w:before="120" w:after="120" w:line="288" w:lineRule="auto"/>
        <w:ind w:left="453"/>
        <w:jc w:val="left"/>
      </w:pPr>
      <w:r>
        <w:rPr>
          <w:rFonts w:eastAsia="等线" w:ascii="Arial" w:cs="Arial" w:hAnsi="Arial"/>
          <w:sz w:val="22"/>
        </w:rPr>
        <w:t>订单号</w:t>
      </w:r>
    </w:p>
    <w:p>
      <w:pPr>
        <w:numPr>
          <w:numId w:val="160"/>
        </w:numPr>
        <w:spacing w:before="120" w:after="120" w:line="288" w:lineRule="auto"/>
        <w:ind w:left="453"/>
        <w:jc w:val="left"/>
      </w:pPr>
      <w:r>
        <w:rPr>
          <w:rFonts w:eastAsia="等线" w:ascii="Arial" w:cs="Arial" w:hAnsi="Arial"/>
          <w:sz w:val="22"/>
        </w:rPr>
        <w:t>支付金额等</w:t>
      </w:r>
    </w:p>
    <w:p>
      <w:pPr>
        <w:numPr>
          <w:numId w:val="161"/>
        </w:numPr>
        <w:spacing w:before="120" w:after="120" w:line="288" w:lineRule="auto"/>
        <w:ind w:left="0"/>
        <w:jc w:val="left"/>
      </w:pPr>
      <w:r>
        <w:rPr>
          <w:rFonts w:eastAsia="等线" w:ascii="Arial" w:cs="Arial" w:hAnsi="Arial"/>
          <w:sz w:val="22"/>
        </w:rPr>
        <w:t>用户确认订单信息无误，并点击“确认支付”按钮。</w:t>
      </w:r>
    </w:p>
    <w:p>
      <w:pPr>
        <w:numPr>
          <w:numId w:val="162"/>
        </w:numPr>
        <w:spacing w:before="120" w:after="120" w:line="288" w:lineRule="auto"/>
        <w:ind w:left="0"/>
        <w:jc w:val="left"/>
      </w:pPr>
      <w:r>
        <w:rPr>
          <w:rFonts w:eastAsia="等线" w:ascii="Arial" w:cs="Arial" w:hAnsi="Arial"/>
          <w:sz w:val="22"/>
        </w:rPr>
        <w:t>系统跳转至支付页面，用户选择支付方式并完成支付流程。</w:t>
      </w:r>
    </w:p>
    <w:p>
      <w:pPr>
        <w:pStyle w:val="4"/>
        <w:spacing w:before="260" w:after="120" w:line="288" w:lineRule="auto"/>
        <w:ind w:left="0"/>
        <w:jc w:val="left"/>
        <w:outlineLvl w:val="3"/>
      </w:pPr>
      <w:bookmarkStart w:name="heading_53" w:id="53"/>
      <w:r>
        <w:rPr>
          <w:rFonts w:eastAsia="等线" w:ascii="Arial" w:cs="Arial" w:hAnsi="Arial"/>
          <w:b w:val="true"/>
          <w:sz w:val="28"/>
        </w:rPr>
        <w:t>异常流程</w:t>
      </w:r>
      <w:bookmarkEnd w:id="53"/>
    </w:p>
    <w:p>
      <w:pPr>
        <w:numPr>
          <w:numId w:val="163"/>
        </w:numPr>
        <w:spacing w:before="120" w:after="120" w:line="288" w:lineRule="auto"/>
        <w:ind w:left="0"/>
        <w:jc w:val="left"/>
      </w:pPr>
      <w:r>
        <w:rPr>
          <w:rFonts w:eastAsia="等线" w:ascii="Arial" w:cs="Arial" w:hAnsi="Arial"/>
          <w:sz w:val="22"/>
        </w:rPr>
        <w:t>用户未填写必填字段：</w:t>
      </w:r>
    </w:p>
    <w:p>
      <w:pPr>
        <w:numPr>
          <w:numId w:val="164"/>
        </w:numPr>
        <w:spacing w:before="120" w:after="120" w:line="288" w:lineRule="auto"/>
        <w:ind w:left="453"/>
        <w:jc w:val="left"/>
      </w:pPr>
      <w:r>
        <w:rPr>
          <w:rFonts w:eastAsia="等线" w:ascii="Arial" w:cs="Arial" w:hAnsi="Arial"/>
          <w:sz w:val="22"/>
        </w:rPr>
        <w:t>系统提示用户乘客姓名和证件信息为必填字段，请重新填写。</w:t>
      </w:r>
    </w:p>
    <w:p>
      <w:pPr>
        <w:numPr>
          <w:numId w:val="165"/>
        </w:numPr>
        <w:spacing w:before="120" w:after="120" w:line="288" w:lineRule="auto"/>
        <w:ind w:left="0"/>
        <w:jc w:val="left"/>
      </w:pPr>
      <w:r>
        <w:rPr>
          <w:rFonts w:eastAsia="等线" w:ascii="Arial" w:cs="Arial" w:hAnsi="Arial"/>
          <w:sz w:val="22"/>
        </w:rPr>
        <w:t>用户填写的乘客信息格式不正确：</w:t>
      </w:r>
    </w:p>
    <w:p>
      <w:pPr>
        <w:numPr>
          <w:numId w:val="166"/>
        </w:numPr>
        <w:spacing w:before="120" w:after="120" w:line="288" w:lineRule="auto"/>
        <w:ind w:left="453"/>
        <w:jc w:val="left"/>
      </w:pPr>
      <w:r>
        <w:rPr>
          <w:rFonts w:eastAsia="等线" w:ascii="Arial" w:cs="Arial" w:hAnsi="Arial"/>
          <w:sz w:val="22"/>
        </w:rPr>
        <w:t>系统提示用户填写的乘客信息格式不合法，请重新填写。</w:t>
      </w:r>
    </w:p>
    <w:p>
      <w:pPr>
        <w:numPr>
          <w:numId w:val="167"/>
        </w:numPr>
        <w:spacing w:before="120" w:after="120" w:line="288" w:lineRule="auto"/>
        <w:ind w:left="0"/>
        <w:jc w:val="left"/>
      </w:pPr>
      <w:r>
        <w:rPr>
          <w:rFonts w:eastAsia="等线" w:ascii="Arial" w:cs="Arial" w:hAnsi="Arial"/>
          <w:sz w:val="22"/>
        </w:rPr>
        <w:t>用户选择的航班已售罄：</w:t>
      </w:r>
    </w:p>
    <w:p>
      <w:pPr>
        <w:numPr>
          <w:numId w:val="168"/>
        </w:numPr>
        <w:spacing w:before="120" w:after="120" w:line="288" w:lineRule="auto"/>
        <w:ind w:left="453"/>
        <w:jc w:val="left"/>
      </w:pPr>
      <w:r>
        <w:rPr>
          <w:rFonts w:eastAsia="等线" w:ascii="Arial" w:cs="Arial" w:hAnsi="Arial"/>
          <w:sz w:val="22"/>
        </w:rPr>
        <w:t>系统提示用户选择的航班座位已售罄，请返回重新选择航班。</w:t>
      </w:r>
    </w:p>
    <w:p>
      <w:pPr>
        <w:numPr>
          <w:numId w:val="169"/>
        </w:numPr>
        <w:spacing w:before="120" w:after="120" w:line="288" w:lineRule="auto"/>
        <w:ind w:left="0"/>
        <w:jc w:val="left"/>
      </w:pPr>
      <w:r>
        <w:rPr>
          <w:rFonts w:eastAsia="等线" w:ascii="Arial" w:cs="Arial" w:hAnsi="Arial"/>
          <w:sz w:val="22"/>
        </w:rPr>
        <w:t>用户选择的航班在填写乘客信息和提交订单过程中已被其他用户预订：</w:t>
      </w:r>
    </w:p>
    <w:p>
      <w:pPr>
        <w:numPr>
          <w:numId w:val="170"/>
        </w:numPr>
        <w:spacing w:before="120" w:after="120" w:line="288" w:lineRule="auto"/>
        <w:ind w:left="453"/>
        <w:jc w:val="left"/>
      </w:pPr>
      <w:r>
        <w:rPr>
          <w:rFonts w:eastAsia="等线" w:ascii="Arial" w:cs="Arial" w:hAnsi="Arial"/>
          <w:sz w:val="22"/>
        </w:rPr>
        <w:t>系统提示用户选择的航班座位已被预订，请返回重新选择航班。</w:t>
      </w:r>
    </w:p>
    <w:p>
      <w:pPr>
        <w:pStyle w:val="4"/>
        <w:spacing w:before="260" w:after="120" w:line="288" w:lineRule="auto"/>
        <w:ind w:left="0"/>
        <w:jc w:val="left"/>
        <w:outlineLvl w:val="3"/>
      </w:pPr>
      <w:bookmarkStart w:name="heading_54" w:id="54"/>
      <w:r>
        <w:rPr>
          <w:rFonts w:eastAsia="等线" w:ascii="Arial" w:cs="Arial" w:hAnsi="Arial"/>
          <w:b w:val="true"/>
          <w:sz w:val="28"/>
        </w:rPr>
        <w:t>边界值限制</w:t>
      </w:r>
      <w:bookmarkEnd w:id="54"/>
    </w:p>
    <w:p>
      <w:pPr>
        <w:numPr>
          <w:numId w:val="171"/>
        </w:numPr>
        <w:spacing w:before="120" w:after="120" w:line="288" w:lineRule="auto"/>
        <w:ind w:left="0"/>
        <w:jc w:val="left"/>
      </w:pPr>
      <w:r>
        <w:rPr>
          <w:rFonts w:eastAsia="等线" w:ascii="Arial" w:cs="Arial" w:hAnsi="Arial"/>
          <w:sz w:val="22"/>
        </w:rPr>
        <w:t>乘客姓名：最大长度限制为50个字符。</w:t>
      </w:r>
    </w:p>
    <w:p>
      <w:pPr>
        <w:numPr>
          <w:numId w:val="172"/>
        </w:numPr>
        <w:spacing w:before="120" w:after="120" w:line="288" w:lineRule="auto"/>
        <w:ind w:left="0"/>
        <w:jc w:val="left"/>
      </w:pPr>
      <w:r>
        <w:rPr>
          <w:rFonts w:eastAsia="等线" w:ascii="Arial" w:cs="Arial" w:hAnsi="Arial"/>
          <w:sz w:val="22"/>
        </w:rPr>
        <w:t>证件号码：根据不同的证件类型，长度和格式有所不同，系统需要根据选择的证件类型进行验证。</w:t>
      </w:r>
    </w:p>
    <w:p>
      <w:pPr>
        <w:numPr>
          <w:numId w:val="173"/>
        </w:numPr>
        <w:spacing w:before="120" w:after="120" w:line="288" w:lineRule="auto"/>
        <w:ind w:left="0"/>
        <w:jc w:val="left"/>
      </w:pPr>
      <w:r>
        <w:rPr>
          <w:rFonts w:eastAsia="等线" w:ascii="Arial" w:cs="Arial" w:hAnsi="Arial"/>
          <w:sz w:val="22"/>
        </w:rPr>
        <w:t>联系电话：最大长度限制为20个字符，必须符合电话号码的格式要求。</w:t>
      </w:r>
    </w:p>
    <w:p>
      <w:pPr>
        <w:numPr>
          <w:numId w:val="174"/>
        </w:numPr>
        <w:spacing w:before="120" w:after="120" w:line="288" w:lineRule="auto"/>
        <w:ind w:left="0"/>
        <w:jc w:val="left"/>
      </w:pPr>
      <w:r>
        <w:rPr>
          <w:rFonts w:eastAsia="等线" w:ascii="Arial" w:cs="Arial" w:hAnsi="Arial"/>
          <w:sz w:val="22"/>
        </w:rPr>
        <w:t>邮箱地址：最大长度限制为255个字符，必须符合电子邮箱地址的格式要求。</w:t>
      </w:r>
    </w:p>
    <w:p>
      <w:pPr>
        <w:spacing w:before="120" w:after="120" w:line="288" w:lineRule="auto"/>
        <w:ind w:left="0"/>
        <w:jc w:val="left"/>
      </w:pPr>
      <w:r>
        <w:rPr>
          <w:rFonts w:eastAsia="等线" w:ascii="Arial" w:cs="Arial" w:hAnsi="Arial"/>
          <w:sz w:val="22"/>
        </w:rPr>
        <w:t>以上是机票预订功能的详细用例描述，包括了正常流程和异常流程，以及对输入字段的边界值限制。这些限制有助于确保用户输入的信息符合系统要求，提高系统的安全性和稳定性。</w:t>
      </w:r>
    </w:p>
    <w:p>
      <w:pPr>
        <w:pStyle w:val="2"/>
        <w:spacing w:before="320" w:after="120" w:line="288" w:lineRule="auto"/>
        <w:ind w:left="0"/>
        <w:jc w:val="left"/>
        <w:outlineLvl w:val="1"/>
      </w:pPr>
      <w:bookmarkStart w:name="heading_55" w:id="55"/>
      <w:r>
        <w:rPr>
          <w:rFonts w:eastAsia="等线" w:ascii="Arial" w:cs="Arial" w:hAnsi="Arial"/>
          <w:color w:val="3370ff"/>
          <w:sz w:val="32"/>
        </w:rPr>
        <w:t xml:space="preserve">8.4 </w:t>
      </w:r>
      <w:r>
        <w:rPr>
          <w:rFonts w:eastAsia="等线" w:ascii="Arial" w:cs="Arial" w:hAnsi="Arial"/>
          <w:b w:val="true"/>
          <w:sz w:val="32"/>
        </w:rPr>
        <w:t>支付模块</w:t>
      </w:r>
      <w:bookmarkEnd w:id="55"/>
    </w:p>
    <w:p>
      <w:pPr>
        <w:pStyle w:val="3"/>
        <w:spacing w:before="300" w:after="120" w:line="288" w:lineRule="auto"/>
        <w:ind w:left="0"/>
        <w:jc w:val="left"/>
        <w:outlineLvl w:val="2"/>
      </w:pPr>
      <w:bookmarkStart w:name="heading_56" w:id="56"/>
      <w:r>
        <w:rPr>
          <w:rFonts w:eastAsia="等线" w:ascii="Arial" w:cs="Arial" w:hAnsi="Arial"/>
          <w:color w:val="3370ff"/>
          <w:sz w:val="30"/>
        </w:rPr>
        <w:t xml:space="preserve">8.4.1 </w:t>
      </w:r>
      <w:r>
        <w:rPr>
          <w:rFonts w:eastAsia="等线" w:ascii="Arial" w:cs="Arial" w:hAnsi="Arial"/>
          <w:b w:val="true"/>
          <w:sz w:val="30"/>
        </w:rPr>
        <w:t>用户支付</w:t>
      </w:r>
      <w:bookmarkEnd w:id="56"/>
    </w:p>
    <w:p>
      <w:pPr>
        <w:pStyle w:val="4"/>
        <w:spacing w:before="260" w:after="120" w:line="288" w:lineRule="auto"/>
        <w:ind w:left="0"/>
        <w:jc w:val="left"/>
        <w:outlineLvl w:val="3"/>
      </w:pPr>
      <w:bookmarkStart w:name="heading_57" w:id="57"/>
      <w:r>
        <w:rPr>
          <w:rFonts w:eastAsia="等线" w:ascii="Arial" w:cs="Arial" w:hAnsi="Arial"/>
          <w:b w:val="true"/>
          <w:sz w:val="28"/>
        </w:rPr>
        <w:t>用例名称</w:t>
      </w:r>
      <w:bookmarkEnd w:id="57"/>
    </w:p>
    <w:p>
      <w:pPr>
        <w:spacing w:before="120" w:after="120" w:line="288" w:lineRule="auto"/>
        <w:ind w:left="0"/>
        <w:jc w:val="left"/>
      </w:pPr>
      <w:r>
        <w:rPr>
          <w:rFonts w:eastAsia="等线" w:ascii="Arial" w:cs="Arial" w:hAnsi="Arial"/>
          <w:sz w:val="22"/>
        </w:rPr>
        <w:t>支付</w:t>
      </w:r>
    </w:p>
    <w:p>
      <w:pPr>
        <w:pStyle w:val="4"/>
        <w:spacing w:before="260" w:after="120" w:line="288" w:lineRule="auto"/>
        <w:ind w:left="0"/>
        <w:jc w:val="left"/>
        <w:outlineLvl w:val="3"/>
      </w:pPr>
      <w:bookmarkStart w:name="heading_58" w:id="58"/>
      <w:r>
        <w:rPr>
          <w:rFonts w:eastAsia="等线" w:ascii="Arial" w:cs="Arial" w:hAnsi="Arial"/>
          <w:b w:val="true"/>
          <w:sz w:val="28"/>
        </w:rPr>
        <w:t>主要参与者</w:t>
      </w:r>
      <w:bookmarkEnd w:id="58"/>
    </w:p>
    <w:p>
      <w:pPr>
        <w:spacing w:before="120" w:after="120" w:line="288" w:lineRule="auto"/>
        <w:ind w:left="0"/>
        <w:jc w:val="left"/>
      </w:pPr>
      <w:r>
        <w:rPr>
          <w:rFonts w:eastAsia="等线" w:ascii="Arial" w:cs="Arial" w:hAnsi="Arial"/>
          <w:sz w:val="22"/>
        </w:rPr>
        <w:t>普通用户、第三方支付服务提供商</w:t>
      </w:r>
    </w:p>
    <w:p>
      <w:pPr>
        <w:pStyle w:val="4"/>
        <w:spacing w:before="260" w:after="120" w:line="288" w:lineRule="auto"/>
        <w:ind w:left="0"/>
        <w:jc w:val="left"/>
        <w:outlineLvl w:val="3"/>
      </w:pPr>
      <w:bookmarkStart w:name="heading_59" w:id="59"/>
      <w:r>
        <w:rPr>
          <w:rFonts w:eastAsia="等线" w:ascii="Arial" w:cs="Arial" w:hAnsi="Arial"/>
          <w:b w:val="true"/>
          <w:sz w:val="28"/>
        </w:rPr>
        <w:t>概要</w:t>
      </w:r>
      <w:bookmarkEnd w:id="59"/>
    </w:p>
    <w:p>
      <w:pPr>
        <w:spacing w:before="120" w:after="120" w:line="288" w:lineRule="auto"/>
        <w:ind w:left="0"/>
        <w:jc w:val="left"/>
      </w:pPr>
      <w:r>
        <w:rPr>
          <w:rFonts w:eastAsia="等线" w:ascii="Arial" w:cs="Arial" w:hAnsi="Arial"/>
          <w:sz w:val="22"/>
        </w:rPr>
        <w:t>用户选择支付方式完成订单支付。</w:t>
      </w:r>
    </w:p>
    <w:p>
      <w:pPr>
        <w:pStyle w:val="4"/>
        <w:spacing w:before="260" w:after="120" w:line="288" w:lineRule="auto"/>
        <w:ind w:left="0"/>
        <w:jc w:val="left"/>
        <w:outlineLvl w:val="3"/>
      </w:pPr>
      <w:bookmarkStart w:name="heading_60" w:id="60"/>
      <w:r>
        <w:rPr>
          <w:rFonts w:eastAsia="等线" w:ascii="Arial" w:cs="Arial" w:hAnsi="Arial"/>
          <w:b w:val="true"/>
          <w:sz w:val="28"/>
        </w:rPr>
        <w:t>前置条件</w:t>
      </w:r>
      <w:bookmarkEnd w:id="60"/>
    </w:p>
    <w:p>
      <w:pPr>
        <w:spacing w:before="120" w:after="120" w:line="288" w:lineRule="auto"/>
        <w:ind w:left="0"/>
        <w:jc w:val="left"/>
      </w:pPr>
      <w:r>
        <w:rPr>
          <w:rFonts w:eastAsia="等线" w:ascii="Arial" w:cs="Arial" w:hAnsi="Arial"/>
          <w:sz w:val="22"/>
        </w:rPr>
        <w:t>用户已成功预订机票，并进入订单支付页面。</w:t>
      </w:r>
    </w:p>
    <w:p>
      <w:pPr>
        <w:pStyle w:val="4"/>
        <w:spacing w:before="260" w:after="120" w:line="288" w:lineRule="auto"/>
        <w:ind w:left="0"/>
        <w:jc w:val="left"/>
        <w:outlineLvl w:val="3"/>
      </w:pPr>
      <w:bookmarkStart w:name="heading_61" w:id="61"/>
      <w:r>
        <w:rPr>
          <w:rFonts w:eastAsia="等线" w:ascii="Arial" w:cs="Arial" w:hAnsi="Arial"/>
          <w:b w:val="true"/>
          <w:sz w:val="28"/>
        </w:rPr>
        <w:t>后置条件</w:t>
      </w:r>
      <w:bookmarkEnd w:id="61"/>
    </w:p>
    <w:p>
      <w:pPr>
        <w:spacing w:before="120" w:after="120" w:line="288" w:lineRule="auto"/>
        <w:ind w:left="0"/>
        <w:jc w:val="left"/>
      </w:pPr>
      <w:r>
        <w:rPr>
          <w:rFonts w:eastAsia="等线" w:ascii="Arial" w:cs="Arial" w:hAnsi="Arial"/>
          <w:sz w:val="22"/>
        </w:rPr>
        <w:t>用户成功完成支付后，系统将更新订单状态并提供支付成功的确认信息。</w:t>
      </w:r>
    </w:p>
    <w:p>
      <w:pPr>
        <w:pStyle w:val="4"/>
        <w:spacing w:before="260" w:after="120" w:line="288" w:lineRule="auto"/>
        <w:ind w:left="0"/>
        <w:jc w:val="left"/>
        <w:outlineLvl w:val="3"/>
      </w:pPr>
      <w:bookmarkStart w:name="heading_62" w:id="62"/>
      <w:r>
        <w:rPr>
          <w:rFonts w:eastAsia="等线" w:ascii="Arial" w:cs="Arial" w:hAnsi="Arial"/>
          <w:b w:val="true"/>
          <w:sz w:val="28"/>
        </w:rPr>
        <w:t>正常流程</w:t>
      </w:r>
      <w:bookmarkEnd w:id="62"/>
    </w:p>
    <w:p>
      <w:pPr>
        <w:numPr>
          <w:numId w:val="175"/>
        </w:numPr>
        <w:spacing w:before="120" w:after="120" w:line="288" w:lineRule="auto"/>
        <w:ind w:left="0"/>
        <w:jc w:val="left"/>
      </w:pPr>
      <w:r>
        <w:rPr>
          <w:rFonts w:eastAsia="等线" w:ascii="Arial" w:cs="Arial" w:hAnsi="Arial"/>
          <w:sz w:val="22"/>
        </w:rPr>
        <w:t>用户进入订单支付页面，系统显示订单详情和支付方式选择。</w:t>
      </w:r>
    </w:p>
    <w:p>
      <w:pPr>
        <w:numPr>
          <w:numId w:val="176"/>
        </w:numPr>
        <w:spacing w:before="120" w:after="120" w:line="288" w:lineRule="auto"/>
        <w:ind w:left="0"/>
        <w:jc w:val="left"/>
      </w:pPr>
      <w:r>
        <w:rPr>
          <w:rFonts w:eastAsia="等线" w:ascii="Arial" w:cs="Arial" w:hAnsi="Arial"/>
          <w:sz w:val="22"/>
        </w:rPr>
        <w:t>用户选择支付方式，如支付宝、微信支付、信用卡支付等，并点击相应的支付按钮。</w:t>
      </w:r>
    </w:p>
    <w:p>
      <w:pPr>
        <w:numPr>
          <w:numId w:val="177"/>
        </w:numPr>
        <w:spacing w:before="120" w:after="120" w:line="288" w:lineRule="auto"/>
        <w:ind w:left="0"/>
        <w:jc w:val="left"/>
      </w:pPr>
      <w:r>
        <w:rPr>
          <w:rFonts w:eastAsia="等线" w:ascii="Arial" w:cs="Arial" w:hAnsi="Arial"/>
          <w:sz w:val="22"/>
        </w:rPr>
        <w:t>系统跳转至支付平台页面，用户输入支付密码或其他验证信息。</w:t>
      </w:r>
    </w:p>
    <w:p>
      <w:pPr>
        <w:numPr>
          <w:numId w:val="178"/>
        </w:numPr>
        <w:spacing w:before="120" w:after="120" w:line="288" w:lineRule="auto"/>
        <w:ind w:left="0"/>
        <w:jc w:val="left"/>
      </w:pPr>
      <w:r>
        <w:rPr>
          <w:rFonts w:eastAsia="等线" w:ascii="Arial" w:cs="Arial" w:hAnsi="Arial"/>
          <w:sz w:val="22"/>
        </w:rPr>
        <w:t>用户完成支付操作，支付平台返回支付结果给系统。</w:t>
      </w:r>
    </w:p>
    <w:p>
      <w:pPr>
        <w:numPr>
          <w:numId w:val="179"/>
        </w:numPr>
        <w:spacing w:before="120" w:after="120" w:line="288" w:lineRule="auto"/>
        <w:ind w:left="0"/>
        <w:jc w:val="left"/>
      </w:pPr>
      <w:r>
        <w:rPr>
          <w:rFonts w:eastAsia="等线" w:ascii="Arial" w:cs="Arial" w:hAnsi="Arial"/>
          <w:sz w:val="22"/>
        </w:rPr>
        <w:t>系统接收到支付结果，验证支付是否成功。</w:t>
      </w:r>
    </w:p>
    <w:p>
      <w:pPr>
        <w:numPr>
          <w:numId w:val="180"/>
        </w:numPr>
        <w:spacing w:before="120" w:after="120" w:line="288" w:lineRule="auto"/>
        <w:ind w:left="0"/>
        <w:jc w:val="left"/>
      </w:pPr>
      <w:r>
        <w:rPr>
          <w:rFonts w:eastAsia="等线" w:ascii="Arial" w:cs="Arial" w:hAnsi="Arial"/>
          <w:sz w:val="22"/>
        </w:rPr>
        <w:t>若支付成功，系统更新订单状态为已支付，并发送支付成功的确认信息给用户。</w:t>
      </w:r>
    </w:p>
    <w:p>
      <w:pPr>
        <w:numPr>
          <w:numId w:val="181"/>
        </w:numPr>
        <w:spacing w:before="120" w:after="120" w:line="288" w:lineRule="auto"/>
        <w:ind w:left="0"/>
        <w:jc w:val="left"/>
      </w:pPr>
      <w:r>
        <w:rPr>
          <w:rFonts w:eastAsia="等线" w:ascii="Arial" w:cs="Arial" w:hAnsi="Arial"/>
          <w:sz w:val="22"/>
        </w:rPr>
        <w:t>用户收到支付成功的确认信息，完成支付流程。</w:t>
      </w:r>
    </w:p>
    <w:p>
      <w:pPr>
        <w:pStyle w:val="4"/>
        <w:spacing w:before="260" w:after="120" w:line="288" w:lineRule="auto"/>
        <w:ind w:left="0"/>
        <w:jc w:val="left"/>
        <w:outlineLvl w:val="3"/>
      </w:pPr>
      <w:bookmarkStart w:name="heading_63" w:id="63"/>
      <w:r>
        <w:rPr>
          <w:rFonts w:eastAsia="等线" w:ascii="Arial" w:cs="Arial" w:hAnsi="Arial"/>
          <w:b w:val="true"/>
          <w:sz w:val="28"/>
        </w:rPr>
        <w:t>异常流程</w:t>
      </w:r>
      <w:bookmarkEnd w:id="63"/>
    </w:p>
    <w:p>
      <w:pPr>
        <w:numPr>
          <w:numId w:val="182"/>
        </w:numPr>
        <w:spacing w:before="120" w:after="120" w:line="288" w:lineRule="auto"/>
        <w:ind w:left="0"/>
        <w:jc w:val="left"/>
      </w:pPr>
      <w:r>
        <w:rPr>
          <w:rFonts w:eastAsia="等线" w:ascii="Arial" w:cs="Arial" w:hAnsi="Arial"/>
          <w:sz w:val="22"/>
        </w:rPr>
        <w:t>支付过程中网络连接断开或超时：</w:t>
      </w:r>
    </w:p>
    <w:p>
      <w:pPr>
        <w:numPr>
          <w:numId w:val="183"/>
        </w:numPr>
        <w:spacing w:before="120" w:after="120" w:line="288" w:lineRule="auto"/>
        <w:ind w:left="453"/>
        <w:jc w:val="left"/>
      </w:pPr>
      <w:r>
        <w:rPr>
          <w:rFonts w:eastAsia="等线" w:ascii="Arial" w:cs="Arial" w:hAnsi="Arial"/>
          <w:sz w:val="22"/>
        </w:rPr>
        <w:t>系统提示用户支付失败，请检查网络连接并重试。</w:t>
      </w:r>
    </w:p>
    <w:p>
      <w:pPr>
        <w:numPr>
          <w:numId w:val="184"/>
        </w:numPr>
        <w:spacing w:before="120" w:after="120" w:line="288" w:lineRule="auto"/>
        <w:ind w:left="0"/>
        <w:jc w:val="left"/>
      </w:pPr>
      <w:r>
        <w:rPr>
          <w:rFonts w:eastAsia="等线" w:ascii="Arial" w:cs="Arial" w:hAnsi="Arial"/>
          <w:sz w:val="22"/>
        </w:rPr>
        <w:t>支付失败或支付平台返回支付异常信息：</w:t>
      </w:r>
    </w:p>
    <w:p>
      <w:pPr>
        <w:numPr>
          <w:numId w:val="185"/>
        </w:numPr>
        <w:spacing w:before="120" w:after="120" w:line="288" w:lineRule="auto"/>
        <w:ind w:left="453"/>
        <w:jc w:val="left"/>
      </w:pPr>
      <w:r>
        <w:rPr>
          <w:rFonts w:eastAsia="等线" w:ascii="Arial" w:cs="Arial" w:hAnsi="Arial"/>
          <w:sz w:val="22"/>
        </w:rPr>
        <w:t>系统提示用户支付失败，可能是由于支付密码错误、账户余额不足等原因，请用户检查支付信息并重新支付。</w:t>
      </w:r>
    </w:p>
    <w:p>
      <w:pPr>
        <w:numPr>
          <w:numId w:val="186"/>
        </w:numPr>
        <w:spacing w:before="120" w:after="120" w:line="288" w:lineRule="auto"/>
        <w:ind w:left="0"/>
        <w:jc w:val="left"/>
      </w:pPr>
      <w:r>
        <w:rPr>
          <w:rFonts w:eastAsia="等线" w:ascii="Arial" w:cs="Arial" w:hAnsi="Arial"/>
          <w:sz w:val="22"/>
        </w:rPr>
        <w:t>用户取消支付操作：</w:t>
      </w:r>
    </w:p>
    <w:p>
      <w:pPr>
        <w:numPr>
          <w:numId w:val="187"/>
        </w:numPr>
        <w:spacing w:before="120" w:after="120" w:line="288" w:lineRule="auto"/>
        <w:ind w:left="453"/>
        <w:jc w:val="left"/>
      </w:pPr>
      <w:r>
        <w:rPr>
          <w:rFonts w:eastAsia="等线" w:ascii="Arial" w:cs="Arial" w:hAnsi="Arial"/>
          <w:sz w:val="22"/>
        </w:rPr>
        <w:t>系统返回订单详情页面，用户可以选择重新支付或取消订单。</w:t>
      </w:r>
    </w:p>
    <w:p>
      <w:pPr>
        <w:pStyle w:val="4"/>
        <w:spacing w:before="260" w:after="120" w:line="288" w:lineRule="auto"/>
        <w:ind w:left="0"/>
        <w:jc w:val="left"/>
        <w:outlineLvl w:val="3"/>
      </w:pPr>
      <w:bookmarkStart w:name="heading_64" w:id="64"/>
      <w:r>
        <w:rPr>
          <w:rFonts w:eastAsia="等线" w:ascii="Arial" w:cs="Arial" w:hAnsi="Arial"/>
          <w:b w:val="true"/>
          <w:sz w:val="28"/>
        </w:rPr>
        <w:t>边界值限制</w:t>
      </w:r>
      <w:bookmarkEnd w:id="64"/>
    </w:p>
    <w:p>
      <w:pPr>
        <w:numPr>
          <w:numId w:val="188"/>
        </w:numPr>
        <w:spacing w:before="120" w:after="120" w:line="288" w:lineRule="auto"/>
        <w:ind w:left="0"/>
        <w:jc w:val="left"/>
      </w:pPr>
      <w:r>
        <w:rPr>
          <w:rFonts w:eastAsia="等线" w:ascii="Arial" w:cs="Arial" w:hAnsi="Arial"/>
          <w:sz w:val="22"/>
        </w:rPr>
        <w:t>支付金额：根据订单金额和用户支付能力确定，需考虑支付平台的支付限额。</w:t>
      </w:r>
    </w:p>
    <w:p>
      <w:pPr>
        <w:numPr>
          <w:numId w:val="189"/>
        </w:numPr>
        <w:spacing w:before="120" w:after="120" w:line="288" w:lineRule="auto"/>
        <w:ind w:left="0"/>
        <w:jc w:val="left"/>
      </w:pPr>
      <w:r>
        <w:rPr>
          <w:rFonts w:eastAsia="等线" w:ascii="Arial" w:cs="Arial" w:hAnsi="Arial"/>
          <w:sz w:val="22"/>
        </w:rPr>
        <w:t>支付密码：支付密码的长度和格式根据具体的支付平台要求而定，通常为6-20个字符。</w:t>
      </w:r>
    </w:p>
    <w:p>
      <w:pPr>
        <w:numPr>
          <w:numId w:val="190"/>
        </w:numPr>
        <w:spacing w:before="120" w:after="120" w:line="288" w:lineRule="auto"/>
        <w:ind w:left="0"/>
        <w:jc w:val="left"/>
      </w:pPr>
      <w:r>
        <w:rPr>
          <w:rFonts w:eastAsia="等线" w:ascii="Arial" w:cs="Arial" w:hAnsi="Arial"/>
          <w:sz w:val="22"/>
        </w:rPr>
        <w:t>支付方式：系统需集成支持的多种支付方式，如支付宝、微信支付、信用卡支付等。</w:t>
      </w:r>
    </w:p>
    <w:p>
      <w:pPr>
        <w:numPr>
          <w:numId w:val="191"/>
        </w:numPr>
        <w:spacing w:before="120" w:after="120" w:line="288" w:lineRule="auto"/>
        <w:ind w:left="0"/>
        <w:jc w:val="left"/>
      </w:pPr>
      <w:r>
        <w:rPr>
          <w:rFonts w:eastAsia="等线" w:ascii="Arial" w:cs="Arial" w:hAnsi="Arial"/>
          <w:sz w:val="22"/>
        </w:rPr>
        <w:t>支付结果：系统需能够处理支付平台返回的各种支付结果，如支付成功、支付失败、支付超时等。</w:t>
      </w:r>
    </w:p>
    <w:p>
      <w:pPr>
        <w:pStyle w:val="2"/>
        <w:spacing w:before="320" w:after="120" w:line="288" w:lineRule="auto"/>
        <w:ind w:left="0"/>
        <w:jc w:val="left"/>
        <w:outlineLvl w:val="1"/>
      </w:pPr>
      <w:bookmarkStart w:name="heading_65" w:id="65"/>
      <w:r>
        <w:rPr>
          <w:rFonts w:eastAsia="等线" w:ascii="Arial" w:cs="Arial" w:hAnsi="Arial"/>
          <w:color w:val="3370ff"/>
          <w:sz w:val="32"/>
        </w:rPr>
        <w:t xml:space="preserve">8.5 </w:t>
      </w:r>
      <w:r>
        <w:rPr>
          <w:rFonts w:eastAsia="等线" w:ascii="Arial" w:cs="Arial" w:hAnsi="Arial"/>
          <w:b w:val="true"/>
          <w:sz w:val="32"/>
        </w:rPr>
        <w:t>订单管理模块</w:t>
      </w:r>
      <w:bookmarkEnd w:id="65"/>
    </w:p>
    <w:p>
      <w:pPr>
        <w:pStyle w:val="3"/>
        <w:spacing w:before="300" w:after="120" w:line="288" w:lineRule="auto"/>
        <w:ind w:left="0"/>
        <w:jc w:val="left"/>
        <w:outlineLvl w:val="2"/>
      </w:pPr>
      <w:bookmarkStart w:name="heading_66" w:id="66"/>
      <w:r>
        <w:rPr>
          <w:rFonts w:eastAsia="等线" w:ascii="Arial" w:cs="Arial" w:hAnsi="Arial"/>
          <w:color w:val="3370ff"/>
          <w:sz w:val="30"/>
        </w:rPr>
        <w:t xml:space="preserve">8.5.1 </w:t>
      </w:r>
      <w:r>
        <w:rPr>
          <w:rFonts w:eastAsia="等线" w:ascii="Arial" w:cs="Arial" w:hAnsi="Arial"/>
          <w:b w:val="true"/>
          <w:sz w:val="30"/>
        </w:rPr>
        <w:t>查看订单状态</w:t>
      </w:r>
      <w:bookmarkEnd w:id="66"/>
    </w:p>
    <w:p>
      <w:pPr>
        <w:pStyle w:val="4"/>
        <w:spacing w:before="260" w:after="120" w:line="288" w:lineRule="auto"/>
        <w:ind w:left="0"/>
        <w:jc w:val="left"/>
        <w:outlineLvl w:val="3"/>
      </w:pPr>
      <w:bookmarkStart w:name="heading_67" w:id="67"/>
      <w:r>
        <w:rPr>
          <w:rFonts w:eastAsia="等线" w:ascii="Arial" w:cs="Arial" w:hAnsi="Arial"/>
          <w:b w:val="true"/>
          <w:sz w:val="28"/>
        </w:rPr>
        <w:t>用例名称</w:t>
      </w:r>
      <w:bookmarkEnd w:id="67"/>
    </w:p>
    <w:p>
      <w:pPr>
        <w:spacing w:before="120" w:after="120" w:line="288" w:lineRule="auto"/>
        <w:ind w:left="0"/>
        <w:jc w:val="left"/>
      </w:pPr>
      <w:r>
        <w:rPr>
          <w:rFonts w:eastAsia="等线" w:ascii="Arial" w:cs="Arial" w:hAnsi="Arial"/>
          <w:sz w:val="22"/>
        </w:rPr>
        <w:t>查看订单状态</w:t>
      </w:r>
    </w:p>
    <w:p>
      <w:pPr>
        <w:pStyle w:val="4"/>
        <w:spacing w:before="260" w:after="120" w:line="288" w:lineRule="auto"/>
        <w:ind w:left="0"/>
        <w:jc w:val="left"/>
        <w:outlineLvl w:val="3"/>
      </w:pPr>
      <w:bookmarkStart w:name="heading_68" w:id="68"/>
      <w:r>
        <w:rPr>
          <w:rFonts w:eastAsia="等线" w:ascii="Arial" w:cs="Arial" w:hAnsi="Arial"/>
          <w:b w:val="true"/>
          <w:sz w:val="28"/>
        </w:rPr>
        <w:t>主要参与者</w:t>
      </w:r>
      <w:bookmarkEnd w:id="68"/>
    </w:p>
    <w:p>
      <w:pPr>
        <w:spacing w:before="120" w:after="120" w:line="288" w:lineRule="auto"/>
        <w:ind w:left="0"/>
        <w:jc w:val="left"/>
      </w:pPr>
      <w:r>
        <w:rPr>
          <w:rFonts w:eastAsia="等线" w:ascii="Arial" w:cs="Arial" w:hAnsi="Arial"/>
          <w:sz w:val="22"/>
        </w:rPr>
        <w:t>普通用户</w:t>
      </w:r>
    </w:p>
    <w:p>
      <w:pPr>
        <w:pStyle w:val="4"/>
        <w:spacing w:before="260" w:after="120" w:line="288" w:lineRule="auto"/>
        <w:ind w:left="0"/>
        <w:jc w:val="left"/>
        <w:outlineLvl w:val="3"/>
      </w:pPr>
      <w:bookmarkStart w:name="heading_69" w:id="69"/>
      <w:r>
        <w:rPr>
          <w:rFonts w:eastAsia="等线" w:ascii="Arial" w:cs="Arial" w:hAnsi="Arial"/>
          <w:b w:val="true"/>
          <w:sz w:val="28"/>
        </w:rPr>
        <w:t>概要</w:t>
      </w:r>
      <w:bookmarkEnd w:id="69"/>
    </w:p>
    <w:p>
      <w:pPr>
        <w:spacing w:before="120" w:after="120" w:line="288" w:lineRule="auto"/>
        <w:ind w:left="0"/>
        <w:jc w:val="left"/>
      </w:pPr>
      <w:r>
        <w:rPr>
          <w:rFonts w:eastAsia="等线" w:ascii="Arial" w:cs="Arial" w:hAnsi="Arial"/>
          <w:sz w:val="22"/>
        </w:rPr>
        <w:t>用户可以查看自己的订单状态，包括已支付、未支付、已取消等状态。</w:t>
      </w:r>
    </w:p>
    <w:p>
      <w:pPr>
        <w:pStyle w:val="4"/>
        <w:spacing w:before="260" w:after="120" w:line="288" w:lineRule="auto"/>
        <w:ind w:left="0"/>
        <w:jc w:val="left"/>
        <w:outlineLvl w:val="3"/>
      </w:pPr>
      <w:bookmarkStart w:name="heading_70" w:id="70"/>
      <w:r>
        <w:rPr>
          <w:rFonts w:eastAsia="等线" w:ascii="Arial" w:cs="Arial" w:hAnsi="Arial"/>
          <w:b w:val="true"/>
          <w:sz w:val="28"/>
        </w:rPr>
        <w:t>前置条件</w:t>
      </w:r>
      <w:bookmarkEnd w:id="70"/>
    </w:p>
    <w:p>
      <w:pPr>
        <w:spacing w:before="120" w:after="120" w:line="288" w:lineRule="auto"/>
        <w:ind w:left="0"/>
        <w:jc w:val="left"/>
      </w:pPr>
      <w:r>
        <w:rPr>
          <w:rFonts w:eastAsia="等线" w:ascii="Arial" w:cs="Arial" w:hAnsi="Arial"/>
          <w:sz w:val="22"/>
        </w:rPr>
        <w:t>用户已成功登录系统，并进入订单管理页面。</w:t>
      </w:r>
    </w:p>
    <w:p>
      <w:pPr>
        <w:pStyle w:val="4"/>
        <w:spacing w:before="260" w:after="120" w:line="288" w:lineRule="auto"/>
        <w:ind w:left="0"/>
        <w:jc w:val="left"/>
        <w:outlineLvl w:val="3"/>
      </w:pPr>
      <w:bookmarkStart w:name="heading_71" w:id="71"/>
      <w:r>
        <w:rPr>
          <w:rFonts w:eastAsia="等线" w:ascii="Arial" w:cs="Arial" w:hAnsi="Arial"/>
          <w:b w:val="true"/>
          <w:sz w:val="28"/>
        </w:rPr>
        <w:t>后置条件</w:t>
      </w:r>
      <w:bookmarkEnd w:id="71"/>
    </w:p>
    <w:p>
      <w:pPr>
        <w:spacing w:before="120" w:after="120" w:line="288" w:lineRule="auto"/>
        <w:ind w:left="0"/>
        <w:jc w:val="left"/>
      </w:pPr>
      <w:r>
        <w:rPr>
          <w:rFonts w:eastAsia="等线" w:ascii="Arial" w:cs="Arial" w:hAnsi="Arial"/>
          <w:sz w:val="22"/>
        </w:rPr>
        <w:t>用户成功查看订单状态后，系统将显示订单当前的状态信息。</w:t>
      </w:r>
    </w:p>
    <w:p>
      <w:pPr>
        <w:pStyle w:val="4"/>
        <w:spacing w:before="260" w:after="120" w:line="288" w:lineRule="auto"/>
        <w:ind w:left="0"/>
        <w:jc w:val="left"/>
        <w:outlineLvl w:val="3"/>
      </w:pPr>
      <w:bookmarkStart w:name="heading_72" w:id="72"/>
      <w:r>
        <w:rPr>
          <w:rFonts w:eastAsia="等线" w:ascii="Arial" w:cs="Arial" w:hAnsi="Arial"/>
          <w:b w:val="true"/>
          <w:sz w:val="28"/>
        </w:rPr>
        <w:t>正常流程</w:t>
      </w:r>
      <w:bookmarkEnd w:id="72"/>
    </w:p>
    <w:p>
      <w:pPr>
        <w:numPr>
          <w:numId w:val="192"/>
        </w:numPr>
        <w:spacing w:before="120" w:after="120" w:line="288" w:lineRule="auto"/>
        <w:ind w:left="0"/>
        <w:jc w:val="left"/>
      </w:pPr>
      <w:r>
        <w:rPr>
          <w:rFonts w:eastAsia="等线" w:ascii="Arial" w:cs="Arial" w:hAnsi="Arial"/>
          <w:sz w:val="22"/>
        </w:rPr>
        <w:t>用户登录系统，并进入订单管理页面。</w:t>
      </w:r>
    </w:p>
    <w:p>
      <w:pPr>
        <w:numPr>
          <w:numId w:val="193"/>
        </w:numPr>
        <w:spacing w:before="120" w:after="120" w:line="288" w:lineRule="auto"/>
        <w:ind w:left="0"/>
        <w:jc w:val="left"/>
      </w:pPr>
      <w:r>
        <w:rPr>
          <w:rFonts w:eastAsia="等线" w:ascii="Arial" w:cs="Arial" w:hAnsi="Arial"/>
          <w:sz w:val="22"/>
        </w:rPr>
        <w:t>系统显示用户的订单列表，包括订单号、航班信息、状态等。</w:t>
      </w:r>
    </w:p>
    <w:p>
      <w:pPr>
        <w:numPr>
          <w:numId w:val="194"/>
        </w:numPr>
        <w:spacing w:before="120" w:after="120" w:line="288" w:lineRule="auto"/>
        <w:ind w:left="0"/>
        <w:jc w:val="left"/>
      </w:pPr>
      <w:r>
        <w:rPr>
          <w:rFonts w:eastAsia="等线" w:ascii="Arial" w:cs="Arial" w:hAnsi="Arial"/>
          <w:sz w:val="22"/>
        </w:rPr>
        <w:t>用户选择需要查看的订单，并点击相应的订单号或查看详情按钮。</w:t>
      </w:r>
    </w:p>
    <w:p>
      <w:pPr>
        <w:numPr>
          <w:numId w:val="195"/>
        </w:numPr>
        <w:spacing w:before="120" w:after="120" w:line="288" w:lineRule="auto"/>
        <w:ind w:left="0"/>
        <w:jc w:val="left"/>
      </w:pPr>
      <w:r>
        <w:rPr>
          <w:rFonts w:eastAsia="等线" w:ascii="Arial" w:cs="Arial" w:hAnsi="Arial"/>
          <w:sz w:val="22"/>
        </w:rPr>
        <w:t>系统显示订单详情页面，包括以下信息：</w:t>
      </w:r>
    </w:p>
    <w:p>
      <w:pPr>
        <w:numPr>
          <w:numId w:val="196"/>
        </w:numPr>
        <w:spacing w:before="120" w:after="120" w:line="288" w:lineRule="auto"/>
        <w:ind w:left="453"/>
        <w:jc w:val="left"/>
      </w:pPr>
      <w:r>
        <w:rPr>
          <w:rFonts w:eastAsia="等线" w:ascii="Arial" w:cs="Arial" w:hAnsi="Arial"/>
          <w:sz w:val="22"/>
        </w:rPr>
        <w:t>订单号</w:t>
      </w:r>
    </w:p>
    <w:p>
      <w:pPr>
        <w:numPr>
          <w:numId w:val="197"/>
        </w:numPr>
        <w:spacing w:before="120" w:after="120" w:line="288" w:lineRule="auto"/>
        <w:ind w:left="453"/>
        <w:jc w:val="left"/>
      </w:pPr>
      <w:r>
        <w:rPr>
          <w:rFonts w:eastAsia="等线" w:ascii="Arial" w:cs="Arial" w:hAnsi="Arial"/>
          <w:sz w:val="22"/>
        </w:rPr>
        <w:t>航班信息（航班号、起降时间、出发地和目的地）</w:t>
      </w:r>
    </w:p>
    <w:p>
      <w:pPr>
        <w:numPr>
          <w:numId w:val="198"/>
        </w:numPr>
        <w:spacing w:before="120" w:after="120" w:line="288" w:lineRule="auto"/>
        <w:ind w:left="453"/>
        <w:jc w:val="left"/>
      </w:pPr>
      <w:r>
        <w:rPr>
          <w:rFonts w:eastAsia="等线" w:ascii="Arial" w:cs="Arial" w:hAnsi="Arial"/>
          <w:sz w:val="22"/>
        </w:rPr>
        <w:t>乘客信息</w:t>
      </w:r>
    </w:p>
    <w:p>
      <w:pPr>
        <w:numPr>
          <w:numId w:val="199"/>
        </w:numPr>
        <w:spacing w:before="120" w:after="120" w:line="288" w:lineRule="auto"/>
        <w:ind w:left="453"/>
        <w:jc w:val="left"/>
      </w:pPr>
      <w:r>
        <w:rPr>
          <w:rFonts w:eastAsia="等线" w:ascii="Arial" w:cs="Arial" w:hAnsi="Arial"/>
          <w:sz w:val="22"/>
        </w:rPr>
        <w:t>订单状态（已支付、未支付、已取消等）</w:t>
      </w:r>
    </w:p>
    <w:p>
      <w:pPr>
        <w:numPr>
          <w:numId w:val="200"/>
        </w:numPr>
        <w:spacing w:before="120" w:after="120" w:line="288" w:lineRule="auto"/>
        <w:ind w:left="0"/>
        <w:jc w:val="left"/>
      </w:pPr>
      <w:r>
        <w:rPr>
          <w:rFonts w:eastAsia="等线" w:ascii="Arial" w:cs="Arial" w:hAnsi="Arial"/>
          <w:sz w:val="22"/>
        </w:rPr>
        <w:t>用户查看订单状态信息，确认订单当前的状态。</w:t>
      </w:r>
    </w:p>
    <w:p>
      <w:pPr>
        <w:pStyle w:val="4"/>
        <w:spacing w:before="260" w:after="120" w:line="288" w:lineRule="auto"/>
        <w:ind w:left="0"/>
        <w:jc w:val="left"/>
        <w:outlineLvl w:val="3"/>
      </w:pPr>
      <w:bookmarkStart w:name="heading_73" w:id="73"/>
      <w:r>
        <w:rPr>
          <w:rFonts w:eastAsia="等线" w:ascii="Arial" w:cs="Arial" w:hAnsi="Arial"/>
          <w:b w:val="true"/>
          <w:sz w:val="28"/>
        </w:rPr>
        <w:t>异常流程</w:t>
      </w:r>
      <w:bookmarkEnd w:id="73"/>
    </w:p>
    <w:p>
      <w:pPr>
        <w:numPr>
          <w:numId w:val="201"/>
        </w:numPr>
        <w:spacing w:before="120" w:after="120" w:line="288" w:lineRule="auto"/>
        <w:ind w:left="0"/>
        <w:jc w:val="left"/>
      </w:pPr>
      <w:r>
        <w:rPr>
          <w:rFonts w:eastAsia="等线" w:ascii="Arial" w:cs="Arial" w:hAnsi="Arial"/>
          <w:sz w:val="22"/>
        </w:rPr>
        <w:t>用户未选择需要查看的订单：</w:t>
      </w:r>
    </w:p>
    <w:p>
      <w:pPr>
        <w:numPr>
          <w:numId w:val="202"/>
        </w:numPr>
        <w:spacing w:before="120" w:after="120" w:line="288" w:lineRule="auto"/>
        <w:ind w:left="453"/>
        <w:jc w:val="left"/>
      </w:pPr>
      <w:r>
        <w:rPr>
          <w:rFonts w:eastAsia="等线" w:ascii="Arial" w:cs="Arial" w:hAnsi="Arial"/>
          <w:sz w:val="22"/>
        </w:rPr>
        <w:t>系统提示用户请选择需要查看状态的订单。</w:t>
      </w:r>
    </w:p>
    <w:p>
      <w:pPr>
        <w:numPr>
          <w:numId w:val="203"/>
        </w:numPr>
        <w:spacing w:before="120" w:after="120" w:line="288" w:lineRule="auto"/>
        <w:ind w:left="0"/>
        <w:jc w:val="left"/>
      </w:pPr>
      <w:r>
        <w:rPr>
          <w:rFonts w:eastAsia="等线" w:ascii="Arial" w:cs="Arial" w:hAnsi="Arial"/>
          <w:sz w:val="22"/>
        </w:rPr>
        <w:t>用户选择的订单不存在或已被删除：</w:t>
      </w:r>
    </w:p>
    <w:p>
      <w:pPr>
        <w:numPr>
          <w:numId w:val="204"/>
        </w:numPr>
        <w:spacing w:before="120" w:after="120" w:line="288" w:lineRule="auto"/>
        <w:ind w:left="453"/>
        <w:jc w:val="left"/>
      </w:pPr>
      <w:r>
        <w:rPr>
          <w:rFonts w:eastAsia="等线" w:ascii="Arial" w:cs="Arial" w:hAnsi="Arial"/>
          <w:sz w:val="22"/>
        </w:rPr>
        <w:t>系统提示用户选择的订单不存在，请重新选择。</w:t>
      </w:r>
    </w:p>
    <w:p>
      <w:pPr>
        <w:pStyle w:val="4"/>
        <w:spacing w:before="260" w:after="120" w:line="288" w:lineRule="auto"/>
        <w:ind w:left="0"/>
        <w:jc w:val="left"/>
        <w:outlineLvl w:val="3"/>
      </w:pPr>
      <w:bookmarkStart w:name="heading_74" w:id="74"/>
      <w:r>
        <w:rPr>
          <w:rFonts w:eastAsia="等线" w:ascii="Arial" w:cs="Arial" w:hAnsi="Arial"/>
          <w:b w:val="true"/>
          <w:sz w:val="28"/>
        </w:rPr>
        <w:t>边界值限制</w:t>
      </w:r>
      <w:bookmarkEnd w:id="74"/>
    </w:p>
    <w:p>
      <w:pPr>
        <w:numPr>
          <w:numId w:val="205"/>
        </w:numPr>
        <w:spacing w:before="120" w:after="120" w:line="288" w:lineRule="auto"/>
        <w:ind w:left="0"/>
        <w:jc w:val="left"/>
      </w:pPr>
      <w:r>
        <w:rPr>
          <w:rFonts w:eastAsia="等线" w:ascii="Arial" w:cs="Arial" w:hAnsi="Arial"/>
          <w:sz w:val="22"/>
        </w:rPr>
        <w:t>订单号：系统分配的唯一订单号，通常为一串数字和字母的组合，长度为10-20个字符。</w:t>
      </w:r>
    </w:p>
    <w:p>
      <w:pPr>
        <w:numPr>
          <w:numId w:val="206"/>
        </w:numPr>
        <w:spacing w:before="120" w:after="120" w:line="288" w:lineRule="auto"/>
        <w:ind w:left="0"/>
        <w:jc w:val="left"/>
      </w:pPr>
      <w:r>
        <w:rPr>
          <w:rFonts w:eastAsia="等线" w:ascii="Arial" w:cs="Arial" w:hAnsi="Arial"/>
          <w:sz w:val="22"/>
        </w:rPr>
        <w:t>订单状态：订单可以有多种状态，如已支付、未支付、已取消等，系统需要能够处理不同状态下的订单信息。</w:t>
      </w:r>
    </w:p>
    <w:p>
      <w:pPr>
        <w:numPr>
          <w:numId w:val="207"/>
        </w:numPr>
        <w:spacing w:before="120" w:after="120" w:line="288" w:lineRule="auto"/>
        <w:ind w:left="0"/>
        <w:jc w:val="left"/>
      </w:pPr>
      <w:r>
        <w:rPr>
          <w:rFonts w:eastAsia="等线" w:ascii="Arial" w:cs="Arial" w:hAnsi="Arial"/>
          <w:sz w:val="22"/>
        </w:rPr>
        <w:t>订单数量：系统能够处理大量订单信息，并且在合理的时间内返回订单列表。</w:t>
      </w:r>
    </w:p>
    <w:p>
      <w:pPr>
        <w:spacing w:before="120" w:after="120" w:line="288" w:lineRule="auto"/>
        <w:ind w:left="0"/>
        <w:jc w:val="left"/>
      </w:pPr>
      <w:r>
        <w:rPr>
          <w:rFonts w:eastAsia="等线" w:ascii="Arial" w:cs="Arial" w:hAnsi="Arial"/>
          <w:sz w:val="22"/>
        </w:rPr>
        <w:t>以上是查看订单状态功能的详细用例描述，包括了正常流程和异常流程，以及对订单号、订单状态等边界值的限制。这些限制有助于确保用户能够正确地查看订单状态信息，提高系统的可用性和用户体验。</w:t>
      </w:r>
    </w:p>
    <w:p>
      <w:pPr>
        <w:pStyle w:val="3"/>
        <w:spacing w:before="300" w:after="120" w:line="288" w:lineRule="auto"/>
        <w:ind w:left="0"/>
        <w:jc w:val="left"/>
        <w:outlineLvl w:val="2"/>
      </w:pPr>
      <w:bookmarkStart w:name="heading_75" w:id="75"/>
      <w:r>
        <w:rPr>
          <w:rFonts w:eastAsia="等线" w:ascii="Arial" w:cs="Arial" w:hAnsi="Arial"/>
          <w:color w:val="3370ff"/>
          <w:sz w:val="30"/>
        </w:rPr>
        <w:t xml:space="preserve">8.5.2 </w:t>
      </w:r>
      <w:r>
        <w:rPr>
          <w:rFonts w:eastAsia="等线" w:ascii="Arial" w:cs="Arial" w:hAnsi="Arial"/>
          <w:b w:val="true"/>
          <w:sz w:val="30"/>
        </w:rPr>
        <w:t>修改订单信息</w:t>
      </w:r>
      <w:bookmarkEnd w:id="75"/>
    </w:p>
    <w:p>
      <w:pPr>
        <w:pStyle w:val="4"/>
        <w:spacing w:before="260" w:after="120" w:line="288" w:lineRule="auto"/>
        <w:ind w:left="0"/>
        <w:jc w:val="left"/>
        <w:outlineLvl w:val="3"/>
      </w:pPr>
      <w:bookmarkStart w:name="heading_76" w:id="76"/>
      <w:r>
        <w:rPr>
          <w:rFonts w:eastAsia="等线" w:ascii="Arial" w:cs="Arial" w:hAnsi="Arial"/>
          <w:b w:val="true"/>
          <w:sz w:val="28"/>
        </w:rPr>
        <w:t>用例名称</w:t>
      </w:r>
      <w:bookmarkEnd w:id="76"/>
    </w:p>
    <w:p>
      <w:pPr>
        <w:spacing w:before="120" w:after="120" w:line="288" w:lineRule="auto"/>
        <w:ind w:left="0"/>
        <w:jc w:val="left"/>
      </w:pPr>
      <w:r>
        <w:rPr>
          <w:rFonts w:eastAsia="等线" w:ascii="Arial" w:cs="Arial" w:hAnsi="Arial"/>
          <w:sz w:val="22"/>
        </w:rPr>
        <w:t>修改订单信</w:t>
      </w:r>
    </w:p>
    <w:p>
      <w:pPr>
        <w:pStyle w:val="4"/>
        <w:spacing w:before="260" w:after="120" w:line="288" w:lineRule="auto"/>
        <w:ind w:left="0"/>
        <w:jc w:val="left"/>
        <w:outlineLvl w:val="3"/>
      </w:pPr>
      <w:bookmarkStart w:name="heading_77" w:id="77"/>
      <w:r>
        <w:rPr>
          <w:rFonts w:eastAsia="等线" w:ascii="Arial" w:cs="Arial" w:hAnsi="Arial"/>
          <w:b w:val="true"/>
          <w:sz w:val="28"/>
        </w:rPr>
        <w:t>主要参与者</w:t>
      </w:r>
      <w:bookmarkEnd w:id="77"/>
    </w:p>
    <w:p>
      <w:pPr>
        <w:spacing w:before="120" w:after="120" w:line="288" w:lineRule="auto"/>
        <w:ind w:left="0"/>
        <w:jc w:val="left"/>
      </w:pPr>
      <w:r>
        <w:rPr>
          <w:rFonts w:eastAsia="等线" w:ascii="Arial" w:cs="Arial" w:hAnsi="Arial"/>
          <w:sz w:val="22"/>
        </w:rPr>
        <w:t>普通用户</w:t>
      </w:r>
    </w:p>
    <w:p>
      <w:pPr>
        <w:pStyle w:val="4"/>
        <w:spacing w:before="260" w:after="120" w:line="288" w:lineRule="auto"/>
        <w:ind w:left="0"/>
        <w:jc w:val="left"/>
        <w:outlineLvl w:val="3"/>
      </w:pPr>
      <w:bookmarkStart w:name="heading_78" w:id="78"/>
      <w:r>
        <w:rPr>
          <w:rFonts w:eastAsia="等线" w:ascii="Arial" w:cs="Arial" w:hAnsi="Arial"/>
          <w:b w:val="true"/>
          <w:sz w:val="28"/>
        </w:rPr>
        <w:t>概要</w:t>
      </w:r>
      <w:bookmarkEnd w:id="78"/>
    </w:p>
    <w:p>
      <w:pPr>
        <w:spacing w:before="120" w:after="120" w:line="288" w:lineRule="auto"/>
        <w:ind w:left="0"/>
        <w:jc w:val="left"/>
      </w:pPr>
      <w:r>
        <w:rPr>
          <w:rFonts w:eastAsia="等线" w:ascii="Arial" w:cs="Arial" w:hAnsi="Arial"/>
          <w:sz w:val="22"/>
        </w:rPr>
        <w:t>用户可以修改订单信息，如乘客信息、航班选择等。</w:t>
      </w:r>
    </w:p>
    <w:p>
      <w:pPr>
        <w:pStyle w:val="4"/>
        <w:spacing w:before="260" w:after="120" w:line="288" w:lineRule="auto"/>
        <w:ind w:left="0"/>
        <w:jc w:val="left"/>
        <w:outlineLvl w:val="3"/>
      </w:pPr>
      <w:bookmarkStart w:name="heading_79" w:id="79"/>
      <w:r>
        <w:rPr>
          <w:rFonts w:eastAsia="等线" w:ascii="Arial" w:cs="Arial" w:hAnsi="Arial"/>
          <w:b w:val="true"/>
          <w:sz w:val="28"/>
        </w:rPr>
        <w:t>前置条件</w:t>
      </w:r>
      <w:bookmarkEnd w:id="79"/>
    </w:p>
    <w:p>
      <w:pPr>
        <w:spacing w:before="120" w:after="120" w:line="288" w:lineRule="auto"/>
        <w:ind w:left="0"/>
        <w:jc w:val="left"/>
      </w:pPr>
      <w:r>
        <w:rPr>
          <w:rFonts w:eastAsia="等线" w:ascii="Arial" w:cs="Arial" w:hAnsi="Arial"/>
          <w:sz w:val="22"/>
        </w:rPr>
        <w:t>用户已成功登录系统，并进入订单管理页面。</w:t>
      </w:r>
    </w:p>
    <w:p>
      <w:pPr>
        <w:pStyle w:val="4"/>
        <w:spacing w:before="260" w:after="120" w:line="288" w:lineRule="auto"/>
        <w:ind w:left="0"/>
        <w:jc w:val="left"/>
        <w:outlineLvl w:val="3"/>
      </w:pPr>
      <w:bookmarkStart w:name="heading_80" w:id="80"/>
      <w:r>
        <w:rPr>
          <w:rFonts w:eastAsia="等线" w:ascii="Arial" w:cs="Arial" w:hAnsi="Arial"/>
          <w:b w:val="true"/>
          <w:sz w:val="28"/>
        </w:rPr>
        <w:t>后置条件</w:t>
      </w:r>
      <w:bookmarkEnd w:id="80"/>
    </w:p>
    <w:p>
      <w:pPr>
        <w:spacing w:before="120" w:after="120" w:line="288" w:lineRule="auto"/>
        <w:ind w:left="0"/>
        <w:jc w:val="left"/>
      </w:pPr>
      <w:r>
        <w:rPr>
          <w:rFonts w:eastAsia="等线" w:ascii="Arial" w:cs="Arial" w:hAnsi="Arial"/>
          <w:sz w:val="22"/>
        </w:rPr>
        <w:t>用户成功修改订单信息后，系统将保存更新后的订单信息。</w:t>
      </w:r>
    </w:p>
    <w:p>
      <w:pPr>
        <w:pStyle w:val="4"/>
        <w:spacing w:before="260" w:after="120" w:line="288" w:lineRule="auto"/>
        <w:ind w:left="0"/>
        <w:jc w:val="left"/>
        <w:outlineLvl w:val="3"/>
      </w:pPr>
      <w:bookmarkStart w:name="heading_81" w:id="81"/>
      <w:r>
        <w:rPr>
          <w:rFonts w:eastAsia="等线" w:ascii="Arial" w:cs="Arial" w:hAnsi="Arial"/>
          <w:b w:val="true"/>
          <w:sz w:val="28"/>
        </w:rPr>
        <w:t>正常流程</w:t>
      </w:r>
      <w:bookmarkEnd w:id="81"/>
    </w:p>
    <w:p>
      <w:pPr>
        <w:numPr>
          <w:numId w:val="208"/>
        </w:numPr>
        <w:spacing w:before="120" w:after="120" w:line="288" w:lineRule="auto"/>
        <w:ind w:left="0"/>
        <w:jc w:val="left"/>
      </w:pPr>
      <w:r>
        <w:rPr>
          <w:rFonts w:eastAsia="等线" w:ascii="Arial" w:cs="Arial" w:hAnsi="Arial"/>
          <w:sz w:val="22"/>
        </w:rPr>
        <w:t>用户登录系统，并进入订单管理页面。</w:t>
      </w:r>
    </w:p>
    <w:p>
      <w:pPr>
        <w:numPr>
          <w:numId w:val="209"/>
        </w:numPr>
        <w:spacing w:before="120" w:after="120" w:line="288" w:lineRule="auto"/>
        <w:ind w:left="0"/>
        <w:jc w:val="left"/>
      </w:pPr>
      <w:r>
        <w:rPr>
          <w:rFonts w:eastAsia="等线" w:ascii="Arial" w:cs="Arial" w:hAnsi="Arial"/>
          <w:sz w:val="22"/>
        </w:rPr>
        <w:t>系统显示用户的订单列表，包括订单号、航班信息、状态等。</w:t>
      </w:r>
    </w:p>
    <w:p>
      <w:pPr>
        <w:numPr>
          <w:numId w:val="210"/>
        </w:numPr>
        <w:spacing w:before="120" w:after="120" w:line="288" w:lineRule="auto"/>
        <w:ind w:left="0"/>
        <w:jc w:val="left"/>
      </w:pPr>
      <w:r>
        <w:rPr>
          <w:rFonts w:eastAsia="等线" w:ascii="Arial" w:cs="Arial" w:hAnsi="Arial"/>
          <w:sz w:val="22"/>
        </w:rPr>
        <w:t>用户选择需要修改的订单，并点击相应的订单号或修改按钮。</w:t>
      </w:r>
    </w:p>
    <w:p>
      <w:pPr>
        <w:numPr>
          <w:numId w:val="211"/>
        </w:numPr>
        <w:spacing w:before="120" w:after="120" w:line="288" w:lineRule="auto"/>
        <w:ind w:left="0"/>
        <w:jc w:val="left"/>
      </w:pPr>
      <w:r>
        <w:rPr>
          <w:rFonts w:eastAsia="等线" w:ascii="Arial" w:cs="Arial" w:hAnsi="Arial"/>
          <w:sz w:val="22"/>
        </w:rPr>
        <w:t>系统显示订单详情页面，包括以下信息：</w:t>
      </w:r>
    </w:p>
    <w:p>
      <w:pPr>
        <w:numPr>
          <w:numId w:val="212"/>
        </w:numPr>
        <w:spacing w:before="120" w:after="120" w:line="288" w:lineRule="auto"/>
        <w:ind w:left="453"/>
        <w:jc w:val="left"/>
      </w:pPr>
      <w:r>
        <w:rPr>
          <w:rFonts w:eastAsia="等线" w:ascii="Arial" w:cs="Arial" w:hAnsi="Arial"/>
          <w:sz w:val="22"/>
        </w:rPr>
        <w:t>订单号</w:t>
      </w:r>
    </w:p>
    <w:p>
      <w:pPr>
        <w:numPr>
          <w:numId w:val="213"/>
        </w:numPr>
        <w:spacing w:before="120" w:after="120" w:line="288" w:lineRule="auto"/>
        <w:ind w:left="453"/>
        <w:jc w:val="left"/>
      </w:pPr>
      <w:r>
        <w:rPr>
          <w:rFonts w:eastAsia="等线" w:ascii="Arial" w:cs="Arial" w:hAnsi="Arial"/>
          <w:sz w:val="22"/>
        </w:rPr>
        <w:t>航班信息（航班号、起降时间、出发地和目的地）</w:t>
      </w:r>
    </w:p>
    <w:p>
      <w:pPr>
        <w:numPr>
          <w:numId w:val="214"/>
        </w:numPr>
        <w:spacing w:before="120" w:after="120" w:line="288" w:lineRule="auto"/>
        <w:ind w:left="453"/>
        <w:jc w:val="left"/>
      </w:pPr>
      <w:r>
        <w:rPr>
          <w:rFonts w:eastAsia="等线" w:ascii="Arial" w:cs="Arial" w:hAnsi="Arial"/>
          <w:sz w:val="22"/>
        </w:rPr>
        <w:t>乘客信息</w:t>
      </w:r>
    </w:p>
    <w:p>
      <w:pPr>
        <w:numPr>
          <w:numId w:val="215"/>
        </w:numPr>
        <w:spacing w:before="120" w:after="120" w:line="288" w:lineRule="auto"/>
        <w:ind w:left="453"/>
        <w:jc w:val="left"/>
      </w:pPr>
      <w:r>
        <w:rPr>
          <w:rFonts w:eastAsia="等线" w:ascii="Arial" w:cs="Arial" w:hAnsi="Arial"/>
          <w:sz w:val="22"/>
        </w:rPr>
        <w:t>订单状态</w:t>
      </w:r>
    </w:p>
    <w:p>
      <w:pPr>
        <w:numPr>
          <w:numId w:val="216"/>
        </w:numPr>
        <w:spacing w:before="120" w:after="120" w:line="288" w:lineRule="auto"/>
        <w:ind w:left="0"/>
        <w:jc w:val="left"/>
      </w:pPr>
      <w:r>
        <w:rPr>
          <w:rFonts w:eastAsia="等线" w:ascii="Arial" w:cs="Arial" w:hAnsi="Arial"/>
          <w:sz w:val="22"/>
        </w:rPr>
        <w:t>用户选择需要修改的订单信息，并进行编辑或填写新信息。</w:t>
      </w:r>
    </w:p>
    <w:p>
      <w:pPr>
        <w:numPr>
          <w:numId w:val="217"/>
        </w:numPr>
        <w:spacing w:before="120" w:after="120" w:line="288" w:lineRule="auto"/>
        <w:ind w:left="0"/>
        <w:jc w:val="left"/>
      </w:pPr>
      <w:r>
        <w:rPr>
          <w:rFonts w:eastAsia="等线" w:ascii="Arial" w:cs="Arial" w:hAnsi="Arial"/>
          <w:sz w:val="22"/>
        </w:rPr>
        <w:t>用户点击“保存”按钮，提交修改后的订单信息。</w:t>
      </w:r>
    </w:p>
    <w:p>
      <w:pPr>
        <w:numPr>
          <w:numId w:val="218"/>
        </w:numPr>
        <w:spacing w:before="120" w:after="120" w:line="288" w:lineRule="auto"/>
        <w:ind w:left="0"/>
        <w:jc w:val="left"/>
      </w:pPr>
      <w:r>
        <w:rPr>
          <w:rFonts w:eastAsia="等线" w:ascii="Arial" w:cs="Arial" w:hAnsi="Arial"/>
          <w:sz w:val="22"/>
        </w:rPr>
        <w:t>系统验证用户输入的信息格式是否合法，包括：</w:t>
      </w:r>
    </w:p>
    <w:p>
      <w:pPr>
        <w:numPr>
          <w:numId w:val="219"/>
        </w:numPr>
        <w:spacing w:before="120" w:after="120" w:line="288" w:lineRule="auto"/>
        <w:ind w:left="453"/>
        <w:jc w:val="left"/>
      </w:pPr>
      <w:r>
        <w:rPr>
          <w:rFonts w:eastAsia="等线" w:ascii="Arial" w:cs="Arial" w:hAnsi="Arial"/>
          <w:sz w:val="22"/>
        </w:rPr>
        <w:t>乘客姓名是否为空。</w:t>
      </w:r>
    </w:p>
    <w:p>
      <w:pPr>
        <w:numPr>
          <w:numId w:val="220"/>
        </w:numPr>
        <w:spacing w:before="120" w:after="120" w:line="288" w:lineRule="auto"/>
        <w:ind w:left="453"/>
        <w:jc w:val="left"/>
      </w:pPr>
      <w:r>
        <w:rPr>
          <w:rFonts w:eastAsia="等线" w:ascii="Arial" w:cs="Arial" w:hAnsi="Arial"/>
          <w:sz w:val="22"/>
        </w:rPr>
        <w:t>证件类型和证件号码是否为有效格式。</w:t>
      </w:r>
    </w:p>
    <w:p>
      <w:pPr>
        <w:numPr>
          <w:numId w:val="221"/>
        </w:numPr>
        <w:spacing w:before="120" w:after="120" w:line="288" w:lineRule="auto"/>
        <w:ind w:left="0"/>
        <w:jc w:val="left"/>
      </w:pPr>
      <w:r>
        <w:rPr>
          <w:rFonts w:eastAsia="等线" w:ascii="Arial" w:cs="Arial" w:hAnsi="Arial"/>
          <w:sz w:val="22"/>
        </w:rPr>
        <w:t>系统确认订单信息无误后，保存更新后的订单信息。</w:t>
      </w:r>
    </w:p>
    <w:p>
      <w:pPr>
        <w:numPr>
          <w:numId w:val="222"/>
        </w:numPr>
        <w:spacing w:before="120" w:after="120" w:line="288" w:lineRule="auto"/>
        <w:ind w:left="0"/>
        <w:jc w:val="left"/>
      </w:pPr>
      <w:r>
        <w:rPr>
          <w:rFonts w:eastAsia="等线" w:ascii="Arial" w:cs="Arial" w:hAnsi="Arial"/>
          <w:sz w:val="22"/>
        </w:rPr>
        <w:t>系统显示修改成功的提示信息。</w:t>
      </w:r>
    </w:p>
    <w:p>
      <w:pPr>
        <w:pStyle w:val="4"/>
        <w:spacing w:before="260" w:after="120" w:line="288" w:lineRule="auto"/>
        <w:ind w:left="0"/>
        <w:jc w:val="left"/>
        <w:outlineLvl w:val="3"/>
      </w:pPr>
      <w:bookmarkStart w:name="heading_82" w:id="82"/>
      <w:r>
        <w:rPr>
          <w:rFonts w:eastAsia="等线" w:ascii="Arial" w:cs="Arial" w:hAnsi="Arial"/>
          <w:b w:val="true"/>
          <w:sz w:val="28"/>
        </w:rPr>
        <w:t>异常流程</w:t>
      </w:r>
      <w:bookmarkEnd w:id="82"/>
    </w:p>
    <w:p>
      <w:pPr>
        <w:numPr>
          <w:numId w:val="223"/>
        </w:numPr>
        <w:spacing w:before="120" w:after="120" w:line="288" w:lineRule="auto"/>
        <w:ind w:left="0"/>
        <w:jc w:val="left"/>
      </w:pPr>
      <w:r>
        <w:rPr>
          <w:rFonts w:eastAsia="等线" w:ascii="Arial" w:cs="Arial" w:hAnsi="Arial"/>
          <w:sz w:val="22"/>
        </w:rPr>
        <w:t>用户未选择需要修改的订单：</w:t>
      </w:r>
    </w:p>
    <w:p>
      <w:pPr>
        <w:numPr>
          <w:numId w:val="224"/>
        </w:numPr>
        <w:spacing w:before="120" w:after="120" w:line="288" w:lineRule="auto"/>
        <w:ind w:left="453"/>
        <w:jc w:val="left"/>
      </w:pPr>
      <w:r>
        <w:rPr>
          <w:rFonts w:eastAsia="等线" w:ascii="Arial" w:cs="Arial" w:hAnsi="Arial"/>
          <w:sz w:val="22"/>
        </w:rPr>
        <w:t>系统提示用户请选择需要修改的订单。</w:t>
      </w:r>
    </w:p>
    <w:p>
      <w:pPr>
        <w:numPr>
          <w:numId w:val="225"/>
        </w:numPr>
        <w:spacing w:before="120" w:after="120" w:line="288" w:lineRule="auto"/>
        <w:ind w:left="0"/>
        <w:jc w:val="left"/>
      </w:pPr>
      <w:r>
        <w:rPr>
          <w:rFonts w:eastAsia="等线" w:ascii="Arial" w:cs="Arial" w:hAnsi="Arial"/>
          <w:sz w:val="22"/>
        </w:rPr>
        <w:t>用户输入的订单信息格式不正确：</w:t>
      </w:r>
    </w:p>
    <w:p>
      <w:pPr>
        <w:numPr>
          <w:numId w:val="226"/>
        </w:numPr>
        <w:spacing w:before="120" w:after="120" w:line="288" w:lineRule="auto"/>
        <w:ind w:left="453"/>
        <w:jc w:val="left"/>
      </w:pPr>
      <w:r>
        <w:rPr>
          <w:rFonts w:eastAsia="等线" w:ascii="Arial" w:cs="Arial" w:hAnsi="Arial"/>
          <w:sz w:val="22"/>
        </w:rPr>
        <w:t>系统提示用户订单信息格式不合法，请重新填写。</w:t>
      </w:r>
    </w:p>
    <w:p>
      <w:pPr>
        <w:numPr>
          <w:numId w:val="227"/>
        </w:numPr>
        <w:spacing w:before="120" w:after="120" w:line="288" w:lineRule="auto"/>
        <w:ind w:left="0"/>
        <w:jc w:val="left"/>
      </w:pPr>
      <w:r>
        <w:rPr>
          <w:rFonts w:eastAsia="等线" w:ascii="Arial" w:cs="Arial" w:hAnsi="Arial"/>
          <w:sz w:val="22"/>
        </w:rPr>
        <w:t>用户修改的订单信息与当前订单状态不匹配：</w:t>
      </w:r>
    </w:p>
    <w:p>
      <w:pPr>
        <w:numPr>
          <w:numId w:val="228"/>
        </w:numPr>
        <w:spacing w:before="120" w:after="120" w:line="288" w:lineRule="auto"/>
        <w:ind w:left="453"/>
        <w:jc w:val="left"/>
      </w:pPr>
      <w:r>
        <w:rPr>
          <w:rFonts w:eastAsia="等线" w:ascii="Arial" w:cs="Arial" w:hAnsi="Arial"/>
          <w:sz w:val="22"/>
        </w:rPr>
        <w:t>系统提示用户订单状态已发生变化，无法修改订单信息。</w:t>
      </w:r>
    </w:p>
    <w:p>
      <w:pPr>
        <w:pStyle w:val="4"/>
        <w:spacing w:before="260" w:after="120" w:line="288" w:lineRule="auto"/>
        <w:ind w:left="0"/>
        <w:jc w:val="left"/>
        <w:outlineLvl w:val="3"/>
      </w:pPr>
      <w:bookmarkStart w:name="heading_83" w:id="83"/>
      <w:r>
        <w:rPr>
          <w:rFonts w:eastAsia="等线" w:ascii="Arial" w:cs="Arial" w:hAnsi="Arial"/>
          <w:b w:val="true"/>
          <w:sz w:val="28"/>
        </w:rPr>
        <w:t>边界值限制</w:t>
      </w:r>
      <w:bookmarkEnd w:id="83"/>
    </w:p>
    <w:p>
      <w:pPr>
        <w:numPr>
          <w:numId w:val="229"/>
        </w:numPr>
        <w:spacing w:before="120" w:after="120" w:line="288" w:lineRule="auto"/>
        <w:ind w:left="0"/>
        <w:jc w:val="left"/>
      </w:pPr>
      <w:r>
        <w:rPr>
          <w:rFonts w:eastAsia="等线" w:ascii="Arial" w:cs="Arial" w:hAnsi="Arial"/>
          <w:sz w:val="22"/>
        </w:rPr>
        <w:t>乘客姓名：最大长度限制为50个字符。</w:t>
      </w:r>
    </w:p>
    <w:p>
      <w:pPr>
        <w:numPr>
          <w:numId w:val="230"/>
        </w:numPr>
        <w:spacing w:before="120" w:after="120" w:line="288" w:lineRule="auto"/>
        <w:ind w:left="0"/>
        <w:jc w:val="left"/>
      </w:pPr>
      <w:r>
        <w:rPr>
          <w:rFonts w:eastAsia="等线" w:ascii="Arial" w:cs="Arial" w:hAnsi="Arial"/>
          <w:sz w:val="22"/>
        </w:rPr>
        <w:t>证件号码：根据不同的证件类型，长度和格式有所不同，系统需要根据选择的证件类型进行验证。</w:t>
      </w:r>
    </w:p>
    <w:p>
      <w:pPr>
        <w:numPr>
          <w:numId w:val="231"/>
        </w:numPr>
        <w:spacing w:before="120" w:after="120" w:line="288" w:lineRule="auto"/>
        <w:ind w:left="0"/>
        <w:jc w:val="left"/>
      </w:pPr>
      <w:r>
        <w:rPr>
          <w:rFonts w:eastAsia="等线" w:ascii="Arial" w:cs="Arial" w:hAnsi="Arial"/>
          <w:sz w:val="22"/>
        </w:rPr>
        <w:t>订单状态：系统需能够处理不同状态下的订单信息，如已支付、未支付、已取消等。</w:t>
      </w:r>
    </w:p>
    <w:p>
      <w:pPr>
        <w:spacing w:before="120" w:after="120" w:line="288" w:lineRule="auto"/>
        <w:ind w:left="0"/>
        <w:jc w:val="left"/>
      </w:pPr>
      <w:r>
        <w:rPr>
          <w:rFonts w:eastAsia="等线" w:ascii="Arial" w:cs="Arial" w:hAnsi="Arial"/>
          <w:sz w:val="22"/>
        </w:rPr>
        <w:t>以上是修改订单信息功能的详细用例描述，包括了正常流程和异常流程，以及对乘客姓名、证件号码等边界值的限制。这些限制有助于确保用户能够正确地修改订单信息，提高系统的可用性和用户体验。</w:t>
      </w:r>
    </w:p>
    <w:p>
      <w:pPr>
        <w:pStyle w:val="3"/>
        <w:spacing w:before="300" w:after="120" w:line="288" w:lineRule="auto"/>
        <w:ind w:left="0"/>
        <w:jc w:val="left"/>
        <w:outlineLvl w:val="2"/>
      </w:pPr>
      <w:bookmarkStart w:name="heading_84" w:id="84"/>
      <w:r>
        <w:rPr>
          <w:rFonts w:eastAsia="等线" w:ascii="Arial" w:cs="Arial" w:hAnsi="Arial"/>
          <w:color w:val="3370ff"/>
          <w:sz w:val="30"/>
        </w:rPr>
        <w:t xml:space="preserve">8.5.3 </w:t>
      </w:r>
      <w:r>
        <w:rPr>
          <w:rFonts w:eastAsia="等线" w:ascii="Arial" w:cs="Arial" w:hAnsi="Arial"/>
          <w:b w:val="true"/>
          <w:sz w:val="30"/>
        </w:rPr>
        <w:t>取消订单</w:t>
      </w:r>
      <w:bookmarkEnd w:id="84"/>
    </w:p>
    <w:p>
      <w:pPr>
        <w:pStyle w:val="4"/>
        <w:spacing w:before="260" w:after="120" w:line="288" w:lineRule="auto"/>
        <w:ind w:left="0"/>
        <w:jc w:val="left"/>
        <w:outlineLvl w:val="3"/>
      </w:pPr>
      <w:bookmarkStart w:name="heading_85" w:id="85"/>
      <w:r>
        <w:rPr>
          <w:rFonts w:eastAsia="等线" w:ascii="Arial" w:cs="Arial" w:hAnsi="Arial"/>
          <w:b w:val="true"/>
          <w:sz w:val="28"/>
        </w:rPr>
        <w:t>用例名称：</w:t>
      </w:r>
      <w:bookmarkEnd w:id="85"/>
    </w:p>
    <w:p>
      <w:pPr>
        <w:spacing w:before="120" w:after="120" w:line="288" w:lineRule="auto"/>
        <w:ind w:left="0"/>
        <w:jc w:val="left"/>
      </w:pPr>
      <w:r>
        <w:rPr>
          <w:rFonts w:eastAsia="等线" w:ascii="Arial" w:cs="Arial" w:hAnsi="Arial"/>
          <w:sz w:val="22"/>
        </w:rPr>
        <w:t>取消订单</w:t>
      </w:r>
    </w:p>
    <w:p>
      <w:pPr>
        <w:pStyle w:val="4"/>
        <w:spacing w:before="260" w:after="120" w:line="288" w:lineRule="auto"/>
        <w:ind w:left="0"/>
        <w:jc w:val="left"/>
        <w:outlineLvl w:val="3"/>
      </w:pPr>
      <w:bookmarkStart w:name="heading_86" w:id="86"/>
      <w:r>
        <w:rPr>
          <w:rFonts w:eastAsia="等线" w:ascii="Arial" w:cs="Arial" w:hAnsi="Arial"/>
          <w:b w:val="true"/>
          <w:sz w:val="28"/>
        </w:rPr>
        <w:t>主要参与者：</w:t>
      </w:r>
      <w:bookmarkEnd w:id="86"/>
    </w:p>
    <w:p>
      <w:pPr>
        <w:spacing w:before="120" w:after="120" w:line="288" w:lineRule="auto"/>
        <w:ind w:left="0"/>
        <w:jc w:val="left"/>
      </w:pPr>
      <w:r>
        <w:rPr>
          <w:rFonts w:eastAsia="等线" w:ascii="Arial" w:cs="Arial" w:hAnsi="Arial"/>
          <w:sz w:val="22"/>
        </w:rPr>
        <w:t>普通用户</w:t>
      </w:r>
    </w:p>
    <w:p>
      <w:pPr>
        <w:pStyle w:val="4"/>
        <w:spacing w:before="260" w:after="120" w:line="288" w:lineRule="auto"/>
        <w:ind w:left="0"/>
        <w:jc w:val="left"/>
        <w:outlineLvl w:val="3"/>
      </w:pPr>
      <w:bookmarkStart w:name="heading_87" w:id="87"/>
      <w:r>
        <w:rPr>
          <w:rFonts w:eastAsia="等线" w:ascii="Arial" w:cs="Arial" w:hAnsi="Arial"/>
          <w:b w:val="true"/>
          <w:sz w:val="28"/>
        </w:rPr>
        <w:t>概要：</w:t>
      </w:r>
      <w:bookmarkEnd w:id="87"/>
    </w:p>
    <w:p>
      <w:pPr>
        <w:spacing w:before="120" w:after="120" w:line="288" w:lineRule="auto"/>
        <w:ind w:left="0"/>
        <w:jc w:val="left"/>
      </w:pPr>
      <w:r>
        <w:rPr>
          <w:rFonts w:eastAsia="等线" w:ascii="Arial" w:cs="Arial" w:hAnsi="Arial"/>
          <w:sz w:val="22"/>
        </w:rPr>
        <w:t>用户可以取消已经生成但尚未完成的订单。</w:t>
      </w:r>
    </w:p>
    <w:p>
      <w:pPr>
        <w:pStyle w:val="4"/>
        <w:spacing w:before="260" w:after="120" w:line="288" w:lineRule="auto"/>
        <w:ind w:left="0"/>
        <w:jc w:val="left"/>
        <w:outlineLvl w:val="3"/>
      </w:pPr>
      <w:bookmarkStart w:name="heading_88" w:id="88"/>
      <w:r>
        <w:rPr>
          <w:rFonts w:eastAsia="等线" w:ascii="Arial" w:cs="Arial" w:hAnsi="Arial"/>
          <w:b w:val="true"/>
          <w:sz w:val="28"/>
        </w:rPr>
        <w:t>前置条件：</w:t>
      </w:r>
      <w:bookmarkEnd w:id="88"/>
    </w:p>
    <w:p>
      <w:pPr>
        <w:spacing w:before="120" w:after="120" w:line="288" w:lineRule="auto"/>
        <w:ind w:left="0"/>
        <w:jc w:val="left"/>
      </w:pPr>
      <w:r>
        <w:rPr>
          <w:rFonts w:eastAsia="等线" w:ascii="Arial" w:cs="Arial" w:hAnsi="Arial"/>
          <w:sz w:val="22"/>
        </w:rPr>
        <w:t>用户已成功登录系统，并进入订单管理页面。</w:t>
      </w:r>
    </w:p>
    <w:p>
      <w:pPr>
        <w:pStyle w:val="4"/>
        <w:spacing w:before="260" w:after="120" w:line="288" w:lineRule="auto"/>
        <w:ind w:left="0"/>
        <w:jc w:val="left"/>
        <w:outlineLvl w:val="3"/>
      </w:pPr>
      <w:bookmarkStart w:name="heading_89" w:id="89"/>
      <w:r>
        <w:rPr>
          <w:rFonts w:eastAsia="等线" w:ascii="Arial" w:cs="Arial" w:hAnsi="Arial"/>
          <w:b w:val="true"/>
          <w:sz w:val="28"/>
        </w:rPr>
        <w:t>后置条件：</w:t>
      </w:r>
      <w:bookmarkEnd w:id="89"/>
    </w:p>
    <w:p>
      <w:pPr>
        <w:spacing w:before="120" w:after="120" w:line="288" w:lineRule="auto"/>
        <w:ind w:left="0"/>
        <w:jc w:val="left"/>
      </w:pPr>
      <w:r>
        <w:rPr>
          <w:rFonts w:eastAsia="等线" w:ascii="Arial" w:cs="Arial" w:hAnsi="Arial"/>
          <w:sz w:val="22"/>
        </w:rPr>
        <w:t>用户成功取消订单后，系统将更新订单状态并提供取消成功的确认信息。</w:t>
      </w:r>
    </w:p>
    <w:p>
      <w:pPr>
        <w:pStyle w:val="4"/>
        <w:spacing w:before="260" w:after="120" w:line="288" w:lineRule="auto"/>
        <w:ind w:left="0"/>
        <w:jc w:val="left"/>
        <w:outlineLvl w:val="3"/>
      </w:pPr>
      <w:bookmarkStart w:name="heading_90" w:id="90"/>
      <w:r>
        <w:rPr>
          <w:rFonts w:eastAsia="等线" w:ascii="Arial" w:cs="Arial" w:hAnsi="Arial"/>
          <w:b w:val="true"/>
          <w:sz w:val="28"/>
        </w:rPr>
        <w:t>正常流程：</w:t>
      </w:r>
      <w:bookmarkEnd w:id="90"/>
    </w:p>
    <w:p>
      <w:pPr>
        <w:numPr>
          <w:numId w:val="232"/>
        </w:numPr>
        <w:spacing w:before="120" w:after="120" w:line="288" w:lineRule="auto"/>
        <w:ind w:left="0"/>
        <w:jc w:val="left"/>
      </w:pPr>
      <w:r>
        <w:rPr>
          <w:rFonts w:eastAsia="等线" w:ascii="Arial" w:cs="Arial" w:hAnsi="Arial"/>
          <w:sz w:val="22"/>
        </w:rPr>
        <w:t>用户登录系统，并进入订单管理页面。</w:t>
      </w:r>
    </w:p>
    <w:p>
      <w:pPr>
        <w:numPr>
          <w:numId w:val="233"/>
        </w:numPr>
        <w:spacing w:before="120" w:after="120" w:line="288" w:lineRule="auto"/>
        <w:ind w:left="0"/>
        <w:jc w:val="left"/>
      </w:pPr>
      <w:r>
        <w:rPr>
          <w:rFonts w:eastAsia="等线" w:ascii="Arial" w:cs="Arial" w:hAnsi="Arial"/>
          <w:sz w:val="22"/>
        </w:rPr>
        <w:t>系统显示用户的订单列表，包括订单号、航班信息、状态等。</w:t>
      </w:r>
    </w:p>
    <w:p>
      <w:pPr>
        <w:numPr>
          <w:numId w:val="234"/>
        </w:numPr>
        <w:spacing w:before="120" w:after="120" w:line="288" w:lineRule="auto"/>
        <w:ind w:left="0"/>
        <w:jc w:val="left"/>
      </w:pPr>
      <w:r>
        <w:rPr>
          <w:rFonts w:eastAsia="等线" w:ascii="Arial" w:cs="Arial" w:hAnsi="Arial"/>
          <w:sz w:val="22"/>
        </w:rPr>
        <w:t>用户选择需要取消的订单，并点击相应的订单号或取消按钮。</w:t>
      </w:r>
    </w:p>
    <w:p>
      <w:pPr>
        <w:numPr>
          <w:numId w:val="235"/>
        </w:numPr>
        <w:spacing w:before="120" w:after="120" w:line="288" w:lineRule="auto"/>
        <w:ind w:left="0"/>
        <w:jc w:val="left"/>
      </w:pPr>
      <w:r>
        <w:rPr>
          <w:rFonts w:eastAsia="等线" w:ascii="Arial" w:cs="Arial" w:hAnsi="Arial"/>
          <w:sz w:val="22"/>
        </w:rPr>
        <w:t>系统显示确认取消订单的提示框，询问用户是否确认取消订单。</w:t>
      </w:r>
    </w:p>
    <w:p>
      <w:pPr>
        <w:numPr>
          <w:numId w:val="236"/>
        </w:numPr>
        <w:spacing w:before="120" w:after="120" w:line="288" w:lineRule="auto"/>
        <w:ind w:left="0"/>
        <w:jc w:val="left"/>
      </w:pPr>
      <w:r>
        <w:rPr>
          <w:rFonts w:eastAsia="等线" w:ascii="Arial" w:cs="Arial" w:hAnsi="Arial"/>
          <w:sz w:val="22"/>
        </w:rPr>
        <w:t>用户点击“确认取消”按钮。</w:t>
      </w:r>
    </w:p>
    <w:p>
      <w:pPr>
        <w:numPr>
          <w:numId w:val="237"/>
        </w:numPr>
        <w:spacing w:before="120" w:after="120" w:line="288" w:lineRule="auto"/>
        <w:ind w:left="0"/>
        <w:jc w:val="left"/>
      </w:pPr>
      <w:r>
        <w:rPr>
          <w:rFonts w:eastAsia="等线" w:ascii="Arial" w:cs="Arial" w:hAnsi="Arial"/>
          <w:sz w:val="22"/>
        </w:rPr>
        <w:t>系统更新订单状态为已取消，并发送取消成功的确认信息给用户。</w:t>
      </w:r>
    </w:p>
    <w:p>
      <w:pPr>
        <w:numPr>
          <w:numId w:val="238"/>
        </w:numPr>
        <w:spacing w:before="120" w:after="120" w:line="288" w:lineRule="auto"/>
        <w:ind w:left="0"/>
        <w:jc w:val="left"/>
      </w:pPr>
      <w:r>
        <w:rPr>
          <w:rFonts w:eastAsia="等线" w:ascii="Arial" w:cs="Arial" w:hAnsi="Arial"/>
          <w:sz w:val="22"/>
        </w:rPr>
        <w:t>用户收到取消成功的确认信息，完成取消订单流程。</w:t>
      </w:r>
    </w:p>
    <w:p>
      <w:pPr>
        <w:pStyle w:val="4"/>
        <w:spacing w:before="260" w:after="120" w:line="288" w:lineRule="auto"/>
        <w:ind w:left="0"/>
        <w:jc w:val="left"/>
        <w:outlineLvl w:val="3"/>
      </w:pPr>
      <w:bookmarkStart w:name="heading_91" w:id="91"/>
      <w:r>
        <w:rPr>
          <w:rFonts w:eastAsia="等线" w:ascii="Arial" w:cs="Arial" w:hAnsi="Arial"/>
          <w:b w:val="true"/>
          <w:sz w:val="28"/>
        </w:rPr>
        <w:t>异常流程：</w:t>
      </w:r>
      <w:bookmarkEnd w:id="91"/>
    </w:p>
    <w:p>
      <w:pPr>
        <w:numPr>
          <w:numId w:val="239"/>
        </w:numPr>
        <w:spacing w:before="120" w:after="120" w:line="288" w:lineRule="auto"/>
        <w:ind w:left="0"/>
        <w:jc w:val="left"/>
      </w:pPr>
      <w:r>
        <w:rPr>
          <w:rFonts w:eastAsia="等线" w:ascii="Arial" w:cs="Arial" w:hAnsi="Arial"/>
          <w:sz w:val="22"/>
        </w:rPr>
        <w:t>用户未选择需要取消的订单：</w:t>
      </w:r>
    </w:p>
    <w:p>
      <w:pPr>
        <w:numPr>
          <w:numId w:val="240"/>
        </w:numPr>
        <w:spacing w:before="120" w:after="120" w:line="288" w:lineRule="auto"/>
        <w:ind w:left="453"/>
        <w:jc w:val="left"/>
      </w:pPr>
      <w:r>
        <w:rPr>
          <w:rFonts w:eastAsia="等线" w:ascii="Arial" w:cs="Arial" w:hAnsi="Arial"/>
          <w:sz w:val="22"/>
        </w:rPr>
        <w:t>系统提示用户请选择需要取消的订单。</w:t>
      </w:r>
    </w:p>
    <w:p>
      <w:pPr>
        <w:numPr>
          <w:numId w:val="241"/>
        </w:numPr>
        <w:spacing w:before="120" w:after="120" w:line="288" w:lineRule="auto"/>
        <w:ind w:left="0"/>
        <w:jc w:val="left"/>
      </w:pPr>
      <w:r>
        <w:rPr>
          <w:rFonts w:eastAsia="等线" w:ascii="Arial" w:cs="Arial" w:hAnsi="Arial"/>
          <w:sz w:val="22"/>
        </w:rPr>
        <w:t>用户选择的订单已经完成或已取消：</w:t>
      </w:r>
    </w:p>
    <w:p>
      <w:pPr>
        <w:numPr>
          <w:numId w:val="242"/>
        </w:numPr>
        <w:spacing w:before="120" w:after="120" w:line="288" w:lineRule="auto"/>
        <w:ind w:left="453"/>
        <w:jc w:val="left"/>
      </w:pPr>
      <w:r>
        <w:rPr>
          <w:rFonts w:eastAsia="等线" w:ascii="Arial" w:cs="Arial" w:hAnsi="Arial"/>
          <w:sz w:val="22"/>
        </w:rPr>
        <w:t>系统提示用户选择的订单已经无法取消，请选择其他订单。</w:t>
      </w:r>
    </w:p>
    <w:p>
      <w:pPr>
        <w:pStyle w:val="4"/>
        <w:spacing w:before="260" w:after="120" w:line="288" w:lineRule="auto"/>
        <w:ind w:left="0"/>
        <w:jc w:val="left"/>
        <w:outlineLvl w:val="3"/>
      </w:pPr>
      <w:bookmarkStart w:name="heading_92" w:id="92"/>
      <w:r>
        <w:rPr>
          <w:rFonts w:eastAsia="等线" w:ascii="Arial" w:cs="Arial" w:hAnsi="Arial"/>
          <w:b w:val="true"/>
          <w:sz w:val="28"/>
        </w:rPr>
        <w:t>边界值限制：</w:t>
      </w:r>
      <w:bookmarkEnd w:id="92"/>
    </w:p>
    <w:p>
      <w:pPr>
        <w:numPr>
          <w:numId w:val="243"/>
        </w:numPr>
        <w:spacing w:before="120" w:after="120" w:line="288" w:lineRule="auto"/>
        <w:ind w:left="0"/>
        <w:jc w:val="left"/>
      </w:pPr>
      <w:r>
        <w:rPr>
          <w:rFonts w:eastAsia="等线" w:ascii="Arial" w:cs="Arial" w:hAnsi="Arial"/>
          <w:sz w:val="22"/>
        </w:rPr>
        <w:t>订单状态：只有处于未支付状态的订单才能被取消。</w:t>
      </w:r>
    </w:p>
    <w:p>
      <w:pPr>
        <w:numPr>
          <w:numId w:val="244"/>
        </w:numPr>
        <w:spacing w:before="120" w:after="120" w:line="288" w:lineRule="auto"/>
        <w:ind w:left="0"/>
        <w:jc w:val="left"/>
      </w:pPr>
      <w:r>
        <w:rPr>
          <w:rFonts w:eastAsia="等线" w:ascii="Arial" w:cs="Arial" w:hAnsi="Arial"/>
          <w:sz w:val="22"/>
        </w:rPr>
        <w:t>订单数量：系统能够处理大量订单信息，并且在合理的时间内完成取消操作。</w:t>
      </w:r>
    </w:p>
    <w:p>
      <w:pPr>
        <w:spacing w:before="120" w:after="120" w:line="288" w:lineRule="auto"/>
        <w:ind w:left="0"/>
        <w:jc w:val="left"/>
      </w:pPr>
      <w:r>
        <w:rPr>
          <w:rFonts w:eastAsia="等线" w:ascii="Arial" w:cs="Arial" w:hAnsi="Arial"/>
          <w:sz w:val="22"/>
        </w:rPr>
        <w:t>以上是取消订单功能的详细用例描述，包括了正常流程和异常流程。这些流程有助于确保用户能够正确地取消订单，提高系统的可用性和用户体验。</w:t>
      </w:r>
    </w:p>
    <w:p>
      <w:pPr>
        <w:pStyle w:val="1"/>
        <w:spacing w:before="380" w:after="140" w:line="288" w:lineRule="auto"/>
        <w:ind w:left="0"/>
        <w:jc w:val="left"/>
        <w:outlineLvl w:val="0"/>
      </w:pPr>
      <w:bookmarkStart w:name="heading_93" w:id="93"/>
      <w:r>
        <w:rPr>
          <w:rFonts w:eastAsia="等线" w:ascii="Arial" w:cs="Arial" w:hAnsi="Arial"/>
          <w:color w:val="3370ff"/>
          <w:sz w:val="36"/>
        </w:rPr>
        <w:t xml:space="preserve">9. </w:t>
      </w:r>
      <w:r>
        <w:rPr>
          <w:rFonts w:eastAsia="等线" w:ascii="Arial" w:cs="Arial" w:hAnsi="Arial"/>
          <w:b w:val="true"/>
          <w:sz w:val="36"/>
        </w:rPr>
        <w:t>接口设计</w:t>
      </w:r>
      <w:bookmarkEnd w:id="93"/>
    </w:p>
    <w:p>
      <w:pPr>
        <w:numPr>
          <w:numId w:val="245"/>
        </w:numPr>
        <w:spacing w:before="120" w:after="120" w:line="288" w:lineRule="auto"/>
        <w:ind w:left="0"/>
        <w:jc w:val="left"/>
      </w:pPr>
      <w:r>
        <w:rPr>
          <w:rFonts w:eastAsia="等线" w:ascii="Arial" w:cs="Arial" w:hAnsi="Arial"/>
          <w:sz w:val="22"/>
        </w:rPr>
        <w:t>用户管理模块接口：</w:t>
      </w:r>
    </w:p>
    <w:p>
      <w:pPr>
        <w:numPr>
          <w:numId w:val="246"/>
        </w:numPr>
        <w:spacing w:before="120" w:after="120" w:line="288" w:lineRule="auto"/>
        <w:ind w:left="0"/>
        <w:jc w:val="left"/>
      </w:pPr>
      <w:r>
        <w:rPr>
          <w:rFonts w:eastAsia="Consolas" w:ascii="Consolas" w:cs="Consolas" w:hAnsi="Consolas"/>
          <w:sz w:val="22"/>
          <w:shd w:fill="EFF0F1"/>
        </w:rPr>
        <w:t>createUser(username: string, email: string, password: string) -&gt; userId: int</w:t>
      </w:r>
      <w:r>
        <w:rPr>
          <w:rFonts w:eastAsia="等线" w:ascii="Arial" w:cs="Arial" w:hAnsi="Arial"/>
          <w:sz w:val="22"/>
        </w:rPr>
        <w:t>: 创建新用户。输入值包括用户名、邮箱和密码，输出值为新用户的唯一标识符userId。</w:t>
      </w:r>
    </w:p>
    <w:p>
      <w:pPr>
        <w:numPr>
          <w:numId w:val="247"/>
        </w:numPr>
        <w:spacing w:before="120" w:after="120" w:line="288" w:lineRule="auto"/>
        <w:ind w:left="0"/>
        <w:jc w:val="left"/>
      </w:pPr>
      <w:r>
        <w:rPr>
          <w:rFonts w:eastAsia="Consolas" w:ascii="Consolas" w:cs="Consolas" w:hAnsi="Consolas"/>
          <w:sz w:val="22"/>
          <w:shd w:fill="EFF0F1"/>
        </w:rPr>
        <w:t>authenticateUser(username: string, password: string) -&gt; success: bool</w:t>
      </w:r>
      <w:r>
        <w:rPr>
          <w:rFonts w:eastAsia="等线" w:ascii="Arial" w:cs="Arial" w:hAnsi="Arial"/>
          <w:sz w:val="22"/>
        </w:rPr>
        <w:t>: 用户身份验证。输入值为用户名和密码，输出值为身份验证是否成功的布尔值success。</w:t>
      </w:r>
    </w:p>
    <w:p>
      <w:pPr>
        <w:numPr>
          <w:numId w:val="248"/>
        </w:numPr>
        <w:spacing w:before="120" w:after="120" w:line="288" w:lineRule="auto"/>
        <w:ind w:left="0"/>
        <w:jc w:val="left"/>
      </w:pPr>
      <w:r>
        <w:rPr>
          <w:rFonts w:eastAsia="Consolas" w:ascii="Consolas" w:cs="Consolas" w:hAnsi="Consolas"/>
          <w:sz w:val="22"/>
          <w:shd w:fill="EFF0F1"/>
        </w:rPr>
        <w:t>updateUser(userId: int, userInfo: object) -&gt; success: bool</w:t>
      </w:r>
      <w:r>
        <w:rPr>
          <w:rFonts w:eastAsia="等线" w:ascii="Arial" w:cs="Arial" w:hAnsi="Arial"/>
          <w:sz w:val="22"/>
        </w:rPr>
        <w:t>: 更新用户信息。输入值为用户唯一标识符userId和要更新的用户信息userInfo，输出值为更新是否成功的布尔值success。</w:t>
      </w:r>
    </w:p>
    <w:p>
      <w:pPr>
        <w:numPr>
          <w:numId w:val="249"/>
        </w:numPr>
        <w:spacing w:before="120" w:after="120" w:line="288" w:lineRule="auto"/>
        <w:ind w:left="0"/>
        <w:jc w:val="left"/>
      </w:pPr>
      <w:r>
        <w:rPr>
          <w:rFonts w:eastAsia="Consolas" w:ascii="Consolas" w:cs="Consolas" w:hAnsi="Consolas"/>
          <w:sz w:val="22"/>
          <w:shd w:fill="EFF0F1"/>
        </w:rPr>
        <w:t>deleteUser(userId: int) -&gt; success: bool</w:t>
      </w:r>
      <w:r>
        <w:rPr>
          <w:rFonts w:eastAsia="等线" w:ascii="Arial" w:cs="Arial" w:hAnsi="Arial"/>
          <w:sz w:val="22"/>
        </w:rPr>
        <w:t>: 删除用户。输入值为用户唯一标识符userId，输出值为删除是否成功的布尔值success。</w:t>
      </w:r>
    </w:p>
    <w:p>
      <w:pPr>
        <w:numPr>
          <w:numId w:val="250"/>
        </w:numPr>
        <w:spacing w:before="120" w:after="120" w:line="288" w:lineRule="auto"/>
        <w:ind w:left="0"/>
        <w:jc w:val="left"/>
      </w:pPr>
      <w:r>
        <w:rPr>
          <w:rFonts w:eastAsia="Consolas" w:ascii="Consolas" w:cs="Consolas" w:hAnsi="Consolas"/>
          <w:sz w:val="22"/>
          <w:shd w:fill="EFF0F1"/>
        </w:rPr>
        <w:t>getUser(userId: int) -&gt; userInfo: object</w:t>
      </w:r>
      <w:r>
        <w:rPr>
          <w:rFonts w:eastAsia="等线" w:ascii="Arial" w:cs="Arial" w:hAnsi="Arial"/>
          <w:sz w:val="22"/>
        </w:rPr>
        <w:t>: 获取特定用户信息。输入值为用户唯一标识符userId，输出值为该用户的信息userInfo。</w:t>
      </w:r>
    </w:p>
    <w:p>
      <w:pPr>
        <w:numPr>
          <w:numId w:val="251"/>
        </w:numPr>
        <w:spacing w:before="120" w:after="120" w:line="288" w:lineRule="auto"/>
        <w:ind w:left="0"/>
        <w:jc w:val="left"/>
      </w:pPr>
      <w:r>
        <w:rPr>
          <w:rFonts w:eastAsia="Consolas" w:ascii="Consolas" w:cs="Consolas" w:hAnsi="Consolas"/>
          <w:sz w:val="22"/>
          <w:shd w:fill="EFF0F1"/>
        </w:rPr>
        <w:t>getUserByEmail(email: string) -&gt; userInfo: object</w:t>
      </w:r>
      <w:r>
        <w:rPr>
          <w:rFonts w:eastAsia="等线" w:ascii="Arial" w:cs="Arial" w:hAnsi="Arial"/>
          <w:sz w:val="22"/>
        </w:rPr>
        <w:t>: 通过邮箱获取用户信息。输入值为用户邮箱地址email，输出值为该用户的信息userInfo。</w:t>
      </w:r>
    </w:p>
    <w:p>
      <w:pPr>
        <w:numPr>
          <w:numId w:val="252"/>
        </w:numPr>
        <w:spacing w:before="120" w:after="120" w:line="288" w:lineRule="auto"/>
        <w:ind w:left="0"/>
        <w:jc w:val="left"/>
      </w:pPr>
      <w:r>
        <w:rPr>
          <w:rFonts w:eastAsia="等线" w:ascii="Arial" w:cs="Arial" w:hAnsi="Arial"/>
          <w:sz w:val="22"/>
        </w:rPr>
        <w:t>航班查询模块接口：</w:t>
      </w:r>
    </w:p>
    <w:p>
      <w:pPr>
        <w:numPr>
          <w:numId w:val="253"/>
        </w:numPr>
        <w:spacing w:before="120" w:after="120" w:line="288" w:lineRule="auto"/>
        <w:ind w:left="0"/>
        <w:jc w:val="left"/>
      </w:pPr>
      <w:r>
        <w:rPr>
          <w:rFonts w:eastAsia="Consolas" w:ascii="Consolas" w:cs="Consolas" w:hAnsi="Consolas"/>
          <w:sz w:val="22"/>
          <w:shd w:fill="EFF0F1"/>
        </w:rPr>
        <w:t>searchFlights(departure: string, destination: string, departureDate: date) -&gt; flights: list</w:t>
      </w:r>
      <w:r>
        <w:rPr>
          <w:rFonts w:eastAsia="等线" w:ascii="Arial" w:cs="Arial" w:hAnsi="Arial"/>
          <w:sz w:val="22"/>
        </w:rPr>
        <w:t>: 根据出发地、目的地和出发日期查询航班信息。输入值包括出发地departure、目的地destination和出发日期departureDate，输出值为符合条件的航班信息列表flights。</w:t>
      </w:r>
    </w:p>
    <w:p>
      <w:pPr>
        <w:numPr>
          <w:numId w:val="254"/>
        </w:numPr>
        <w:spacing w:before="120" w:after="120" w:line="288" w:lineRule="auto"/>
        <w:ind w:left="0"/>
        <w:jc w:val="left"/>
      </w:pPr>
      <w:r>
        <w:rPr>
          <w:rFonts w:eastAsia="Consolas" w:ascii="Consolas" w:cs="Consolas" w:hAnsi="Consolas"/>
          <w:sz w:val="22"/>
          <w:shd w:fill="EFF0F1"/>
        </w:rPr>
        <w:t>getFlight(flightId: int) -&gt; flightInfo: object</w:t>
      </w:r>
      <w:r>
        <w:rPr>
          <w:rFonts w:eastAsia="等线" w:ascii="Arial" w:cs="Arial" w:hAnsi="Arial"/>
          <w:sz w:val="22"/>
        </w:rPr>
        <w:t>: 获取特定航班信息。输入值为航班唯一标识符flightId，输出值为该航班的信息flightInfo。</w:t>
      </w:r>
    </w:p>
    <w:p>
      <w:pPr>
        <w:numPr>
          <w:numId w:val="255"/>
        </w:numPr>
        <w:spacing w:before="120" w:after="120" w:line="288" w:lineRule="auto"/>
        <w:ind w:left="0"/>
        <w:jc w:val="left"/>
      </w:pPr>
      <w:r>
        <w:rPr>
          <w:rFonts w:eastAsia="等线" w:ascii="Arial" w:cs="Arial" w:hAnsi="Arial"/>
          <w:sz w:val="22"/>
        </w:rPr>
        <w:t>机票预定模块接口：</w:t>
      </w:r>
    </w:p>
    <w:p>
      <w:pPr>
        <w:numPr>
          <w:numId w:val="256"/>
        </w:numPr>
        <w:spacing w:before="120" w:after="120" w:line="288" w:lineRule="auto"/>
        <w:ind w:left="0"/>
        <w:jc w:val="left"/>
      </w:pPr>
      <w:r>
        <w:rPr>
          <w:rFonts w:eastAsia="Consolas" w:ascii="Consolas" w:cs="Consolas" w:hAnsi="Consolas"/>
          <w:sz w:val="22"/>
          <w:shd w:fill="EFF0F1"/>
        </w:rPr>
        <w:t>createOrder(userId: int, flightId: int, passengerInfo: object) -&gt; orderId: int</w:t>
      </w:r>
      <w:r>
        <w:rPr>
          <w:rFonts w:eastAsia="等线" w:ascii="Arial" w:cs="Arial" w:hAnsi="Arial"/>
          <w:sz w:val="22"/>
        </w:rPr>
        <w:t>: 创建新订单。输入值包括用户唯一标识符userId、航班唯一标识符flightId和乘客信息passengerInfo，输出值为新订单的唯一标识符orderId。</w:t>
      </w:r>
    </w:p>
    <w:p>
      <w:pPr>
        <w:numPr>
          <w:numId w:val="257"/>
        </w:numPr>
        <w:spacing w:before="120" w:after="120" w:line="288" w:lineRule="auto"/>
        <w:ind w:left="0"/>
        <w:jc w:val="left"/>
      </w:pPr>
      <w:r>
        <w:rPr>
          <w:rFonts w:eastAsia="Consolas" w:ascii="Consolas" w:cs="Consolas" w:hAnsi="Consolas"/>
          <w:sz w:val="22"/>
          <w:shd w:fill="EFF0F1"/>
        </w:rPr>
        <w:t>cancelOrder(orderId: int) -&gt; success: bool</w:t>
      </w:r>
      <w:r>
        <w:rPr>
          <w:rFonts w:eastAsia="等线" w:ascii="Arial" w:cs="Arial" w:hAnsi="Arial"/>
          <w:sz w:val="22"/>
        </w:rPr>
        <w:t>: 取消订单。输入值为订单唯一标识符orderId，输出值为取消是否成功的布尔值success。</w:t>
      </w:r>
    </w:p>
    <w:p>
      <w:pPr>
        <w:numPr>
          <w:numId w:val="258"/>
        </w:numPr>
        <w:spacing w:before="120" w:after="120" w:line="288" w:lineRule="auto"/>
        <w:ind w:left="0"/>
        <w:jc w:val="left"/>
      </w:pPr>
      <w:r>
        <w:rPr>
          <w:rFonts w:eastAsia="等线" w:ascii="Arial" w:cs="Arial" w:hAnsi="Arial"/>
          <w:sz w:val="22"/>
        </w:rPr>
        <w:t>支付模块接口：</w:t>
      </w:r>
    </w:p>
    <w:p>
      <w:pPr>
        <w:numPr>
          <w:numId w:val="259"/>
        </w:numPr>
        <w:spacing w:before="120" w:after="120" w:line="288" w:lineRule="auto"/>
        <w:ind w:left="0"/>
        <w:jc w:val="left"/>
      </w:pPr>
      <w:r>
        <w:rPr>
          <w:rFonts w:eastAsia="Consolas" w:ascii="Consolas" w:cs="Consolas" w:hAnsi="Consolas"/>
          <w:sz w:val="22"/>
          <w:shd w:fill="EFF0F1"/>
        </w:rPr>
        <w:t>initiatePayment(orderId: int, paymentMethod: string, paymentInfo: object) -&gt; paymentId: int</w:t>
      </w:r>
      <w:r>
        <w:rPr>
          <w:rFonts w:eastAsia="等线" w:ascii="Arial" w:cs="Arial" w:hAnsi="Arial"/>
          <w:sz w:val="22"/>
        </w:rPr>
        <w:t>: 发起支付。输入值包括订单唯一标识符orderId、支付方式paymentMethod和支付信息paymentInfo，输出值为支付记录的唯一标识符paymentId。</w:t>
      </w:r>
    </w:p>
    <w:p>
      <w:pPr>
        <w:numPr>
          <w:numId w:val="260"/>
        </w:numPr>
        <w:spacing w:before="120" w:after="120" w:line="288" w:lineRule="auto"/>
        <w:ind w:left="0"/>
        <w:jc w:val="left"/>
      </w:pPr>
      <w:r>
        <w:rPr>
          <w:rFonts w:eastAsia="Consolas" w:ascii="Consolas" w:cs="Consolas" w:hAnsi="Consolas"/>
          <w:sz w:val="22"/>
          <w:shd w:fill="EFF0F1"/>
        </w:rPr>
        <w:t>processPayment(orderId: int, paymentResult: object) -&gt; success: bool</w:t>
      </w:r>
      <w:r>
        <w:rPr>
          <w:rFonts w:eastAsia="等线" w:ascii="Arial" w:cs="Arial" w:hAnsi="Arial"/>
          <w:sz w:val="22"/>
        </w:rPr>
        <w:t>: 处理支付结果。输入值为订单唯一标识符orderId和支付结果信息paymentResult，输出值为处理支付结果是否成功的布尔值success。</w:t>
      </w:r>
    </w:p>
    <w:p>
      <w:pPr>
        <w:numPr>
          <w:numId w:val="261"/>
        </w:numPr>
        <w:spacing w:before="120" w:after="120" w:line="288" w:lineRule="auto"/>
        <w:ind w:left="0"/>
        <w:jc w:val="left"/>
      </w:pPr>
      <w:r>
        <w:rPr>
          <w:rFonts w:eastAsia="等线" w:ascii="Arial" w:cs="Arial" w:hAnsi="Arial"/>
          <w:sz w:val="22"/>
        </w:rPr>
        <w:t>订单管理模块接口：</w:t>
      </w:r>
    </w:p>
    <w:p>
      <w:pPr>
        <w:numPr>
          <w:numId w:val="262"/>
        </w:numPr>
        <w:spacing w:before="120" w:after="120" w:line="288" w:lineRule="auto"/>
        <w:ind w:left="0"/>
        <w:jc w:val="left"/>
      </w:pPr>
      <w:r>
        <w:rPr>
          <w:rFonts w:eastAsia="Consolas" w:ascii="Consolas" w:cs="Consolas" w:hAnsi="Consolas"/>
          <w:sz w:val="22"/>
          <w:shd w:fill="EFF0F1"/>
        </w:rPr>
        <w:t>getOrder(orderId: int) -&gt; orderInfo: object</w:t>
      </w:r>
      <w:r>
        <w:rPr>
          <w:rFonts w:eastAsia="等线" w:ascii="Arial" w:cs="Arial" w:hAnsi="Arial"/>
          <w:sz w:val="22"/>
        </w:rPr>
        <w:t>: 获取特定订单信息。输入值为订单唯一标识符orderId，输出值为该订单的信息orderInfo。</w:t>
      </w:r>
    </w:p>
    <w:p>
      <w:pPr>
        <w:numPr>
          <w:numId w:val="263"/>
        </w:numPr>
        <w:spacing w:before="120" w:after="120" w:line="288" w:lineRule="auto"/>
        <w:ind w:left="0"/>
        <w:jc w:val="left"/>
      </w:pPr>
      <w:r>
        <w:rPr>
          <w:rFonts w:eastAsia="Consolas" w:ascii="Consolas" w:cs="Consolas" w:hAnsi="Consolas"/>
          <w:sz w:val="22"/>
          <w:shd w:fill="EFF0F1"/>
        </w:rPr>
        <w:t>updateOrder(orderId: int, orderInfo: object) -&gt; success: bool</w:t>
      </w:r>
      <w:r>
        <w:rPr>
          <w:rFonts w:eastAsia="等线" w:ascii="Arial" w:cs="Arial" w:hAnsi="Arial"/>
          <w:sz w:val="22"/>
        </w:rPr>
        <w:t>: 更新订单信息。输入值为订单唯一标识符orderId和要更新的订单信息orderInfo，输出值为更新是否成功的布尔值success。</w:t>
      </w:r>
    </w:p>
    <w:p>
      <w:pPr>
        <w:pStyle w:val="1"/>
        <w:spacing w:before="380" w:after="140" w:line="288" w:lineRule="auto"/>
        <w:ind w:left="0"/>
        <w:jc w:val="left"/>
        <w:outlineLvl w:val="0"/>
      </w:pPr>
      <w:bookmarkStart w:name="heading_94" w:id="94"/>
      <w:r>
        <w:rPr>
          <w:rFonts w:eastAsia="等线" w:ascii="Arial" w:cs="Arial" w:hAnsi="Arial"/>
          <w:color w:val="3370ff"/>
          <w:sz w:val="36"/>
        </w:rPr>
        <w:t xml:space="preserve">10. </w:t>
      </w:r>
      <w:r>
        <w:rPr>
          <w:rFonts w:eastAsia="等线" w:ascii="Arial" w:cs="Arial" w:hAnsi="Arial"/>
          <w:b w:val="true"/>
          <w:sz w:val="36"/>
        </w:rPr>
        <w:t>数据库设计</w:t>
      </w:r>
      <w:bookmarkEnd w:id="94"/>
    </w:p>
    <w:p>
      <w:pPr>
        <w:numPr>
          <w:numId w:val="264"/>
        </w:numPr>
        <w:spacing w:before="120" w:after="120" w:line="288" w:lineRule="auto"/>
        <w:ind w:left="0"/>
        <w:jc w:val="left"/>
      </w:pPr>
      <w:r>
        <w:rPr>
          <w:rFonts w:eastAsia="等线" w:ascii="Arial" w:cs="Arial" w:hAnsi="Arial"/>
          <w:sz w:val="22"/>
        </w:rPr>
        <w:t>用户表（User）</w:t>
      </w:r>
    </w:p>
    <w:p>
      <w:pPr>
        <w:numPr>
          <w:numId w:val="265"/>
        </w:numPr>
        <w:spacing w:before="120" w:after="120" w:line="288" w:lineRule="auto"/>
        <w:ind w:left="0"/>
        <w:jc w:val="left"/>
      </w:pPr>
      <w:r>
        <w:rPr>
          <w:rFonts w:eastAsia="等线" w:ascii="Arial" w:cs="Arial" w:hAnsi="Arial"/>
          <w:sz w:val="22"/>
        </w:rPr>
        <w:t>UserId (Primary Key, int): 用户ID</w:t>
      </w:r>
    </w:p>
    <w:p>
      <w:pPr>
        <w:numPr>
          <w:numId w:val="266"/>
        </w:numPr>
        <w:spacing w:before="120" w:after="120" w:line="288" w:lineRule="auto"/>
        <w:ind w:left="0"/>
        <w:jc w:val="left"/>
      </w:pPr>
      <w:r>
        <w:rPr>
          <w:rFonts w:eastAsia="等线" w:ascii="Arial" w:cs="Arial" w:hAnsi="Arial"/>
          <w:sz w:val="22"/>
        </w:rPr>
        <w:t>Username (varchar): 用户名</w:t>
      </w:r>
    </w:p>
    <w:p>
      <w:pPr>
        <w:numPr>
          <w:numId w:val="267"/>
        </w:numPr>
        <w:spacing w:before="120" w:after="120" w:line="288" w:lineRule="auto"/>
        <w:ind w:left="0"/>
        <w:jc w:val="left"/>
      </w:pPr>
      <w:r>
        <w:rPr>
          <w:rFonts w:eastAsia="等线" w:ascii="Arial" w:cs="Arial" w:hAnsi="Arial"/>
          <w:sz w:val="22"/>
        </w:rPr>
        <w:t>Email (varchar): 电子邮箱</w:t>
      </w:r>
    </w:p>
    <w:p>
      <w:pPr>
        <w:numPr>
          <w:numId w:val="268"/>
        </w:numPr>
        <w:spacing w:before="120" w:after="120" w:line="288" w:lineRule="auto"/>
        <w:ind w:left="0"/>
        <w:jc w:val="left"/>
      </w:pPr>
      <w:r>
        <w:rPr>
          <w:rFonts w:eastAsia="等线" w:ascii="Arial" w:cs="Arial" w:hAnsi="Arial"/>
          <w:sz w:val="22"/>
        </w:rPr>
        <w:t>Password (varchar): 密码（加密存储）</w:t>
      </w:r>
    </w:p>
    <w:p>
      <w:pPr>
        <w:numPr>
          <w:numId w:val="269"/>
        </w:numPr>
        <w:spacing w:before="120" w:after="120" w:line="288" w:lineRule="auto"/>
        <w:ind w:left="0"/>
        <w:jc w:val="left"/>
      </w:pPr>
      <w:r>
        <w:rPr>
          <w:rFonts w:eastAsia="等线" w:ascii="Arial" w:cs="Arial" w:hAnsi="Arial"/>
          <w:sz w:val="22"/>
        </w:rPr>
        <w:t>PhoneNumber (varchar): 联系电话</w:t>
      </w:r>
    </w:p>
    <w:p>
      <w:pPr>
        <w:numPr>
          <w:numId w:val="270"/>
        </w:numPr>
        <w:spacing w:before="120" w:after="120" w:line="288" w:lineRule="auto"/>
        <w:ind w:left="0"/>
        <w:jc w:val="left"/>
      </w:pPr>
      <w:r>
        <w:rPr>
          <w:rFonts w:eastAsia="等线" w:ascii="Arial" w:cs="Arial" w:hAnsi="Arial"/>
          <w:sz w:val="22"/>
        </w:rPr>
        <w:t>航班表（Flight）</w:t>
      </w:r>
    </w:p>
    <w:p>
      <w:pPr>
        <w:numPr>
          <w:numId w:val="271"/>
        </w:numPr>
        <w:spacing w:before="120" w:after="120" w:line="288" w:lineRule="auto"/>
        <w:ind w:left="0"/>
        <w:jc w:val="left"/>
      </w:pPr>
      <w:r>
        <w:rPr>
          <w:rFonts w:eastAsia="等线" w:ascii="Arial" w:cs="Arial" w:hAnsi="Arial"/>
          <w:sz w:val="22"/>
        </w:rPr>
        <w:t>FlightId (Primary Key, int): 航班ID</w:t>
      </w:r>
    </w:p>
    <w:p>
      <w:pPr>
        <w:numPr>
          <w:numId w:val="272"/>
        </w:numPr>
        <w:spacing w:before="120" w:after="120" w:line="288" w:lineRule="auto"/>
        <w:ind w:left="0"/>
        <w:jc w:val="left"/>
      </w:pPr>
      <w:r>
        <w:rPr>
          <w:rFonts w:eastAsia="等线" w:ascii="Arial" w:cs="Arial" w:hAnsi="Arial"/>
          <w:sz w:val="22"/>
        </w:rPr>
        <w:t>FlightNumber (varchar): 航班号</w:t>
      </w:r>
    </w:p>
    <w:p>
      <w:pPr>
        <w:numPr>
          <w:numId w:val="273"/>
        </w:numPr>
        <w:spacing w:before="120" w:after="120" w:line="288" w:lineRule="auto"/>
        <w:ind w:left="0"/>
        <w:jc w:val="left"/>
      </w:pPr>
      <w:r>
        <w:rPr>
          <w:rFonts w:eastAsia="等线" w:ascii="Arial" w:cs="Arial" w:hAnsi="Arial"/>
          <w:sz w:val="22"/>
        </w:rPr>
        <w:t>Departure (varchar): 出发地</w:t>
      </w:r>
    </w:p>
    <w:p>
      <w:pPr>
        <w:numPr>
          <w:numId w:val="274"/>
        </w:numPr>
        <w:spacing w:before="120" w:after="120" w:line="288" w:lineRule="auto"/>
        <w:ind w:left="0"/>
        <w:jc w:val="left"/>
      </w:pPr>
      <w:r>
        <w:rPr>
          <w:rFonts w:eastAsia="等线" w:ascii="Arial" w:cs="Arial" w:hAnsi="Arial"/>
          <w:sz w:val="22"/>
        </w:rPr>
        <w:t>Destination (varchar): 目的地</w:t>
      </w:r>
    </w:p>
    <w:p>
      <w:pPr>
        <w:numPr>
          <w:numId w:val="275"/>
        </w:numPr>
        <w:spacing w:before="120" w:after="120" w:line="288" w:lineRule="auto"/>
        <w:ind w:left="0"/>
        <w:jc w:val="left"/>
      </w:pPr>
      <w:r>
        <w:rPr>
          <w:rFonts w:eastAsia="等线" w:ascii="Arial" w:cs="Arial" w:hAnsi="Arial"/>
          <w:sz w:val="22"/>
        </w:rPr>
        <w:t>DepartureTime (datetime): 起飞时间</w:t>
      </w:r>
    </w:p>
    <w:p>
      <w:pPr>
        <w:numPr>
          <w:numId w:val="276"/>
        </w:numPr>
        <w:spacing w:before="120" w:after="120" w:line="288" w:lineRule="auto"/>
        <w:ind w:left="0"/>
        <w:jc w:val="left"/>
      </w:pPr>
      <w:r>
        <w:rPr>
          <w:rFonts w:eastAsia="等线" w:ascii="Arial" w:cs="Arial" w:hAnsi="Arial"/>
          <w:sz w:val="22"/>
        </w:rPr>
        <w:t>ArrivalTime (datetime): 到达时间</w:t>
      </w:r>
    </w:p>
    <w:p>
      <w:pPr>
        <w:numPr>
          <w:numId w:val="277"/>
        </w:numPr>
        <w:spacing w:before="120" w:after="120" w:line="288" w:lineRule="auto"/>
        <w:ind w:left="0"/>
        <w:jc w:val="left"/>
      </w:pPr>
      <w:r>
        <w:rPr>
          <w:rFonts w:eastAsia="等线" w:ascii="Arial" w:cs="Arial" w:hAnsi="Arial"/>
          <w:sz w:val="22"/>
        </w:rPr>
        <w:t>AvailableSeats (int): 剩余座位数</w:t>
      </w:r>
    </w:p>
    <w:p>
      <w:pPr>
        <w:numPr>
          <w:numId w:val="278"/>
        </w:numPr>
        <w:spacing w:before="120" w:after="120" w:line="288" w:lineRule="auto"/>
        <w:ind w:left="0"/>
        <w:jc w:val="left"/>
      </w:pPr>
      <w:r>
        <w:rPr>
          <w:rFonts w:eastAsia="等线" w:ascii="Arial" w:cs="Arial" w:hAnsi="Arial"/>
          <w:sz w:val="22"/>
        </w:rPr>
        <w:t>TicketPrice (decimal): 票价</w:t>
      </w:r>
    </w:p>
    <w:p>
      <w:pPr>
        <w:numPr>
          <w:numId w:val="279"/>
        </w:numPr>
        <w:spacing w:before="120" w:after="120" w:line="288" w:lineRule="auto"/>
        <w:ind w:left="0"/>
        <w:jc w:val="left"/>
      </w:pPr>
      <w:r>
        <w:rPr>
          <w:rFonts w:eastAsia="等线" w:ascii="Arial" w:cs="Arial" w:hAnsi="Arial"/>
          <w:sz w:val="22"/>
        </w:rPr>
        <w:t>订单表（Order）</w:t>
      </w:r>
    </w:p>
    <w:p>
      <w:pPr>
        <w:numPr>
          <w:numId w:val="280"/>
        </w:numPr>
        <w:spacing w:before="120" w:after="120" w:line="288" w:lineRule="auto"/>
        <w:ind w:left="0"/>
        <w:jc w:val="left"/>
      </w:pPr>
      <w:r>
        <w:rPr>
          <w:rFonts w:eastAsia="等线" w:ascii="Arial" w:cs="Arial" w:hAnsi="Arial"/>
          <w:sz w:val="22"/>
        </w:rPr>
        <w:t>OrderId (Primary Key, int): 订单ID</w:t>
      </w:r>
    </w:p>
    <w:p>
      <w:pPr>
        <w:numPr>
          <w:numId w:val="281"/>
        </w:numPr>
        <w:spacing w:before="120" w:after="120" w:line="288" w:lineRule="auto"/>
        <w:ind w:left="0"/>
        <w:jc w:val="left"/>
      </w:pPr>
      <w:r>
        <w:rPr>
          <w:rFonts w:eastAsia="等线" w:ascii="Arial" w:cs="Arial" w:hAnsi="Arial"/>
          <w:sz w:val="22"/>
        </w:rPr>
        <w:t>UserId (Foreign Key, int): 用户ID</w:t>
      </w:r>
    </w:p>
    <w:p>
      <w:pPr>
        <w:numPr>
          <w:numId w:val="282"/>
        </w:numPr>
        <w:spacing w:before="120" w:after="120" w:line="288" w:lineRule="auto"/>
        <w:ind w:left="0"/>
        <w:jc w:val="left"/>
      </w:pPr>
      <w:r>
        <w:rPr>
          <w:rFonts w:eastAsia="等线" w:ascii="Arial" w:cs="Arial" w:hAnsi="Arial"/>
          <w:sz w:val="22"/>
        </w:rPr>
        <w:t>FlightId (Foreign Key, int): 航班ID</w:t>
      </w:r>
    </w:p>
    <w:p>
      <w:pPr>
        <w:numPr>
          <w:numId w:val="283"/>
        </w:numPr>
        <w:spacing w:before="120" w:after="120" w:line="288" w:lineRule="auto"/>
        <w:ind w:left="0"/>
        <w:jc w:val="left"/>
      </w:pPr>
      <w:r>
        <w:rPr>
          <w:rFonts w:eastAsia="等线" w:ascii="Arial" w:cs="Arial" w:hAnsi="Arial"/>
          <w:sz w:val="22"/>
        </w:rPr>
        <w:t>PassengerName (varchar): 乘客姓名</w:t>
      </w:r>
    </w:p>
    <w:p>
      <w:pPr>
        <w:numPr>
          <w:numId w:val="284"/>
        </w:numPr>
        <w:spacing w:before="120" w:after="120" w:line="288" w:lineRule="auto"/>
        <w:ind w:left="0"/>
        <w:jc w:val="left"/>
      </w:pPr>
      <w:r>
        <w:rPr>
          <w:rFonts w:eastAsia="等线" w:ascii="Arial" w:cs="Arial" w:hAnsi="Arial"/>
          <w:sz w:val="22"/>
        </w:rPr>
        <w:t>PassengerIDType (varchar): 证件类型</w:t>
      </w:r>
    </w:p>
    <w:p>
      <w:pPr>
        <w:numPr>
          <w:numId w:val="285"/>
        </w:numPr>
        <w:spacing w:before="120" w:after="120" w:line="288" w:lineRule="auto"/>
        <w:ind w:left="0"/>
        <w:jc w:val="left"/>
      </w:pPr>
      <w:r>
        <w:rPr>
          <w:rFonts w:eastAsia="等线" w:ascii="Arial" w:cs="Arial" w:hAnsi="Arial"/>
          <w:sz w:val="22"/>
        </w:rPr>
        <w:t>PassengerIDNumber (varchar): 证件号码</w:t>
      </w:r>
    </w:p>
    <w:p>
      <w:pPr>
        <w:numPr>
          <w:numId w:val="286"/>
        </w:numPr>
        <w:spacing w:before="120" w:after="120" w:line="288" w:lineRule="auto"/>
        <w:ind w:left="0"/>
        <w:jc w:val="left"/>
      </w:pPr>
      <w:r>
        <w:rPr>
          <w:rFonts w:eastAsia="等线" w:ascii="Arial" w:cs="Arial" w:hAnsi="Arial"/>
          <w:sz w:val="22"/>
        </w:rPr>
        <w:t>OrderStatus (varchar): 订单状态（已支付、未支付、已取消等）</w:t>
      </w:r>
    </w:p>
    <w:p>
      <w:pPr>
        <w:numPr>
          <w:numId w:val="287"/>
        </w:numPr>
        <w:spacing w:before="120" w:after="120" w:line="288" w:lineRule="auto"/>
        <w:ind w:left="0"/>
        <w:jc w:val="left"/>
      </w:pPr>
      <w:r>
        <w:rPr>
          <w:rFonts w:eastAsia="等线" w:ascii="Arial" w:cs="Arial" w:hAnsi="Arial"/>
          <w:sz w:val="22"/>
        </w:rPr>
        <w:t>支付记录表（PaymentRecord）</w:t>
      </w:r>
    </w:p>
    <w:p>
      <w:pPr>
        <w:numPr>
          <w:numId w:val="288"/>
        </w:numPr>
        <w:spacing w:before="120" w:after="120" w:line="288" w:lineRule="auto"/>
        <w:ind w:left="0"/>
        <w:jc w:val="left"/>
      </w:pPr>
      <w:r>
        <w:rPr>
          <w:rFonts w:eastAsia="等线" w:ascii="Arial" w:cs="Arial" w:hAnsi="Arial"/>
          <w:sz w:val="22"/>
        </w:rPr>
        <w:t>PaymentId (Primary Key, int): 支付记录ID</w:t>
      </w:r>
    </w:p>
    <w:p>
      <w:pPr>
        <w:numPr>
          <w:numId w:val="289"/>
        </w:numPr>
        <w:spacing w:before="120" w:after="120" w:line="288" w:lineRule="auto"/>
        <w:ind w:left="0"/>
        <w:jc w:val="left"/>
      </w:pPr>
      <w:r>
        <w:rPr>
          <w:rFonts w:eastAsia="等线" w:ascii="Arial" w:cs="Arial" w:hAnsi="Arial"/>
          <w:sz w:val="22"/>
        </w:rPr>
        <w:t>OrderId (Foreign Key, int): 订单ID</w:t>
      </w:r>
    </w:p>
    <w:p>
      <w:pPr>
        <w:numPr>
          <w:numId w:val="290"/>
        </w:numPr>
        <w:spacing w:before="120" w:after="120" w:line="288" w:lineRule="auto"/>
        <w:ind w:left="0"/>
        <w:jc w:val="left"/>
      </w:pPr>
      <w:r>
        <w:rPr>
          <w:rFonts w:eastAsia="等线" w:ascii="Arial" w:cs="Arial" w:hAnsi="Arial"/>
          <w:sz w:val="22"/>
        </w:rPr>
        <w:t>PaymentMethod (varchar): 支付方式（支付宝、微信支付、信用卡支付等）</w:t>
      </w:r>
    </w:p>
    <w:p>
      <w:pPr>
        <w:numPr>
          <w:numId w:val="291"/>
        </w:numPr>
        <w:spacing w:before="120" w:after="120" w:line="288" w:lineRule="auto"/>
        <w:ind w:left="0"/>
        <w:jc w:val="left"/>
      </w:pPr>
      <w:r>
        <w:rPr>
          <w:rFonts w:eastAsia="等线" w:ascii="Arial" w:cs="Arial" w:hAnsi="Arial"/>
          <w:sz w:val="22"/>
        </w:rPr>
        <w:t>PaymentAmount (decimal): 支付金额</w:t>
      </w:r>
    </w:p>
    <w:p>
      <w:pPr>
        <w:numPr>
          <w:numId w:val="292"/>
        </w:numPr>
        <w:spacing w:before="120" w:after="120" w:line="288" w:lineRule="auto"/>
        <w:ind w:left="0"/>
        <w:jc w:val="left"/>
      </w:pPr>
      <w:r>
        <w:rPr>
          <w:rFonts w:eastAsia="等线" w:ascii="Arial" w:cs="Arial" w:hAnsi="Arial"/>
          <w:sz w:val="22"/>
        </w:rPr>
        <w:t>PaymentTime (datetime): 支付时间</w:t>
      </w:r>
    </w:p>
    <w:p>
      <w:pPr>
        <w:numPr>
          <w:numId w:val="293"/>
        </w:numPr>
        <w:spacing w:before="120" w:after="120" w:line="288" w:lineRule="auto"/>
        <w:ind w:left="0"/>
        <w:jc w:val="left"/>
      </w:pPr>
      <w:r>
        <w:rPr>
          <w:rFonts w:eastAsia="等线" w:ascii="Arial" w:cs="Arial" w:hAnsi="Arial"/>
          <w:sz w:val="22"/>
        </w:rPr>
        <w:t>PaymentStatus (varchar): 支付状态（支付成功、支付失败等）</w:t>
      </w:r>
    </w:p>
    <w:p>
      <w:pPr>
        <w:pStyle w:val="1"/>
        <w:spacing w:before="380" w:after="140" w:line="288" w:lineRule="auto"/>
        <w:ind w:left="0"/>
        <w:jc w:val="left"/>
        <w:outlineLvl w:val="0"/>
      </w:pPr>
      <w:bookmarkStart w:name="heading_95" w:id="95"/>
      <w:r>
        <w:rPr>
          <w:rFonts w:eastAsia="等线" w:ascii="Arial" w:cs="Arial" w:hAnsi="Arial"/>
          <w:color w:val="3370ff"/>
          <w:sz w:val="36"/>
        </w:rPr>
        <w:t xml:space="preserve">11. </w:t>
      </w:r>
      <w:r>
        <w:rPr>
          <w:rFonts w:eastAsia="等线" w:ascii="Arial" w:cs="Arial" w:hAnsi="Arial"/>
          <w:b w:val="true"/>
          <w:sz w:val="36"/>
        </w:rPr>
        <w:t>整体架构设计</w:t>
      </w:r>
      <w:bookmarkEnd w:id="95"/>
    </w:p>
    <w:p>
      <w:pPr>
        <w:pStyle w:val="4"/>
        <w:spacing w:before="260" w:after="120" w:line="288" w:lineRule="auto"/>
        <w:ind w:left="0"/>
        <w:jc w:val="left"/>
        <w:outlineLvl w:val="3"/>
      </w:pPr>
      <w:bookmarkStart w:name="heading_96" w:id="96"/>
      <w:r>
        <w:rPr>
          <w:rFonts w:eastAsia="等线" w:ascii="Arial" w:cs="Arial" w:hAnsi="Arial"/>
          <w:b w:val="true"/>
          <w:sz w:val="28"/>
        </w:rPr>
        <w:t>整体架构设计：</w:t>
      </w:r>
      <w:bookmarkEnd w:id="96"/>
    </w:p>
    <w:p>
      <w:pPr>
        <w:numPr>
          <w:numId w:val="294"/>
        </w:numPr>
        <w:spacing w:before="120" w:after="120" w:line="288" w:lineRule="auto"/>
        <w:ind w:left="0"/>
        <w:jc w:val="left"/>
      </w:pPr>
      <w:r>
        <w:rPr>
          <w:rFonts w:eastAsia="等线" w:ascii="Arial" w:cs="Arial" w:hAnsi="Arial"/>
          <w:sz w:val="22"/>
        </w:rPr>
        <w:t>前端界面：用户通过前端界面与系统进行交互，包括用户注册、登录、航班查询、机票预定、订单管理和支付等功能。</w:t>
      </w:r>
    </w:p>
    <w:p>
      <w:pPr>
        <w:numPr>
          <w:numId w:val="295"/>
        </w:numPr>
        <w:spacing w:before="120" w:after="120" w:line="288" w:lineRule="auto"/>
        <w:ind w:left="0"/>
        <w:jc w:val="left"/>
      </w:pPr>
      <w:r>
        <w:rPr>
          <w:rFonts w:eastAsia="等线" w:ascii="Arial" w:cs="Arial" w:hAnsi="Arial"/>
          <w:sz w:val="22"/>
        </w:rPr>
        <w:t>后端服务：使用后端服务实现各个模块的业务逻辑处理，包括用户管理、航班查询、订单管理和支付等功能。</w:t>
      </w:r>
    </w:p>
    <w:p>
      <w:pPr>
        <w:numPr>
          <w:numId w:val="296"/>
        </w:numPr>
        <w:spacing w:before="120" w:after="120" w:line="288" w:lineRule="auto"/>
        <w:ind w:left="0"/>
        <w:jc w:val="left"/>
      </w:pPr>
      <w:r>
        <w:rPr>
          <w:rFonts w:eastAsia="等线" w:ascii="Arial" w:cs="Arial" w:hAnsi="Arial"/>
          <w:sz w:val="22"/>
        </w:rPr>
        <w:t>数据库：采用关系型数据库存储用户信息、航班信息、订单信息和支付记录等数据，通过SQL语句进行数据的增删改查操作。</w:t>
      </w:r>
    </w:p>
    <w:p>
      <w:pPr>
        <w:numPr>
          <w:numId w:val="297"/>
        </w:numPr>
        <w:spacing w:before="120" w:after="120" w:line="288" w:lineRule="auto"/>
        <w:ind w:left="0"/>
        <w:jc w:val="left"/>
      </w:pPr>
      <w:r>
        <w:rPr>
          <w:rFonts w:eastAsia="等线" w:ascii="Arial" w:cs="Arial" w:hAnsi="Arial"/>
          <w:sz w:val="22"/>
        </w:rPr>
        <w:t>接口通信：前端通过HTTP请求与后端服务进行通信，使用RESTful API进行数据交换和业务流程控制。</w:t>
      </w:r>
    </w:p>
    <w:p>
      <w:pPr>
        <w:numPr>
          <w:numId w:val="298"/>
        </w:numPr>
        <w:spacing w:before="120" w:after="120" w:line="288" w:lineRule="auto"/>
        <w:ind w:left="0"/>
        <w:jc w:val="left"/>
      </w:pPr>
      <w:r>
        <w:rPr>
          <w:rFonts w:eastAsia="等线" w:ascii="Arial" w:cs="Arial" w:hAnsi="Arial"/>
          <w:sz w:val="22"/>
        </w:rPr>
        <w:t>安全机制：采用加密算法对用户密码进行加密存储，使用HTTPS协议确保数据传输的安全性，对重要操作进行权限验证和防止SQL注入等安全措施。</w:t>
      </w:r>
    </w:p>
    <w:p>
      <w:pPr>
        <w:numPr>
          <w:numId w:val="299"/>
        </w:numPr>
        <w:spacing w:before="120" w:after="120" w:line="288" w:lineRule="auto"/>
        <w:ind w:left="0"/>
        <w:jc w:val="left"/>
      </w:pPr>
      <w:r>
        <w:rPr>
          <w:rFonts w:eastAsia="等线" w:ascii="Arial" w:cs="Arial" w:hAnsi="Arial"/>
          <w:sz w:val="22"/>
        </w:rPr>
        <w:t>扩展性：系统采用模块化设计，各个模块之间通过接口进行通信，方便灵活扩展和维护。</w:t>
      </w:r>
    </w:p>
    <w:p>
      <w:pPr>
        <w:pStyle w:val="1"/>
        <w:spacing w:before="380" w:after="140" w:line="288" w:lineRule="auto"/>
        <w:ind w:left="0"/>
        <w:jc w:val="left"/>
        <w:outlineLvl w:val="0"/>
      </w:pPr>
      <w:bookmarkStart w:name="heading_97" w:id="97"/>
      <w:r>
        <w:rPr>
          <w:rFonts w:eastAsia="等线" w:ascii="Arial" w:cs="Arial" w:hAnsi="Arial"/>
          <w:color w:val="3370ff"/>
          <w:sz w:val="36"/>
        </w:rPr>
        <w:t xml:space="preserve">12. </w:t>
      </w:r>
      <w:r>
        <w:rPr>
          <w:rFonts w:eastAsia="等线" w:ascii="Arial" w:cs="Arial" w:hAnsi="Arial"/>
          <w:b w:val="true"/>
          <w:sz w:val="36"/>
        </w:rPr>
        <w:t>前后端及API设计</w:t>
      </w:r>
      <w:bookmarkEnd w:id="97"/>
    </w:p>
    <w:p>
      <w:pPr>
        <w:pStyle w:val="3"/>
        <w:spacing w:before="300" w:after="120" w:line="288" w:lineRule="auto"/>
        <w:ind w:left="0"/>
        <w:jc w:val="left"/>
        <w:outlineLvl w:val="2"/>
      </w:pPr>
      <w:bookmarkStart w:name="heading_98" w:id="98"/>
      <w:r>
        <w:rPr>
          <w:rFonts w:eastAsia="等线" w:ascii="Arial" w:cs="Arial" w:hAnsi="Arial"/>
          <w:b w:val="true"/>
          <w:sz w:val="30"/>
        </w:rPr>
        <w:t>前端设计：</w:t>
      </w:r>
      <w:bookmarkEnd w:id="98"/>
    </w:p>
    <w:p>
      <w:pPr>
        <w:pStyle w:val="4"/>
        <w:spacing w:before="260" w:after="120" w:line="288" w:lineRule="auto"/>
        <w:ind w:left="0"/>
        <w:jc w:val="left"/>
        <w:outlineLvl w:val="3"/>
      </w:pPr>
      <w:bookmarkStart w:name="heading_99" w:id="99"/>
      <w:r>
        <w:rPr>
          <w:rFonts w:eastAsia="等线" w:ascii="Arial" w:cs="Arial" w:hAnsi="Arial"/>
          <w:b w:val="true"/>
          <w:sz w:val="28"/>
        </w:rPr>
        <w:t>技术栈：</w:t>
      </w:r>
      <w:bookmarkEnd w:id="99"/>
    </w:p>
    <w:p>
      <w:pPr>
        <w:numPr>
          <w:numId w:val="300"/>
        </w:numPr>
        <w:spacing w:before="120" w:after="120" w:line="288" w:lineRule="auto"/>
        <w:ind w:left="0"/>
        <w:jc w:val="left"/>
      </w:pPr>
      <w:r>
        <w:rPr>
          <w:rFonts w:eastAsia="等线" w:ascii="Arial" w:cs="Arial" w:hAnsi="Arial"/>
          <w:sz w:val="22"/>
        </w:rPr>
        <w:t>前端框架：React.js</w:t>
      </w:r>
    </w:p>
    <w:p>
      <w:pPr>
        <w:numPr>
          <w:numId w:val="301"/>
        </w:numPr>
        <w:spacing w:before="120" w:after="120" w:line="288" w:lineRule="auto"/>
        <w:ind w:left="0"/>
        <w:jc w:val="left"/>
      </w:pPr>
      <w:r>
        <w:rPr>
          <w:rFonts w:eastAsia="等线" w:ascii="Arial" w:cs="Arial" w:hAnsi="Arial"/>
          <w:sz w:val="22"/>
        </w:rPr>
        <w:t>状态管理：Redux</w:t>
      </w:r>
    </w:p>
    <w:p>
      <w:pPr>
        <w:numPr>
          <w:numId w:val="302"/>
        </w:numPr>
        <w:spacing w:before="120" w:after="120" w:line="288" w:lineRule="auto"/>
        <w:ind w:left="0"/>
        <w:jc w:val="left"/>
      </w:pPr>
      <w:r>
        <w:rPr>
          <w:rFonts w:eastAsia="等线" w:ascii="Arial" w:cs="Arial" w:hAnsi="Arial"/>
          <w:sz w:val="22"/>
        </w:rPr>
        <w:t>样式库：Bootstrap</w:t>
      </w:r>
    </w:p>
    <w:p>
      <w:pPr>
        <w:pStyle w:val="4"/>
        <w:spacing w:before="260" w:after="120" w:line="288" w:lineRule="auto"/>
        <w:ind w:left="0"/>
        <w:jc w:val="left"/>
        <w:outlineLvl w:val="3"/>
      </w:pPr>
      <w:bookmarkStart w:name="heading_100" w:id="100"/>
      <w:r>
        <w:rPr>
          <w:rFonts w:eastAsia="等线" w:ascii="Arial" w:cs="Arial" w:hAnsi="Arial"/>
          <w:b w:val="true"/>
          <w:sz w:val="28"/>
        </w:rPr>
        <w:t>页面设计：</w:t>
      </w:r>
      <w:bookmarkEnd w:id="100"/>
    </w:p>
    <w:p>
      <w:pPr>
        <w:numPr>
          <w:numId w:val="303"/>
        </w:numPr>
        <w:spacing w:before="120" w:after="120" w:line="288" w:lineRule="auto"/>
        <w:ind w:left="0"/>
        <w:jc w:val="left"/>
      </w:pPr>
      <w:r>
        <w:rPr>
          <w:rFonts w:eastAsia="等线" w:ascii="Arial" w:cs="Arial" w:hAnsi="Arial"/>
          <w:sz w:val="22"/>
        </w:rPr>
        <w:t>用户注册页面：</w:t>
      </w:r>
    </w:p>
    <w:p>
      <w:pPr>
        <w:numPr>
          <w:numId w:val="304"/>
        </w:numPr>
        <w:spacing w:before="120" w:after="120" w:line="288" w:lineRule="auto"/>
        <w:ind w:left="453"/>
        <w:jc w:val="left"/>
      </w:pPr>
      <w:r>
        <w:rPr>
          <w:rFonts w:eastAsia="等线" w:ascii="Arial" w:cs="Arial" w:hAnsi="Arial"/>
          <w:sz w:val="22"/>
        </w:rPr>
        <w:t>包括用户名、邮箱、密码等注册信息的输入框。</w:t>
      </w:r>
    </w:p>
    <w:p>
      <w:pPr>
        <w:numPr>
          <w:numId w:val="305"/>
        </w:numPr>
        <w:spacing w:before="120" w:after="120" w:line="288" w:lineRule="auto"/>
        <w:ind w:left="453"/>
        <w:jc w:val="left"/>
      </w:pPr>
      <w:r>
        <w:rPr>
          <w:rFonts w:eastAsia="等线" w:ascii="Arial" w:cs="Arial" w:hAnsi="Arial"/>
          <w:sz w:val="22"/>
        </w:rPr>
        <w:t>注册按钮，点击后向后端发送注册请求。</w:t>
      </w:r>
    </w:p>
    <w:p>
      <w:pPr>
        <w:numPr>
          <w:numId w:val="306"/>
        </w:numPr>
        <w:spacing w:before="120" w:after="120" w:line="288" w:lineRule="auto"/>
        <w:ind w:left="453"/>
        <w:jc w:val="left"/>
      </w:pPr>
      <w:r>
        <w:rPr>
          <w:rFonts w:eastAsia="等线" w:ascii="Arial" w:cs="Arial" w:hAnsi="Arial"/>
          <w:sz w:val="22"/>
        </w:rPr>
        <w:t>错误信息提示框，用于显示注册过程中的错误信息。</w:t>
      </w:r>
    </w:p>
    <w:p>
      <w:pPr>
        <w:numPr>
          <w:numId w:val="307"/>
        </w:numPr>
        <w:spacing w:before="120" w:after="120" w:line="288" w:lineRule="auto"/>
        <w:ind w:left="0"/>
        <w:jc w:val="left"/>
      </w:pPr>
      <w:r>
        <w:rPr>
          <w:rFonts w:eastAsia="等线" w:ascii="Arial" w:cs="Arial" w:hAnsi="Arial"/>
          <w:sz w:val="22"/>
        </w:rPr>
        <w:t>用户登录页面：</w:t>
      </w:r>
    </w:p>
    <w:p>
      <w:pPr>
        <w:numPr>
          <w:numId w:val="308"/>
        </w:numPr>
        <w:spacing w:before="120" w:after="120" w:line="288" w:lineRule="auto"/>
        <w:ind w:left="453"/>
        <w:jc w:val="left"/>
      </w:pPr>
      <w:r>
        <w:rPr>
          <w:rFonts w:eastAsia="等线" w:ascii="Arial" w:cs="Arial" w:hAnsi="Arial"/>
          <w:sz w:val="22"/>
        </w:rPr>
        <w:t>用户名、密码输入框。</w:t>
      </w:r>
    </w:p>
    <w:p>
      <w:pPr>
        <w:numPr>
          <w:numId w:val="309"/>
        </w:numPr>
        <w:spacing w:before="120" w:after="120" w:line="288" w:lineRule="auto"/>
        <w:ind w:left="453"/>
        <w:jc w:val="left"/>
      </w:pPr>
      <w:r>
        <w:rPr>
          <w:rFonts w:eastAsia="等线" w:ascii="Arial" w:cs="Arial" w:hAnsi="Arial"/>
          <w:sz w:val="22"/>
        </w:rPr>
        <w:t>登录按钮，点击后向后端发送登录请求。</w:t>
      </w:r>
    </w:p>
    <w:p>
      <w:pPr>
        <w:numPr>
          <w:numId w:val="310"/>
        </w:numPr>
        <w:spacing w:before="120" w:after="120" w:line="288" w:lineRule="auto"/>
        <w:ind w:left="453"/>
        <w:jc w:val="left"/>
      </w:pPr>
      <w:r>
        <w:rPr>
          <w:rFonts w:eastAsia="等线" w:ascii="Arial" w:cs="Arial" w:hAnsi="Arial"/>
          <w:sz w:val="22"/>
        </w:rPr>
        <w:t>忘记密码链接，点击后跳转到密码重置页面。</w:t>
      </w:r>
    </w:p>
    <w:p>
      <w:pPr>
        <w:numPr>
          <w:numId w:val="311"/>
        </w:numPr>
        <w:spacing w:before="120" w:after="120" w:line="288" w:lineRule="auto"/>
        <w:ind w:left="0"/>
        <w:jc w:val="left"/>
      </w:pPr>
      <w:r>
        <w:rPr>
          <w:rFonts w:eastAsia="等线" w:ascii="Arial" w:cs="Arial" w:hAnsi="Arial"/>
          <w:sz w:val="22"/>
        </w:rPr>
        <w:t>航班查询页面：</w:t>
      </w:r>
    </w:p>
    <w:p>
      <w:pPr>
        <w:numPr>
          <w:numId w:val="312"/>
        </w:numPr>
        <w:spacing w:before="120" w:after="120" w:line="288" w:lineRule="auto"/>
        <w:ind w:left="453"/>
        <w:jc w:val="left"/>
      </w:pPr>
      <w:r>
        <w:rPr>
          <w:rFonts w:eastAsia="等线" w:ascii="Arial" w:cs="Arial" w:hAnsi="Arial"/>
          <w:sz w:val="22"/>
        </w:rPr>
        <w:t>出发地、目的地、出发日期选择框。</w:t>
      </w:r>
    </w:p>
    <w:p>
      <w:pPr>
        <w:numPr>
          <w:numId w:val="313"/>
        </w:numPr>
        <w:spacing w:before="120" w:after="120" w:line="288" w:lineRule="auto"/>
        <w:ind w:left="453"/>
        <w:jc w:val="left"/>
      </w:pPr>
      <w:r>
        <w:rPr>
          <w:rFonts w:eastAsia="等线" w:ascii="Arial" w:cs="Arial" w:hAnsi="Arial"/>
          <w:sz w:val="22"/>
        </w:rPr>
        <w:t>查询按钮，点击后向后端发送航班查询请求。</w:t>
      </w:r>
    </w:p>
    <w:p>
      <w:pPr>
        <w:numPr>
          <w:numId w:val="314"/>
        </w:numPr>
        <w:spacing w:before="120" w:after="120" w:line="288" w:lineRule="auto"/>
        <w:ind w:left="453"/>
        <w:jc w:val="left"/>
      </w:pPr>
      <w:r>
        <w:rPr>
          <w:rFonts w:eastAsia="等线" w:ascii="Arial" w:cs="Arial" w:hAnsi="Arial"/>
          <w:sz w:val="22"/>
        </w:rPr>
        <w:t>查询结果列表，展示查询到的航班信息。</w:t>
      </w:r>
    </w:p>
    <w:p>
      <w:pPr>
        <w:numPr>
          <w:numId w:val="315"/>
        </w:numPr>
        <w:spacing w:before="120" w:after="120" w:line="288" w:lineRule="auto"/>
        <w:ind w:left="0"/>
        <w:jc w:val="left"/>
      </w:pPr>
      <w:r>
        <w:rPr>
          <w:rFonts w:eastAsia="等线" w:ascii="Arial" w:cs="Arial" w:hAnsi="Arial"/>
          <w:sz w:val="22"/>
        </w:rPr>
        <w:t>订单预定页面：</w:t>
      </w:r>
    </w:p>
    <w:p>
      <w:pPr>
        <w:numPr>
          <w:numId w:val="316"/>
        </w:numPr>
        <w:spacing w:before="120" w:after="120" w:line="288" w:lineRule="auto"/>
        <w:ind w:left="453"/>
        <w:jc w:val="left"/>
      </w:pPr>
      <w:r>
        <w:rPr>
          <w:rFonts w:eastAsia="等线" w:ascii="Arial" w:cs="Arial" w:hAnsi="Arial"/>
          <w:sz w:val="22"/>
        </w:rPr>
        <w:t>航班信息展示区域。</w:t>
      </w:r>
    </w:p>
    <w:p>
      <w:pPr>
        <w:numPr>
          <w:numId w:val="317"/>
        </w:numPr>
        <w:spacing w:before="120" w:after="120" w:line="288" w:lineRule="auto"/>
        <w:ind w:left="453"/>
        <w:jc w:val="left"/>
      </w:pPr>
      <w:r>
        <w:rPr>
          <w:rFonts w:eastAsia="等线" w:ascii="Arial" w:cs="Arial" w:hAnsi="Arial"/>
          <w:sz w:val="22"/>
        </w:rPr>
        <w:t>乘客信息输入框。</w:t>
      </w:r>
    </w:p>
    <w:p>
      <w:pPr>
        <w:numPr>
          <w:numId w:val="318"/>
        </w:numPr>
        <w:spacing w:before="120" w:after="120" w:line="288" w:lineRule="auto"/>
        <w:ind w:left="453"/>
        <w:jc w:val="left"/>
      </w:pPr>
      <w:r>
        <w:rPr>
          <w:rFonts w:eastAsia="等线" w:ascii="Arial" w:cs="Arial" w:hAnsi="Arial"/>
          <w:sz w:val="22"/>
        </w:rPr>
        <w:t>预定按钮，点击后向后端发送订单创建请求。</w:t>
      </w:r>
    </w:p>
    <w:p>
      <w:pPr>
        <w:numPr>
          <w:numId w:val="319"/>
        </w:numPr>
        <w:spacing w:before="120" w:after="120" w:line="288" w:lineRule="auto"/>
        <w:ind w:left="0"/>
        <w:jc w:val="left"/>
      </w:pPr>
      <w:r>
        <w:rPr>
          <w:rFonts w:eastAsia="等线" w:ascii="Arial" w:cs="Arial" w:hAnsi="Arial"/>
          <w:sz w:val="22"/>
        </w:rPr>
        <w:t>订单管理页面：</w:t>
      </w:r>
    </w:p>
    <w:p>
      <w:pPr>
        <w:numPr>
          <w:numId w:val="320"/>
        </w:numPr>
        <w:spacing w:before="120" w:after="120" w:line="288" w:lineRule="auto"/>
        <w:ind w:left="453"/>
        <w:jc w:val="left"/>
      </w:pPr>
      <w:r>
        <w:rPr>
          <w:rFonts w:eastAsia="等线" w:ascii="Arial" w:cs="Arial" w:hAnsi="Arial"/>
          <w:sz w:val="22"/>
        </w:rPr>
        <w:t>订单列表，展示用户的订单信息。</w:t>
      </w:r>
    </w:p>
    <w:p>
      <w:pPr>
        <w:numPr>
          <w:numId w:val="321"/>
        </w:numPr>
        <w:spacing w:before="120" w:after="120" w:line="288" w:lineRule="auto"/>
        <w:ind w:left="453"/>
        <w:jc w:val="left"/>
      </w:pPr>
      <w:r>
        <w:rPr>
          <w:rFonts w:eastAsia="等线" w:ascii="Arial" w:cs="Arial" w:hAnsi="Arial"/>
          <w:sz w:val="22"/>
        </w:rPr>
        <w:t>订单详情按钮，点击后跳转到订单详情页面。</w:t>
      </w:r>
    </w:p>
    <w:p>
      <w:pPr>
        <w:numPr>
          <w:numId w:val="322"/>
        </w:numPr>
        <w:spacing w:before="120" w:after="120" w:line="288" w:lineRule="auto"/>
        <w:ind w:left="0"/>
        <w:jc w:val="left"/>
      </w:pPr>
      <w:r>
        <w:rPr>
          <w:rFonts w:eastAsia="等线" w:ascii="Arial" w:cs="Arial" w:hAnsi="Arial"/>
          <w:sz w:val="22"/>
        </w:rPr>
        <w:t>支付页面：</w:t>
      </w:r>
    </w:p>
    <w:p>
      <w:pPr>
        <w:numPr>
          <w:numId w:val="323"/>
        </w:numPr>
        <w:spacing w:before="120" w:after="120" w:line="288" w:lineRule="auto"/>
        <w:ind w:left="453"/>
        <w:jc w:val="left"/>
      </w:pPr>
      <w:r>
        <w:rPr>
          <w:rFonts w:eastAsia="等线" w:ascii="Arial" w:cs="Arial" w:hAnsi="Arial"/>
          <w:sz w:val="22"/>
        </w:rPr>
        <w:t>支付方式选择框。</w:t>
      </w:r>
    </w:p>
    <w:p>
      <w:pPr>
        <w:numPr>
          <w:numId w:val="324"/>
        </w:numPr>
        <w:spacing w:before="120" w:after="120" w:line="288" w:lineRule="auto"/>
        <w:ind w:left="453"/>
        <w:jc w:val="left"/>
      </w:pPr>
      <w:r>
        <w:rPr>
          <w:rFonts w:eastAsia="等线" w:ascii="Arial" w:cs="Arial" w:hAnsi="Arial"/>
          <w:sz w:val="22"/>
        </w:rPr>
        <w:t>支付按钮，点击后向后端发送支付请求。</w:t>
      </w:r>
    </w:p>
    <w:p>
      <w:pPr>
        <w:pStyle w:val="4"/>
        <w:spacing w:before="260" w:after="120" w:line="288" w:lineRule="auto"/>
        <w:ind w:left="0"/>
        <w:jc w:val="left"/>
        <w:outlineLvl w:val="3"/>
      </w:pPr>
      <w:bookmarkStart w:name="heading_101" w:id="101"/>
      <w:r>
        <w:rPr>
          <w:rFonts w:eastAsia="等线" w:ascii="Arial" w:cs="Arial" w:hAnsi="Arial"/>
          <w:b w:val="true"/>
          <w:sz w:val="28"/>
        </w:rPr>
        <w:t>前端交互：</w:t>
      </w:r>
      <w:bookmarkEnd w:id="101"/>
    </w:p>
    <w:p>
      <w:pPr>
        <w:numPr>
          <w:numId w:val="325"/>
        </w:numPr>
        <w:spacing w:before="120" w:after="120" w:line="288" w:lineRule="auto"/>
        <w:ind w:left="0"/>
        <w:jc w:val="left"/>
      </w:pPr>
      <w:r>
        <w:rPr>
          <w:rFonts w:eastAsia="等线" w:ascii="Arial" w:cs="Arial" w:hAnsi="Arial"/>
          <w:sz w:val="22"/>
        </w:rPr>
        <w:t>使用React Router实现页面导航和路由控制。</w:t>
      </w:r>
    </w:p>
    <w:p>
      <w:pPr>
        <w:numPr>
          <w:numId w:val="326"/>
        </w:numPr>
        <w:spacing w:before="120" w:after="120" w:line="288" w:lineRule="auto"/>
        <w:ind w:left="0"/>
        <w:jc w:val="left"/>
      </w:pPr>
      <w:r>
        <w:rPr>
          <w:rFonts w:eastAsia="等线" w:ascii="Arial" w:cs="Arial" w:hAnsi="Arial"/>
          <w:sz w:val="22"/>
        </w:rPr>
        <w:t>使用Redux管理全局状态，包括用户登录状态和订单状态等。</w:t>
      </w:r>
    </w:p>
    <w:p>
      <w:pPr>
        <w:numPr>
          <w:numId w:val="327"/>
        </w:numPr>
        <w:spacing w:before="120" w:after="120" w:line="288" w:lineRule="auto"/>
        <w:ind w:left="0"/>
        <w:jc w:val="left"/>
      </w:pPr>
      <w:r>
        <w:rPr>
          <w:rFonts w:eastAsia="等线" w:ascii="Arial" w:cs="Arial" w:hAnsi="Arial"/>
          <w:sz w:val="22"/>
        </w:rPr>
        <w:t>使用axios库发送HTTP请求与后端进行通信。</w:t>
      </w:r>
    </w:p>
    <w:p>
      <w:pPr>
        <w:numPr>
          <w:numId w:val="328"/>
        </w:numPr>
        <w:spacing w:before="120" w:after="120" w:line="288" w:lineRule="auto"/>
        <w:ind w:left="0"/>
        <w:jc w:val="left"/>
      </w:pPr>
      <w:r>
        <w:rPr>
          <w:rFonts w:eastAsia="等线" w:ascii="Arial" w:cs="Arial" w:hAnsi="Arial"/>
          <w:sz w:val="22"/>
        </w:rPr>
        <w:t>后端设计：</w:t>
      </w:r>
    </w:p>
    <w:p>
      <w:pPr>
        <w:pStyle w:val="4"/>
        <w:spacing w:before="260" w:after="120" w:line="288" w:lineRule="auto"/>
        <w:ind w:left="0"/>
        <w:jc w:val="left"/>
        <w:outlineLvl w:val="3"/>
      </w:pPr>
      <w:bookmarkStart w:name="heading_102" w:id="102"/>
      <w:r>
        <w:rPr>
          <w:rFonts w:eastAsia="等线" w:ascii="Arial" w:cs="Arial" w:hAnsi="Arial"/>
          <w:b w:val="true"/>
          <w:sz w:val="28"/>
        </w:rPr>
        <w:t>技术栈：</w:t>
      </w:r>
      <w:bookmarkEnd w:id="102"/>
    </w:p>
    <w:p>
      <w:pPr>
        <w:numPr>
          <w:numId w:val="329"/>
        </w:numPr>
        <w:spacing w:before="120" w:after="120" w:line="288" w:lineRule="auto"/>
        <w:ind w:left="0"/>
        <w:jc w:val="left"/>
      </w:pPr>
      <w:r>
        <w:rPr>
          <w:rFonts w:eastAsia="等线" w:ascii="Arial" w:cs="Arial" w:hAnsi="Arial"/>
          <w:sz w:val="22"/>
        </w:rPr>
        <w:t>后端框架：Node.js + Express.js</w:t>
      </w:r>
    </w:p>
    <w:p>
      <w:pPr>
        <w:numPr>
          <w:numId w:val="330"/>
        </w:numPr>
        <w:spacing w:before="120" w:after="120" w:line="288" w:lineRule="auto"/>
        <w:ind w:left="0"/>
        <w:jc w:val="left"/>
      </w:pPr>
      <w:r>
        <w:rPr>
          <w:rFonts w:eastAsia="等线" w:ascii="Arial" w:cs="Arial" w:hAnsi="Arial"/>
          <w:sz w:val="22"/>
        </w:rPr>
        <w:t>数据库：MySQL</w:t>
      </w:r>
    </w:p>
    <w:p>
      <w:pPr>
        <w:pStyle w:val="4"/>
        <w:spacing w:before="260" w:after="120" w:line="288" w:lineRule="auto"/>
        <w:ind w:left="0"/>
        <w:jc w:val="left"/>
        <w:outlineLvl w:val="3"/>
      </w:pPr>
      <w:bookmarkStart w:name="heading_103" w:id="103"/>
      <w:r>
        <w:rPr>
          <w:rFonts w:eastAsia="等线" w:ascii="Arial" w:cs="Arial" w:hAnsi="Arial"/>
          <w:b w:val="true"/>
          <w:sz w:val="28"/>
        </w:rPr>
        <w:t>后端模块设计：</w:t>
      </w:r>
      <w:bookmarkEnd w:id="103"/>
    </w:p>
    <w:p>
      <w:pPr>
        <w:numPr>
          <w:numId w:val="331"/>
        </w:numPr>
        <w:spacing w:before="120" w:after="120" w:line="288" w:lineRule="auto"/>
        <w:ind w:left="0"/>
        <w:jc w:val="left"/>
      </w:pPr>
      <w:r>
        <w:rPr>
          <w:rFonts w:eastAsia="等线" w:ascii="Arial" w:cs="Arial" w:hAnsi="Arial"/>
          <w:sz w:val="22"/>
        </w:rPr>
        <w:t>用户管理模块：</w:t>
      </w:r>
    </w:p>
    <w:p>
      <w:pPr>
        <w:numPr>
          <w:numId w:val="332"/>
        </w:numPr>
        <w:spacing w:before="120" w:after="120" w:line="288" w:lineRule="auto"/>
        <w:ind w:left="453"/>
        <w:jc w:val="left"/>
      </w:pPr>
      <w:r>
        <w:rPr>
          <w:rFonts w:eastAsia="等线" w:ascii="Arial" w:cs="Arial" w:hAnsi="Arial"/>
          <w:sz w:val="22"/>
        </w:rPr>
        <w:t>负责用户注册、登录、信息更新和删除等功能。</w:t>
      </w:r>
    </w:p>
    <w:p>
      <w:pPr>
        <w:numPr>
          <w:numId w:val="333"/>
        </w:numPr>
        <w:spacing w:before="120" w:after="120" w:line="288" w:lineRule="auto"/>
        <w:ind w:left="453"/>
        <w:jc w:val="left"/>
      </w:pPr>
      <w:r>
        <w:rPr>
          <w:rFonts w:eastAsia="等线" w:ascii="Arial" w:cs="Arial" w:hAnsi="Arial"/>
          <w:sz w:val="22"/>
        </w:rPr>
        <w:t>使用Express路由处理用户请求，调用相应的服务处理业务逻辑。</w:t>
      </w:r>
    </w:p>
    <w:p>
      <w:pPr>
        <w:numPr>
          <w:numId w:val="334"/>
        </w:numPr>
        <w:spacing w:before="120" w:after="120" w:line="288" w:lineRule="auto"/>
        <w:ind w:left="0"/>
        <w:jc w:val="left"/>
      </w:pPr>
      <w:r>
        <w:rPr>
          <w:rFonts w:eastAsia="等线" w:ascii="Arial" w:cs="Arial" w:hAnsi="Arial"/>
          <w:sz w:val="22"/>
        </w:rPr>
        <w:t>航班查询模块：</w:t>
      </w:r>
    </w:p>
    <w:p>
      <w:pPr>
        <w:numPr>
          <w:numId w:val="335"/>
        </w:numPr>
        <w:spacing w:before="120" w:after="120" w:line="288" w:lineRule="auto"/>
        <w:ind w:left="453"/>
        <w:jc w:val="left"/>
      </w:pPr>
      <w:r>
        <w:rPr>
          <w:rFonts w:eastAsia="等线" w:ascii="Arial" w:cs="Arial" w:hAnsi="Arial"/>
          <w:sz w:val="22"/>
        </w:rPr>
        <w:t>负责根据出发地、目的地和出发日期查询航班信息。</w:t>
      </w:r>
    </w:p>
    <w:p>
      <w:pPr>
        <w:numPr>
          <w:numId w:val="336"/>
        </w:numPr>
        <w:spacing w:before="120" w:after="120" w:line="288" w:lineRule="auto"/>
        <w:ind w:left="453"/>
        <w:jc w:val="left"/>
      </w:pPr>
      <w:r>
        <w:rPr>
          <w:rFonts w:eastAsia="等线" w:ascii="Arial" w:cs="Arial" w:hAnsi="Arial"/>
          <w:sz w:val="22"/>
        </w:rPr>
        <w:t>封装查询航班的业务逻辑，提供给控制器调用。</w:t>
      </w:r>
    </w:p>
    <w:p>
      <w:pPr>
        <w:numPr>
          <w:numId w:val="337"/>
        </w:numPr>
        <w:spacing w:before="120" w:after="120" w:line="288" w:lineRule="auto"/>
        <w:ind w:left="0"/>
        <w:jc w:val="left"/>
      </w:pPr>
      <w:r>
        <w:rPr>
          <w:rFonts w:eastAsia="等线" w:ascii="Arial" w:cs="Arial" w:hAnsi="Arial"/>
          <w:sz w:val="22"/>
        </w:rPr>
        <w:t>订单管理模块：</w:t>
      </w:r>
    </w:p>
    <w:p>
      <w:pPr>
        <w:numPr>
          <w:numId w:val="338"/>
        </w:numPr>
        <w:spacing w:before="120" w:after="120" w:line="288" w:lineRule="auto"/>
        <w:ind w:left="453"/>
        <w:jc w:val="left"/>
      </w:pPr>
      <w:r>
        <w:rPr>
          <w:rFonts w:eastAsia="等线" w:ascii="Arial" w:cs="Arial" w:hAnsi="Arial"/>
          <w:sz w:val="22"/>
        </w:rPr>
        <w:t>负责订单的创建、取消和查询等功能。</w:t>
      </w:r>
    </w:p>
    <w:p>
      <w:pPr>
        <w:numPr>
          <w:numId w:val="339"/>
        </w:numPr>
        <w:spacing w:before="120" w:after="120" w:line="288" w:lineRule="auto"/>
        <w:ind w:left="453"/>
        <w:jc w:val="left"/>
      </w:pPr>
      <w:r>
        <w:rPr>
          <w:rFonts w:eastAsia="等线" w:ascii="Arial" w:cs="Arial" w:hAnsi="Arial"/>
          <w:sz w:val="22"/>
        </w:rPr>
        <w:t>与用户、航班和支付模块进行交互，维护订单信息。</w:t>
      </w:r>
    </w:p>
    <w:p>
      <w:pPr>
        <w:numPr>
          <w:numId w:val="340"/>
        </w:numPr>
        <w:spacing w:before="120" w:after="120" w:line="288" w:lineRule="auto"/>
        <w:ind w:left="0"/>
        <w:jc w:val="left"/>
      </w:pPr>
      <w:r>
        <w:rPr>
          <w:rFonts w:eastAsia="等线" w:ascii="Arial" w:cs="Arial" w:hAnsi="Arial"/>
          <w:sz w:val="22"/>
        </w:rPr>
        <w:t>支付模块：</w:t>
      </w:r>
    </w:p>
    <w:p>
      <w:pPr>
        <w:numPr>
          <w:numId w:val="341"/>
        </w:numPr>
        <w:spacing w:before="120" w:after="120" w:line="288" w:lineRule="auto"/>
        <w:ind w:left="453"/>
        <w:jc w:val="left"/>
      </w:pPr>
      <w:r>
        <w:rPr>
          <w:rFonts w:eastAsia="等线" w:ascii="Arial" w:cs="Arial" w:hAnsi="Arial"/>
          <w:sz w:val="22"/>
        </w:rPr>
        <w:t>负责订单的支付功能，包括支付的发起和结果处理。</w:t>
      </w:r>
    </w:p>
    <w:p>
      <w:pPr>
        <w:numPr>
          <w:numId w:val="342"/>
        </w:numPr>
        <w:spacing w:before="120" w:after="120" w:line="288" w:lineRule="auto"/>
        <w:ind w:left="453"/>
        <w:jc w:val="left"/>
      </w:pPr>
      <w:r>
        <w:rPr>
          <w:rFonts w:eastAsia="等线" w:ascii="Arial" w:cs="Arial" w:hAnsi="Arial"/>
          <w:sz w:val="22"/>
        </w:rPr>
        <w:t>调用第三方支付接口实现支付功能，处理支付结果并更新订单状态。</w:t>
      </w:r>
    </w:p>
    <w:p>
      <w:pPr>
        <w:pStyle w:val="4"/>
        <w:spacing w:before="260" w:after="120" w:line="288" w:lineRule="auto"/>
        <w:ind w:left="0"/>
        <w:jc w:val="left"/>
        <w:outlineLvl w:val="3"/>
      </w:pPr>
      <w:bookmarkStart w:name="heading_104" w:id="104"/>
      <w:r>
        <w:rPr>
          <w:rFonts w:eastAsia="等线" w:ascii="Arial" w:cs="Arial" w:hAnsi="Arial"/>
          <w:b w:val="true"/>
          <w:sz w:val="28"/>
        </w:rPr>
        <w:t>数据库设计：</w:t>
      </w:r>
      <w:bookmarkEnd w:id="104"/>
    </w:p>
    <w:p>
      <w:pPr>
        <w:numPr>
          <w:numId w:val="343"/>
        </w:numPr>
        <w:spacing w:before="120" w:after="120" w:line="288" w:lineRule="auto"/>
        <w:ind w:left="0"/>
        <w:jc w:val="left"/>
      </w:pPr>
      <w:r>
        <w:rPr>
          <w:rFonts w:eastAsia="等线" w:ascii="Arial" w:cs="Arial" w:hAnsi="Arial"/>
          <w:sz w:val="22"/>
        </w:rPr>
        <w:t>用户表（User）、航班表（Flight）、订单表（Order）和支付记录表（PaymentRecord）等。</w:t>
      </w:r>
    </w:p>
    <w:p>
      <w:pPr>
        <w:pStyle w:val="4"/>
        <w:spacing w:before="260" w:after="120" w:line="288" w:lineRule="auto"/>
        <w:ind w:left="0"/>
        <w:jc w:val="left"/>
        <w:outlineLvl w:val="3"/>
      </w:pPr>
      <w:bookmarkStart w:name="heading_105" w:id="105"/>
      <w:r>
        <w:rPr>
          <w:rFonts w:eastAsia="等线" w:ascii="Arial" w:cs="Arial" w:hAnsi="Arial"/>
          <w:b w:val="true"/>
          <w:sz w:val="28"/>
        </w:rPr>
        <w:t>数据库交互：</w:t>
      </w:r>
      <w:bookmarkEnd w:id="105"/>
    </w:p>
    <w:p>
      <w:pPr>
        <w:numPr>
          <w:numId w:val="344"/>
        </w:numPr>
        <w:spacing w:before="120" w:after="120" w:line="288" w:lineRule="auto"/>
        <w:ind w:left="0"/>
        <w:jc w:val="left"/>
      </w:pPr>
      <w:r>
        <w:rPr>
          <w:rFonts w:eastAsia="等线" w:ascii="Arial" w:cs="Arial" w:hAnsi="Arial"/>
          <w:sz w:val="22"/>
        </w:rPr>
        <w:t>使用MySQL数据库存储用户信息、航班信息、订单信息和支付记录等数据。</w:t>
      </w:r>
    </w:p>
    <w:p>
      <w:pPr>
        <w:numPr>
          <w:numId w:val="345"/>
        </w:numPr>
        <w:spacing w:before="120" w:after="120" w:line="288" w:lineRule="auto"/>
        <w:ind w:left="0"/>
        <w:jc w:val="left"/>
      </w:pPr>
      <w:r>
        <w:rPr>
          <w:rFonts w:eastAsia="等线" w:ascii="Arial" w:cs="Arial" w:hAnsi="Arial"/>
          <w:sz w:val="22"/>
        </w:rPr>
        <w:t>使用ORM框架（如Sequelize）实现数据库操作，构建模型与数据库表的映射关系。</w:t>
      </w:r>
    </w:p>
    <w:p>
      <w:pPr>
        <w:numPr>
          <w:numId w:val="346"/>
        </w:numPr>
        <w:spacing w:before="120" w:after="120" w:line="288" w:lineRule="auto"/>
        <w:ind w:left="0"/>
        <w:jc w:val="left"/>
      </w:pPr>
      <w:r>
        <w:rPr>
          <w:rFonts w:eastAsia="等线" w:ascii="Arial" w:cs="Arial" w:hAnsi="Arial"/>
          <w:sz w:val="22"/>
        </w:rPr>
        <w:t>API接口设计：</w:t>
      </w:r>
    </w:p>
    <w:p>
      <w:pPr>
        <w:pStyle w:val="4"/>
        <w:spacing w:before="260" w:after="120" w:line="288" w:lineRule="auto"/>
        <w:ind w:left="0"/>
        <w:jc w:val="left"/>
        <w:outlineLvl w:val="3"/>
      </w:pPr>
      <w:bookmarkStart w:name="heading_106" w:id="106"/>
      <w:r>
        <w:rPr>
          <w:rFonts w:eastAsia="等线" w:ascii="Arial" w:cs="Arial" w:hAnsi="Arial"/>
          <w:b w:val="true"/>
          <w:sz w:val="28"/>
        </w:rPr>
        <w:t>用户管理接口：</w:t>
      </w:r>
      <w:bookmarkEnd w:id="106"/>
    </w:p>
    <w:p>
      <w:pPr>
        <w:numPr>
          <w:numId w:val="347"/>
        </w:numPr>
        <w:spacing w:before="120" w:after="120" w:line="288" w:lineRule="auto"/>
        <w:ind w:left="0"/>
        <w:jc w:val="left"/>
      </w:pPr>
      <w:r>
        <w:rPr>
          <w:rFonts w:eastAsia="等线" w:ascii="Arial" w:cs="Arial" w:hAnsi="Arial"/>
          <w:sz w:val="22"/>
        </w:rPr>
        <w:t>POST /api/users/register: 用户注册接口</w:t>
      </w:r>
    </w:p>
    <w:p>
      <w:pPr>
        <w:numPr>
          <w:numId w:val="348"/>
        </w:numPr>
        <w:spacing w:before="120" w:after="120" w:line="288" w:lineRule="auto"/>
        <w:ind w:left="0"/>
        <w:jc w:val="left"/>
      </w:pPr>
      <w:r>
        <w:rPr>
          <w:rFonts w:eastAsia="等线" w:ascii="Arial" w:cs="Arial" w:hAnsi="Arial"/>
          <w:sz w:val="22"/>
        </w:rPr>
        <w:t>POST /api/users/login: 用户登录接口</w:t>
      </w:r>
    </w:p>
    <w:p>
      <w:pPr>
        <w:numPr>
          <w:numId w:val="349"/>
        </w:numPr>
        <w:spacing w:before="120" w:after="120" w:line="288" w:lineRule="auto"/>
        <w:ind w:left="0"/>
        <w:jc w:val="left"/>
      </w:pPr>
      <w:r>
        <w:rPr>
          <w:rFonts w:eastAsia="等线" w:ascii="Arial" w:cs="Arial" w:hAnsi="Arial"/>
          <w:sz w:val="22"/>
        </w:rPr>
        <w:t>PUT /api/users/:userId/update: 更新用户信息接口</w:t>
      </w:r>
    </w:p>
    <w:p>
      <w:pPr>
        <w:numPr>
          <w:numId w:val="350"/>
        </w:numPr>
        <w:spacing w:before="120" w:after="120" w:line="288" w:lineRule="auto"/>
        <w:ind w:left="0"/>
        <w:jc w:val="left"/>
      </w:pPr>
      <w:r>
        <w:rPr>
          <w:rFonts w:eastAsia="等线" w:ascii="Arial" w:cs="Arial" w:hAnsi="Arial"/>
          <w:sz w:val="22"/>
        </w:rPr>
        <w:t>DELETE /api/users/:userId/delete: 删除用户接口</w:t>
      </w:r>
    </w:p>
    <w:p>
      <w:pPr>
        <w:numPr>
          <w:numId w:val="351"/>
        </w:numPr>
        <w:spacing w:before="120" w:after="120" w:line="288" w:lineRule="auto"/>
        <w:ind w:left="0"/>
        <w:jc w:val="left"/>
      </w:pPr>
      <w:r>
        <w:rPr>
          <w:rFonts w:eastAsia="等线" w:ascii="Arial" w:cs="Arial" w:hAnsi="Arial"/>
          <w:sz w:val="22"/>
        </w:rPr>
        <w:t>GET /api/users/:userId: 获取特定用户信息接口</w:t>
      </w:r>
    </w:p>
    <w:p>
      <w:pPr>
        <w:numPr>
          <w:numId w:val="352"/>
        </w:numPr>
        <w:spacing w:before="120" w:after="120" w:line="288" w:lineRule="auto"/>
        <w:ind w:left="0"/>
        <w:jc w:val="left"/>
      </w:pPr>
      <w:r>
        <w:rPr>
          <w:rFonts w:eastAsia="等线" w:ascii="Arial" w:cs="Arial" w:hAnsi="Arial"/>
          <w:sz w:val="22"/>
        </w:rPr>
        <w:t>GET /api/users/email/:email: 通过邮箱获取用户信息接口</w:t>
      </w:r>
    </w:p>
    <w:p>
      <w:pPr>
        <w:pStyle w:val="4"/>
        <w:spacing w:before="260" w:after="120" w:line="288" w:lineRule="auto"/>
        <w:ind w:left="0"/>
        <w:jc w:val="left"/>
        <w:outlineLvl w:val="3"/>
      </w:pPr>
      <w:bookmarkStart w:name="heading_107" w:id="107"/>
      <w:r>
        <w:rPr>
          <w:rFonts w:eastAsia="等线" w:ascii="Arial" w:cs="Arial" w:hAnsi="Arial"/>
          <w:b w:val="true"/>
          <w:sz w:val="28"/>
        </w:rPr>
        <w:t>航班查询接口：</w:t>
      </w:r>
      <w:bookmarkEnd w:id="107"/>
    </w:p>
    <w:p>
      <w:pPr>
        <w:numPr>
          <w:numId w:val="353"/>
        </w:numPr>
        <w:spacing w:before="120" w:after="120" w:line="288" w:lineRule="auto"/>
        <w:ind w:left="0"/>
        <w:jc w:val="left"/>
      </w:pPr>
      <w:r>
        <w:rPr>
          <w:rFonts w:eastAsia="等线" w:ascii="Arial" w:cs="Arial" w:hAnsi="Arial"/>
          <w:sz w:val="22"/>
        </w:rPr>
        <w:t>GET /api/flights/search: 查询航班信息接口</w:t>
      </w:r>
    </w:p>
    <w:p>
      <w:pPr>
        <w:numPr>
          <w:numId w:val="354"/>
        </w:numPr>
        <w:spacing w:before="120" w:after="120" w:line="288" w:lineRule="auto"/>
        <w:ind w:left="0"/>
        <w:jc w:val="left"/>
      </w:pPr>
      <w:r>
        <w:rPr>
          <w:rFonts w:eastAsia="等线" w:ascii="Arial" w:cs="Arial" w:hAnsi="Arial"/>
          <w:sz w:val="22"/>
        </w:rPr>
        <w:t>GET /api/flights/:flightId: 获取特定航班信息接口</w:t>
      </w:r>
    </w:p>
    <w:p>
      <w:pPr>
        <w:pStyle w:val="4"/>
        <w:spacing w:before="260" w:after="120" w:line="288" w:lineRule="auto"/>
        <w:ind w:left="0"/>
        <w:jc w:val="left"/>
        <w:outlineLvl w:val="3"/>
      </w:pPr>
      <w:bookmarkStart w:name="heading_108" w:id="108"/>
      <w:r>
        <w:rPr>
          <w:rFonts w:eastAsia="等线" w:ascii="Arial" w:cs="Arial" w:hAnsi="Arial"/>
          <w:b w:val="true"/>
          <w:sz w:val="28"/>
        </w:rPr>
        <w:t>订单管理接口：</w:t>
      </w:r>
      <w:bookmarkEnd w:id="108"/>
    </w:p>
    <w:p>
      <w:pPr>
        <w:numPr>
          <w:numId w:val="355"/>
        </w:numPr>
        <w:spacing w:before="120" w:after="120" w:line="288" w:lineRule="auto"/>
        <w:ind w:left="0"/>
        <w:jc w:val="left"/>
      </w:pPr>
      <w:r>
        <w:rPr>
          <w:rFonts w:eastAsia="等线" w:ascii="Arial" w:cs="Arial" w:hAnsi="Arial"/>
          <w:sz w:val="22"/>
        </w:rPr>
        <w:t>POST /api/orders/create: 创建订单接口</w:t>
      </w:r>
    </w:p>
    <w:p>
      <w:pPr>
        <w:numPr>
          <w:numId w:val="356"/>
        </w:numPr>
        <w:spacing w:before="120" w:after="120" w:line="288" w:lineRule="auto"/>
        <w:ind w:left="0"/>
        <w:jc w:val="left"/>
      </w:pPr>
      <w:r>
        <w:rPr>
          <w:rFonts w:eastAsia="等线" w:ascii="Arial" w:cs="Arial" w:hAnsi="Arial"/>
          <w:sz w:val="22"/>
        </w:rPr>
        <w:t>PUT /api/orders/:orderId/update: 更新订单信息接口</w:t>
      </w:r>
    </w:p>
    <w:p>
      <w:pPr>
        <w:numPr>
          <w:numId w:val="357"/>
        </w:numPr>
        <w:spacing w:before="120" w:after="120" w:line="288" w:lineRule="auto"/>
        <w:ind w:left="0"/>
        <w:jc w:val="left"/>
      </w:pPr>
      <w:r>
        <w:rPr>
          <w:rFonts w:eastAsia="等线" w:ascii="Arial" w:cs="Arial" w:hAnsi="Arial"/>
          <w:sz w:val="22"/>
        </w:rPr>
        <w:t>DELETE /api/orders/:orderId/cancel: 取消订单接口</w:t>
      </w:r>
    </w:p>
    <w:p>
      <w:pPr>
        <w:numPr>
          <w:numId w:val="358"/>
        </w:numPr>
        <w:spacing w:before="120" w:after="120" w:line="288" w:lineRule="auto"/>
        <w:ind w:left="0"/>
        <w:jc w:val="left"/>
      </w:pPr>
      <w:r>
        <w:rPr>
          <w:rFonts w:eastAsia="等线" w:ascii="Arial" w:cs="Arial" w:hAnsi="Arial"/>
          <w:sz w:val="22"/>
        </w:rPr>
        <w:t>GET /api/orders/:orderId: 获取特定订单信息接口</w:t>
      </w:r>
    </w:p>
    <w:p>
      <w:pPr>
        <w:pStyle w:val="4"/>
        <w:spacing w:before="260" w:after="120" w:line="288" w:lineRule="auto"/>
        <w:ind w:left="0"/>
        <w:jc w:val="left"/>
        <w:outlineLvl w:val="3"/>
      </w:pPr>
      <w:bookmarkStart w:name="heading_109" w:id="109"/>
      <w:r>
        <w:rPr>
          <w:rFonts w:eastAsia="等线" w:ascii="Arial" w:cs="Arial" w:hAnsi="Arial"/>
          <w:b w:val="true"/>
          <w:sz w:val="28"/>
        </w:rPr>
        <w:t>支付接口：</w:t>
      </w:r>
      <w:bookmarkEnd w:id="109"/>
    </w:p>
    <w:p>
      <w:pPr>
        <w:numPr>
          <w:numId w:val="359"/>
        </w:numPr>
        <w:spacing w:before="120" w:after="120" w:line="288" w:lineRule="auto"/>
        <w:ind w:left="0"/>
        <w:jc w:val="left"/>
      </w:pPr>
      <w:r>
        <w:rPr>
          <w:rFonts w:eastAsia="等线" w:ascii="Arial" w:cs="Arial" w:hAnsi="Arial"/>
          <w:sz w:val="22"/>
        </w:rPr>
        <w:t>POST /api/payments/initiate: 发起支付接口</w:t>
      </w:r>
    </w:p>
    <w:p>
      <w:pPr>
        <w:numPr>
          <w:numId w:val="360"/>
        </w:numPr>
        <w:spacing w:before="120" w:after="120" w:line="288" w:lineRule="auto"/>
        <w:ind w:left="0"/>
        <w:jc w:val="left"/>
      </w:pPr>
      <w:r>
        <w:rPr>
          <w:rFonts w:eastAsia="等线" w:ascii="Arial" w:cs="Arial" w:hAnsi="Arial"/>
          <w:sz w:val="22"/>
        </w:rPr>
        <w:t>PUT /api/payments/:paymentId/process: 处理支付结果接口</w:t>
      </w:r>
    </w:p>
    <w:p>
      <w:pPr>
        <w:spacing w:before="120" w:after="120" w:line="288" w:lineRule="auto"/>
        <w:ind w:left="0"/>
        <w:jc w:val="left"/>
      </w:pPr>
      <w:r>
        <w:rPr>
          <w:rFonts w:eastAsia="等线" w:ascii="Arial" w:cs="Arial" w:hAnsi="Arial"/>
          <w:sz w:val="22"/>
        </w:rPr>
        <w:t>以上是该业务的前端、后端以及API接口的详细设计。在实际开发中，需要根据设计的架构和需求进一步实现和调优。</w:t>
      </w:r>
    </w:p>
    <w:p>
      <w:pPr>
        <w:pStyle w:val="3"/>
        <w:spacing w:before="300" w:after="120" w:line="288" w:lineRule="auto"/>
        <w:ind w:left="0"/>
        <w:jc w:val="left"/>
        <w:outlineLvl w:val="2"/>
      </w:pPr>
      <w:bookmarkStart w:name="heading_110" w:id="110"/>
      <w:r>
        <w:rPr>
          <w:rFonts w:eastAsia="等线" w:ascii="Arial" w:cs="Arial" w:hAnsi="Arial"/>
          <w:b w:val="true"/>
          <w:sz w:val="30"/>
        </w:rPr>
        <w:t>API接口设计：</w:t>
      </w:r>
      <w:bookmarkEnd w:id="110"/>
    </w:p>
    <w:p>
      <w:pPr>
        <w:pStyle w:val="4"/>
        <w:spacing w:before="260" w:after="120" w:line="288" w:lineRule="auto"/>
        <w:ind w:left="0"/>
        <w:jc w:val="left"/>
        <w:outlineLvl w:val="3"/>
      </w:pPr>
      <w:bookmarkStart w:name="heading_111" w:id="111"/>
      <w:r>
        <w:rPr>
          <w:rFonts w:eastAsia="等线" w:ascii="Arial" w:cs="Arial" w:hAnsi="Arial"/>
          <w:b w:val="true"/>
          <w:sz w:val="28"/>
        </w:rPr>
        <w:t>用户管理接口：</w:t>
      </w:r>
      <w:bookmarkEnd w:id="111"/>
    </w:p>
    <w:p>
      <w:pPr>
        <w:numPr>
          <w:numId w:val="361"/>
        </w:numPr>
        <w:spacing w:before="120" w:after="120" w:line="288" w:lineRule="auto"/>
        <w:ind w:left="0"/>
        <w:jc w:val="left"/>
      </w:pPr>
      <w:r>
        <w:rPr>
          <w:rFonts w:eastAsia="等线" w:ascii="Arial" w:cs="Arial" w:hAnsi="Arial"/>
          <w:sz w:val="22"/>
        </w:rPr>
        <w:t>POST /api/users/register:</w:t>
      </w:r>
    </w:p>
    <w:p>
      <w:pPr>
        <w:numPr>
          <w:numId w:val="362"/>
        </w:numPr>
        <w:spacing w:before="120" w:after="120" w:line="288" w:lineRule="auto"/>
        <w:ind w:left="453"/>
        <w:jc w:val="left"/>
      </w:pPr>
      <w:r>
        <w:rPr>
          <w:rFonts w:eastAsia="等线" w:ascii="Arial" w:cs="Arial" w:hAnsi="Arial"/>
          <w:sz w:val="22"/>
        </w:rPr>
        <w:t>请求参数：{ username: string, email: string, password: string }</w:t>
      </w:r>
    </w:p>
    <w:p>
      <w:pPr>
        <w:numPr>
          <w:numId w:val="363"/>
        </w:numPr>
        <w:spacing w:before="120" w:after="120" w:line="288" w:lineRule="auto"/>
        <w:ind w:left="453"/>
        <w:jc w:val="left"/>
      </w:pPr>
      <w:r>
        <w:rPr>
          <w:rFonts w:eastAsia="等线" w:ascii="Arial" w:cs="Arial" w:hAnsi="Arial"/>
          <w:sz w:val="22"/>
        </w:rPr>
        <w:t>响应数据：{ userId: int }</w:t>
      </w:r>
    </w:p>
    <w:p>
      <w:pPr>
        <w:numPr>
          <w:numId w:val="364"/>
        </w:numPr>
        <w:spacing w:before="120" w:after="120" w:line="288" w:lineRule="auto"/>
        <w:ind w:left="453"/>
        <w:jc w:val="left"/>
      </w:pPr>
      <w:r>
        <w:rPr>
          <w:rFonts w:eastAsia="等线" w:ascii="Arial" w:cs="Arial" w:hAnsi="Arial"/>
          <w:sz w:val="22"/>
        </w:rPr>
        <w:t>边界条件：用户名、邮箱和密码不能为空；用户名和邮箱唯一性检查。</w:t>
      </w:r>
    </w:p>
    <w:p>
      <w:pPr>
        <w:numPr>
          <w:numId w:val="365"/>
        </w:numPr>
        <w:spacing w:before="120" w:after="120" w:line="288" w:lineRule="auto"/>
        <w:ind w:left="0"/>
        <w:jc w:val="left"/>
      </w:pPr>
      <w:r>
        <w:rPr>
          <w:rFonts w:eastAsia="等线" w:ascii="Arial" w:cs="Arial" w:hAnsi="Arial"/>
          <w:sz w:val="22"/>
        </w:rPr>
        <w:t>POST /api/users/login:</w:t>
      </w:r>
    </w:p>
    <w:p>
      <w:pPr>
        <w:numPr>
          <w:numId w:val="366"/>
        </w:numPr>
        <w:spacing w:before="120" w:after="120" w:line="288" w:lineRule="auto"/>
        <w:ind w:left="453"/>
        <w:jc w:val="left"/>
      </w:pPr>
      <w:r>
        <w:rPr>
          <w:rFonts w:eastAsia="等线" w:ascii="Arial" w:cs="Arial" w:hAnsi="Arial"/>
          <w:sz w:val="22"/>
        </w:rPr>
        <w:t>请求参数：{ username: string, password: string }</w:t>
      </w:r>
    </w:p>
    <w:p>
      <w:pPr>
        <w:numPr>
          <w:numId w:val="367"/>
        </w:numPr>
        <w:spacing w:before="120" w:after="120" w:line="288" w:lineRule="auto"/>
        <w:ind w:left="453"/>
        <w:jc w:val="left"/>
      </w:pPr>
      <w:r>
        <w:rPr>
          <w:rFonts w:eastAsia="等线" w:ascii="Arial" w:cs="Arial" w:hAnsi="Arial"/>
          <w:sz w:val="22"/>
        </w:rPr>
        <w:t>响应数据：{ success: bool, userId: int }</w:t>
      </w:r>
    </w:p>
    <w:p>
      <w:pPr>
        <w:numPr>
          <w:numId w:val="368"/>
        </w:numPr>
        <w:spacing w:before="120" w:after="120" w:line="288" w:lineRule="auto"/>
        <w:ind w:left="453"/>
        <w:jc w:val="left"/>
      </w:pPr>
      <w:r>
        <w:rPr>
          <w:rFonts w:eastAsia="等线" w:ascii="Arial" w:cs="Arial" w:hAnsi="Arial"/>
          <w:sz w:val="22"/>
        </w:rPr>
        <w:t>边界条件：用户名和密码不能为空；用户身份验证成功。</w:t>
      </w:r>
    </w:p>
    <w:p>
      <w:pPr>
        <w:numPr>
          <w:numId w:val="369"/>
        </w:numPr>
        <w:spacing w:before="120" w:after="120" w:line="288" w:lineRule="auto"/>
        <w:ind w:left="0"/>
        <w:jc w:val="left"/>
      </w:pPr>
      <w:r>
        <w:rPr>
          <w:rFonts w:eastAsia="等线" w:ascii="Arial" w:cs="Arial" w:hAnsi="Arial"/>
          <w:sz w:val="22"/>
        </w:rPr>
        <w:t>PUT /api/users/:userId/update:</w:t>
      </w:r>
    </w:p>
    <w:p>
      <w:pPr>
        <w:numPr>
          <w:numId w:val="370"/>
        </w:numPr>
        <w:spacing w:before="120" w:after="120" w:line="288" w:lineRule="auto"/>
        <w:ind w:left="453"/>
        <w:jc w:val="left"/>
      </w:pPr>
      <w:r>
        <w:rPr>
          <w:rFonts w:eastAsia="等线" w:ascii="Arial" w:cs="Arial" w:hAnsi="Arial"/>
          <w:sz w:val="22"/>
        </w:rPr>
        <w:t>请求参数：{ userInfo: object }</w:t>
      </w:r>
    </w:p>
    <w:p>
      <w:pPr>
        <w:numPr>
          <w:numId w:val="371"/>
        </w:numPr>
        <w:spacing w:before="120" w:after="120" w:line="288" w:lineRule="auto"/>
        <w:ind w:left="453"/>
        <w:jc w:val="left"/>
      </w:pPr>
      <w:r>
        <w:rPr>
          <w:rFonts w:eastAsia="等线" w:ascii="Arial" w:cs="Arial" w:hAnsi="Arial"/>
          <w:sz w:val="22"/>
        </w:rPr>
        <w:t>响应数据：{ success: bool }</w:t>
      </w:r>
    </w:p>
    <w:p>
      <w:pPr>
        <w:numPr>
          <w:numId w:val="372"/>
        </w:numPr>
        <w:spacing w:before="120" w:after="120" w:line="288" w:lineRule="auto"/>
        <w:ind w:left="453"/>
        <w:jc w:val="left"/>
      </w:pPr>
      <w:r>
        <w:rPr>
          <w:rFonts w:eastAsia="等线" w:ascii="Arial" w:cs="Arial" w:hAnsi="Arial"/>
          <w:sz w:val="22"/>
        </w:rPr>
        <w:t>边界条件：用户ID不能为空；更新用户信息成功。</w:t>
      </w:r>
    </w:p>
    <w:p>
      <w:pPr>
        <w:numPr>
          <w:numId w:val="373"/>
        </w:numPr>
        <w:spacing w:before="120" w:after="120" w:line="288" w:lineRule="auto"/>
        <w:ind w:left="0"/>
        <w:jc w:val="left"/>
      </w:pPr>
      <w:r>
        <w:rPr>
          <w:rFonts w:eastAsia="等线" w:ascii="Arial" w:cs="Arial" w:hAnsi="Arial"/>
          <w:sz w:val="22"/>
        </w:rPr>
        <w:t>DELETE /api/users/:userId/delete:</w:t>
      </w:r>
    </w:p>
    <w:p>
      <w:pPr>
        <w:numPr>
          <w:numId w:val="374"/>
        </w:numPr>
        <w:spacing w:before="120" w:after="120" w:line="288" w:lineRule="auto"/>
        <w:ind w:left="453"/>
        <w:jc w:val="left"/>
      </w:pPr>
      <w:r>
        <w:rPr>
          <w:rFonts w:eastAsia="等线" w:ascii="Arial" w:cs="Arial" w:hAnsi="Arial"/>
          <w:sz w:val="22"/>
        </w:rPr>
        <w:t>请求参数：无</w:t>
      </w:r>
    </w:p>
    <w:p>
      <w:pPr>
        <w:numPr>
          <w:numId w:val="375"/>
        </w:numPr>
        <w:spacing w:before="120" w:after="120" w:line="288" w:lineRule="auto"/>
        <w:ind w:left="453"/>
        <w:jc w:val="left"/>
      </w:pPr>
      <w:r>
        <w:rPr>
          <w:rFonts w:eastAsia="等线" w:ascii="Arial" w:cs="Arial" w:hAnsi="Arial"/>
          <w:sz w:val="22"/>
        </w:rPr>
        <w:t>响应数据：{ success: bool }</w:t>
      </w:r>
    </w:p>
    <w:p>
      <w:pPr>
        <w:numPr>
          <w:numId w:val="376"/>
        </w:numPr>
        <w:spacing w:before="120" w:after="120" w:line="288" w:lineRule="auto"/>
        <w:ind w:left="453"/>
        <w:jc w:val="left"/>
      </w:pPr>
      <w:r>
        <w:rPr>
          <w:rFonts w:eastAsia="等线" w:ascii="Arial" w:cs="Arial" w:hAnsi="Arial"/>
          <w:sz w:val="22"/>
        </w:rPr>
        <w:t>边界条件：用户ID不能为空；删除用户成功。</w:t>
      </w:r>
    </w:p>
    <w:p>
      <w:pPr>
        <w:numPr>
          <w:numId w:val="377"/>
        </w:numPr>
        <w:spacing w:before="120" w:after="120" w:line="288" w:lineRule="auto"/>
        <w:ind w:left="0"/>
        <w:jc w:val="left"/>
      </w:pPr>
      <w:r>
        <w:rPr>
          <w:rFonts w:eastAsia="等线" w:ascii="Arial" w:cs="Arial" w:hAnsi="Arial"/>
          <w:sz w:val="22"/>
        </w:rPr>
        <w:t>GET /api/users/:userId:</w:t>
      </w:r>
    </w:p>
    <w:p>
      <w:pPr>
        <w:numPr>
          <w:numId w:val="378"/>
        </w:numPr>
        <w:spacing w:before="120" w:after="120" w:line="288" w:lineRule="auto"/>
        <w:ind w:left="453"/>
        <w:jc w:val="left"/>
      </w:pPr>
      <w:r>
        <w:rPr>
          <w:rFonts w:eastAsia="等线" w:ascii="Arial" w:cs="Arial" w:hAnsi="Arial"/>
          <w:sz w:val="22"/>
        </w:rPr>
        <w:t>请求参数：无</w:t>
      </w:r>
    </w:p>
    <w:p>
      <w:pPr>
        <w:numPr>
          <w:numId w:val="379"/>
        </w:numPr>
        <w:spacing w:before="120" w:after="120" w:line="288" w:lineRule="auto"/>
        <w:ind w:left="453"/>
        <w:jc w:val="left"/>
      </w:pPr>
      <w:r>
        <w:rPr>
          <w:rFonts w:eastAsia="等线" w:ascii="Arial" w:cs="Arial" w:hAnsi="Arial"/>
          <w:sz w:val="22"/>
        </w:rPr>
        <w:t>响应数据：{ userInfo: object }</w:t>
      </w:r>
    </w:p>
    <w:p>
      <w:pPr>
        <w:numPr>
          <w:numId w:val="380"/>
        </w:numPr>
        <w:spacing w:before="120" w:after="120" w:line="288" w:lineRule="auto"/>
        <w:ind w:left="453"/>
        <w:jc w:val="left"/>
      </w:pPr>
      <w:r>
        <w:rPr>
          <w:rFonts w:eastAsia="等线" w:ascii="Arial" w:cs="Arial" w:hAnsi="Arial"/>
          <w:sz w:val="22"/>
        </w:rPr>
        <w:t>边界条件：用户ID不能为空；获取用户信息成功。</w:t>
      </w:r>
    </w:p>
    <w:p>
      <w:pPr>
        <w:numPr>
          <w:numId w:val="381"/>
        </w:numPr>
        <w:spacing w:before="120" w:after="120" w:line="288" w:lineRule="auto"/>
        <w:ind w:left="0"/>
        <w:jc w:val="left"/>
      </w:pPr>
      <w:r>
        <w:rPr>
          <w:rFonts w:eastAsia="等线" w:ascii="Arial" w:cs="Arial" w:hAnsi="Arial"/>
          <w:sz w:val="22"/>
        </w:rPr>
        <w:t>GET /api/users/email/:email:</w:t>
      </w:r>
    </w:p>
    <w:p>
      <w:pPr>
        <w:numPr>
          <w:numId w:val="382"/>
        </w:numPr>
        <w:spacing w:before="120" w:after="120" w:line="288" w:lineRule="auto"/>
        <w:ind w:left="453"/>
        <w:jc w:val="left"/>
      </w:pPr>
      <w:r>
        <w:rPr>
          <w:rFonts w:eastAsia="等线" w:ascii="Arial" w:cs="Arial" w:hAnsi="Arial"/>
          <w:sz w:val="22"/>
        </w:rPr>
        <w:t>请求参数：无</w:t>
      </w:r>
    </w:p>
    <w:p>
      <w:pPr>
        <w:numPr>
          <w:numId w:val="383"/>
        </w:numPr>
        <w:spacing w:before="120" w:after="120" w:line="288" w:lineRule="auto"/>
        <w:ind w:left="453"/>
        <w:jc w:val="left"/>
      </w:pPr>
      <w:r>
        <w:rPr>
          <w:rFonts w:eastAsia="等线" w:ascii="Arial" w:cs="Arial" w:hAnsi="Arial"/>
          <w:sz w:val="22"/>
        </w:rPr>
        <w:t>响应数据：{ userInfo: object }</w:t>
      </w:r>
    </w:p>
    <w:p>
      <w:pPr>
        <w:numPr>
          <w:numId w:val="384"/>
        </w:numPr>
        <w:spacing w:before="120" w:after="120" w:line="288" w:lineRule="auto"/>
        <w:ind w:left="453"/>
        <w:jc w:val="left"/>
      </w:pPr>
      <w:r>
        <w:rPr>
          <w:rFonts w:eastAsia="等线" w:ascii="Arial" w:cs="Arial" w:hAnsi="Arial"/>
          <w:sz w:val="22"/>
        </w:rPr>
        <w:t>边界条件：邮箱不能为空；获取用户信息成功。</w:t>
      </w:r>
    </w:p>
    <w:p>
      <w:pPr>
        <w:pStyle w:val="4"/>
        <w:spacing w:before="260" w:after="120" w:line="288" w:lineRule="auto"/>
        <w:ind w:left="0"/>
        <w:jc w:val="left"/>
        <w:outlineLvl w:val="3"/>
      </w:pPr>
      <w:bookmarkStart w:name="heading_112" w:id="112"/>
      <w:r>
        <w:rPr>
          <w:rFonts w:eastAsia="等线" w:ascii="Arial" w:cs="Arial" w:hAnsi="Arial"/>
          <w:b w:val="true"/>
          <w:sz w:val="28"/>
        </w:rPr>
        <w:t>航班查询接口：</w:t>
      </w:r>
      <w:bookmarkEnd w:id="112"/>
    </w:p>
    <w:p>
      <w:pPr>
        <w:numPr>
          <w:numId w:val="385"/>
        </w:numPr>
        <w:spacing w:before="120" w:after="120" w:line="288" w:lineRule="auto"/>
        <w:ind w:left="0"/>
        <w:jc w:val="left"/>
      </w:pPr>
      <w:r>
        <w:rPr>
          <w:rFonts w:eastAsia="等线" w:ascii="Arial" w:cs="Arial" w:hAnsi="Arial"/>
          <w:sz w:val="22"/>
        </w:rPr>
        <w:t>GET /api/flights/search:</w:t>
      </w:r>
    </w:p>
    <w:p>
      <w:pPr>
        <w:numPr>
          <w:numId w:val="386"/>
        </w:numPr>
        <w:spacing w:before="120" w:after="120" w:line="288" w:lineRule="auto"/>
        <w:ind w:left="453"/>
        <w:jc w:val="left"/>
      </w:pPr>
      <w:r>
        <w:rPr>
          <w:rFonts w:eastAsia="等线" w:ascii="Arial" w:cs="Arial" w:hAnsi="Arial"/>
          <w:sz w:val="22"/>
        </w:rPr>
        <w:t>请求参数：{ departure: string, destination: string, departureDate: date }</w:t>
      </w:r>
    </w:p>
    <w:p>
      <w:pPr>
        <w:numPr>
          <w:numId w:val="387"/>
        </w:numPr>
        <w:spacing w:before="120" w:after="120" w:line="288" w:lineRule="auto"/>
        <w:ind w:left="453"/>
        <w:jc w:val="left"/>
      </w:pPr>
      <w:r>
        <w:rPr>
          <w:rFonts w:eastAsia="等线" w:ascii="Arial" w:cs="Arial" w:hAnsi="Arial"/>
          <w:sz w:val="22"/>
        </w:rPr>
        <w:t>响应数据：{ flights: array }</w:t>
      </w:r>
    </w:p>
    <w:p>
      <w:pPr>
        <w:numPr>
          <w:numId w:val="388"/>
        </w:numPr>
        <w:spacing w:before="120" w:after="120" w:line="288" w:lineRule="auto"/>
        <w:ind w:left="453"/>
        <w:jc w:val="left"/>
      </w:pPr>
      <w:r>
        <w:rPr>
          <w:rFonts w:eastAsia="等线" w:ascii="Arial" w:cs="Arial" w:hAnsi="Arial"/>
          <w:sz w:val="22"/>
        </w:rPr>
        <w:t>边界条件：出发地、目的地和出发日期不能为空；查询到符合条件的航班信息。</w:t>
      </w:r>
    </w:p>
    <w:p>
      <w:pPr>
        <w:numPr>
          <w:numId w:val="389"/>
        </w:numPr>
        <w:spacing w:before="120" w:after="120" w:line="288" w:lineRule="auto"/>
        <w:ind w:left="0"/>
        <w:jc w:val="left"/>
      </w:pPr>
      <w:r>
        <w:rPr>
          <w:rFonts w:eastAsia="等线" w:ascii="Arial" w:cs="Arial" w:hAnsi="Arial"/>
          <w:sz w:val="22"/>
        </w:rPr>
        <w:t>GET /api/flights/:flightId:</w:t>
      </w:r>
    </w:p>
    <w:p>
      <w:pPr>
        <w:numPr>
          <w:numId w:val="390"/>
        </w:numPr>
        <w:spacing w:before="120" w:after="120" w:line="288" w:lineRule="auto"/>
        <w:ind w:left="453"/>
        <w:jc w:val="left"/>
      </w:pPr>
      <w:r>
        <w:rPr>
          <w:rFonts w:eastAsia="等线" w:ascii="Arial" w:cs="Arial" w:hAnsi="Arial"/>
          <w:sz w:val="22"/>
        </w:rPr>
        <w:t>请求参数：无</w:t>
      </w:r>
    </w:p>
    <w:p>
      <w:pPr>
        <w:numPr>
          <w:numId w:val="391"/>
        </w:numPr>
        <w:spacing w:before="120" w:after="120" w:line="288" w:lineRule="auto"/>
        <w:ind w:left="453"/>
        <w:jc w:val="left"/>
      </w:pPr>
      <w:r>
        <w:rPr>
          <w:rFonts w:eastAsia="等线" w:ascii="Arial" w:cs="Arial" w:hAnsi="Arial"/>
          <w:sz w:val="22"/>
        </w:rPr>
        <w:t>响应数据：{ flightInfo: object }</w:t>
      </w:r>
    </w:p>
    <w:p>
      <w:pPr>
        <w:numPr>
          <w:numId w:val="392"/>
        </w:numPr>
        <w:spacing w:before="120" w:after="120" w:line="288" w:lineRule="auto"/>
        <w:ind w:left="453"/>
        <w:jc w:val="left"/>
      </w:pPr>
      <w:r>
        <w:rPr>
          <w:rFonts w:eastAsia="等线" w:ascii="Arial" w:cs="Arial" w:hAnsi="Arial"/>
          <w:sz w:val="22"/>
        </w:rPr>
        <w:t>边界条件：航班ID不能为空；获取航班信息成功。</w:t>
      </w:r>
    </w:p>
    <w:p>
      <w:pPr>
        <w:pStyle w:val="4"/>
        <w:spacing w:before="260" w:after="120" w:line="288" w:lineRule="auto"/>
        <w:ind w:left="0"/>
        <w:jc w:val="left"/>
        <w:outlineLvl w:val="3"/>
      </w:pPr>
      <w:bookmarkStart w:name="heading_113" w:id="113"/>
      <w:r>
        <w:rPr>
          <w:rFonts w:eastAsia="等线" w:ascii="Arial" w:cs="Arial" w:hAnsi="Arial"/>
          <w:b w:val="true"/>
          <w:sz w:val="28"/>
        </w:rPr>
        <w:t>订单管理接口：</w:t>
      </w:r>
      <w:bookmarkEnd w:id="113"/>
    </w:p>
    <w:p>
      <w:pPr>
        <w:numPr>
          <w:numId w:val="393"/>
        </w:numPr>
        <w:spacing w:before="120" w:after="120" w:line="288" w:lineRule="auto"/>
        <w:ind w:left="0"/>
        <w:jc w:val="left"/>
      </w:pPr>
      <w:r>
        <w:rPr>
          <w:rFonts w:eastAsia="等线" w:ascii="Arial" w:cs="Arial" w:hAnsi="Arial"/>
          <w:sz w:val="22"/>
        </w:rPr>
        <w:t>POST /api/orders/create:</w:t>
      </w:r>
    </w:p>
    <w:p>
      <w:pPr>
        <w:numPr>
          <w:numId w:val="394"/>
        </w:numPr>
        <w:spacing w:before="120" w:after="120" w:line="288" w:lineRule="auto"/>
        <w:ind w:left="453"/>
        <w:jc w:val="left"/>
      </w:pPr>
      <w:r>
        <w:rPr>
          <w:rFonts w:eastAsia="等线" w:ascii="Arial" w:cs="Arial" w:hAnsi="Arial"/>
          <w:sz w:val="22"/>
        </w:rPr>
        <w:t>请求参数：{ userId: int, flightId: int, passengerInfo: object }</w:t>
      </w:r>
    </w:p>
    <w:p>
      <w:pPr>
        <w:numPr>
          <w:numId w:val="395"/>
        </w:numPr>
        <w:spacing w:before="120" w:after="120" w:line="288" w:lineRule="auto"/>
        <w:ind w:left="453"/>
        <w:jc w:val="left"/>
      </w:pPr>
      <w:r>
        <w:rPr>
          <w:rFonts w:eastAsia="等线" w:ascii="Arial" w:cs="Arial" w:hAnsi="Arial"/>
          <w:sz w:val="22"/>
        </w:rPr>
        <w:t>响应数据：{ orderId: int }</w:t>
      </w:r>
    </w:p>
    <w:p>
      <w:pPr>
        <w:numPr>
          <w:numId w:val="396"/>
        </w:numPr>
        <w:spacing w:before="120" w:after="120" w:line="288" w:lineRule="auto"/>
        <w:ind w:left="453"/>
        <w:jc w:val="left"/>
      </w:pPr>
      <w:r>
        <w:rPr>
          <w:rFonts w:eastAsia="等线" w:ascii="Arial" w:cs="Arial" w:hAnsi="Arial"/>
          <w:sz w:val="22"/>
        </w:rPr>
        <w:t>边界条件：用户ID和航班ID不能为空；创建订单成功。</w:t>
      </w:r>
    </w:p>
    <w:p>
      <w:pPr>
        <w:numPr>
          <w:numId w:val="397"/>
        </w:numPr>
        <w:spacing w:before="120" w:after="120" w:line="288" w:lineRule="auto"/>
        <w:ind w:left="0"/>
        <w:jc w:val="left"/>
      </w:pPr>
      <w:r>
        <w:rPr>
          <w:rFonts w:eastAsia="等线" w:ascii="Arial" w:cs="Arial" w:hAnsi="Arial"/>
          <w:sz w:val="22"/>
        </w:rPr>
        <w:t>PUT /api/orders/:orderId/update:</w:t>
      </w:r>
    </w:p>
    <w:p>
      <w:pPr>
        <w:numPr>
          <w:numId w:val="398"/>
        </w:numPr>
        <w:spacing w:before="120" w:after="120" w:line="288" w:lineRule="auto"/>
        <w:ind w:left="453"/>
        <w:jc w:val="left"/>
      </w:pPr>
      <w:r>
        <w:rPr>
          <w:rFonts w:eastAsia="等线" w:ascii="Arial" w:cs="Arial" w:hAnsi="Arial"/>
          <w:sz w:val="22"/>
        </w:rPr>
        <w:t>请求参数：{ orderInfo: object }</w:t>
      </w:r>
    </w:p>
    <w:p>
      <w:pPr>
        <w:numPr>
          <w:numId w:val="399"/>
        </w:numPr>
        <w:spacing w:before="120" w:after="120" w:line="288" w:lineRule="auto"/>
        <w:ind w:left="453"/>
        <w:jc w:val="left"/>
      </w:pPr>
      <w:r>
        <w:rPr>
          <w:rFonts w:eastAsia="等线" w:ascii="Arial" w:cs="Arial" w:hAnsi="Arial"/>
          <w:sz w:val="22"/>
        </w:rPr>
        <w:t>响应数据：{ success: bool }</w:t>
      </w:r>
    </w:p>
    <w:p>
      <w:pPr>
        <w:numPr>
          <w:numId w:val="400"/>
        </w:numPr>
        <w:spacing w:before="120" w:after="120" w:line="288" w:lineRule="auto"/>
        <w:ind w:left="453"/>
        <w:jc w:val="left"/>
      </w:pPr>
      <w:r>
        <w:rPr>
          <w:rFonts w:eastAsia="等线" w:ascii="Arial" w:cs="Arial" w:hAnsi="Arial"/>
          <w:sz w:val="22"/>
        </w:rPr>
        <w:t>边界条件：订单ID不能为空；更新订单信息成功。</w:t>
      </w:r>
    </w:p>
    <w:p>
      <w:pPr>
        <w:numPr>
          <w:numId w:val="401"/>
        </w:numPr>
        <w:spacing w:before="120" w:after="120" w:line="288" w:lineRule="auto"/>
        <w:ind w:left="0"/>
        <w:jc w:val="left"/>
      </w:pPr>
      <w:r>
        <w:rPr>
          <w:rFonts w:eastAsia="等线" w:ascii="Arial" w:cs="Arial" w:hAnsi="Arial"/>
          <w:sz w:val="22"/>
        </w:rPr>
        <w:t>DELETE /api/orders/:orderId/cancel:</w:t>
      </w:r>
    </w:p>
    <w:p>
      <w:pPr>
        <w:numPr>
          <w:numId w:val="402"/>
        </w:numPr>
        <w:spacing w:before="120" w:after="120" w:line="288" w:lineRule="auto"/>
        <w:ind w:left="453"/>
        <w:jc w:val="left"/>
      </w:pPr>
      <w:r>
        <w:rPr>
          <w:rFonts w:eastAsia="等线" w:ascii="Arial" w:cs="Arial" w:hAnsi="Arial"/>
          <w:sz w:val="22"/>
        </w:rPr>
        <w:t>请求参数：无</w:t>
      </w:r>
    </w:p>
    <w:p>
      <w:pPr>
        <w:numPr>
          <w:numId w:val="403"/>
        </w:numPr>
        <w:spacing w:before="120" w:after="120" w:line="288" w:lineRule="auto"/>
        <w:ind w:left="453"/>
        <w:jc w:val="left"/>
      </w:pPr>
      <w:r>
        <w:rPr>
          <w:rFonts w:eastAsia="等线" w:ascii="Arial" w:cs="Arial" w:hAnsi="Arial"/>
          <w:sz w:val="22"/>
        </w:rPr>
        <w:t>响应数据：{ success: bool }</w:t>
      </w:r>
    </w:p>
    <w:p>
      <w:pPr>
        <w:numPr>
          <w:numId w:val="404"/>
        </w:numPr>
        <w:spacing w:before="120" w:after="120" w:line="288" w:lineRule="auto"/>
        <w:ind w:left="453"/>
        <w:jc w:val="left"/>
      </w:pPr>
      <w:r>
        <w:rPr>
          <w:rFonts w:eastAsia="等线" w:ascii="Arial" w:cs="Arial" w:hAnsi="Arial"/>
          <w:sz w:val="22"/>
        </w:rPr>
        <w:t>边界条件：订单ID不能为空；取消订单成功。</w:t>
      </w:r>
    </w:p>
    <w:p>
      <w:pPr>
        <w:numPr>
          <w:numId w:val="405"/>
        </w:numPr>
        <w:spacing w:before="120" w:after="120" w:line="288" w:lineRule="auto"/>
        <w:ind w:left="0"/>
        <w:jc w:val="left"/>
      </w:pPr>
      <w:r>
        <w:rPr>
          <w:rFonts w:eastAsia="等线" w:ascii="Arial" w:cs="Arial" w:hAnsi="Arial"/>
          <w:sz w:val="22"/>
        </w:rPr>
        <w:t>GET /api/orders/:orderId:</w:t>
      </w:r>
    </w:p>
    <w:p>
      <w:pPr>
        <w:numPr>
          <w:numId w:val="406"/>
        </w:numPr>
        <w:spacing w:before="120" w:after="120" w:line="288" w:lineRule="auto"/>
        <w:ind w:left="453"/>
        <w:jc w:val="left"/>
      </w:pPr>
      <w:r>
        <w:rPr>
          <w:rFonts w:eastAsia="等线" w:ascii="Arial" w:cs="Arial" w:hAnsi="Arial"/>
          <w:sz w:val="22"/>
        </w:rPr>
        <w:t>请求参数：无</w:t>
      </w:r>
    </w:p>
    <w:p>
      <w:pPr>
        <w:numPr>
          <w:numId w:val="407"/>
        </w:numPr>
        <w:spacing w:before="120" w:after="120" w:line="288" w:lineRule="auto"/>
        <w:ind w:left="453"/>
        <w:jc w:val="left"/>
      </w:pPr>
      <w:r>
        <w:rPr>
          <w:rFonts w:eastAsia="等线" w:ascii="Arial" w:cs="Arial" w:hAnsi="Arial"/>
          <w:sz w:val="22"/>
        </w:rPr>
        <w:t>响应数据：{ orderInfo: object }</w:t>
      </w:r>
    </w:p>
    <w:p>
      <w:pPr>
        <w:numPr>
          <w:numId w:val="408"/>
        </w:numPr>
        <w:spacing w:before="120" w:after="120" w:line="288" w:lineRule="auto"/>
        <w:ind w:left="453"/>
        <w:jc w:val="left"/>
      </w:pPr>
      <w:r>
        <w:rPr>
          <w:rFonts w:eastAsia="等线" w:ascii="Arial" w:cs="Arial" w:hAnsi="Arial"/>
          <w:sz w:val="22"/>
        </w:rPr>
        <w:t>边界条件：订单ID不能为空；获取订单信息成功。</w:t>
      </w:r>
    </w:p>
    <w:p>
      <w:pPr>
        <w:pStyle w:val="4"/>
        <w:spacing w:before="260" w:after="120" w:line="288" w:lineRule="auto"/>
        <w:ind w:left="0"/>
        <w:jc w:val="left"/>
        <w:outlineLvl w:val="3"/>
      </w:pPr>
      <w:bookmarkStart w:name="heading_114" w:id="114"/>
      <w:r>
        <w:rPr>
          <w:rFonts w:eastAsia="等线" w:ascii="Arial" w:cs="Arial" w:hAnsi="Arial"/>
          <w:b w:val="true"/>
          <w:sz w:val="28"/>
        </w:rPr>
        <w:t>支付接口：</w:t>
      </w:r>
      <w:bookmarkEnd w:id="114"/>
    </w:p>
    <w:p>
      <w:pPr>
        <w:numPr>
          <w:numId w:val="409"/>
        </w:numPr>
        <w:spacing w:before="120" w:after="120" w:line="288" w:lineRule="auto"/>
        <w:ind w:left="0"/>
        <w:jc w:val="left"/>
      </w:pPr>
      <w:r>
        <w:rPr>
          <w:rFonts w:eastAsia="等线" w:ascii="Arial" w:cs="Arial" w:hAnsi="Arial"/>
          <w:sz w:val="22"/>
        </w:rPr>
        <w:t>POST /api/payments/initiate:</w:t>
      </w:r>
    </w:p>
    <w:p>
      <w:pPr>
        <w:numPr>
          <w:numId w:val="410"/>
        </w:numPr>
        <w:spacing w:before="120" w:after="120" w:line="288" w:lineRule="auto"/>
        <w:ind w:left="453"/>
        <w:jc w:val="left"/>
      </w:pPr>
      <w:r>
        <w:rPr>
          <w:rFonts w:eastAsia="等线" w:ascii="Arial" w:cs="Arial" w:hAnsi="Arial"/>
          <w:sz w:val="22"/>
        </w:rPr>
        <w:t>请求参数：{ orderId: int, paymentMethod: string, paymentInfo: object }</w:t>
      </w:r>
    </w:p>
    <w:p>
      <w:pPr>
        <w:numPr>
          <w:numId w:val="411"/>
        </w:numPr>
        <w:spacing w:before="120" w:after="120" w:line="288" w:lineRule="auto"/>
        <w:ind w:left="453"/>
        <w:jc w:val="left"/>
      </w:pPr>
      <w:r>
        <w:rPr>
          <w:rFonts w:eastAsia="等线" w:ascii="Arial" w:cs="Arial" w:hAnsi="Arial"/>
          <w:sz w:val="22"/>
        </w:rPr>
        <w:t>响应数据：{ paymentId: int }</w:t>
      </w:r>
    </w:p>
    <w:p>
      <w:pPr>
        <w:numPr>
          <w:numId w:val="412"/>
        </w:numPr>
        <w:spacing w:before="120" w:after="120" w:line="288" w:lineRule="auto"/>
        <w:ind w:left="453"/>
        <w:jc w:val="left"/>
      </w:pPr>
      <w:r>
        <w:rPr>
          <w:rFonts w:eastAsia="等线" w:ascii="Arial" w:cs="Arial" w:hAnsi="Arial"/>
          <w:sz w:val="22"/>
        </w:rPr>
        <w:t>边界条件：订单ID不能为空；发起支付成功。</w:t>
      </w:r>
    </w:p>
    <w:p>
      <w:pPr>
        <w:numPr>
          <w:numId w:val="413"/>
        </w:numPr>
        <w:spacing w:before="120" w:after="120" w:line="288" w:lineRule="auto"/>
        <w:ind w:left="0"/>
        <w:jc w:val="left"/>
      </w:pPr>
      <w:r>
        <w:rPr>
          <w:rFonts w:eastAsia="等线" w:ascii="Arial" w:cs="Arial" w:hAnsi="Arial"/>
          <w:sz w:val="22"/>
        </w:rPr>
        <w:t>PUT /api/payments/:paymentId/process:</w:t>
      </w:r>
    </w:p>
    <w:p>
      <w:pPr>
        <w:numPr>
          <w:numId w:val="414"/>
        </w:numPr>
        <w:spacing w:before="120" w:after="120" w:line="288" w:lineRule="auto"/>
        <w:ind w:left="453"/>
        <w:jc w:val="left"/>
      </w:pPr>
      <w:r>
        <w:rPr>
          <w:rFonts w:eastAsia="等线" w:ascii="Arial" w:cs="Arial" w:hAnsi="Arial"/>
          <w:sz w:val="22"/>
        </w:rPr>
        <w:t>请求参数：{ paymentResult: object }</w:t>
      </w:r>
    </w:p>
    <w:p>
      <w:pPr>
        <w:numPr>
          <w:numId w:val="415"/>
        </w:numPr>
        <w:spacing w:before="120" w:after="120" w:line="288" w:lineRule="auto"/>
        <w:ind w:left="453"/>
        <w:jc w:val="left"/>
      </w:pPr>
      <w:r>
        <w:rPr>
          <w:rFonts w:eastAsia="等线" w:ascii="Arial" w:cs="Arial" w:hAnsi="Arial"/>
          <w:sz w:val="22"/>
        </w:rPr>
        <w:t>响应数据：{ success: bool }</w:t>
      </w:r>
    </w:p>
    <w:p>
      <w:pPr>
        <w:numPr>
          <w:numId w:val="416"/>
        </w:numPr>
        <w:spacing w:before="120" w:after="120" w:line="288" w:lineRule="auto"/>
        <w:ind w:left="453"/>
        <w:jc w:val="left"/>
      </w:pPr>
      <w:r>
        <w:rPr>
          <w:rFonts w:eastAsia="等线" w:ascii="Arial" w:cs="Arial" w:hAnsi="Arial"/>
          <w:sz w:val="22"/>
        </w:rPr>
        <w:t>边界条件：支付记录ID不能为空；处理支付结果成功。</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04914">
    <w:lvl>
      <w:numFmt w:val="bullet"/>
      <w:suff w:val="tab"/>
      <w:lvlText w:val="•"/>
      <w:rPr>
        <w:color w:val="3370ff"/>
      </w:rPr>
    </w:lvl>
  </w:abstractNum>
  <w:abstractNum w:abstractNumId="104915">
    <w:lvl>
      <w:numFmt w:val="bullet"/>
      <w:suff w:val="tab"/>
      <w:lvlText w:val="•"/>
      <w:rPr>
        <w:color w:val="3370ff"/>
      </w:rPr>
    </w:lvl>
  </w:abstractNum>
  <w:abstractNum w:abstractNumId="104916">
    <w:lvl>
      <w:numFmt w:val="bullet"/>
      <w:suff w:val="tab"/>
      <w:lvlText w:val="•"/>
      <w:rPr>
        <w:color w:val="3370ff"/>
      </w:rPr>
    </w:lvl>
  </w:abstractNum>
  <w:abstractNum w:abstractNumId="104917">
    <w:lvl>
      <w:numFmt w:val="bullet"/>
      <w:suff w:val="tab"/>
      <w:lvlText w:val="•"/>
      <w:rPr>
        <w:color w:val="3370ff"/>
      </w:rPr>
    </w:lvl>
  </w:abstractNum>
  <w:abstractNum w:abstractNumId="104918">
    <w:lvl>
      <w:numFmt w:val="bullet"/>
      <w:suff w:val="tab"/>
      <w:lvlText w:val="•"/>
      <w:rPr>
        <w:color w:val="3370ff"/>
      </w:rPr>
    </w:lvl>
  </w:abstractNum>
  <w:abstractNum w:abstractNumId="104919">
    <w:lvl>
      <w:numFmt w:val="bullet"/>
      <w:suff w:val="tab"/>
      <w:lvlText w:val="•"/>
      <w:rPr>
        <w:color w:val="3370ff"/>
      </w:rPr>
    </w:lvl>
  </w:abstractNum>
  <w:abstractNum w:abstractNumId="104920">
    <w:lvl>
      <w:numFmt w:val="bullet"/>
      <w:suff w:val="tab"/>
      <w:lvlText w:val="•"/>
      <w:rPr>
        <w:color w:val="3370ff"/>
      </w:rPr>
    </w:lvl>
  </w:abstractNum>
  <w:abstractNum w:abstractNumId="104921">
    <w:lvl>
      <w:numFmt w:val="bullet"/>
      <w:suff w:val="tab"/>
      <w:lvlText w:val="•"/>
      <w:rPr>
        <w:color w:val="3370ff"/>
      </w:rPr>
    </w:lvl>
  </w:abstractNum>
  <w:abstractNum w:abstractNumId="104922">
    <w:lvl>
      <w:numFmt w:val="bullet"/>
      <w:suff w:val="tab"/>
      <w:lvlText w:val="•"/>
      <w:rPr>
        <w:color w:val="3370ff"/>
      </w:rPr>
    </w:lvl>
  </w:abstractNum>
  <w:abstractNum w:abstractNumId="104923">
    <w:lvl>
      <w:numFmt w:val="bullet"/>
      <w:suff w:val="tab"/>
      <w:lvlText w:val="•"/>
      <w:rPr>
        <w:color w:val="3370ff"/>
      </w:rPr>
    </w:lvl>
  </w:abstractNum>
  <w:abstractNum w:abstractNumId="104924">
    <w:lvl>
      <w:numFmt w:val="bullet"/>
      <w:suff w:val="tab"/>
      <w:lvlText w:val="•"/>
      <w:rPr>
        <w:color w:val="3370ff"/>
      </w:rPr>
    </w:lvl>
  </w:abstractNum>
  <w:abstractNum w:abstractNumId="104925">
    <w:lvl>
      <w:numFmt w:val="bullet"/>
      <w:suff w:val="tab"/>
      <w:lvlText w:val="•"/>
      <w:rPr>
        <w:color w:val="3370ff"/>
      </w:rPr>
    </w:lvl>
  </w:abstractNum>
  <w:abstractNum w:abstractNumId="104926">
    <w:lvl>
      <w:numFmt w:val="bullet"/>
      <w:suff w:val="tab"/>
      <w:lvlText w:val="•"/>
      <w:rPr>
        <w:color w:val="3370ff"/>
      </w:rPr>
    </w:lvl>
  </w:abstractNum>
  <w:abstractNum w:abstractNumId="104927">
    <w:lvl>
      <w:numFmt w:val="bullet"/>
      <w:suff w:val="tab"/>
      <w:lvlText w:val="•"/>
      <w:rPr>
        <w:color w:val="3370ff"/>
      </w:rPr>
    </w:lvl>
  </w:abstractNum>
  <w:abstractNum w:abstractNumId="104928">
    <w:lvl>
      <w:numFmt w:val="bullet"/>
      <w:suff w:val="tab"/>
      <w:lvlText w:val="•"/>
      <w:rPr>
        <w:color w:val="3370ff"/>
      </w:rPr>
    </w:lvl>
  </w:abstractNum>
  <w:abstractNum w:abstractNumId="104929">
    <w:lvl>
      <w:numFmt w:val="bullet"/>
      <w:suff w:val="tab"/>
      <w:lvlText w:val="•"/>
      <w:rPr>
        <w:color w:val="3370ff"/>
      </w:rPr>
    </w:lvl>
  </w:abstractNum>
  <w:abstractNum w:abstractNumId="104930">
    <w:lvl>
      <w:numFmt w:val="bullet"/>
      <w:suff w:val="tab"/>
      <w:lvlText w:val="•"/>
      <w:rPr>
        <w:color w:val="3370ff"/>
      </w:rPr>
    </w:lvl>
  </w:abstractNum>
  <w:abstractNum w:abstractNumId="104931">
    <w:lvl>
      <w:numFmt w:val="bullet"/>
      <w:suff w:val="tab"/>
      <w:lvlText w:val="•"/>
      <w:rPr>
        <w:color w:val="3370ff"/>
      </w:rPr>
    </w:lvl>
  </w:abstractNum>
  <w:abstractNum w:abstractNumId="104932">
    <w:lvl>
      <w:numFmt w:val="bullet"/>
      <w:suff w:val="tab"/>
      <w:lvlText w:val="•"/>
      <w:rPr>
        <w:color w:val="3370ff"/>
      </w:rPr>
    </w:lvl>
  </w:abstractNum>
  <w:abstractNum w:abstractNumId="104933">
    <w:lvl>
      <w:start w:val="1"/>
      <w:numFmt w:val="decimal"/>
      <w:suff w:val="tab"/>
      <w:lvlText w:val="%1."/>
      <w:rPr>
        <w:color w:val="3370ff"/>
      </w:rPr>
    </w:lvl>
  </w:abstractNum>
  <w:abstractNum w:abstractNumId="104934">
    <w:lvl>
      <w:numFmt w:val="bullet"/>
      <w:suff w:val="tab"/>
      <w:lvlText w:val="•"/>
      <w:rPr>
        <w:color w:val="3370ff"/>
      </w:rPr>
    </w:lvl>
  </w:abstractNum>
  <w:abstractNum w:abstractNumId="104935">
    <w:lvl>
      <w:numFmt w:val="bullet"/>
      <w:suff w:val="tab"/>
      <w:lvlText w:val="•"/>
      <w:rPr>
        <w:color w:val="3370ff"/>
      </w:rPr>
    </w:lvl>
  </w:abstractNum>
  <w:abstractNum w:abstractNumId="104936">
    <w:lvl>
      <w:numFmt w:val="bullet"/>
      <w:suff w:val="tab"/>
      <w:lvlText w:val="•"/>
      <w:rPr>
        <w:color w:val="3370ff"/>
      </w:rPr>
    </w:lvl>
  </w:abstractNum>
  <w:abstractNum w:abstractNumId="104937">
    <w:lvl>
      <w:start w:val="2"/>
      <w:numFmt w:val="decimal"/>
      <w:suff w:val="tab"/>
      <w:lvlText w:val="%1."/>
      <w:rPr>
        <w:color w:val="3370ff"/>
      </w:rPr>
    </w:lvl>
  </w:abstractNum>
  <w:abstractNum w:abstractNumId="104938">
    <w:lvl>
      <w:numFmt w:val="bullet"/>
      <w:suff w:val="tab"/>
      <w:lvlText w:val="•"/>
      <w:rPr>
        <w:color w:val="3370ff"/>
      </w:rPr>
    </w:lvl>
  </w:abstractNum>
  <w:abstractNum w:abstractNumId="104939">
    <w:lvl>
      <w:numFmt w:val="bullet"/>
      <w:suff w:val="tab"/>
      <w:lvlText w:val="•"/>
      <w:rPr>
        <w:color w:val="3370ff"/>
      </w:rPr>
    </w:lvl>
  </w:abstractNum>
  <w:abstractNum w:abstractNumId="104940">
    <w:lvl>
      <w:numFmt w:val="bullet"/>
      <w:suff w:val="tab"/>
      <w:lvlText w:val="•"/>
      <w:rPr>
        <w:color w:val="3370ff"/>
      </w:rPr>
    </w:lvl>
  </w:abstractNum>
  <w:abstractNum w:abstractNumId="104941">
    <w:lvl>
      <w:start w:val="3"/>
      <w:numFmt w:val="decimal"/>
      <w:suff w:val="tab"/>
      <w:lvlText w:val="%1."/>
      <w:rPr>
        <w:color w:val="3370ff"/>
      </w:rPr>
    </w:lvl>
  </w:abstractNum>
  <w:abstractNum w:abstractNumId="104942">
    <w:lvl>
      <w:numFmt w:val="bullet"/>
      <w:suff w:val="tab"/>
      <w:lvlText w:val="•"/>
      <w:rPr>
        <w:color w:val="3370ff"/>
      </w:rPr>
    </w:lvl>
  </w:abstractNum>
  <w:abstractNum w:abstractNumId="104943">
    <w:lvl>
      <w:numFmt w:val="bullet"/>
      <w:suff w:val="tab"/>
      <w:lvlText w:val="•"/>
      <w:rPr>
        <w:color w:val="3370ff"/>
      </w:rPr>
    </w:lvl>
  </w:abstractNum>
  <w:abstractNum w:abstractNumId="104944">
    <w:lvl>
      <w:numFmt w:val="bullet"/>
      <w:suff w:val="tab"/>
      <w:lvlText w:val="•"/>
      <w:rPr>
        <w:color w:val="3370ff"/>
      </w:rPr>
    </w:lvl>
  </w:abstractNum>
  <w:abstractNum w:abstractNumId="104945">
    <w:lvl>
      <w:start w:val="4"/>
      <w:numFmt w:val="decimal"/>
      <w:suff w:val="tab"/>
      <w:lvlText w:val="%1."/>
      <w:rPr>
        <w:color w:val="3370ff"/>
      </w:rPr>
    </w:lvl>
  </w:abstractNum>
  <w:abstractNum w:abstractNumId="104946">
    <w:lvl>
      <w:numFmt w:val="bullet"/>
      <w:suff w:val="tab"/>
      <w:lvlText w:val="•"/>
      <w:rPr>
        <w:color w:val="3370ff"/>
      </w:rPr>
    </w:lvl>
  </w:abstractNum>
  <w:abstractNum w:abstractNumId="104947">
    <w:lvl>
      <w:numFmt w:val="bullet"/>
      <w:suff w:val="tab"/>
      <w:lvlText w:val="•"/>
      <w:rPr>
        <w:color w:val="3370ff"/>
      </w:rPr>
    </w:lvl>
  </w:abstractNum>
  <w:abstractNum w:abstractNumId="104948">
    <w:lvl>
      <w:numFmt w:val="bullet"/>
      <w:suff w:val="tab"/>
      <w:lvlText w:val="•"/>
      <w:rPr>
        <w:color w:val="3370ff"/>
      </w:rPr>
    </w:lvl>
  </w:abstractNum>
  <w:abstractNum w:abstractNumId="104949">
    <w:lvl>
      <w:start w:val="5"/>
      <w:numFmt w:val="decimal"/>
      <w:suff w:val="tab"/>
      <w:lvlText w:val="%1."/>
      <w:rPr>
        <w:color w:val="3370ff"/>
      </w:rPr>
    </w:lvl>
  </w:abstractNum>
  <w:abstractNum w:abstractNumId="104950">
    <w:lvl>
      <w:numFmt w:val="bullet"/>
      <w:suff w:val="tab"/>
      <w:lvlText w:val="•"/>
      <w:rPr>
        <w:color w:val="3370ff"/>
      </w:rPr>
    </w:lvl>
  </w:abstractNum>
  <w:abstractNum w:abstractNumId="104951">
    <w:lvl>
      <w:numFmt w:val="bullet"/>
      <w:suff w:val="tab"/>
      <w:lvlText w:val="•"/>
      <w:rPr>
        <w:color w:val="3370ff"/>
      </w:rPr>
    </w:lvl>
  </w:abstractNum>
  <w:abstractNum w:abstractNumId="104952">
    <w:lvl>
      <w:numFmt w:val="bullet"/>
      <w:suff w:val="tab"/>
      <w:lvlText w:val="•"/>
      <w:rPr>
        <w:color w:val="3370ff"/>
      </w:rPr>
    </w:lvl>
  </w:abstractNum>
  <w:abstractNum w:abstractNumId="104953">
    <w:lvl>
      <w:start w:val="6"/>
      <w:numFmt w:val="decimal"/>
      <w:suff w:val="tab"/>
      <w:lvlText w:val="%1."/>
      <w:rPr>
        <w:color w:val="3370ff"/>
      </w:rPr>
    </w:lvl>
  </w:abstractNum>
  <w:abstractNum w:abstractNumId="104954">
    <w:lvl>
      <w:numFmt w:val="bullet"/>
      <w:suff w:val="tab"/>
      <w:lvlText w:val="•"/>
      <w:rPr>
        <w:color w:val="3370ff"/>
      </w:rPr>
    </w:lvl>
  </w:abstractNum>
  <w:abstractNum w:abstractNumId="104955">
    <w:lvl>
      <w:numFmt w:val="bullet"/>
      <w:suff w:val="tab"/>
      <w:lvlText w:val="•"/>
      <w:rPr>
        <w:color w:val="3370ff"/>
      </w:rPr>
    </w:lvl>
  </w:abstractNum>
  <w:abstractNum w:abstractNumId="104956">
    <w:lvl>
      <w:numFmt w:val="bullet"/>
      <w:suff w:val="tab"/>
      <w:lvlText w:val="•"/>
      <w:rPr>
        <w:color w:val="3370ff"/>
      </w:rPr>
    </w:lvl>
  </w:abstractNum>
  <w:abstractNum w:abstractNumId="104957">
    <w:lvl>
      <w:start w:val="7"/>
      <w:numFmt w:val="decimal"/>
      <w:suff w:val="tab"/>
      <w:lvlText w:val="%1."/>
      <w:rPr>
        <w:color w:val="3370ff"/>
      </w:rPr>
    </w:lvl>
  </w:abstractNum>
  <w:abstractNum w:abstractNumId="104958">
    <w:lvl>
      <w:numFmt w:val="bullet"/>
      <w:suff w:val="tab"/>
      <w:lvlText w:val="•"/>
      <w:rPr>
        <w:color w:val="3370ff"/>
      </w:rPr>
    </w:lvl>
  </w:abstractNum>
  <w:abstractNum w:abstractNumId="104959">
    <w:lvl>
      <w:numFmt w:val="bullet"/>
      <w:suff w:val="tab"/>
      <w:lvlText w:val="•"/>
      <w:rPr>
        <w:color w:val="3370ff"/>
      </w:rPr>
    </w:lvl>
  </w:abstractNum>
  <w:abstractNum w:abstractNumId="104960">
    <w:lvl>
      <w:numFmt w:val="bullet"/>
      <w:suff w:val="tab"/>
      <w:lvlText w:val="•"/>
      <w:rPr>
        <w:color w:val="3370ff"/>
      </w:rPr>
    </w:lvl>
  </w:abstractNum>
  <w:abstractNum w:abstractNumId="104961">
    <w:lvl>
      <w:start w:val="1"/>
      <w:numFmt w:val="decimal"/>
      <w:suff w:val="tab"/>
      <w:lvlText w:val="%1."/>
      <w:rPr>
        <w:color w:val="3370ff"/>
      </w:rPr>
    </w:lvl>
  </w:abstractNum>
  <w:abstractNum w:abstractNumId="104962">
    <w:lvl>
      <w:start w:val="2"/>
      <w:numFmt w:val="decimal"/>
      <w:suff w:val="tab"/>
      <w:lvlText w:val="%1."/>
      <w:rPr>
        <w:color w:val="3370ff"/>
      </w:rPr>
    </w:lvl>
  </w:abstractNum>
  <w:abstractNum w:abstractNumId="104963">
    <w:lvl>
      <w:numFmt w:val="bullet"/>
      <w:suff w:val="tab"/>
      <w:lvlText w:val="￮"/>
      <w:rPr>
        <w:color w:val="3370ff"/>
      </w:rPr>
    </w:lvl>
  </w:abstractNum>
  <w:abstractNum w:abstractNumId="104964">
    <w:lvl>
      <w:numFmt w:val="bullet"/>
      <w:suff w:val="tab"/>
      <w:lvlText w:val="￮"/>
      <w:rPr>
        <w:color w:val="3370ff"/>
      </w:rPr>
    </w:lvl>
  </w:abstractNum>
  <w:abstractNum w:abstractNumId="104965">
    <w:lvl>
      <w:numFmt w:val="bullet"/>
      <w:suff w:val="tab"/>
      <w:lvlText w:val="￮"/>
      <w:rPr>
        <w:color w:val="3370ff"/>
      </w:rPr>
    </w:lvl>
  </w:abstractNum>
  <w:abstractNum w:abstractNumId="104966">
    <w:lvl>
      <w:numFmt w:val="bullet"/>
      <w:suff w:val="tab"/>
      <w:lvlText w:val="￮"/>
      <w:rPr>
        <w:color w:val="3370ff"/>
      </w:rPr>
    </w:lvl>
  </w:abstractNum>
  <w:abstractNum w:abstractNumId="104967">
    <w:lvl>
      <w:start w:val="3"/>
      <w:numFmt w:val="decimal"/>
      <w:suff w:val="tab"/>
      <w:lvlText w:val="%1."/>
      <w:rPr>
        <w:color w:val="3370ff"/>
      </w:rPr>
    </w:lvl>
  </w:abstractNum>
  <w:abstractNum w:abstractNumId="104968">
    <w:lvl>
      <w:start w:val="4"/>
      <w:numFmt w:val="decimal"/>
      <w:suff w:val="tab"/>
      <w:lvlText w:val="%1."/>
      <w:rPr>
        <w:color w:val="3370ff"/>
      </w:rPr>
    </w:lvl>
  </w:abstractNum>
  <w:abstractNum w:abstractNumId="104969">
    <w:lvl>
      <w:numFmt w:val="bullet"/>
      <w:suff w:val="tab"/>
      <w:lvlText w:val="￮"/>
      <w:rPr>
        <w:color w:val="3370ff"/>
      </w:rPr>
    </w:lvl>
  </w:abstractNum>
  <w:abstractNum w:abstractNumId="104970">
    <w:lvl>
      <w:numFmt w:val="bullet"/>
      <w:suff w:val="tab"/>
      <w:lvlText w:val="￮"/>
      <w:rPr>
        <w:color w:val="3370ff"/>
      </w:rPr>
    </w:lvl>
  </w:abstractNum>
  <w:abstractNum w:abstractNumId="104971">
    <w:lvl>
      <w:numFmt w:val="bullet"/>
      <w:suff w:val="tab"/>
      <w:lvlText w:val="￮"/>
      <w:rPr>
        <w:color w:val="3370ff"/>
      </w:rPr>
    </w:lvl>
  </w:abstractNum>
  <w:abstractNum w:abstractNumId="104972">
    <w:lvl>
      <w:start w:val="5"/>
      <w:numFmt w:val="decimal"/>
      <w:suff w:val="tab"/>
      <w:lvlText w:val="%1."/>
      <w:rPr>
        <w:color w:val="3370ff"/>
      </w:rPr>
    </w:lvl>
  </w:abstractNum>
  <w:abstractNum w:abstractNumId="104973">
    <w:lvl>
      <w:start w:val="6"/>
      <w:numFmt w:val="decimal"/>
      <w:suff w:val="tab"/>
      <w:lvlText w:val="%1."/>
      <w:rPr>
        <w:color w:val="3370ff"/>
      </w:rPr>
    </w:lvl>
  </w:abstractNum>
  <w:abstractNum w:abstractNumId="104974">
    <w:lvl>
      <w:start w:val="1"/>
      <w:numFmt w:val="decimal"/>
      <w:suff w:val="tab"/>
      <w:lvlText w:val="%1."/>
      <w:rPr>
        <w:color w:val="3370ff"/>
      </w:rPr>
    </w:lvl>
  </w:abstractNum>
  <w:abstractNum w:abstractNumId="104975">
    <w:lvl>
      <w:numFmt w:val="bullet"/>
      <w:suff w:val="tab"/>
      <w:lvlText w:val="￮"/>
      <w:rPr>
        <w:color w:val="3370ff"/>
      </w:rPr>
    </w:lvl>
  </w:abstractNum>
  <w:abstractNum w:abstractNumId="104976">
    <w:lvl>
      <w:start w:val="2"/>
      <w:numFmt w:val="decimal"/>
      <w:suff w:val="tab"/>
      <w:lvlText w:val="%1."/>
      <w:rPr>
        <w:color w:val="3370ff"/>
      </w:rPr>
    </w:lvl>
  </w:abstractNum>
  <w:abstractNum w:abstractNumId="104977">
    <w:lvl>
      <w:numFmt w:val="bullet"/>
      <w:suff w:val="tab"/>
      <w:lvlText w:val="￮"/>
      <w:rPr>
        <w:color w:val="3370ff"/>
      </w:rPr>
    </w:lvl>
  </w:abstractNum>
  <w:abstractNum w:abstractNumId="104978">
    <w:lvl>
      <w:start w:val="3"/>
      <w:numFmt w:val="decimal"/>
      <w:suff w:val="tab"/>
      <w:lvlText w:val="%1."/>
      <w:rPr>
        <w:color w:val="3370ff"/>
      </w:rPr>
    </w:lvl>
  </w:abstractNum>
  <w:abstractNum w:abstractNumId="104979">
    <w:lvl>
      <w:numFmt w:val="bullet"/>
      <w:suff w:val="tab"/>
      <w:lvlText w:val="￮"/>
      <w:rPr>
        <w:color w:val="3370ff"/>
      </w:rPr>
    </w:lvl>
  </w:abstractNum>
  <w:abstractNum w:abstractNumId="104980">
    <w:lvl>
      <w:start w:val="4"/>
      <w:numFmt w:val="decimal"/>
      <w:suff w:val="tab"/>
      <w:lvlText w:val="%1."/>
      <w:rPr>
        <w:color w:val="3370ff"/>
      </w:rPr>
    </w:lvl>
  </w:abstractNum>
  <w:abstractNum w:abstractNumId="104981">
    <w:lvl>
      <w:numFmt w:val="bullet"/>
      <w:suff w:val="tab"/>
      <w:lvlText w:val="￮"/>
      <w:rPr>
        <w:color w:val="3370ff"/>
      </w:rPr>
    </w:lvl>
  </w:abstractNum>
  <w:abstractNum w:abstractNumId="104982">
    <w:lvl>
      <w:start w:val="5"/>
      <w:numFmt w:val="decimal"/>
      <w:suff w:val="tab"/>
      <w:lvlText w:val="%1."/>
      <w:rPr>
        <w:color w:val="3370ff"/>
      </w:rPr>
    </w:lvl>
  </w:abstractNum>
  <w:abstractNum w:abstractNumId="104983">
    <w:lvl>
      <w:numFmt w:val="bullet"/>
      <w:suff w:val="tab"/>
      <w:lvlText w:val="￮"/>
      <w:rPr>
        <w:color w:val="3370ff"/>
      </w:rPr>
    </w:lvl>
  </w:abstractNum>
  <w:abstractNum w:abstractNumId="104984">
    <w:lvl>
      <w:numFmt w:val="bullet"/>
      <w:suff w:val="tab"/>
      <w:lvlText w:val="•"/>
      <w:rPr>
        <w:color w:val="3370ff"/>
      </w:rPr>
    </w:lvl>
  </w:abstractNum>
  <w:abstractNum w:abstractNumId="104985">
    <w:lvl>
      <w:numFmt w:val="bullet"/>
      <w:suff w:val="tab"/>
      <w:lvlText w:val="•"/>
      <w:rPr>
        <w:color w:val="3370ff"/>
      </w:rPr>
    </w:lvl>
  </w:abstractNum>
  <w:abstractNum w:abstractNumId="104986">
    <w:lvl>
      <w:numFmt w:val="bullet"/>
      <w:suff w:val="tab"/>
      <w:lvlText w:val="•"/>
      <w:rPr>
        <w:color w:val="3370ff"/>
      </w:rPr>
    </w:lvl>
  </w:abstractNum>
  <w:abstractNum w:abstractNumId="104987">
    <w:lvl>
      <w:numFmt w:val="bullet"/>
      <w:suff w:val="tab"/>
      <w:lvlText w:val="•"/>
      <w:rPr>
        <w:color w:val="3370ff"/>
      </w:rPr>
    </w:lvl>
  </w:abstractNum>
  <w:abstractNum w:abstractNumId="104988">
    <w:lvl>
      <w:numFmt w:val="bullet"/>
      <w:suff w:val="tab"/>
      <w:lvlText w:val="•"/>
      <w:rPr>
        <w:color w:val="3370ff"/>
      </w:rPr>
    </w:lvl>
  </w:abstractNum>
  <w:abstractNum w:abstractNumId="104989">
    <w:lvl>
      <w:numFmt w:val="bullet"/>
      <w:suff w:val="tab"/>
      <w:lvlText w:val="•"/>
      <w:rPr>
        <w:color w:val="3370ff"/>
      </w:rPr>
    </w:lvl>
  </w:abstractNum>
  <w:abstractNum w:abstractNumId="104990">
    <w:lvl>
      <w:start w:val="1"/>
      <w:numFmt w:val="decimal"/>
      <w:suff w:val="tab"/>
      <w:lvlText w:val="%1."/>
      <w:rPr>
        <w:color w:val="3370ff"/>
      </w:rPr>
    </w:lvl>
  </w:abstractNum>
  <w:abstractNum w:abstractNumId="104991">
    <w:lvl>
      <w:start w:val="2"/>
      <w:numFmt w:val="decimal"/>
      <w:suff w:val="tab"/>
      <w:lvlText w:val="%1."/>
      <w:rPr>
        <w:color w:val="3370ff"/>
      </w:rPr>
    </w:lvl>
  </w:abstractNum>
  <w:abstractNum w:abstractNumId="104992">
    <w:lvl>
      <w:start w:val="3"/>
      <w:numFmt w:val="decimal"/>
      <w:suff w:val="tab"/>
      <w:lvlText w:val="%1."/>
      <w:rPr>
        <w:color w:val="3370ff"/>
      </w:rPr>
    </w:lvl>
  </w:abstractNum>
  <w:abstractNum w:abstractNumId="104993">
    <w:lvl>
      <w:start w:val="4"/>
      <w:numFmt w:val="decimal"/>
      <w:suff w:val="tab"/>
      <w:lvlText w:val="%1."/>
      <w:rPr>
        <w:color w:val="3370ff"/>
      </w:rPr>
    </w:lvl>
  </w:abstractNum>
  <w:abstractNum w:abstractNumId="104994">
    <w:lvl>
      <w:start w:val="5"/>
      <w:numFmt w:val="decimal"/>
      <w:suff w:val="tab"/>
      <w:lvlText w:val="%1."/>
      <w:rPr>
        <w:color w:val="3370ff"/>
      </w:rPr>
    </w:lvl>
  </w:abstractNum>
  <w:abstractNum w:abstractNumId="104995">
    <w:lvl>
      <w:start w:val="1"/>
      <w:numFmt w:val="decimal"/>
      <w:suff w:val="tab"/>
      <w:lvlText w:val="%1."/>
      <w:rPr>
        <w:color w:val="3370ff"/>
      </w:rPr>
    </w:lvl>
  </w:abstractNum>
  <w:abstractNum w:abstractNumId="104996">
    <w:lvl>
      <w:numFmt w:val="bullet"/>
      <w:suff w:val="tab"/>
      <w:lvlText w:val="￮"/>
      <w:rPr>
        <w:color w:val="3370ff"/>
      </w:rPr>
    </w:lvl>
  </w:abstractNum>
  <w:abstractNum w:abstractNumId="104997">
    <w:lvl>
      <w:start w:val="2"/>
      <w:numFmt w:val="decimal"/>
      <w:suff w:val="tab"/>
      <w:lvlText w:val="%1."/>
      <w:rPr>
        <w:color w:val="3370ff"/>
      </w:rPr>
    </w:lvl>
  </w:abstractNum>
  <w:abstractNum w:abstractNumId="104998">
    <w:lvl>
      <w:numFmt w:val="bullet"/>
      <w:suff w:val="tab"/>
      <w:lvlText w:val="￮"/>
      <w:rPr>
        <w:color w:val="3370ff"/>
      </w:rPr>
    </w:lvl>
  </w:abstractNum>
  <w:abstractNum w:abstractNumId="104999">
    <w:lvl>
      <w:start w:val="3"/>
      <w:numFmt w:val="decimal"/>
      <w:suff w:val="tab"/>
      <w:lvlText w:val="%1."/>
      <w:rPr>
        <w:color w:val="3370ff"/>
      </w:rPr>
    </w:lvl>
  </w:abstractNum>
  <w:abstractNum w:abstractNumId="105000">
    <w:lvl>
      <w:numFmt w:val="bullet"/>
      <w:suff w:val="tab"/>
      <w:lvlText w:val="￮"/>
      <w:rPr>
        <w:color w:val="3370ff"/>
      </w:rPr>
    </w:lvl>
  </w:abstractNum>
  <w:abstractNum w:abstractNumId="105001">
    <w:lvl>
      <w:numFmt w:val="bullet"/>
      <w:suff w:val="tab"/>
      <w:lvlText w:val="•"/>
      <w:rPr>
        <w:color w:val="3370ff"/>
      </w:rPr>
    </w:lvl>
  </w:abstractNum>
  <w:abstractNum w:abstractNumId="105002">
    <w:lvl>
      <w:numFmt w:val="bullet"/>
      <w:suff w:val="tab"/>
      <w:lvlText w:val="•"/>
      <w:rPr>
        <w:color w:val="3370ff"/>
      </w:rPr>
    </w:lvl>
  </w:abstractNum>
  <w:abstractNum w:abstractNumId="105003">
    <w:lvl>
      <w:numFmt w:val="bullet"/>
      <w:suff w:val="tab"/>
      <w:lvlText w:val="•"/>
      <w:rPr>
        <w:color w:val="3370ff"/>
      </w:rPr>
    </w:lvl>
  </w:abstractNum>
  <w:abstractNum w:abstractNumId="105004">
    <w:lvl>
      <w:numFmt w:val="bullet"/>
      <w:suff w:val="tab"/>
      <w:lvlText w:val="•"/>
      <w:rPr>
        <w:color w:val="3370ff"/>
      </w:rPr>
    </w:lvl>
  </w:abstractNum>
  <w:abstractNum w:abstractNumId="105005">
    <w:lvl>
      <w:start w:val="1"/>
      <w:numFmt w:val="decimal"/>
      <w:suff w:val="tab"/>
      <w:lvlText w:val="%1."/>
      <w:rPr>
        <w:color w:val="3370ff"/>
      </w:rPr>
    </w:lvl>
  </w:abstractNum>
  <w:abstractNum w:abstractNumId="105006">
    <w:lvl>
      <w:start w:val="2"/>
      <w:numFmt w:val="decimal"/>
      <w:suff w:val="tab"/>
      <w:lvlText w:val="%1."/>
      <w:rPr>
        <w:color w:val="3370ff"/>
      </w:rPr>
    </w:lvl>
  </w:abstractNum>
  <w:abstractNum w:abstractNumId="105007">
    <w:lvl>
      <w:start w:val="3"/>
      <w:numFmt w:val="decimal"/>
      <w:suff w:val="tab"/>
      <w:lvlText w:val="%1."/>
      <w:rPr>
        <w:color w:val="3370ff"/>
      </w:rPr>
    </w:lvl>
  </w:abstractNum>
  <w:abstractNum w:abstractNumId="105008">
    <w:lvl>
      <w:start w:val="4"/>
      <w:numFmt w:val="decimal"/>
      <w:suff w:val="tab"/>
      <w:lvlText w:val="%1."/>
      <w:rPr>
        <w:color w:val="3370ff"/>
      </w:rPr>
    </w:lvl>
  </w:abstractNum>
  <w:abstractNum w:abstractNumId="105009">
    <w:lvl>
      <w:start w:val="5"/>
      <w:numFmt w:val="decimal"/>
      <w:suff w:val="tab"/>
      <w:lvlText w:val="%1."/>
      <w:rPr>
        <w:color w:val="3370ff"/>
      </w:rPr>
    </w:lvl>
  </w:abstractNum>
  <w:abstractNum w:abstractNumId="105010">
    <w:lvl>
      <w:start w:val="6"/>
      <w:numFmt w:val="decimal"/>
      <w:suff w:val="tab"/>
      <w:lvlText w:val="%1."/>
      <w:rPr>
        <w:color w:val="3370ff"/>
      </w:rPr>
    </w:lvl>
  </w:abstractNum>
  <w:abstractNum w:abstractNumId="105011">
    <w:lvl>
      <w:start w:val="1"/>
      <w:numFmt w:val="decimal"/>
      <w:suff w:val="tab"/>
      <w:lvlText w:val="%1."/>
      <w:rPr>
        <w:color w:val="3370ff"/>
      </w:rPr>
    </w:lvl>
  </w:abstractNum>
  <w:abstractNum w:abstractNumId="105012">
    <w:lvl>
      <w:numFmt w:val="bullet"/>
      <w:suff w:val="tab"/>
      <w:lvlText w:val="￮"/>
      <w:rPr>
        <w:color w:val="3370ff"/>
      </w:rPr>
    </w:lvl>
  </w:abstractNum>
  <w:abstractNum w:abstractNumId="105013">
    <w:lvl>
      <w:start w:val="2"/>
      <w:numFmt w:val="decimal"/>
      <w:suff w:val="tab"/>
      <w:lvlText w:val="%1."/>
      <w:rPr>
        <w:color w:val="3370ff"/>
      </w:rPr>
    </w:lvl>
  </w:abstractNum>
  <w:abstractNum w:abstractNumId="105014">
    <w:lvl>
      <w:numFmt w:val="bullet"/>
      <w:suff w:val="tab"/>
      <w:lvlText w:val="￮"/>
      <w:rPr>
        <w:color w:val="3370ff"/>
      </w:rPr>
    </w:lvl>
  </w:abstractNum>
  <w:abstractNum w:abstractNumId="105015">
    <w:lvl>
      <w:start w:val="3"/>
      <w:numFmt w:val="decimal"/>
      <w:suff w:val="tab"/>
      <w:lvlText w:val="%1."/>
      <w:rPr>
        <w:color w:val="3370ff"/>
      </w:rPr>
    </w:lvl>
  </w:abstractNum>
  <w:abstractNum w:abstractNumId="105016">
    <w:lvl>
      <w:numFmt w:val="bullet"/>
      <w:suff w:val="tab"/>
      <w:lvlText w:val="￮"/>
      <w:rPr>
        <w:color w:val="3370ff"/>
      </w:rPr>
    </w:lvl>
  </w:abstractNum>
  <w:abstractNum w:abstractNumId="105017">
    <w:lvl>
      <w:start w:val="4"/>
      <w:numFmt w:val="decimal"/>
      <w:suff w:val="tab"/>
      <w:lvlText w:val="%1."/>
      <w:rPr>
        <w:color w:val="3370ff"/>
      </w:rPr>
    </w:lvl>
  </w:abstractNum>
  <w:abstractNum w:abstractNumId="105018">
    <w:lvl>
      <w:numFmt w:val="bullet"/>
      <w:suff w:val="tab"/>
      <w:lvlText w:val="￮"/>
      <w:rPr>
        <w:color w:val="3370ff"/>
      </w:rPr>
    </w:lvl>
  </w:abstractNum>
  <w:abstractNum w:abstractNumId="105019">
    <w:lvl>
      <w:numFmt w:val="bullet"/>
      <w:suff w:val="tab"/>
      <w:lvlText w:val="•"/>
      <w:rPr>
        <w:color w:val="3370ff"/>
      </w:rPr>
    </w:lvl>
  </w:abstractNum>
  <w:abstractNum w:abstractNumId="105020">
    <w:lvl>
      <w:numFmt w:val="bullet"/>
      <w:suff w:val="tab"/>
      <w:lvlText w:val="•"/>
      <w:rPr>
        <w:color w:val="3370ff"/>
      </w:rPr>
    </w:lvl>
  </w:abstractNum>
  <w:abstractNum w:abstractNumId="105021">
    <w:lvl>
      <w:numFmt w:val="bullet"/>
      <w:suff w:val="tab"/>
      <w:lvlText w:val="•"/>
      <w:rPr>
        <w:color w:val="3370ff"/>
      </w:rPr>
    </w:lvl>
  </w:abstractNum>
  <w:abstractNum w:abstractNumId="105022">
    <w:lvl>
      <w:numFmt w:val="bullet"/>
      <w:suff w:val="tab"/>
      <w:lvlText w:val="•"/>
      <w:rPr>
        <w:color w:val="3370ff"/>
      </w:rPr>
    </w:lvl>
  </w:abstractNum>
  <w:abstractNum w:abstractNumId="105023">
    <w:lvl>
      <w:numFmt w:val="bullet"/>
      <w:suff w:val="tab"/>
      <w:lvlText w:val="•"/>
      <w:rPr>
        <w:color w:val="3370ff"/>
      </w:rPr>
    </w:lvl>
  </w:abstractNum>
  <w:abstractNum w:abstractNumId="105024">
    <w:lvl>
      <w:numFmt w:val="bullet"/>
      <w:suff w:val="tab"/>
      <w:lvlText w:val="•"/>
      <w:rPr>
        <w:color w:val="3370ff"/>
      </w:rPr>
    </w:lvl>
  </w:abstractNum>
  <w:abstractNum w:abstractNumId="105025">
    <w:lvl>
      <w:start w:val="1"/>
      <w:numFmt w:val="decimal"/>
      <w:suff w:val="tab"/>
      <w:lvlText w:val="%1."/>
      <w:rPr>
        <w:color w:val="3370ff"/>
      </w:rPr>
    </w:lvl>
  </w:abstractNum>
  <w:abstractNum w:abstractNumId="105026">
    <w:lvl>
      <w:numFmt w:val="bullet"/>
      <w:suff w:val="tab"/>
      <w:lvlText w:val="￮"/>
      <w:rPr>
        <w:color w:val="3370ff"/>
      </w:rPr>
    </w:lvl>
  </w:abstractNum>
  <w:abstractNum w:abstractNumId="105027">
    <w:lvl>
      <w:numFmt w:val="bullet"/>
      <w:suff w:val="tab"/>
      <w:lvlText w:val="￮"/>
      <w:rPr>
        <w:color w:val="3370ff"/>
      </w:rPr>
    </w:lvl>
  </w:abstractNum>
  <w:abstractNum w:abstractNumId="105028">
    <w:lvl>
      <w:numFmt w:val="bullet"/>
      <w:suff w:val="tab"/>
      <w:lvlText w:val="￮"/>
      <w:rPr>
        <w:color w:val="3370ff"/>
      </w:rPr>
    </w:lvl>
  </w:abstractNum>
  <w:abstractNum w:abstractNumId="105029">
    <w:lvl>
      <w:numFmt w:val="bullet"/>
      <w:suff w:val="tab"/>
      <w:lvlText w:val="￮"/>
      <w:rPr>
        <w:color w:val="3370ff"/>
      </w:rPr>
    </w:lvl>
  </w:abstractNum>
  <w:abstractNum w:abstractNumId="105030">
    <w:lvl>
      <w:numFmt w:val="bullet"/>
      <w:suff w:val="tab"/>
      <w:lvlText w:val="￮"/>
      <w:rPr>
        <w:color w:val="3370ff"/>
      </w:rPr>
    </w:lvl>
  </w:abstractNum>
  <w:abstractNum w:abstractNumId="105031">
    <w:lvl>
      <w:start w:val="2"/>
      <w:numFmt w:val="decimal"/>
      <w:suff w:val="tab"/>
      <w:lvlText w:val="%1."/>
      <w:rPr>
        <w:color w:val="3370ff"/>
      </w:rPr>
    </w:lvl>
  </w:abstractNum>
  <w:abstractNum w:abstractNumId="105032">
    <w:lvl>
      <w:start w:val="3"/>
      <w:numFmt w:val="decimal"/>
      <w:suff w:val="tab"/>
      <w:lvlText w:val="%1."/>
      <w:rPr>
        <w:color w:val="3370ff"/>
      </w:rPr>
    </w:lvl>
  </w:abstractNum>
  <w:abstractNum w:abstractNumId="105033">
    <w:lvl>
      <w:numFmt w:val="bullet"/>
      <w:suff w:val="tab"/>
      <w:lvlText w:val="￮"/>
      <w:rPr>
        <w:color w:val="3370ff"/>
      </w:rPr>
    </w:lvl>
  </w:abstractNum>
  <w:abstractNum w:abstractNumId="105034">
    <w:lvl>
      <w:numFmt w:val="bullet"/>
      <w:suff w:val="tab"/>
      <w:lvlText w:val="￮"/>
      <w:rPr>
        <w:color w:val="3370ff"/>
      </w:rPr>
    </w:lvl>
  </w:abstractNum>
  <w:abstractNum w:abstractNumId="105035">
    <w:lvl>
      <w:start w:val="4"/>
      <w:numFmt w:val="decimal"/>
      <w:suff w:val="tab"/>
      <w:lvlText w:val="%1."/>
      <w:rPr>
        <w:color w:val="3370ff"/>
      </w:rPr>
    </w:lvl>
  </w:abstractNum>
  <w:abstractNum w:abstractNumId="105036">
    <w:lvl>
      <w:start w:val="5"/>
      <w:numFmt w:val="decimal"/>
      <w:suff w:val="tab"/>
      <w:lvlText w:val="%1."/>
      <w:rPr>
        <w:color w:val="3370ff"/>
      </w:rPr>
    </w:lvl>
  </w:abstractNum>
  <w:abstractNum w:abstractNumId="105037">
    <w:lvl>
      <w:numFmt w:val="bullet"/>
      <w:suff w:val="tab"/>
      <w:lvlText w:val="￮"/>
      <w:rPr>
        <w:color w:val="3370ff"/>
      </w:rPr>
    </w:lvl>
  </w:abstractNum>
  <w:abstractNum w:abstractNumId="105038">
    <w:lvl>
      <w:numFmt w:val="bullet"/>
      <w:suff w:val="tab"/>
      <w:lvlText w:val="￮"/>
      <w:rPr>
        <w:color w:val="3370ff"/>
      </w:rPr>
    </w:lvl>
  </w:abstractNum>
  <w:abstractNum w:abstractNumId="105039">
    <w:lvl>
      <w:numFmt w:val="bullet"/>
      <w:suff w:val="tab"/>
      <w:lvlText w:val="￮"/>
      <w:rPr>
        <w:color w:val="3370ff"/>
      </w:rPr>
    </w:lvl>
  </w:abstractNum>
  <w:abstractNum w:abstractNumId="105040">
    <w:lvl>
      <w:numFmt w:val="bullet"/>
      <w:suff w:val="tab"/>
      <w:lvlText w:val="￮"/>
      <w:rPr>
        <w:color w:val="3370ff"/>
      </w:rPr>
    </w:lvl>
  </w:abstractNum>
  <w:abstractNum w:abstractNumId="105041">
    <w:lvl>
      <w:numFmt w:val="bullet"/>
      <w:suff w:val="tab"/>
      <w:lvlText w:val="￮"/>
      <w:rPr>
        <w:color w:val="3370ff"/>
      </w:rPr>
    </w:lvl>
  </w:abstractNum>
  <w:abstractNum w:abstractNumId="105042">
    <w:lvl>
      <w:numFmt w:val="bullet"/>
      <w:suff w:val="tab"/>
      <w:lvlText w:val="￮"/>
      <w:rPr>
        <w:color w:val="3370ff"/>
      </w:rPr>
    </w:lvl>
  </w:abstractNum>
  <w:abstractNum w:abstractNumId="105043">
    <w:lvl>
      <w:start w:val="6"/>
      <w:numFmt w:val="decimal"/>
      <w:suff w:val="tab"/>
      <w:lvlText w:val="%1."/>
      <w:rPr>
        <w:color w:val="3370ff"/>
      </w:rPr>
    </w:lvl>
  </w:abstractNum>
  <w:abstractNum w:abstractNumId="105044">
    <w:lvl>
      <w:start w:val="1"/>
      <w:numFmt w:val="decimal"/>
      <w:suff w:val="tab"/>
      <w:lvlText w:val="%1."/>
      <w:rPr>
        <w:color w:val="3370ff"/>
      </w:rPr>
    </w:lvl>
  </w:abstractNum>
  <w:abstractNum w:abstractNumId="105045">
    <w:lvl>
      <w:numFmt w:val="bullet"/>
      <w:suff w:val="tab"/>
      <w:lvlText w:val="￮"/>
      <w:rPr>
        <w:color w:val="3370ff"/>
      </w:rPr>
    </w:lvl>
  </w:abstractNum>
  <w:abstractNum w:abstractNumId="105046">
    <w:lvl>
      <w:start w:val="2"/>
      <w:numFmt w:val="decimal"/>
      <w:suff w:val="tab"/>
      <w:lvlText w:val="%1."/>
      <w:rPr>
        <w:color w:val="3370ff"/>
      </w:rPr>
    </w:lvl>
  </w:abstractNum>
  <w:abstractNum w:abstractNumId="105047">
    <w:lvl>
      <w:numFmt w:val="bullet"/>
      <w:suff w:val="tab"/>
      <w:lvlText w:val="￮"/>
      <w:rPr>
        <w:color w:val="3370ff"/>
      </w:rPr>
    </w:lvl>
  </w:abstractNum>
  <w:abstractNum w:abstractNumId="105048">
    <w:lvl>
      <w:start w:val="3"/>
      <w:numFmt w:val="decimal"/>
      <w:suff w:val="tab"/>
      <w:lvlText w:val="%1."/>
      <w:rPr>
        <w:color w:val="3370ff"/>
      </w:rPr>
    </w:lvl>
  </w:abstractNum>
  <w:abstractNum w:abstractNumId="105049">
    <w:lvl>
      <w:numFmt w:val="bullet"/>
      <w:suff w:val="tab"/>
      <w:lvlText w:val="￮"/>
      <w:rPr>
        <w:color w:val="3370ff"/>
      </w:rPr>
    </w:lvl>
  </w:abstractNum>
  <w:abstractNum w:abstractNumId="105050">
    <w:lvl>
      <w:start w:val="4"/>
      <w:numFmt w:val="decimal"/>
      <w:suff w:val="tab"/>
      <w:lvlText w:val="%1."/>
      <w:rPr>
        <w:color w:val="3370ff"/>
      </w:rPr>
    </w:lvl>
  </w:abstractNum>
  <w:abstractNum w:abstractNumId="105051">
    <w:lvl>
      <w:numFmt w:val="bullet"/>
      <w:suff w:val="tab"/>
      <w:lvlText w:val="￮"/>
      <w:rPr>
        <w:color w:val="3370ff"/>
      </w:rPr>
    </w:lvl>
  </w:abstractNum>
  <w:abstractNum w:abstractNumId="105052">
    <w:lvl>
      <w:numFmt w:val="bullet"/>
      <w:suff w:val="tab"/>
      <w:lvlText w:val="•"/>
      <w:rPr>
        <w:color w:val="3370ff"/>
      </w:rPr>
    </w:lvl>
  </w:abstractNum>
  <w:abstractNum w:abstractNumId="105053">
    <w:lvl>
      <w:numFmt w:val="bullet"/>
      <w:suff w:val="tab"/>
      <w:lvlText w:val="•"/>
      <w:rPr>
        <w:color w:val="3370ff"/>
      </w:rPr>
    </w:lvl>
  </w:abstractNum>
  <w:abstractNum w:abstractNumId="105054">
    <w:lvl>
      <w:numFmt w:val="bullet"/>
      <w:suff w:val="tab"/>
      <w:lvlText w:val="•"/>
      <w:rPr>
        <w:color w:val="3370ff"/>
      </w:rPr>
    </w:lvl>
  </w:abstractNum>
  <w:abstractNum w:abstractNumId="105055">
    <w:lvl>
      <w:numFmt w:val="bullet"/>
      <w:suff w:val="tab"/>
      <w:lvlText w:val="•"/>
      <w:rPr>
        <w:color w:val="3370ff"/>
      </w:rPr>
    </w:lvl>
  </w:abstractNum>
  <w:abstractNum w:abstractNumId="105056">
    <w:lvl>
      <w:numFmt w:val="bullet"/>
      <w:suff w:val="tab"/>
      <w:lvlText w:val="•"/>
      <w:rPr>
        <w:color w:val="3370ff"/>
      </w:rPr>
    </w:lvl>
  </w:abstractNum>
  <w:abstractNum w:abstractNumId="105057">
    <w:lvl>
      <w:start w:val="1"/>
      <w:numFmt w:val="decimal"/>
      <w:suff w:val="tab"/>
      <w:lvlText w:val="%1."/>
      <w:rPr>
        <w:color w:val="3370ff"/>
      </w:rPr>
    </w:lvl>
  </w:abstractNum>
  <w:abstractNum w:abstractNumId="105058">
    <w:lvl>
      <w:start w:val="2"/>
      <w:numFmt w:val="decimal"/>
      <w:suff w:val="tab"/>
      <w:lvlText w:val="%1."/>
      <w:rPr>
        <w:color w:val="3370ff"/>
      </w:rPr>
    </w:lvl>
  </w:abstractNum>
  <w:abstractNum w:abstractNumId="105059">
    <w:lvl>
      <w:numFmt w:val="bullet"/>
      <w:suff w:val="tab"/>
      <w:lvlText w:val="￮"/>
      <w:rPr>
        <w:color w:val="3370ff"/>
      </w:rPr>
    </w:lvl>
  </w:abstractNum>
  <w:abstractNum w:abstractNumId="105060">
    <w:lvl>
      <w:numFmt w:val="bullet"/>
      <w:suff w:val="tab"/>
      <w:lvlText w:val="￮"/>
      <w:rPr>
        <w:color w:val="3370ff"/>
      </w:rPr>
    </w:lvl>
  </w:abstractNum>
  <w:abstractNum w:abstractNumId="105061">
    <w:lvl>
      <w:numFmt w:val="bullet"/>
      <w:suff w:val="tab"/>
      <w:lvlText w:val="￮"/>
      <w:rPr>
        <w:color w:val="3370ff"/>
      </w:rPr>
    </w:lvl>
  </w:abstractNum>
  <w:abstractNum w:abstractNumId="105062">
    <w:lvl>
      <w:numFmt w:val="bullet"/>
      <w:suff w:val="tab"/>
      <w:lvlText w:val="￮"/>
      <w:rPr>
        <w:color w:val="3370ff"/>
      </w:rPr>
    </w:lvl>
  </w:abstractNum>
  <w:abstractNum w:abstractNumId="105063">
    <w:lvl>
      <w:start w:val="3"/>
      <w:numFmt w:val="decimal"/>
      <w:suff w:val="tab"/>
      <w:lvlText w:val="%1."/>
      <w:rPr>
        <w:color w:val="3370ff"/>
      </w:rPr>
    </w:lvl>
  </w:abstractNum>
  <w:abstractNum w:abstractNumId="105064">
    <w:lvl>
      <w:start w:val="4"/>
      <w:numFmt w:val="decimal"/>
      <w:suff w:val="tab"/>
      <w:lvlText w:val="%1."/>
      <w:rPr>
        <w:color w:val="3370ff"/>
      </w:rPr>
    </w:lvl>
  </w:abstractNum>
  <w:abstractNum w:abstractNumId="105065">
    <w:lvl>
      <w:numFmt w:val="bullet"/>
      <w:suff w:val="tab"/>
      <w:lvlText w:val="￮"/>
      <w:rPr>
        <w:color w:val="3370ff"/>
      </w:rPr>
    </w:lvl>
  </w:abstractNum>
  <w:abstractNum w:abstractNumId="105066">
    <w:lvl>
      <w:numFmt w:val="bullet"/>
      <w:suff w:val="tab"/>
      <w:lvlText w:val="￮"/>
      <w:rPr>
        <w:color w:val="3370ff"/>
      </w:rPr>
    </w:lvl>
  </w:abstractNum>
  <w:abstractNum w:abstractNumId="105067">
    <w:lvl>
      <w:numFmt w:val="bullet"/>
      <w:suff w:val="tab"/>
      <w:lvlText w:val="￮"/>
      <w:rPr>
        <w:color w:val="3370ff"/>
      </w:rPr>
    </w:lvl>
  </w:abstractNum>
  <w:abstractNum w:abstractNumId="105068">
    <w:lvl>
      <w:start w:val="5"/>
      <w:numFmt w:val="decimal"/>
      <w:suff w:val="tab"/>
      <w:lvlText w:val="%1."/>
      <w:rPr>
        <w:color w:val="3370ff"/>
      </w:rPr>
    </w:lvl>
  </w:abstractNum>
  <w:abstractNum w:abstractNumId="105069">
    <w:lvl>
      <w:numFmt w:val="bullet"/>
      <w:suff w:val="tab"/>
      <w:lvlText w:val="￮"/>
      <w:rPr>
        <w:color w:val="3370ff"/>
      </w:rPr>
    </w:lvl>
  </w:abstractNum>
  <w:abstractNum w:abstractNumId="105070">
    <w:lvl>
      <w:numFmt w:val="bullet"/>
      <w:suff w:val="tab"/>
      <w:lvlText w:val="￮"/>
      <w:rPr>
        <w:color w:val="3370ff"/>
      </w:rPr>
    </w:lvl>
  </w:abstractNum>
  <w:abstractNum w:abstractNumId="105071">
    <w:lvl>
      <w:numFmt w:val="bullet"/>
      <w:suff w:val="tab"/>
      <w:lvlText w:val="￮"/>
      <w:rPr>
        <w:color w:val="3370ff"/>
      </w:rPr>
    </w:lvl>
  </w:abstractNum>
  <w:abstractNum w:abstractNumId="105072">
    <w:lvl>
      <w:numFmt w:val="bullet"/>
      <w:suff w:val="tab"/>
      <w:lvlText w:val="￮"/>
      <w:rPr>
        <w:color w:val="3370ff"/>
      </w:rPr>
    </w:lvl>
  </w:abstractNum>
  <w:abstractNum w:abstractNumId="105073">
    <w:lvl>
      <w:numFmt w:val="bullet"/>
      <w:suff w:val="tab"/>
      <w:lvlText w:val="￮"/>
      <w:rPr>
        <w:color w:val="3370ff"/>
      </w:rPr>
    </w:lvl>
  </w:abstractNum>
  <w:abstractNum w:abstractNumId="105074">
    <w:lvl>
      <w:start w:val="6"/>
      <w:numFmt w:val="decimal"/>
      <w:suff w:val="tab"/>
      <w:lvlText w:val="%1."/>
      <w:rPr>
        <w:color w:val="3370ff"/>
      </w:rPr>
    </w:lvl>
  </w:abstractNum>
  <w:abstractNum w:abstractNumId="105075">
    <w:lvl>
      <w:start w:val="7"/>
      <w:numFmt w:val="decimal"/>
      <w:suff w:val="tab"/>
      <w:lvlText w:val="%1."/>
      <w:rPr>
        <w:color w:val="3370ff"/>
      </w:rPr>
    </w:lvl>
  </w:abstractNum>
  <w:abstractNum w:abstractNumId="105076">
    <w:lvl>
      <w:start w:val="1"/>
      <w:numFmt w:val="decimal"/>
      <w:suff w:val="tab"/>
      <w:lvlText w:val="%1."/>
      <w:rPr>
        <w:color w:val="3370ff"/>
      </w:rPr>
    </w:lvl>
  </w:abstractNum>
  <w:abstractNum w:abstractNumId="105077">
    <w:lvl>
      <w:numFmt w:val="bullet"/>
      <w:suff w:val="tab"/>
      <w:lvlText w:val="￮"/>
      <w:rPr>
        <w:color w:val="3370ff"/>
      </w:rPr>
    </w:lvl>
  </w:abstractNum>
  <w:abstractNum w:abstractNumId="105078">
    <w:lvl>
      <w:start w:val="2"/>
      <w:numFmt w:val="decimal"/>
      <w:suff w:val="tab"/>
      <w:lvlText w:val="%1."/>
      <w:rPr>
        <w:color w:val="3370ff"/>
      </w:rPr>
    </w:lvl>
  </w:abstractNum>
  <w:abstractNum w:abstractNumId="105079">
    <w:lvl>
      <w:numFmt w:val="bullet"/>
      <w:suff w:val="tab"/>
      <w:lvlText w:val="￮"/>
      <w:rPr>
        <w:color w:val="3370ff"/>
      </w:rPr>
    </w:lvl>
  </w:abstractNum>
  <w:abstractNum w:abstractNumId="105080">
    <w:lvl>
      <w:start w:val="3"/>
      <w:numFmt w:val="decimal"/>
      <w:suff w:val="tab"/>
      <w:lvlText w:val="%1."/>
      <w:rPr>
        <w:color w:val="3370ff"/>
      </w:rPr>
    </w:lvl>
  </w:abstractNum>
  <w:abstractNum w:abstractNumId="105081">
    <w:lvl>
      <w:numFmt w:val="bullet"/>
      <w:suff w:val="tab"/>
      <w:lvlText w:val="￮"/>
      <w:rPr>
        <w:color w:val="3370ff"/>
      </w:rPr>
    </w:lvl>
  </w:abstractNum>
  <w:abstractNum w:abstractNumId="105082">
    <w:lvl>
      <w:start w:val="4"/>
      <w:numFmt w:val="decimal"/>
      <w:suff w:val="tab"/>
      <w:lvlText w:val="%1."/>
      <w:rPr>
        <w:color w:val="3370ff"/>
      </w:rPr>
    </w:lvl>
  </w:abstractNum>
  <w:abstractNum w:abstractNumId="105083">
    <w:lvl>
      <w:numFmt w:val="bullet"/>
      <w:suff w:val="tab"/>
      <w:lvlText w:val="￮"/>
      <w:rPr>
        <w:color w:val="3370ff"/>
      </w:rPr>
    </w:lvl>
  </w:abstractNum>
  <w:abstractNum w:abstractNumId="105084">
    <w:lvl>
      <w:numFmt w:val="bullet"/>
      <w:suff w:val="tab"/>
      <w:lvlText w:val="•"/>
      <w:rPr>
        <w:color w:val="3370ff"/>
      </w:rPr>
    </w:lvl>
  </w:abstractNum>
  <w:abstractNum w:abstractNumId="105085">
    <w:lvl>
      <w:numFmt w:val="bullet"/>
      <w:suff w:val="tab"/>
      <w:lvlText w:val="•"/>
      <w:rPr>
        <w:color w:val="3370ff"/>
      </w:rPr>
    </w:lvl>
  </w:abstractNum>
  <w:abstractNum w:abstractNumId="105086">
    <w:lvl>
      <w:numFmt w:val="bullet"/>
      <w:suff w:val="tab"/>
      <w:lvlText w:val="•"/>
      <w:rPr>
        <w:color w:val="3370ff"/>
      </w:rPr>
    </w:lvl>
  </w:abstractNum>
  <w:abstractNum w:abstractNumId="105087">
    <w:lvl>
      <w:numFmt w:val="bullet"/>
      <w:suff w:val="tab"/>
      <w:lvlText w:val="•"/>
      <w:rPr>
        <w:color w:val="3370ff"/>
      </w:rPr>
    </w:lvl>
  </w:abstractNum>
  <w:abstractNum w:abstractNumId="105088">
    <w:lvl>
      <w:start w:val="1"/>
      <w:numFmt w:val="decimal"/>
      <w:suff w:val="tab"/>
      <w:lvlText w:val="%1."/>
      <w:rPr>
        <w:color w:val="3370ff"/>
      </w:rPr>
    </w:lvl>
  </w:abstractNum>
  <w:abstractNum w:abstractNumId="105089">
    <w:lvl>
      <w:start w:val="2"/>
      <w:numFmt w:val="decimal"/>
      <w:suff w:val="tab"/>
      <w:lvlText w:val="%1."/>
      <w:rPr>
        <w:color w:val="3370ff"/>
      </w:rPr>
    </w:lvl>
  </w:abstractNum>
  <w:abstractNum w:abstractNumId="105090">
    <w:lvl>
      <w:start w:val="3"/>
      <w:numFmt w:val="decimal"/>
      <w:suff w:val="tab"/>
      <w:lvlText w:val="%1."/>
      <w:rPr>
        <w:color w:val="3370ff"/>
      </w:rPr>
    </w:lvl>
  </w:abstractNum>
  <w:abstractNum w:abstractNumId="105091">
    <w:lvl>
      <w:start w:val="4"/>
      <w:numFmt w:val="decimal"/>
      <w:suff w:val="tab"/>
      <w:lvlText w:val="%1."/>
      <w:rPr>
        <w:color w:val="3370ff"/>
      </w:rPr>
    </w:lvl>
  </w:abstractNum>
  <w:abstractNum w:abstractNumId="105092">
    <w:lvl>
      <w:start w:val="5"/>
      <w:numFmt w:val="decimal"/>
      <w:suff w:val="tab"/>
      <w:lvlText w:val="%1."/>
      <w:rPr>
        <w:color w:val="3370ff"/>
      </w:rPr>
    </w:lvl>
  </w:abstractNum>
  <w:abstractNum w:abstractNumId="105093">
    <w:lvl>
      <w:start w:val="6"/>
      <w:numFmt w:val="decimal"/>
      <w:suff w:val="tab"/>
      <w:lvlText w:val="%1."/>
      <w:rPr>
        <w:color w:val="3370ff"/>
      </w:rPr>
    </w:lvl>
  </w:abstractNum>
  <w:abstractNum w:abstractNumId="105094">
    <w:lvl>
      <w:start w:val="7"/>
      <w:numFmt w:val="decimal"/>
      <w:suff w:val="tab"/>
      <w:lvlText w:val="%1."/>
      <w:rPr>
        <w:color w:val="3370ff"/>
      </w:rPr>
    </w:lvl>
  </w:abstractNum>
  <w:abstractNum w:abstractNumId="105095">
    <w:lvl>
      <w:start w:val="1"/>
      <w:numFmt w:val="decimal"/>
      <w:suff w:val="tab"/>
      <w:lvlText w:val="%1."/>
      <w:rPr>
        <w:color w:val="3370ff"/>
      </w:rPr>
    </w:lvl>
  </w:abstractNum>
  <w:abstractNum w:abstractNumId="105096">
    <w:lvl>
      <w:numFmt w:val="bullet"/>
      <w:suff w:val="tab"/>
      <w:lvlText w:val="￮"/>
      <w:rPr>
        <w:color w:val="3370ff"/>
      </w:rPr>
    </w:lvl>
  </w:abstractNum>
  <w:abstractNum w:abstractNumId="105097">
    <w:lvl>
      <w:start w:val="2"/>
      <w:numFmt w:val="decimal"/>
      <w:suff w:val="tab"/>
      <w:lvlText w:val="%1."/>
      <w:rPr>
        <w:color w:val="3370ff"/>
      </w:rPr>
    </w:lvl>
  </w:abstractNum>
  <w:abstractNum w:abstractNumId="105098">
    <w:lvl>
      <w:numFmt w:val="bullet"/>
      <w:suff w:val="tab"/>
      <w:lvlText w:val="￮"/>
      <w:rPr>
        <w:color w:val="3370ff"/>
      </w:rPr>
    </w:lvl>
  </w:abstractNum>
  <w:abstractNum w:abstractNumId="105099">
    <w:lvl>
      <w:start w:val="3"/>
      <w:numFmt w:val="decimal"/>
      <w:suff w:val="tab"/>
      <w:lvlText w:val="%1."/>
      <w:rPr>
        <w:color w:val="3370ff"/>
      </w:rPr>
    </w:lvl>
  </w:abstractNum>
  <w:abstractNum w:abstractNumId="105100">
    <w:lvl>
      <w:numFmt w:val="bullet"/>
      <w:suff w:val="tab"/>
      <w:lvlText w:val="￮"/>
      <w:rPr>
        <w:color w:val="3370ff"/>
      </w:rPr>
    </w:lvl>
  </w:abstractNum>
  <w:abstractNum w:abstractNumId="105101">
    <w:lvl>
      <w:numFmt w:val="bullet"/>
      <w:suff w:val="tab"/>
      <w:lvlText w:val="•"/>
      <w:rPr>
        <w:color w:val="3370ff"/>
      </w:rPr>
    </w:lvl>
  </w:abstractNum>
  <w:abstractNum w:abstractNumId="105102">
    <w:lvl>
      <w:numFmt w:val="bullet"/>
      <w:suff w:val="tab"/>
      <w:lvlText w:val="•"/>
      <w:rPr>
        <w:color w:val="3370ff"/>
      </w:rPr>
    </w:lvl>
  </w:abstractNum>
  <w:abstractNum w:abstractNumId="105103">
    <w:lvl>
      <w:numFmt w:val="bullet"/>
      <w:suff w:val="tab"/>
      <w:lvlText w:val="•"/>
      <w:rPr>
        <w:color w:val="3370ff"/>
      </w:rPr>
    </w:lvl>
  </w:abstractNum>
  <w:abstractNum w:abstractNumId="105104">
    <w:lvl>
      <w:numFmt w:val="bullet"/>
      <w:suff w:val="tab"/>
      <w:lvlText w:val="•"/>
      <w:rPr>
        <w:color w:val="3370ff"/>
      </w:rPr>
    </w:lvl>
  </w:abstractNum>
  <w:abstractNum w:abstractNumId="105105">
    <w:lvl>
      <w:start w:val="1"/>
      <w:numFmt w:val="decimal"/>
      <w:suff w:val="tab"/>
      <w:lvlText w:val="%1."/>
      <w:rPr>
        <w:color w:val="3370ff"/>
      </w:rPr>
    </w:lvl>
  </w:abstractNum>
  <w:abstractNum w:abstractNumId="105106">
    <w:lvl>
      <w:start w:val="2"/>
      <w:numFmt w:val="decimal"/>
      <w:suff w:val="tab"/>
      <w:lvlText w:val="%1."/>
      <w:rPr>
        <w:color w:val="3370ff"/>
      </w:rPr>
    </w:lvl>
  </w:abstractNum>
  <w:abstractNum w:abstractNumId="105107">
    <w:lvl>
      <w:start w:val="3"/>
      <w:numFmt w:val="decimal"/>
      <w:suff w:val="tab"/>
      <w:lvlText w:val="%1."/>
      <w:rPr>
        <w:color w:val="3370ff"/>
      </w:rPr>
    </w:lvl>
  </w:abstractNum>
  <w:abstractNum w:abstractNumId="105108">
    <w:lvl>
      <w:start w:val="4"/>
      <w:numFmt w:val="decimal"/>
      <w:suff w:val="tab"/>
      <w:lvlText w:val="%1."/>
      <w:rPr>
        <w:color w:val="3370ff"/>
      </w:rPr>
    </w:lvl>
  </w:abstractNum>
  <w:abstractNum w:abstractNumId="105109">
    <w:lvl>
      <w:numFmt w:val="bullet"/>
      <w:suff w:val="tab"/>
      <w:lvlText w:val="￮"/>
      <w:rPr>
        <w:color w:val="3370ff"/>
      </w:rPr>
    </w:lvl>
  </w:abstractNum>
  <w:abstractNum w:abstractNumId="105110">
    <w:lvl>
      <w:numFmt w:val="bullet"/>
      <w:suff w:val="tab"/>
      <w:lvlText w:val="￮"/>
      <w:rPr>
        <w:color w:val="3370ff"/>
      </w:rPr>
    </w:lvl>
  </w:abstractNum>
  <w:abstractNum w:abstractNumId="105111">
    <w:lvl>
      <w:numFmt w:val="bullet"/>
      <w:suff w:val="tab"/>
      <w:lvlText w:val="￮"/>
      <w:rPr>
        <w:color w:val="3370ff"/>
      </w:rPr>
    </w:lvl>
  </w:abstractNum>
  <w:abstractNum w:abstractNumId="105112">
    <w:lvl>
      <w:numFmt w:val="bullet"/>
      <w:suff w:val="tab"/>
      <w:lvlText w:val="￮"/>
      <w:rPr>
        <w:color w:val="3370ff"/>
      </w:rPr>
    </w:lvl>
  </w:abstractNum>
  <w:abstractNum w:abstractNumId="105113">
    <w:lvl>
      <w:start w:val="5"/>
      <w:numFmt w:val="decimal"/>
      <w:suff w:val="tab"/>
      <w:lvlText w:val="%1."/>
      <w:rPr>
        <w:color w:val="3370ff"/>
      </w:rPr>
    </w:lvl>
  </w:abstractNum>
  <w:abstractNum w:abstractNumId="105114">
    <w:lvl>
      <w:start w:val="1"/>
      <w:numFmt w:val="decimal"/>
      <w:suff w:val="tab"/>
      <w:lvlText w:val="%1."/>
      <w:rPr>
        <w:color w:val="3370ff"/>
      </w:rPr>
    </w:lvl>
  </w:abstractNum>
  <w:abstractNum w:abstractNumId="105115">
    <w:lvl>
      <w:numFmt w:val="bullet"/>
      <w:suff w:val="tab"/>
      <w:lvlText w:val="￮"/>
      <w:rPr>
        <w:color w:val="3370ff"/>
      </w:rPr>
    </w:lvl>
  </w:abstractNum>
  <w:abstractNum w:abstractNumId="105116">
    <w:lvl>
      <w:start w:val="2"/>
      <w:numFmt w:val="decimal"/>
      <w:suff w:val="tab"/>
      <w:lvlText w:val="%1."/>
      <w:rPr>
        <w:color w:val="3370ff"/>
      </w:rPr>
    </w:lvl>
  </w:abstractNum>
  <w:abstractNum w:abstractNumId="105117">
    <w:lvl>
      <w:numFmt w:val="bullet"/>
      <w:suff w:val="tab"/>
      <w:lvlText w:val="￮"/>
      <w:rPr>
        <w:color w:val="3370ff"/>
      </w:rPr>
    </w:lvl>
  </w:abstractNum>
  <w:abstractNum w:abstractNumId="105118">
    <w:lvl>
      <w:numFmt w:val="bullet"/>
      <w:suff w:val="tab"/>
      <w:lvlText w:val="•"/>
      <w:rPr>
        <w:color w:val="3370ff"/>
      </w:rPr>
    </w:lvl>
  </w:abstractNum>
  <w:abstractNum w:abstractNumId="105119">
    <w:lvl>
      <w:numFmt w:val="bullet"/>
      <w:suff w:val="tab"/>
      <w:lvlText w:val="•"/>
      <w:rPr>
        <w:color w:val="3370ff"/>
      </w:rPr>
    </w:lvl>
  </w:abstractNum>
  <w:abstractNum w:abstractNumId="105120">
    <w:lvl>
      <w:numFmt w:val="bullet"/>
      <w:suff w:val="tab"/>
      <w:lvlText w:val="•"/>
      <w:rPr>
        <w:color w:val="3370ff"/>
      </w:rPr>
    </w:lvl>
  </w:abstractNum>
  <w:abstractNum w:abstractNumId="105121">
    <w:lvl>
      <w:start w:val="1"/>
      <w:numFmt w:val="decimal"/>
      <w:suff w:val="tab"/>
      <w:lvlText w:val="%1."/>
      <w:rPr>
        <w:color w:val="3370ff"/>
      </w:rPr>
    </w:lvl>
  </w:abstractNum>
  <w:abstractNum w:abstractNumId="105122">
    <w:lvl>
      <w:start w:val="2"/>
      <w:numFmt w:val="decimal"/>
      <w:suff w:val="tab"/>
      <w:lvlText w:val="%1."/>
      <w:rPr>
        <w:color w:val="3370ff"/>
      </w:rPr>
    </w:lvl>
  </w:abstractNum>
  <w:abstractNum w:abstractNumId="105123">
    <w:lvl>
      <w:start w:val="3"/>
      <w:numFmt w:val="decimal"/>
      <w:suff w:val="tab"/>
      <w:lvlText w:val="%1."/>
      <w:rPr>
        <w:color w:val="3370ff"/>
      </w:rPr>
    </w:lvl>
  </w:abstractNum>
  <w:abstractNum w:abstractNumId="105124">
    <w:lvl>
      <w:start w:val="4"/>
      <w:numFmt w:val="decimal"/>
      <w:suff w:val="tab"/>
      <w:lvlText w:val="%1."/>
      <w:rPr>
        <w:color w:val="3370ff"/>
      </w:rPr>
    </w:lvl>
  </w:abstractNum>
  <w:abstractNum w:abstractNumId="105125">
    <w:lvl>
      <w:numFmt w:val="bullet"/>
      <w:suff w:val="tab"/>
      <w:lvlText w:val="￮"/>
      <w:rPr>
        <w:color w:val="3370ff"/>
      </w:rPr>
    </w:lvl>
  </w:abstractNum>
  <w:abstractNum w:abstractNumId="105126">
    <w:lvl>
      <w:numFmt w:val="bullet"/>
      <w:suff w:val="tab"/>
      <w:lvlText w:val="￮"/>
      <w:rPr>
        <w:color w:val="3370ff"/>
      </w:rPr>
    </w:lvl>
  </w:abstractNum>
  <w:abstractNum w:abstractNumId="105127">
    <w:lvl>
      <w:numFmt w:val="bullet"/>
      <w:suff w:val="tab"/>
      <w:lvlText w:val="￮"/>
      <w:rPr>
        <w:color w:val="3370ff"/>
      </w:rPr>
    </w:lvl>
  </w:abstractNum>
  <w:abstractNum w:abstractNumId="105128">
    <w:lvl>
      <w:numFmt w:val="bullet"/>
      <w:suff w:val="tab"/>
      <w:lvlText w:val="￮"/>
      <w:rPr>
        <w:color w:val="3370ff"/>
      </w:rPr>
    </w:lvl>
  </w:abstractNum>
  <w:abstractNum w:abstractNumId="105129">
    <w:lvl>
      <w:start w:val="5"/>
      <w:numFmt w:val="decimal"/>
      <w:suff w:val="tab"/>
      <w:lvlText w:val="%1."/>
      <w:rPr>
        <w:color w:val="3370ff"/>
      </w:rPr>
    </w:lvl>
  </w:abstractNum>
  <w:abstractNum w:abstractNumId="105130">
    <w:lvl>
      <w:start w:val="6"/>
      <w:numFmt w:val="decimal"/>
      <w:suff w:val="tab"/>
      <w:lvlText w:val="%1."/>
      <w:rPr>
        <w:color w:val="3370ff"/>
      </w:rPr>
    </w:lvl>
  </w:abstractNum>
  <w:abstractNum w:abstractNumId="105131">
    <w:lvl>
      <w:start w:val="7"/>
      <w:numFmt w:val="decimal"/>
      <w:suff w:val="tab"/>
      <w:lvlText w:val="%1."/>
      <w:rPr>
        <w:color w:val="3370ff"/>
      </w:rPr>
    </w:lvl>
  </w:abstractNum>
  <w:abstractNum w:abstractNumId="105132">
    <w:lvl>
      <w:numFmt w:val="bullet"/>
      <w:suff w:val="tab"/>
      <w:lvlText w:val="￮"/>
      <w:rPr>
        <w:color w:val="3370ff"/>
      </w:rPr>
    </w:lvl>
  </w:abstractNum>
  <w:abstractNum w:abstractNumId="105133">
    <w:lvl>
      <w:numFmt w:val="bullet"/>
      <w:suff w:val="tab"/>
      <w:lvlText w:val="￮"/>
      <w:rPr>
        <w:color w:val="3370ff"/>
      </w:rPr>
    </w:lvl>
  </w:abstractNum>
  <w:abstractNum w:abstractNumId="105134">
    <w:lvl>
      <w:start w:val="8"/>
      <w:numFmt w:val="decimal"/>
      <w:suff w:val="tab"/>
      <w:lvlText w:val="%1."/>
      <w:rPr>
        <w:color w:val="3370ff"/>
      </w:rPr>
    </w:lvl>
  </w:abstractNum>
  <w:abstractNum w:abstractNumId="105135">
    <w:lvl>
      <w:start w:val="9"/>
      <w:numFmt w:val="decimal"/>
      <w:suff w:val="tab"/>
      <w:lvlText w:val="%1."/>
      <w:rPr>
        <w:color w:val="3370ff"/>
      </w:rPr>
    </w:lvl>
  </w:abstractNum>
  <w:abstractNum w:abstractNumId="105136">
    <w:lvl>
      <w:start w:val="1"/>
      <w:numFmt w:val="decimal"/>
      <w:suff w:val="tab"/>
      <w:lvlText w:val="%1."/>
      <w:rPr>
        <w:color w:val="3370ff"/>
      </w:rPr>
    </w:lvl>
  </w:abstractNum>
  <w:abstractNum w:abstractNumId="105137">
    <w:lvl>
      <w:numFmt w:val="bullet"/>
      <w:suff w:val="tab"/>
      <w:lvlText w:val="￮"/>
      <w:rPr>
        <w:color w:val="3370ff"/>
      </w:rPr>
    </w:lvl>
  </w:abstractNum>
  <w:abstractNum w:abstractNumId="105138">
    <w:lvl>
      <w:start w:val="2"/>
      <w:numFmt w:val="decimal"/>
      <w:suff w:val="tab"/>
      <w:lvlText w:val="%1."/>
      <w:rPr>
        <w:color w:val="3370ff"/>
      </w:rPr>
    </w:lvl>
  </w:abstractNum>
  <w:abstractNum w:abstractNumId="105139">
    <w:lvl>
      <w:numFmt w:val="bullet"/>
      <w:suff w:val="tab"/>
      <w:lvlText w:val="￮"/>
      <w:rPr>
        <w:color w:val="3370ff"/>
      </w:rPr>
    </w:lvl>
  </w:abstractNum>
  <w:abstractNum w:abstractNumId="105140">
    <w:lvl>
      <w:start w:val="3"/>
      <w:numFmt w:val="decimal"/>
      <w:suff w:val="tab"/>
      <w:lvlText w:val="%1."/>
      <w:rPr>
        <w:color w:val="3370ff"/>
      </w:rPr>
    </w:lvl>
  </w:abstractNum>
  <w:abstractNum w:abstractNumId="105141">
    <w:lvl>
      <w:numFmt w:val="bullet"/>
      <w:suff w:val="tab"/>
      <w:lvlText w:val="￮"/>
      <w:rPr>
        <w:color w:val="3370ff"/>
      </w:rPr>
    </w:lvl>
  </w:abstractNum>
  <w:abstractNum w:abstractNumId="105142">
    <w:lvl>
      <w:numFmt w:val="bullet"/>
      <w:suff w:val="tab"/>
      <w:lvlText w:val="•"/>
      <w:rPr>
        <w:color w:val="3370ff"/>
      </w:rPr>
    </w:lvl>
  </w:abstractNum>
  <w:abstractNum w:abstractNumId="105143">
    <w:lvl>
      <w:numFmt w:val="bullet"/>
      <w:suff w:val="tab"/>
      <w:lvlText w:val="•"/>
      <w:rPr>
        <w:color w:val="3370ff"/>
      </w:rPr>
    </w:lvl>
  </w:abstractNum>
  <w:abstractNum w:abstractNumId="105144">
    <w:lvl>
      <w:numFmt w:val="bullet"/>
      <w:suff w:val="tab"/>
      <w:lvlText w:val="•"/>
      <w:rPr>
        <w:color w:val="3370ff"/>
      </w:rPr>
    </w:lvl>
  </w:abstractNum>
  <w:abstractNum w:abstractNumId="105145">
    <w:lvl>
      <w:start w:val="1"/>
      <w:numFmt w:val="decimal"/>
      <w:suff w:val="tab"/>
      <w:lvlText w:val="%1."/>
      <w:rPr>
        <w:color w:val="3370ff"/>
      </w:rPr>
    </w:lvl>
  </w:abstractNum>
  <w:abstractNum w:abstractNumId="105146">
    <w:lvl>
      <w:start w:val="2"/>
      <w:numFmt w:val="decimal"/>
      <w:suff w:val="tab"/>
      <w:lvlText w:val="%1."/>
      <w:rPr>
        <w:color w:val="3370ff"/>
      </w:rPr>
    </w:lvl>
  </w:abstractNum>
  <w:abstractNum w:abstractNumId="105147">
    <w:lvl>
      <w:start w:val="3"/>
      <w:numFmt w:val="decimal"/>
      <w:suff w:val="tab"/>
      <w:lvlText w:val="%1."/>
      <w:rPr>
        <w:color w:val="3370ff"/>
      </w:rPr>
    </w:lvl>
  </w:abstractNum>
  <w:abstractNum w:abstractNumId="105148">
    <w:lvl>
      <w:start w:val="4"/>
      <w:numFmt w:val="decimal"/>
      <w:suff w:val="tab"/>
      <w:lvlText w:val="%1."/>
      <w:rPr>
        <w:color w:val="3370ff"/>
      </w:rPr>
    </w:lvl>
  </w:abstractNum>
  <w:abstractNum w:abstractNumId="105149">
    <w:lvl>
      <w:start w:val="5"/>
      <w:numFmt w:val="decimal"/>
      <w:suff w:val="tab"/>
      <w:lvlText w:val="%1."/>
      <w:rPr>
        <w:color w:val="3370ff"/>
      </w:rPr>
    </w:lvl>
  </w:abstractNum>
  <w:abstractNum w:abstractNumId="105150">
    <w:lvl>
      <w:start w:val="6"/>
      <w:numFmt w:val="decimal"/>
      <w:suff w:val="tab"/>
      <w:lvlText w:val="%1."/>
      <w:rPr>
        <w:color w:val="3370ff"/>
      </w:rPr>
    </w:lvl>
  </w:abstractNum>
  <w:abstractNum w:abstractNumId="105151">
    <w:lvl>
      <w:start w:val="7"/>
      <w:numFmt w:val="decimal"/>
      <w:suff w:val="tab"/>
      <w:lvlText w:val="%1."/>
      <w:rPr>
        <w:color w:val="3370ff"/>
      </w:rPr>
    </w:lvl>
  </w:abstractNum>
  <w:abstractNum w:abstractNumId="105152">
    <w:lvl>
      <w:start w:val="1"/>
      <w:numFmt w:val="decimal"/>
      <w:suff w:val="tab"/>
      <w:lvlText w:val="%1."/>
      <w:rPr>
        <w:color w:val="3370ff"/>
      </w:rPr>
    </w:lvl>
  </w:abstractNum>
  <w:abstractNum w:abstractNumId="105153">
    <w:lvl>
      <w:numFmt w:val="bullet"/>
      <w:suff w:val="tab"/>
      <w:lvlText w:val="￮"/>
      <w:rPr>
        <w:color w:val="3370ff"/>
      </w:rPr>
    </w:lvl>
  </w:abstractNum>
  <w:abstractNum w:abstractNumId="105154">
    <w:lvl>
      <w:start w:val="2"/>
      <w:numFmt w:val="decimal"/>
      <w:suff w:val="tab"/>
      <w:lvlText w:val="%1."/>
      <w:rPr>
        <w:color w:val="3370ff"/>
      </w:rPr>
    </w:lvl>
  </w:abstractNum>
  <w:abstractNum w:abstractNumId="105155">
    <w:lvl>
      <w:numFmt w:val="bullet"/>
      <w:suff w:val="tab"/>
      <w:lvlText w:val="￮"/>
      <w:rPr>
        <w:color w:val="3370ff"/>
      </w:rPr>
    </w:lvl>
  </w:abstractNum>
  <w:abstractNum w:abstractNumId="105156">
    <w:lvl>
      <w:numFmt w:val="bullet"/>
      <w:suff w:val="tab"/>
      <w:lvlText w:val="•"/>
      <w:rPr>
        <w:color w:val="3370ff"/>
      </w:rPr>
    </w:lvl>
  </w:abstractNum>
  <w:abstractNum w:abstractNumId="105157">
    <w:lvl>
      <w:numFmt w:val="bullet"/>
      <w:suff w:val="tab"/>
      <w:lvlText w:val="•"/>
      <w:rPr>
        <w:color w:val="3370ff"/>
      </w:rPr>
    </w:lvl>
  </w:abstractNum>
  <w:abstractNum w:abstractNumId="105158">
    <w:lvl>
      <w:start w:val="1"/>
      <w:numFmt w:val="decimal"/>
      <w:suff w:val="tab"/>
      <w:lvlText w:val="%1."/>
      <w:rPr>
        <w:color w:val="3370ff"/>
      </w:rPr>
    </w:lvl>
  </w:abstractNum>
  <w:abstractNum w:abstractNumId="105159">
    <w:lvl>
      <w:numFmt w:val="bullet"/>
      <w:suff w:val="tab"/>
      <w:lvlText w:val="•"/>
      <w:rPr>
        <w:color w:val="3370ff"/>
      </w:rPr>
    </w:lvl>
  </w:abstractNum>
  <w:abstractNum w:abstractNumId="105160">
    <w:lvl>
      <w:numFmt w:val="bullet"/>
      <w:suff w:val="tab"/>
      <w:lvlText w:val="•"/>
      <w:rPr>
        <w:color w:val="3370ff"/>
      </w:rPr>
    </w:lvl>
  </w:abstractNum>
  <w:abstractNum w:abstractNumId="105161">
    <w:lvl>
      <w:numFmt w:val="bullet"/>
      <w:suff w:val="tab"/>
      <w:lvlText w:val="•"/>
      <w:rPr>
        <w:color w:val="3370ff"/>
      </w:rPr>
    </w:lvl>
  </w:abstractNum>
  <w:abstractNum w:abstractNumId="105162">
    <w:lvl>
      <w:numFmt w:val="bullet"/>
      <w:suff w:val="tab"/>
      <w:lvlText w:val="•"/>
      <w:rPr>
        <w:color w:val="3370ff"/>
      </w:rPr>
    </w:lvl>
  </w:abstractNum>
  <w:abstractNum w:abstractNumId="105163">
    <w:lvl>
      <w:numFmt w:val="bullet"/>
      <w:suff w:val="tab"/>
      <w:lvlText w:val="•"/>
      <w:rPr>
        <w:color w:val="3370ff"/>
      </w:rPr>
    </w:lvl>
  </w:abstractNum>
  <w:abstractNum w:abstractNumId="105164">
    <w:lvl>
      <w:numFmt w:val="bullet"/>
      <w:suff w:val="tab"/>
      <w:lvlText w:val="•"/>
      <w:rPr>
        <w:color w:val="3370ff"/>
      </w:rPr>
    </w:lvl>
  </w:abstractNum>
  <w:abstractNum w:abstractNumId="105165">
    <w:lvl>
      <w:start w:val="2"/>
      <w:numFmt w:val="decimal"/>
      <w:suff w:val="tab"/>
      <w:lvlText w:val="%1."/>
      <w:rPr>
        <w:color w:val="3370ff"/>
      </w:rPr>
    </w:lvl>
  </w:abstractNum>
  <w:abstractNum w:abstractNumId="105166">
    <w:lvl>
      <w:numFmt w:val="bullet"/>
      <w:suff w:val="tab"/>
      <w:lvlText w:val="•"/>
      <w:rPr>
        <w:color w:val="3370ff"/>
      </w:rPr>
    </w:lvl>
  </w:abstractNum>
  <w:abstractNum w:abstractNumId="105167">
    <w:lvl>
      <w:numFmt w:val="bullet"/>
      <w:suff w:val="tab"/>
      <w:lvlText w:val="•"/>
      <w:rPr>
        <w:color w:val="3370ff"/>
      </w:rPr>
    </w:lvl>
  </w:abstractNum>
  <w:abstractNum w:abstractNumId="105168">
    <w:lvl>
      <w:start w:val="3"/>
      <w:numFmt w:val="decimal"/>
      <w:suff w:val="tab"/>
      <w:lvlText w:val="%1."/>
      <w:rPr>
        <w:color w:val="3370ff"/>
      </w:rPr>
    </w:lvl>
  </w:abstractNum>
  <w:abstractNum w:abstractNumId="105169">
    <w:lvl>
      <w:numFmt w:val="bullet"/>
      <w:suff w:val="tab"/>
      <w:lvlText w:val="•"/>
      <w:rPr>
        <w:color w:val="3370ff"/>
      </w:rPr>
    </w:lvl>
  </w:abstractNum>
  <w:abstractNum w:abstractNumId="105170">
    <w:lvl>
      <w:numFmt w:val="bullet"/>
      <w:suff w:val="tab"/>
      <w:lvlText w:val="•"/>
      <w:rPr>
        <w:color w:val="3370ff"/>
      </w:rPr>
    </w:lvl>
  </w:abstractNum>
  <w:abstractNum w:abstractNumId="105171">
    <w:lvl>
      <w:start w:val="4"/>
      <w:numFmt w:val="decimal"/>
      <w:suff w:val="tab"/>
      <w:lvlText w:val="%1."/>
      <w:rPr>
        <w:color w:val="3370ff"/>
      </w:rPr>
    </w:lvl>
  </w:abstractNum>
  <w:abstractNum w:abstractNumId="105172">
    <w:lvl>
      <w:numFmt w:val="bullet"/>
      <w:suff w:val="tab"/>
      <w:lvlText w:val="•"/>
      <w:rPr>
        <w:color w:val="3370ff"/>
      </w:rPr>
    </w:lvl>
  </w:abstractNum>
  <w:abstractNum w:abstractNumId="105173">
    <w:lvl>
      <w:numFmt w:val="bullet"/>
      <w:suff w:val="tab"/>
      <w:lvlText w:val="•"/>
      <w:rPr>
        <w:color w:val="3370ff"/>
      </w:rPr>
    </w:lvl>
  </w:abstractNum>
  <w:abstractNum w:abstractNumId="105174">
    <w:lvl>
      <w:start w:val="5"/>
      <w:numFmt w:val="decimal"/>
      <w:suff w:val="tab"/>
      <w:lvlText w:val="%1."/>
      <w:rPr>
        <w:color w:val="3370ff"/>
      </w:rPr>
    </w:lvl>
  </w:abstractNum>
  <w:abstractNum w:abstractNumId="105175">
    <w:lvl>
      <w:numFmt w:val="bullet"/>
      <w:suff w:val="tab"/>
      <w:lvlText w:val="•"/>
      <w:rPr>
        <w:color w:val="3370ff"/>
      </w:rPr>
    </w:lvl>
  </w:abstractNum>
  <w:abstractNum w:abstractNumId="105176">
    <w:lvl>
      <w:numFmt w:val="bullet"/>
      <w:suff w:val="tab"/>
      <w:lvlText w:val="•"/>
      <w:rPr>
        <w:color w:val="3370ff"/>
      </w:rPr>
    </w:lvl>
  </w:abstractNum>
  <w:abstractNum w:abstractNumId="105177">
    <w:lvl>
      <w:start w:val="1"/>
      <w:numFmt w:val="decimal"/>
      <w:suff w:val="tab"/>
      <w:lvlText w:val="%1."/>
      <w:rPr>
        <w:color w:val="3370ff"/>
      </w:rPr>
    </w:lvl>
  </w:abstractNum>
  <w:abstractNum w:abstractNumId="105178">
    <w:lvl>
      <w:numFmt w:val="bullet"/>
      <w:suff w:val="tab"/>
      <w:lvlText w:val="•"/>
      <w:rPr>
        <w:color w:val="3370ff"/>
      </w:rPr>
    </w:lvl>
  </w:abstractNum>
  <w:abstractNum w:abstractNumId="105179">
    <w:lvl>
      <w:numFmt w:val="bullet"/>
      <w:suff w:val="tab"/>
      <w:lvlText w:val="•"/>
      <w:rPr>
        <w:color w:val="3370ff"/>
      </w:rPr>
    </w:lvl>
  </w:abstractNum>
  <w:abstractNum w:abstractNumId="105180">
    <w:lvl>
      <w:numFmt w:val="bullet"/>
      <w:suff w:val="tab"/>
      <w:lvlText w:val="•"/>
      <w:rPr>
        <w:color w:val="3370ff"/>
      </w:rPr>
    </w:lvl>
  </w:abstractNum>
  <w:abstractNum w:abstractNumId="105181">
    <w:lvl>
      <w:numFmt w:val="bullet"/>
      <w:suff w:val="tab"/>
      <w:lvlText w:val="•"/>
      <w:rPr>
        <w:color w:val="3370ff"/>
      </w:rPr>
    </w:lvl>
  </w:abstractNum>
  <w:abstractNum w:abstractNumId="105182">
    <w:lvl>
      <w:numFmt w:val="bullet"/>
      <w:suff w:val="tab"/>
      <w:lvlText w:val="•"/>
      <w:rPr>
        <w:color w:val="3370ff"/>
      </w:rPr>
    </w:lvl>
  </w:abstractNum>
  <w:abstractNum w:abstractNumId="105183">
    <w:lvl>
      <w:start w:val="2"/>
      <w:numFmt w:val="decimal"/>
      <w:suff w:val="tab"/>
      <w:lvlText w:val="%1."/>
      <w:rPr>
        <w:color w:val="3370ff"/>
      </w:rPr>
    </w:lvl>
  </w:abstractNum>
  <w:abstractNum w:abstractNumId="105184">
    <w:lvl>
      <w:numFmt w:val="bullet"/>
      <w:suff w:val="tab"/>
      <w:lvlText w:val="•"/>
      <w:rPr>
        <w:color w:val="3370ff"/>
      </w:rPr>
    </w:lvl>
  </w:abstractNum>
  <w:abstractNum w:abstractNumId="105185">
    <w:lvl>
      <w:numFmt w:val="bullet"/>
      <w:suff w:val="tab"/>
      <w:lvlText w:val="•"/>
      <w:rPr>
        <w:color w:val="3370ff"/>
      </w:rPr>
    </w:lvl>
  </w:abstractNum>
  <w:abstractNum w:abstractNumId="105186">
    <w:lvl>
      <w:numFmt w:val="bullet"/>
      <w:suff w:val="tab"/>
      <w:lvlText w:val="•"/>
      <w:rPr>
        <w:color w:val="3370ff"/>
      </w:rPr>
    </w:lvl>
  </w:abstractNum>
  <w:abstractNum w:abstractNumId="105187">
    <w:lvl>
      <w:numFmt w:val="bullet"/>
      <w:suff w:val="tab"/>
      <w:lvlText w:val="•"/>
      <w:rPr>
        <w:color w:val="3370ff"/>
      </w:rPr>
    </w:lvl>
  </w:abstractNum>
  <w:abstractNum w:abstractNumId="105188">
    <w:lvl>
      <w:numFmt w:val="bullet"/>
      <w:suff w:val="tab"/>
      <w:lvlText w:val="•"/>
      <w:rPr>
        <w:color w:val="3370ff"/>
      </w:rPr>
    </w:lvl>
  </w:abstractNum>
  <w:abstractNum w:abstractNumId="105189">
    <w:lvl>
      <w:numFmt w:val="bullet"/>
      <w:suff w:val="tab"/>
      <w:lvlText w:val="•"/>
      <w:rPr>
        <w:color w:val="3370ff"/>
      </w:rPr>
    </w:lvl>
  </w:abstractNum>
  <w:abstractNum w:abstractNumId="105190">
    <w:lvl>
      <w:numFmt w:val="bullet"/>
      <w:suff w:val="tab"/>
      <w:lvlText w:val="•"/>
      <w:rPr>
        <w:color w:val="3370ff"/>
      </w:rPr>
    </w:lvl>
  </w:abstractNum>
  <w:abstractNum w:abstractNumId="105191">
    <w:lvl>
      <w:numFmt w:val="bullet"/>
      <w:suff w:val="tab"/>
      <w:lvlText w:val="•"/>
      <w:rPr>
        <w:color w:val="3370ff"/>
      </w:rPr>
    </w:lvl>
  </w:abstractNum>
  <w:abstractNum w:abstractNumId="105192">
    <w:lvl>
      <w:start w:val="3"/>
      <w:numFmt w:val="decimal"/>
      <w:suff w:val="tab"/>
      <w:lvlText w:val="%1."/>
      <w:rPr>
        <w:color w:val="3370ff"/>
      </w:rPr>
    </w:lvl>
  </w:abstractNum>
  <w:abstractNum w:abstractNumId="105193">
    <w:lvl>
      <w:numFmt w:val="bullet"/>
      <w:suff w:val="tab"/>
      <w:lvlText w:val="•"/>
      <w:rPr>
        <w:color w:val="3370ff"/>
      </w:rPr>
    </w:lvl>
  </w:abstractNum>
  <w:abstractNum w:abstractNumId="105194">
    <w:lvl>
      <w:numFmt w:val="bullet"/>
      <w:suff w:val="tab"/>
      <w:lvlText w:val="•"/>
      <w:rPr>
        <w:color w:val="3370ff"/>
      </w:rPr>
    </w:lvl>
  </w:abstractNum>
  <w:abstractNum w:abstractNumId="105195">
    <w:lvl>
      <w:numFmt w:val="bullet"/>
      <w:suff w:val="tab"/>
      <w:lvlText w:val="•"/>
      <w:rPr>
        <w:color w:val="3370ff"/>
      </w:rPr>
    </w:lvl>
  </w:abstractNum>
  <w:abstractNum w:abstractNumId="105196">
    <w:lvl>
      <w:numFmt w:val="bullet"/>
      <w:suff w:val="tab"/>
      <w:lvlText w:val="•"/>
      <w:rPr>
        <w:color w:val="3370ff"/>
      </w:rPr>
    </w:lvl>
  </w:abstractNum>
  <w:abstractNum w:abstractNumId="105197">
    <w:lvl>
      <w:numFmt w:val="bullet"/>
      <w:suff w:val="tab"/>
      <w:lvlText w:val="•"/>
      <w:rPr>
        <w:color w:val="3370ff"/>
      </w:rPr>
    </w:lvl>
  </w:abstractNum>
  <w:abstractNum w:abstractNumId="105198">
    <w:lvl>
      <w:numFmt w:val="bullet"/>
      <w:suff w:val="tab"/>
      <w:lvlText w:val="•"/>
      <w:rPr>
        <w:color w:val="3370ff"/>
      </w:rPr>
    </w:lvl>
  </w:abstractNum>
  <w:abstractNum w:abstractNumId="105199">
    <w:lvl>
      <w:numFmt w:val="bullet"/>
      <w:suff w:val="tab"/>
      <w:lvlText w:val="•"/>
      <w:rPr>
        <w:color w:val="3370ff"/>
      </w:rPr>
    </w:lvl>
  </w:abstractNum>
  <w:abstractNum w:abstractNumId="105200">
    <w:lvl>
      <w:start w:val="4"/>
      <w:numFmt w:val="decimal"/>
      <w:suff w:val="tab"/>
      <w:lvlText w:val="%1."/>
      <w:rPr>
        <w:color w:val="3370ff"/>
      </w:rPr>
    </w:lvl>
  </w:abstractNum>
  <w:abstractNum w:abstractNumId="105201">
    <w:lvl>
      <w:numFmt w:val="bullet"/>
      <w:suff w:val="tab"/>
      <w:lvlText w:val="•"/>
      <w:rPr>
        <w:color w:val="3370ff"/>
      </w:rPr>
    </w:lvl>
  </w:abstractNum>
  <w:abstractNum w:abstractNumId="105202">
    <w:lvl>
      <w:numFmt w:val="bullet"/>
      <w:suff w:val="tab"/>
      <w:lvlText w:val="•"/>
      <w:rPr>
        <w:color w:val="3370ff"/>
      </w:rPr>
    </w:lvl>
  </w:abstractNum>
  <w:abstractNum w:abstractNumId="105203">
    <w:lvl>
      <w:numFmt w:val="bullet"/>
      <w:suff w:val="tab"/>
      <w:lvlText w:val="•"/>
      <w:rPr>
        <w:color w:val="3370ff"/>
      </w:rPr>
    </w:lvl>
  </w:abstractNum>
  <w:abstractNum w:abstractNumId="105204">
    <w:lvl>
      <w:numFmt w:val="bullet"/>
      <w:suff w:val="tab"/>
      <w:lvlText w:val="•"/>
      <w:rPr>
        <w:color w:val="3370ff"/>
      </w:rPr>
    </w:lvl>
  </w:abstractNum>
  <w:abstractNum w:abstractNumId="105205">
    <w:lvl>
      <w:numFmt w:val="bullet"/>
      <w:suff w:val="tab"/>
      <w:lvlText w:val="•"/>
      <w:rPr>
        <w:color w:val="3370ff"/>
      </w:rPr>
    </w:lvl>
  </w:abstractNum>
  <w:abstractNum w:abstractNumId="105206">
    <w:lvl>
      <w:numFmt w:val="bullet"/>
      <w:suff w:val="tab"/>
      <w:lvlText w:val="•"/>
      <w:rPr>
        <w:color w:val="3370ff"/>
      </w:rPr>
    </w:lvl>
  </w:abstractNum>
  <w:abstractNum w:abstractNumId="105207">
    <w:lvl>
      <w:numFmt w:val="bullet"/>
      <w:suff w:val="tab"/>
      <w:lvlText w:val="•"/>
      <w:rPr>
        <w:color w:val="3370ff"/>
      </w:rPr>
    </w:lvl>
  </w:abstractNum>
  <w:abstractNum w:abstractNumId="105208">
    <w:lvl>
      <w:numFmt w:val="bullet"/>
      <w:suff w:val="tab"/>
      <w:lvlText w:val="•"/>
      <w:rPr>
        <w:color w:val="3370ff"/>
      </w:rPr>
    </w:lvl>
  </w:abstractNum>
  <w:abstractNum w:abstractNumId="105209">
    <w:lvl>
      <w:numFmt w:val="bullet"/>
      <w:suff w:val="tab"/>
      <w:lvlText w:val="•"/>
      <w:rPr>
        <w:color w:val="3370ff"/>
      </w:rPr>
    </w:lvl>
  </w:abstractNum>
  <w:abstractNum w:abstractNumId="105210">
    <w:lvl>
      <w:numFmt w:val="bullet"/>
      <w:suff w:val="tab"/>
      <w:lvlText w:val="•"/>
      <w:rPr>
        <w:color w:val="3370ff"/>
      </w:rPr>
    </w:lvl>
  </w:abstractNum>
  <w:abstractNum w:abstractNumId="105211">
    <w:lvl>
      <w:numFmt w:val="bullet"/>
      <w:suff w:val="tab"/>
      <w:lvlText w:val="•"/>
      <w:rPr>
        <w:color w:val="3370ff"/>
      </w:rPr>
    </w:lvl>
  </w:abstractNum>
  <w:abstractNum w:abstractNumId="105212">
    <w:lvl>
      <w:numFmt w:val="bullet"/>
      <w:suff w:val="tab"/>
      <w:lvlText w:val="•"/>
      <w:rPr>
        <w:color w:val="3370ff"/>
      </w:rPr>
    </w:lvl>
  </w:abstractNum>
  <w:abstractNum w:abstractNumId="105213">
    <w:lvl>
      <w:numFmt w:val="bullet"/>
      <w:suff w:val="tab"/>
      <w:lvlText w:val="•"/>
      <w:rPr>
        <w:color w:val="3370ff"/>
      </w:rPr>
    </w:lvl>
  </w:abstractNum>
  <w:abstractNum w:abstractNumId="105214">
    <w:lvl>
      <w:numFmt w:val="bullet"/>
      <w:suff w:val="tab"/>
      <w:lvlText w:val="•"/>
      <w:rPr>
        <w:color w:val="3370ff"/>
      </w:rPr>
    </w:lvl>
  </w:abstractNum>
  <w:abstractNum w:abstractNumId="105215">
    <w:lvl>
      <w:numFmt w:val="bullet"/>
      <w:suff w:val="tab"/>
      <w:lvlText w:val="•"/>
      <w:rPr>
        <w:color w:val="3370ff"/>
      </w:rPr>
    </w:lvl>
  </w:abstractNum>
  <w:abstractNum w:abstractNumId="105216">
    <w:lvl>
      <w:start w:val="1"/>
      <w:numFmt w:val="decimal"/>
      <w:suff w:val="tab"/>
      <w:lvlText w:val="%1."/>
      <w:rPr>
        <w:color w:val="3370ff"/>
      </w:rPr>
    </w:lvl>
  </w:abstractNum>
  <w:abstractNum w:abstractNumId="105217">
    <w:lvl>
      <w:numFmt w:val="bullet"/>
      <w:suff w:val="tab"/>
      <w:lvlText w:val="￮"/>
      <w:rPr>
        <w:color w:val="3370ff"/>
      </w:rPr>
    </w:lvl>
  </w:abstractNum>
  <w:abstractNum w:abstractNumId="105218">
    <w:lvl>
      <w:numFmt w:val="bullet"/>
      <w:suff w:val="tab"/>
      <w:lvlText w:val="￮"/>
      <w:rPr>
        <w:color w:val="3370ff"/>
      </w:rPr>
    </w:lvl>
  </w:abstractNum>
  <w:abstractNum w:abstractNumId="105219">
    <w:lvl>
      <w:numFmt w:val="bullet"/>
      <w:suff w:val="tab"/>
      <w:lvlText w:val="￮"/>
      <w:rPr>
        <w:color w:val="3370ff"/>
      </w:rPr>
    </w:lvl>
  </w:abstractNum>
  <w:abstractNum w:abstractNumId="105220">
    <w:lvl>
      <w:start w:val="2"/>
      <w:numFmt w:val="decimal"/>
      <w:suff w:val="tab"/>
      <w:lvlText w:val="%1."/>
      <w:rPr>
        <w:color w:val="3370ff"/>
      </w:rPr>
    </w:lvl>
  </w:abstractNum>
  <w:abstractNum w:abstractNumId="105221">
    <w:lvl>
      <w:numFmt w:val="bullet"/>
      <w:suff w:val="tab"/>
      <w:lvlText w:val="￮"/>
      <w:rPr>
        <w:color w:val="3370ff"/>
      </w:rPr>
    </w:lvl>
  </w:abstractNum>
  <w:abstractNum w:abstractNumId="105222">
    <w:lvl>
      <w:numFmt w:val="bullet"/>
      <w:suff w:val="tab"/>
      <w:lvlText w:val="￮"/>
      <w:rPr>
        <w:color w:val="3370ff"/>
      </w:rPr>
    </w:lvl>
  </w:abstractNum>
  <w:abstractNum w:abstractNumId="105223">
    <w:lvl>
      <w:numFmt w:val="bullet"/>
      <w:suff w:val="tab"/>
      <w:lvlText w:val="￮"/>
      <w:rPr>
        <w:color w:val="3370ff"/>
      </w:rPr>
    </w:lvl>
  </w:abstractNum>
  <w:abstractNum w:abstractNumId="105224">
    <w:lvl>
      <w:start w:val="3"/>
      <w:numFmt w:val="decimal"/>
      <w:suff w:val="tab"/>
      <w:lvlText w:val="%1."/>
      <w:rPr>
        <w:color w:val="3370ff"/>
      </w:rPr>
    </w:lvl>
  </w:abstractNum>
  <w:abstractNum w:abstractNumId="105225">
    <w:lvl>
      <w:numFmt w:val="bullet"/>
      <w:suff w:val="tab"/>
      <w:lvlText w:val="￮"/>
      <w:rPr>
        <w:color w:val="3370ff"/>
      </w:rPr>
    </w:lvl>
  </w:abstractNum>
  <w:abstractNum w:abstractNumId="105226">
    <w:lvl>
      <w:numFmt w:val="bullet"/>
      <w:suff w:val="tab"/>
      <w:lvlText w:val="￮"/>
      <w:rPr>
        <w:color w:val="3370ff"/>
      </w:rPr>
    </w:lvl>
  </w:abstractNum>
  <w:abstractNum w:abstractNumId="105227">
    <w:lvl>
      <w:numFmt w:val="bullet"/>
      <w:suff w:val="tab"/>
      <w:lvlText w:val="￮"/>
      <w:rPr>
        <w:color w:val="3370ff"/>
      </w:rPr>
    </w:lvl>
  </w:abstractNum>
  <w:abstractNum w:abstractNumId="105228">
    <w:lvl>
      <w:start w:val="4"/>
      <w:numFmt w:val="decimal"/>
      <w:suff w:val="tab"/>
      <w:lvlText w:val="%1."/>
      <w:rPr>
        <w:color w:val="3370ff"/>
      </w:rPr>
    </w:lvl>
  </w:abstractNum>
  <w:abstractNum w:abstractNumId="105229">
    <w:lvl>
      <w:numFmt w:val="bullet"/>
      <w:suff w:val="tab"/>
      <w:lvlText w:val="￮"/>
      <w:rPr>
        <w:color w:val="3370ff"/>
      </w:rPr>
    </w:lvl>
  </w:abstractNum>
  <w:abstractNum w:abstractNumId="105230">
    <w:lvl>
      <w:numFmt w:val="bullet"/>
      <w:suff w:val="tab"/>
      <w:lvlText w:val="￮"/>
      <w:rPr>
        <w:color w:val="3370ff"/>
      </w:rPr>
    </w:lvl>
  </w:abstractNum>
  <w:abstractNum w:abstractNumId="105231">
    <w:lvl>
      <w:numFmt w:val="bullet"/>
      <w:suff w:val="tab"/>
      <w:lvlText w:val="￮"/>
      <w:rPr>
        <w:color w:val="3370ff"/>
      </w:rPr>
    </w:lvl>
  </w:abstractNum>
  <w:abstractNum w:abstractNumId="105232">
    <w:lvl>
      <w:start w:val="5"/>
      <w:numFmt w:val="decimal"/>
      <w:suff w:val="tab"/>
      <w:lvlText w:val="%1."/>
      <w:rPr>
        <w:color w:val="3370ff"/>
      </w:rPr>
    </w:lvl>
  </w:abstractNum>
  <w:abstractNum w:abstractNumId="105233">
    <w:lvl>
      <w:numFmt w:val="bullet"/>
      <w:suff w:val="tab"/>
      <w:lvlText w:val="￮"/>
      <w:rPr>
        <w:color w:val="3370ff"/>
      </w:rPr>
    </w:lvl>
  </w:abstractNum>
  <w:abstractNum w:abstractNumId="105234">
    <w:lvl>
      <w:numFmt w:val="bullet"/>
      <w:suff w:val="tab"/>
      <w:lvlText w:val="￮"/>
      <w:rPr>
        <w:color w:val="3370ff"/>
      </w:rPr>
    </w:lvl>
  </w:abstractNum>
  <w:abstractNum w:abstractNumId="105235">
    <w:lvl>
      <w:start w:val="6"/>
      <w:numFmt w:val="decimal"/>
      <w:suff w:val="tab"/>
      <w:lvlText w:val="%1."/>
      <w:rPr>
        <w:color w:val="3370ff"/>
      </w:rPr>
    </w:lvl>
  </w:abstractNum>
  <w:abstractNum w:abstractNumId="105236">
    <w:lvl>
      <w:numFmt w:val="bullet"/>
      <w:suff w:val="tab"/>
      <w:lvlText w:val="￮"/>
      <w:rPr>
        <w:color w:val="3370ff"/>
      </w:rPr>
    </w:lvl>
  </w:abstractNum>
  <w:abstractNum w:abstractNumId="105237">
    <w:lvl>
      <w:numFmt w:val="bullet"/>
      <w:suff w:val="tab"/>
      <w:lvlText w:val="￮"/>
      <w:rPr>
        <w:color w:val="3370ff"/>
      </w:rPr>
    </w:lvl>
  </w:abstractNum>
  <w:abstractNum w:abstractNumId="105238">
    <w:lvl>
      <w:numFmt w:val="bullet"/>
      <w:suff w:val="tab"/>
      <w:lvlText w:val="•"/>
      <w:rPr>
        <w:color w:val="3370ff"/>
      </w:rPr>
    </w:lvl>
  </w:abstractNum>
  <w:abstractNum w:abstractNumId="105239">
    <w:lvl>
      <w:numFmt w:val="bullet"/>
      <w:suff w:val="tab"/>
      <w:lvlText w:val="•"/>
      <w:rPr>
        <w:color w:val="3370ff"/>
      </w:rPr>
    </w:lvl>
  </w:abstractNum>
  <w:abstractNum w:abstractNumId="105240">
    <w:lvl>
      <w:numFmt w:val="bullet"/>
      <w:suff w:val="tab"/>
      <w:lvlText w:val="•"/>
      <w:rPr>
        <w:color w:val="3370ff"/>
      </w:rPr>
    </w:lvl>
  </w:abstractNum>
  <w:abstractNum w:abstractNumId="105241">
    <w:lvl>
      <w:start w:val="7"/>
      <w:numFmt w:val="decimal"/>
      <w:suff w:val="tab"/>
      <w:lvlText w:val="%1."/>
      <w:rPr>
        <w:color w:val="3370ff"/>
      </w:rPr>
    </w:lvl>
  </w:abstractNum>
  <w:abstractNum w:abstractNumId="105242">
    <w:lvl>
      <w:numFmt w:val="bullet"/>
      <w:suff w:val="tab"/>
      <w:lvlText w:val="•"/>
      <w:rPr>
        <w:color w:val="3370ff"/>
      </w:rPr>
    </w:lvl>
  </w:abstractNum>
  <w:abstractNum w:abstractNumId="105243">
    <w:lvl>
      <w:numFmt w:val="bullet"/>
      <w:suff w:val="tab"/>
      <w:lvlText w:val="•"/>
      <w:rPr>
        <w:color w:val="3370ff"/>
      </w:rPr>
    </w:lvl>
  </w:abstractNum>
  <w:abstractNum w:abstractNumId="105244">
    <w:lvl>
      <w:start w:val="1"/>
      <w:numFmt w:val="decimal"/>
      <w:suff w:val="tab"/>
      <w:lvlText w:val="%1."/>
      <w:rPr>
        <w:color w:val="3370ff"/>
      </w:rPr>
    </w:lvl>
  </w:abstractNum>
  <w:abstractNum w:abstractNumId="105245">
    <w:lvl>
      <w:numFmt w:val="bullet"/>
      <w:suff w:val="tab"/>
      <w:lvlText w:val="￮"/>
      <w:rPr>
        <w:color w:val="3370ff"/>
      </w:rPr>
    </w:lvl>
  </w:abstractNum>
  <w:abstractNum w:abstractNumId="105246">
    <w:lvl>
      <w:numFmt w:val="bullet"/>
      <w:suff w:val="tab"/>
      <w:lvlText w:val="￮"/>
      <w:rPr>
        <w:color w:val="3370ff"/>
      </w:rPr>
    </w:lvl>
  </w:abstractNum>
  <w:abstractNum w:abstractNumId="105247">
    <w:lvl>
      <w:start w:val="2"/>
      <w:numFmt w:val="decimal"/>
      <w:suff w:val="tab"/>
      <w:lvlText w:val="%1."/>
      <w:rPr>
        <w:color w:val="3370ff"/>
      </w:rPr>
    </w:lvl>
  </w:abstractNum>
  <w:abstractNum w:abstractNumId="105248">
    <w:lvl>
      <w:numFmt w:val="bullet"/>
      <w:suff w:val="tab"/>
      <w:lvlText w:val="￮"/>
      <w:rPr>
        <w:color w:val="3370ff"/>
      </w:rPr>
    </w:lvl>
  </w:abstractNum>
  <w:abstractNum w:abstractNumId="105249">
    <w:lvl>
      <w:numFmt w:val="bullet"/>
      <w:suff w:val="tab"/>
      <w:lvlText w:val="￮"/>
      <w:rPr>
        <w:color w:val="3370ff"/>
      </w:rPr>
    </w:lvl>
  </w:abstractNum>
  <w:abstractNum w:abstractNumId="105250">
    <w:lvl>
      <w:start w:val="3"/>
      <w:numFmt w:val="decimal"/>
      <w:suff w:val="tab"/>
      <w:lvlText w:val="%1."/>
      <w:rPr>
        <w:color w:val="3370ff"/>
      </w:rPr>
    </w:lvl>
  </w:abstractNum>
  <w:abstractNum w:abstractNumId="105251">
    <w:lvl>
      <w:numFmt w:val="bullet"/>
      <w:suff w:val="tab"/>
      <w:lvlText w:val="￮"/>
      <w:rPr>
        <w:color w:val="3370ff"/>
      </w:rPr>
    </w:lvl>
  </w:abstractNum>
  <w:abstractNum w:abstractNumId="105252">
    <w:lvl>
      <w:numFmt w:val="bullet"/>
      <w:suff w:val="tab"/>
      <w:lvlText w:val="￮"/>
      <w:rPr>
        <w:color w:val="3370ff"/>
      </w:rPr>
    </w:lvl>
  </w:abstractNum>
  <w:abstractNum w:abstractNumId="105253">
    <w:lvl>
      <w:start w:val="4"/>
      <w:numFmt w:val="decimal"/>
      <w:suff w:val="tab"/>
      <w:lvlText w:val="%1."/>
      <w:rPr>
        <w:color w:val="3370ff"/>
      </w:rPr>
    </w:lvl>
  </w:abstractNum>
  <w:abstractNum w:abstractNumId="105254">
    <w:lvl>
      <w:numFmt w:val="bullet"/>
      <w:suff w:val="tab"/>
      <w:lvlText w:val="￮"/>
      <w:rPr>
        <w:color w:val="3370ff"/>
      </w:rPr>
    </w:lvl>
  </w:abstractNum>
  <w:abstractNum w:abstractNumId="105255">
    <w:lvl>
      <w:numFmt w:val="bullet"/>
      <w:suff w:val="tab"/>
      <w:lvlText w:val="￮"/>
      <w:rPr>
        <w:color w:val="3370ff"/>
      </w:rPr>
    </w:lvl>
  </w:abstractNum>
  <w:abstractNum w:abstractNumId="105256">
    <w:lvl>
      <w:numFmt w:val="bullet"/>
      <w:suff w:val="tab"/>
      <w:lvlText w:val="•"/>
      <w:rPr>
        <w:color w:val="3370ff"/>
      </w:rPr>
    </w:lvl>
  </w:abstractNum>
  <w:abstractNum w:abstractNumId="105257">
    <w:lvl>
      <w:numFmt w:val="bullet"/>
      <w:suff w:val="tab"/>
      <w:lvlText w:val="•"/>
      <w:rPr>
        <w:color w:val="3370ff"/>
      </w:rPr>
    </w:lvl>
  </w:abstractNum>
  <w:abstractNum w:abstractNumId="105258">
    <w:lvl>
      <w:numFmt w:val="bullet"/>
      <w:suff w:val="tab"/>
      <w:lvlText w:val="•"/>
      <w:rPr>
        <w:color w:val="3370ff"/>
      </w:rPr>
    </w:lvl>
  </w:abstractNum>
  <w:abstractNum w:abstractNumId="105259">
    <w:lvl>
      <w:start w:val="5"/>
      <w:numFmt w:val="decimal"/>
      <w:suff w:val="tab"/>
      <w:lvlText w:val="%1."/>
      <w:rPr>
        <w:color w:val="3370ff"/>
      </w:rPr>
    </w:lvl>
  </w:abstractNum>
  <w:abstractNum w:abstractNumId="105260">
    <w:lvl>
      <w:numFmt w:val="bullet"/>
      <w:suff w:val="tab"/>
      <w:lvlText w:val="•"/>
      <w:rPr>
        <w:color w:val="3370ff"/>
      </w:rPr>
    </w:lvl>
  </w:abstractNum>
  <w:abstractNum w:abstractNumId="105261">
    <w:lvl>
      <w:numFmt w:val="bullet"/>
      <w:suff w:val="tab"/>
      <w:lvlText w:val="•"/>
      <w:rPr>
        <w:color w:val="3370ff"/>
      </w:rPr>
    </w:lvl>
  </w:abstractNum>
  <w:abstractNum w:abstractNumId="105262">
    <w:lvl>
      <w:numFmt w:val="bullet"/>
      <w:suff w:val="tab"/>
      <w:lvlText w:val="•"/>
      <w:rPr>
        <w:color w:val="3370ff"/>
      </w:rPr>
    </w:lvl>
  </w:abstractNum>
  <w:abstractNum w:abstractNumId="105263">
    <w:lvl>
      <w:numFmt w:val="bullet"/>
      <w:suff w:val="tab"/>
      <w:lvlText w:val="•"/>
      <w:rPr>
        <w:color w:val="3370ff"/>
      </w:rPr>
    </w:lvl>
  </w:abstractNum>
  <w:abstractNum w:abstractNumId="105264">
    <w:lvl>
      <w:numFmt w:val="bullet"/>
      <w:suff w:val="tab"/>
      <w:lvlText w:val="•"/>
      <w:rPr>
        <w:color w:val="3370ff"/>
      </w:rPr>
    </w:lvl>
  </w:abstractNum>
  <w:abstractNum w:abstractNumId="105265">
    <w:lvl>
      <w:numFmt w:val="bullet"/>
      <w:suff w:val="tab"/>
      <w:lvlText w:val="•"/>
      <w:rPr>
        <w:color w:val="3370ff"/>
      </w:rPr>
    </w:lvl>
  </w:abstractNum>
  <w:abstractNum w:abstractNumId="105266">
    <w:lvl>
      <w:numFmt w:val="bullet"/>
      <w:suff w:val="tab"/>
      <w:lvlText w:val="•"/>
      <w:rPr>
        <w:color w:val="3370ff"/>
      </w:rPr>
    </w:lvl>
  </w:abstractNum>
  <w:abstractNum w:abstractNumId="105267">
    <w:lvl>
      <w:numFmt w:val="bullet"/>
      <w:suff w:val="tab"/>
      <w:lvlText w:val="•"/>
      <w:rPr>
        <w:color w:val="3370ff"/>
      </w:rPr>
    </w:lvl>
  </w:abstractNum>
  <w:abstractNum w:abstractNumId="105268">
    <w:lvl>
      <w:numFmt w:val="bullet"/>
      <w:suff w:val="tab"/>
      <w:lvlText w:val="•"/>
      <w:rPr>
        <w:color w:val="3370ff"/>
      </w:rPr>
    </w:lvl>
  </w:abstractNum>
  <w:abstractNum w:abstractNumId="105269">
    <w:lvl>
      <w:numFmt w:val="bullet"/>
      <w:suff w:val="tab"/>
      <w:lvlText w:val="•"/>
      <w:rPr>
        <w:color w:val="3370ff"/>
      </w:rPr>
    </w:lvl>
  </w:abstractNum>
  <w:abstractNum w:abstractNumId="105270">
    <w:lvl>
      <w:numFmt w:val="bullet"/>
      <w:suff w:val="tab"/>
      <w:lvlText w:val="•"/>
      <w:rPr>
        <w:color w:val="3370ff"/>
      </w:rPr>
    </w:lvl>
  </w:abstractNum>
  <w:abstractNum w:abstractNumId="105271">
    <w:lvl>
      <w:numFmt w:val="bullet"/>
      <w:suff w:val="tab"/>
      <w:lvlText w:val="•"/>
      <w:rPr>
        <w:color w:val="3370ff"/>
      </w:rPr>
    </w:lvl>
  </w:abstractNum>
  <w:abstractNum w:abstractNumId="105272">
    <w:lvl>
      <w:numFmt w:val="bullet"/>
      <w:suff w:val="tab"/>
      <w:lvlText w:val="•"/>
      <w:rPr>
        <w:color w:val="3370ff"/>
      </w:rPr>
    </w:lvl>
  </w:abstractNum>
  <w:abstractNum w:abstractNumId="105273">
    <w:lvl>
      <w:numFmt w:val="bullet"/>
      <w:suff w:val="tab"/>
      <w:lvlText w:val="•"/>
      <w:rPr>
        <w:color w:val="3370ff"/>
      </w:rPr>
    </w:lvl>
  </w:abstractNum>
  <w:abstractNum w:abstractNumId="105274">
    <w:lvl>
      <w:numFmt w:val="bullet"/>
      <w:suff w:val="tab"/>
      <w:lvlText w:val="•"/>
      <w:rPr>
        <w:color w:val="3370ff"/>
      </w:rPr>
    </w:lvl>
  </w:abstractNum>
  <w:abstractNum w:abstractNumId="105275">
    <w:lvl>
      <w:numFmt w:val="bullet"/>
      <w:suff w:val="tab"/>
      <w:lvlText w:val="￮"/>
      <w:rPr>
        <w:color w:val="3370ff"/>
      </w:rPr>
    </w:lvl>
  </w:abstractNum>
  <w:abstractNum w:abstractNumId="105276">
    <w:lvl>
      <w:numFmt w:val="bullet"/>
      <w:suff w:val="tab"/>
      <w:lvlText w:val="￮"/>
      <w:rPr>
        <w:color w:val="3370ff"/>
      </w:rPr>
    </w:lvl>
  </w:abstractNum>
  <w:abstractNum w:abstractNumId="105277">
    <w:lvl>
      <w:numFmt w:val="bullet"/>
      <w:suff w:val="tab"/>
      <w:lvlText w:val="￮"/>
      <w:rPr>
        <w:color w:val="3370ff"/>
      </w:rPr>
    </w:lvl>
  </w:abstractNum>
  <w:abstractNum w:abstractNumId="105278">
    <w:lvl>
      <w:numFmt w:val="bullet"/>
      <w:suff w:val="tab"/>
      <w:lvlText w:val="•"/>
      <w:rPr>
        <w:color w:val="3370ff"/>
      </w:rPr>
    </w:lvl>
  </w:abstractNum>
  <w:abstractNum w:abstractNumId="105279">
    <w:lvl>
      <w:numFmt w:val="bullet"/>
      <w:suff w:val="tab"/>
      <w:lvlText w:val="￮"/>
      <w:rPr>
        <w:color w:val="3370ff"/>
      </w:rPr>
    </w:lvl>
  </w:abstractNum>
  <w:abstractNum w:abstractNumId="105280">
    <w:lvl>
      <w:numFmt w:val="bullet"/>
      <w:suff w:val="tab"/>
      <w:lvlText w:val="￮"/>
      <w:rPr>
        <w:color w:val="3370ff"/>
      </w:rPr>
    </w:lvl>
  </w:abstractNum>
  <w:abstractNum w:abstractNumId="105281">
    <w:lvl>
      <w:numFmt w:val="bullet"/>
      <w:suff w:val="tab"/>
      <w:lvlText w:val="￮"/>
      <w:rPr>
        <w:color w:val="3370ff"/>
      </w:rPr>
    </w:lvl>
  </w:abstractNum>
  <w:abstractNum w:abstractNumId="105282">
    <w:lvl>
      <w:numFmt w:val="bullet"/>
      <w:suff w:val="tab"/>
      <w:lvlText w:val="•"/>
      <w:rPr>
        <w:color w:val="3370ff"/>
      </w:rPr>
    </w:lvl>
  </w:abstractNum>
  <w:abstractNum w:abstractNumId="105283">
    <w:lvl>
      <w:numFmt w:val="bullet"/>
      <w:suff w:val="tab"/>
      <w:lvlText w:val="￮"/>
      <w:rPr>
        <w:color w:val="3370ff"/>
      </w:rPr>
    </w:lvl>
  </w:abstractNum>
  <w:abstractNum w:abstractNumId="105284">
    <w:lvl>
      <w:numFmt w:val="bullet"/>
      <w:suff w:val="tab"/>
      <w:lvlText w:val="￮"/>
      <w:rPr>
        <w:color w:val="3370ff"/>
      </w:rPr>
    </w:lvl>
  </w:abstractNum>
  <w:abstractNum w:abstractNumId="105285">
    <w:lvl>
      <w:numFmt w:val="bullet"/>
      <w:suff w:val="tab"/>
      <w:lvlText w:val="￮"/>
      <w:rPr>
        <w:color w:val="3370ff"/>
      </w:rPr>
    </w:lvl>
  </w:abstractNum>
  <w:abstractNum w:abstractNumId="105286">
    <w:lvl>
      <w:numFmt w:val="bullet"/>
      <w:suff w:val="tab"/>
      <w:lvlText w:val="•"/>
      <w:rPr>
        <w:color w:val="3370ff"/>
      </w:rPr>
    </w:lvl>
  </w:abstractNum>
  <w:abstractNum w:abstractNumId="105287">
    <w:lvl>
      <w:numFmt w:val="bullet"/>
      <w:suff w:val="tab"/>
      <w:lvlText w:val="￮"/>
      <w:rPr>
        <w:color w:val="3370ff"/>
      </w:rPr>
    </w:lvl>
  </w:abstractNum>
  <w:abstractNum w:abstractNumId="105288">
    <w:lvl>
      <w:numFmt w:val="bullet"/>
      <w:suff w:val="tab"/>
      <w:lvlText w:val="￮"/>
      <w:rPr>
        <w:color w:val="3370ff"/>
      </w:rPr>
    </w:lvl>
  </w:abstractNum>
  <w:abstractNum w:abstractNumId="105289">
    <w:lvl>
      <w:numFmt w:val="bullet"/>
      <w:suff w:val="tab"/>
      <w:lvlText w:val="￮"/>
      <w:rPr>
        <w:color w:val="3370ff"/>
      </w:rPr>
    </w:lvl>
  </w:abstractNum>
  <w:abstractNum w:abstractNumId="105290">
    <w:lvl>
      <w:numFmt w:val="bullet"/>
      <w:suff w:val="tab"/>
      <w:lvlText w:val="•"/>
      <w:rPr>
        <w:color w:val="3370ff"/>
      </w:rPr>
    </w:lvl>
  </w:abstractNum>
  <w:abstractNum w:abstractNumId="105291">
    <w:lvl>
      <w:numFmt w:val="bullet"/>
      <w:suff w:val="tab"/>
      <w:lvlText w:val="￮"/>
      <w:rPr>
        <w:color w:val="3370ff"/>
      </w:rPr>
    </w:lvl>
  </w:abstractNum>
  <w:abstractNum w:abstractNumId="105292">
    <w:lvl>
      <w:numFmt w:val="bullet"/>
      <w:suff w:val="tab"/>
      <w:lvlText w:val="￮"/>
      <w:rPr>
        <w:color w:val="3370ff"/>
      </w:rPr>
    </w:lvl>
  </w:abstractNum>
  <w:abstractNum w:abstractNumId="105293">
    <w:lvl>
      <w:numFmt w:val="bullet"/>
      <w:suff w:val="tab"/>
      <w:lvlText w:val="￮"/>
      <w:rPr>
        <w:color w:val="3370ff"/>
      </w:rPr>
    </w:lvl>
  </w:abstractNum>
  <w:abstractNum w:abstractNumId="105294">
    <w:lvl>
      <w:numFmt w:val="bullet"/>
      <w:suff w:val="tab"/>
      <w:lvlText w:val="•"/>
      <w:rPr>
        <w:color w:val="3370ff"/>
      </w:rPr>
    </w:lvl>
  </w:abstractNum>
  <w:abstractNum w:abstractNumId="105295">
    <w:lvl>
      <w:numFmt w:val="bullet"/>
      <w:suff w:val="tab"/>
      <w:lvlText w:val="￮"/>
      <w:rPr>
        <w:color w:val="3370ff"/>
      </w:rPr>
    </w:lvl>
  </w:abstractNum>
  <w:abstractNum w:abstractNumId="105296">
    <w:lvl>
      <w:numFmt w:val="bullet"/>
      <w:suff w:val="tab"/>
      <w:lvlText w:val="￮"/>
      <w:rPr>
        <w:color w:val="3370ff"/>
      </w:rPr>
    </w:lvl>
  </w:abstractNum>
  <w:abstractNum w:abstractNumId="105297">
    <w:lvl>
      <w:numFmt w:val="bullet"/>
      <w:suff w:val="tab"/>
      <w:lvlText w:val="￮"/>
      <w:rPr>
        <w:color w:val="3370ff"/>
      </w:rPr>
    </w:lvl>
  </w:abstractNum>
  <w:abstractNum w:abstractNumId="105298">
    <w:lvl>
      <w:numFmt w:val="bullet"/>
      <w:suff w:val="tab"/>
      <w:lvlText w:val="•"/>
      <w:rPr>
        <w:color w:val="3370ff"/>
      </w:rPr>
    </w:lvl>
  </w:abstractNum>
  <w:abstractNum w:abstractNumId="105299">
    <w:lvl>
      <w:numFmt w:val="bullet"/>
      <w:suff w:val="tab"/>
      <w:lvlText w:val="￮"/>
      <w:rPr>
        <w:color w:val="3370ff"/>
      </w:rPr>
    </w:lvl>
  </w:abstractNum>
  <w:abstractNum w:abstractNumId="105300">
    <w:lvl>
      <w:numFmt w:val="bullet"/>
      <w:suff w:val="tab"/>
      <w:lvlText w:val="￮"/>
      <w:rPr>
        <w:color w:val="3370ff"/>
      </w:rPr>
    </w:lvl>
  </w:abstractNum>
  <w:abstractNum w:abstractNumId="105301">
    <w:lvl>
      <w:numFmt w:val="bullet"/>
      <w:suff w:val="tab"/>
      <w:lvlText w:val="￮"/>
      <w:rPr>
        <w:color w:val="3370ff"/>
      </w:rPr>
    </w:lvl>
  </w:abstractNum>
  <w:abstractNum w:abstractNumId="105302">
    <w:lvl>
      <w:numFmt w:val="bullet"/>
      <w:suff w:val="tab"/>
      <w:lvlText w:val="•"/>
      <w:rPr>
        <w:color w:val="3370ff"/>
      </w:rPr>
    </w:lvl>
  </w:abstractNum>
  <w:abstractNum w:abstractNumId="105303">
    <w:lvl>
      <w:numFmt w:val="bullet"/>
      <w:suff w:val="tab"/>
      <w:lvlText w:val="￮"/>
      <w:rPr>
        <w:color w:val="3370ff"/>
      </w:rPr>
    </w:lvl>
  </w:abstractNum>
  <w:abstractNum w:abstractNumId="105304">
    <w:lvl>
      <w:numFmt w:val="bullet"/>
      <w:suff w:val="tab"/>
      <w:lvlText w:val="￮"/>
      <w:rPr>
        <w:color w:val="3370ff"/>
      </w:rPr>
    </w:lvl>
  </w:abstractNum>
  <w:abstractNum w:abstractNumId="105305">
    <w:lvl>
      <w:numFmt w:val="bullet"/>
      <w:suff w:val="tab"/>
      <w:lvlText w:val="￮"/>
      <w:rPr>
        <w:color w:val="3370ff"/>
      </w:rPr>
    </w:lvl>
  </w:abstractNum>
  <w:abstractNum w:abstractNumId="105306">
    <w:lvl>
      <w:numFmt w:val="bullet"/>
      <w:suff w:val="tab"/>
      <w:lvlText w:val="•"/>
      <w:rPr>
        <w:color w:val="3370ff"/>
      </w:rPr>
    </w:lvl>
  </w:abstractNum>
  <w:abstractNum w:abstractNumId="105307">
    <w:lvl>
      <w:numFmt w:val="bullet"/>
      <w:suff w:val="tab"/>
      <w:lvlText w:val="￮"/>
      <w:rPr>
        <w:color w:val="3370ff"/>
      </w:rPr>
    </w:lvl>
  </w:abstractNum>
  <w:abstractNum w:abstractNumId="105308">
    <w:lvl>
      <w:numFmt w:val="bullet"/>
      <w:suff w:val="tab"/>
      <w:lvlText w:val="￮"/>
      <w:rPr>
        <w:color w:val="3370ff"/>
      </w:rPr>
    </w:lvl>
  </w:abstractNum>
  <w:abstractNum w:abstractNumId="105309">
    <w:lvl>
      <w:numFmt w:val="bullet"/>
      <w:suff w:val="tab"/>
      <w:lvlText w:val="￮"/>
      <w:rPr>
        <w:color w:val="3370ff"/>
      </w:rPr>
    </w:lvl>
  </w:abstractNum>
  <w:abstractNum w:abstractNumId="105310">
    <w:lvl>
      <w:numFmt w:val="bullet"/>
      <w:suff w:val="tab"/>
      <w:lvlText w:val="•"/>
      <w:rPr>
        <w:color w:val="3370ff"/>
      </w:rPr>
    </w:lvl>
  </w:abstractNum>
  <w:abstractNum w:abstractNumId="105311">
    <w:lvl>
      <w:numFmt w:val="bullet"/>
      <w:suff w:val="tab"/>
      <w:lvlText w:val="￮"/>
      <w:rPr>
        <w:color w:val="3370ff"/>
      </w:rPr>
    </w:lvl>
  </w:abstractNum>
  <w:abstractNum w:abstractNumId="105312">
    <w:lvl>
      <w:numFmt w:val="bullet"/>
      <w:suff w:val="tab"/>
      <w:lvlText w:val="￮"/>
      <w:rPr>
        <w:color w:val="3370ff"/>
      </w:rPr>
    </w:lvl>
  </w:abstractNum>
  <w:abstractNum w:abstractNumId="105313">
    <w:lvl>
      <w:numFmt w:val="bullet"/>
      <w:suff w:val="tab"/>
      <w:lvlText w:val="￮"/>
      <w:rPr>
        <w:color w:val="3370ff"/>
      </w:rPr>
    </w:lvl>
  </w:abstractNum>
  <w:abstractNum w:abstractNumId="105314">
    <w:lvl>
      <w:numFmt w:val="bullet"/>
      <w:suff w:val="tab"/>
      <w:lvlText w:val="•"/>
      <w:rPr>
        <w:color w:val="3370ff"/>
      </w:rPr>
    </w:lvl>
  </w:abstractNum>
  <w:abstractNum w:abstractNumId="105315">
    <w:lvl>
      <w:numFmt w:val="bullet"/>
      <w:suff w:val="tab"/>
      <w:lvlText w:val="￮"/>
      <w:rPr>
        <w:color w:val="3370ff"/>
      </w:rPr>
    </w:lvl>
  </w:abstractNum>
  <w:abstractNum w:abstractNumId="105316">
    <w:lvl>
      <w:numFmt w:val="bullet"/>
      <w:suff w:val="tab"/>
      <w:lvlText w:val="￮"/>
      <w:rPr>
        <w:color w:val="3370ff"/>
      </w:rPr>
    </w:lvl>
  </w:abstractNum>
  <w:abstractNum w:abstractNumId="105317">
    <w:lvl>
      <w:numFmt w:val="bullet"/>
      <w:suff w:val="tab"/>
      <w:lvlText w:val="￮"/>
      <w:rPr>
        <w:color w:val="3370ff"/>
      </w:rPr>
    </w:lvl>
  </w:abstractNum>
  <w:abstractNum w:abstractNumId="105318">
    <w:lvl>
      <w:numFmt w:val="bullet"/>
      <w:suff w:val="tab"/>
      <w:lvlText w:val="•"/>
      <w:rPr>
        <w:color w:val="3370ff"/>
      </w:rPr>
    </w:lvl>
  </w:abstractNum>
  <w:abstractNum w:abstractNumId="105319">
    <w:lvl>
      <w:numFmt w:val="bullet"/>
      <w:suff w:val="tab"/>
      <w:lvlText w:val="￮"/>
      <w:rPr>
        <w:color w:val="3370ff"/>
      </w:rPr>
    </w:lvl>
  </w:abstractNum>
  <w:abstractNum w:abstractNumId="105320">
    <w:lvl>
      <w:numFmt w:val="bullet"/>
      <w:suff w:val="tab"/>
      <w:lvlText w:val="￮"/>
      <w:rPr>
        <w:color w:val="3370ff"/>
      </w:rPr>
    </w:lvl>
  </w:abstractNum>
  <w:abstractNum w:abstractNumId="105321">
    <w:lvl>
      <w:numFmt w:val="bullet"/>
      <w:suff w:val="tab"/>
      <w:lvlText w:val="￮"/>
      <w:rPr>
        <w:color w:val="3370ff"/>
      </w:rPr>
    </w:lvl>
  </w:abstractNum>
  <w:abstractNum w:abstractNumId="105322">
    <w:lvl>
      <w:numFmt w:val="bullet"/>
      <w:suff w:val="tab"/>
      <w:lvlText w:val="•"/>
      <w:rPr>
        <w:color w:val="3370ff"/>
      </w:rPr>
    </w:lvl>
  </w:abstractNum>
  <w:abstractNum w:abstractNumId="105323">
    <w:lvl>
      <w:numFmt w:val="bullet"/>
      <w:suff w:val="tab"/>
      <w:lvlText w:val="￮"/>
      <w:rPr>
        <w:color w:val="3370ff"/>
      </w:rPr>
    </w:lvl>
  </w:abstractNum>
  <w:abstractNum w:abstractNumId="105324">
    <w:lvl>
      <w:numFmt w:val="bullet"/>
      <w:suff w:val="tab"/>
      <w:lvlText w:val="￮"/>
      <w:rPr>
        <w:color w:val="3370ff"/>
      </w:rPr>
    </w:lvl>
  </w:abstractNum>
  <w:abstractNum w:abstractNumId="105325">
    <w:lvl>
      <w:numFmt w:val="bullet"/>
      <w:suff w:val="tab"/>
      <w:lvlText w:val="￮"/>
      <w:rPr>
        <w:color w:val="3370ff"/>
      </w:rPr>
    </w:lvl>
  </w:abstractNum>
  <w:abstractNum w:abstractNumId="105326">
    <w:lvl>
      <w:numFmt w:val="bullet"/>
      <w:suff w:val="tab"/>
      <w:lvlText w:val="•"/>
      <w:rPr>
        <w:color w:val="3370ff"/>
      </w:rPr>
    </w:lvl>
  </w:abstractNum>
  <w:abstractNum w:abstractNumId="105327">
    <w:lvl>
      <w:numFmt w:val="bullet"/>
      <w:suff w:val="tab"/>
      <w:lvlText w:val="￮"/>
      <w:rPr>
        <w:color w:val="3370ff"/>
      </w:rPr>
    </w:lvl>
  </w:abstractNum>
  <w:abstractNum w:abstractNumId="105328">
    <w:lvl>
      <w:numFmt w:val="bullet"/>
      <w:suff w:val="tab"/>
      <w:lvlText w:val="￮"/>
      <w:rPr>
        <w:color w:val="3370ff"/>
      </w:rPr>
    </w:lvl>
  </w:abstractNum>
  <w:abstractNum w:abstractNumId="105329">
    <w:lvl>
      <w:numFmt w:val="bullet"/>
      <w:suff w:val="tab"/>
      <w:lvlText w:val="￮"/>
      <w:rPr>
        <w:color w:val="3370ff"/>
      </w:rPr>
    </w:lvl>
  </w:abstractNum>
  <w:num w:numId="1">
    <w:abstractNumId w:val="104914"/>
  </w:num>
  <w:num w:numId="2">
    <w:abstractNumId w:val="104915"/>
  </w:num>
  <w:num w:numId="3">
    <w:abstractNumId w:val="104916"/>
  </w:num>
  <w:num w:numId="4">
    <w:abstractNumId w:val="104917"/>
  </w:num>
  <w:num w:numId="5">
    <w:abstractNumId w:val="104918"/>
  </w:num>
  <w:num w:numId="6">
    <w:abstractNumId w:val="104919"/>
  </w:num>
  <w:num w:numId="7">
    <w:abstractNumId w:val="104920"/>
  </w:num>
  <w:num w:numId="8">
    <w:abstractNumId w:val="104921"/>
  </w:num>
  <w:num w:numId="9">
    <w:abstractNumId w:val="104922"/>
  </w:num>
  <w:num w:numId="10">
    <w:abstractNumId w:val="104923"/>
  </w:num>
  <w:num w:numId="11">
    <w:abstractNumId w:val="104924"/>
  </w:num>
  <w:num w:numId="12">
    <w:abstractNumId w:val="104925"/>
  </w:num>
  <w:num w:numId="13">
    <w:abstractNumId w:val="104926"/>
  </w:num>
  <w:num w:numId="14">
    <w:abstractNumId w:val="104927"/>
  </w:num>
  <w:num w:numId="15">
    <w:abstractNumId w:val="104928"/>
  </w:num>
  <w:num w:numId="16">
    <w:abstractNumId w:val="104929"/>
  </w:num>
  <w:num w:numId="17">
    <w:abstractNumId w:val="104930"/>
  </w:num>
  <w:num w:numId="18">
    <w:abstractNumId w:val="104931"/>
  </w:num>
  <w:num w:numId="19">
    <w:abstractNumId w:val="104932"/>
  </w:num>
  <w:num w:numId="20">
    <w:abstractNumId w:val="104933"/>
  </w:num>
  <w:num w:numId="21">
    <w:abstractNumId w:val="104934"/>
  </w:num>
  <w:num w:numId="22">
    <w:abstractNumId w:val="104935"/>
  </w:num>
  <w:num w:numId="23">
    <w:abstractNumId w:val="104936"/>
  </w:num>
  <w:num w:numId="24">
    <w:abstractNumId w:val="104937"/>
  </w:num>
  <w:num w:numId="25">
    <w:abstractNumId w:val="104938"/>
  </w:num>
  <w:num w:numId="26">
    <w:abstractNumId w:val="104939"/>
  </w:num>
  <w:num w:numId="27">
    <w:abstractNumId w:val="104940"/>
  </w:num>
  <w:num w:numId="28">
    <w:abstractNumId w:val="104941"/>
  </w:num>
  <w:num w:numId="29">
    <w:abstractNumId w:val="104942"/>
  </w:num>
  <w:num w:numId="30">
    <w:abstractNumId w:val="104943"/>
  </w:num>
  <w:num w:numId="31">
    <w:abstractNumId w:val="104944"/>
  </w:num>
  <w:num w:numId="32">
    <w:abstractNumId w:val="104945"/>
  </w:num>
  <w:num w:numId="33">
    <w:abstractNumId w:val="104946"/>
  </w:num>
  <w:num w:numId="34">
    <w:abstractNumId w:val="104947"/>
  </w:num>
  <w:num w:numId="35">
    <w:abstractNumId w:val="104948"/>
  </w:num>
  <w:num w:numId="36">
    <w:abstractNumId w:val="104949"/>
  </w:num>
  <w:num w:numId="37">
    <w:abstractNumId w:val="104950"/>
  </w:num>
  <w:num w:numId="38">
    <w:abstractNumId w:val="104951"/>
  </w:num>
  <w:num w:numId="39">
    <w:abstractNumId w:val="104952"/>
  </w:num>
  <w:num w:numId="40">
    <w:abstractNumId w:val="104953"/>
  </w:num>
  <w:num w:numId="41">
    <w:abstractNumId w:val="104954"/>
  </w:num>
  <w:num w:numId="42">
    <w:abstractNumId w:val="104955"/>
  </w:num>
  <w:num w:numId="43">
    <w:abstractNumId w:val="104956"/>
  </w:num>
  <w:num w:numId="44">
    <w:abstractNumId w:val="104957"/>
  </w:num>
  <w:num w:numId="45">
    <w:abstractNumId w:val="104958"/>
  </w:num>
  <w:num w:numId="46">
    <w:abstractNumId w:val="104959"/>
  </w:num>
  <w:num w:numId="47">
    <w:abstractNumId w:val="104960"/>
  </w:num>
  <w:num w:numId="48">
    <w:abstractNumId w:val="104961"/>
  </w:num>
  <w:num w:numId="49">
    <w:abstractNumId w:val="104962"/>
  </w:num>
  <w:num w:numId="50">
    <w:abstractNumId w:val="104963"/>
  </w:num>
  <w:num w:numId="51">
    <w:abstractNumId w:val="104964"/>
  </w:num>
  <w:num w:numId="52">
    <w:abstractNumId w:val="104965"/>
  </w:num>
  <w:num w:numId="53">
    <w:abstractNumId w:val="104966"/>
  </w:num>
  <w:num w:numId="54">
    <w:abstractNumId w:val="104967"/>
  </w:num>
  <w:num w:numId="55">
    <w:abstractNumId w:val="104968"/>
  </w:num>
  <w:num w:numId="56">
    <w:abstractNumId w:val="104969"/>
  </w:num>
  <w:num w:numId="57">
    <w:abstractNumId w:val="104970"/>
  </w:num>
  <w:num w:numId="58">
    <w:abstractNumId w:val="104971"/>
  </w:num>
  <w:num w:numId="59">
    <w:abstractNumId w:val="104972"/>
  </w:num>
  <w:num w:numId="60">
    <w:abstractNumId w:val="104973"/>
  </w:num>
  <w:num w:numId="61">
    <w:abstractNumId w:val="104974"/>
  </w:num>
  <w:num w:numId="62">
    <w:abstractNumId w:val="104975"/>
  </w:num>
  <w:num w:numId="63">
    <w:abstractNumId w:val="104976"/>
  </w:num>
  <w:num w:numId="64">
    <w:abstractNumId w:val="104977"/>
  </w:num>
  <w:num w:numId="65">
    <w:abstractNumId w:val="104978"/>
  </w:num>
  <w:num w:numId="66">
    <w:abstractNumId w:val="104979"/>
  </w:num>
  <w:num w:numId="67">
    <w:abstractNumId w:val="104980"/>
  </w:num>
  <w:num w:numId="68">
    <w:abstractNumId w:val="104981"/>
  </w:num>
  <w:num w:numId="69">
    <w:abstractNumId w:val="104982"/>
  </w:num>
  <w:num w:numId="70">
    <w:abstractNumId w:val="104983"/>
  </w:num>
  <w:num w:numId="71">
    <w:abstractNumId w:val="104984"/>
  </w:num>
  <w:num w:numId="72">
    <w:abstractNumId w:val="104985"/>
  </w:num>
  <w:num w:numId="73">
    <w:abstractNumId w:val="104986"/>
  </w:num>
  <w:num w:numId="74">
    <w:abstractNumId w:val="104987"/>
  </w:num>
  <w:num w:numId="75">
    <w:abstractNumId w:val="104988"/>
  </w:num>
  <w:num w:numId="76">
    <w:abstractNumId w:val="104989"/>
  </w:num>
  <w:num w:numId="77">
    <w:abstractNumId w:val="104990"/>
  </w:num>
  <w:num w:numId="78">
    <w:abstractNumId w:val="104991"/>
  </w:num>
  <w:num w:numId="79">
    <w:abstractNumId w:val="104992"/>
  </w:num>
  <w:num w:numId="80">
    <w:abstractNumId w:val="104993"/>
  </w:num>
  <w:num w:numId="81">
    <w:abstractNumId w:val="104994"/>
  </w:num>
  <w:num w:numId="82">
    <w:abstractNumId w:val="104995"/>
  </w:num>
  <w:num w:numId="83">
    <w:abstractNumId w:val="104996"/>
  </w:num>
  <w:num w:numId="84">
    <w:abstractNumId w:val="104997"/>
  </w:num>
  <w:num w:numId="85">
    <w:abstractNumId w:val="104998"/>
  </w:num>
  <w:num w:numId="86">
    <w:abstractNumId w:val="104999"/>
  </w:num>
  <w:num w:numId="87">
    <w:abstractNumId w:val="105000"/>
  </w:num>
  <w:num w:numId="88">
    <w:abstractNumId w:val="105001"/>
  </w:num>
  <w:num w:numId="89">
    <w:abstractNumId w:val="105002"/>
  </w:num>
  <w:num w:numId="90">
    <w:abstractNumId w:val="105003"/>
  </w:num>
  <w:num w:numId="91">
    <w:abstractNumId w:val="105004"/>
  </w:num>
  <w:num w:numId="92">
    <w:abstractNumId w:val="105005"/>
  </w:num>
  <w:num w:numId="93">
    <w:abstractNumId w:val="105006"/>
  </w:num>
  <w:num w:numId="94">
    <w:abstractNumId w:val="105007"/>
  </w:num>
  <w:num w:numId="95">
    <w:abstractNumId w:val="105008"/>
  </w:num>
  <w:num w:numId="96">
    <w:abstractNumId w:val="105009"/>
  </w:num>
  <w:num w:numId="97">
    <w:abstractNumId w:val="105010"/>
  </w:num>
  <w:num w:numId="98">
    <w:abstractNumId w:val="105011"/>
  </w:num>
  <w:num w:numId="99">
    <w:abstractNumId w:val="105012"/>
  </w:num>
  <w:num w:numId="100">
    <w:abstractNumId w:val="105013"/>
  </w:num>
  <w:num w:numId="101">
    <w:abstractNumId w:val="105014"/>
  </w:num>
  <w:num w:numId="102">
    <w:abstractNumId w:val="105015"/>
  </w:num>
  <w:num w:numId="103">
    <w:abstractNumId w:val="105016"/>
  </w:num>
  <w:num w:numId="104">
    <w:abstractNumId w:val="105017"/>
  </w:num>
  <w:num w:numId="105">
    <w:abstractNumId w:val="105018"/>
  </w:num>
  <w:num w:numId="106">
    <w:abstractNumId w:val="105019"/>
  </w:num>
  <w:num w:numId="107">
    <w:abstractNumId w:val="105020"/>
  </w:num>
  <w:num w:numId="108">
    <w:abstractNumId w:val="105021"/>
  </w:num>
  <w:num w:numId="109">
    <w:abstractNumId w:val="105022"/>
  </w:num>
  <w:num w:numId="110">
    <w:abstractNumId w:val="105023"/>
  </w:num>
  <w:num w:numId="111">
    <w:abstractNumId w:val="105024"/>
  </w:num>
  <w:num w:numId="112">
    <w:abstractNumId w:val="105025"/>
  </w:num>
  <w:num w:numId="113">
    <w:abstractNumId w:val="105026"/>
  </w:num>
  <w:num w:numId="114">
    <w:abstractNumId w:val="105027"/>
  </w:num>
  <w:num w:numId="115">
    <w:abstractNumId w:val="105028"/>
  </w:num>
  <w:num w:numId="116">
    <w:abstractNumId w:val="105029"/>
  </w:num>
  <w:num w:numId="117">
    <w:abstractNumId w:val="105030"/>
  </w:num>
  <w:num w:numId="118">
    <w:abstractNumId w:val="105031"/>
  </w:num>
  <w:num w:numId="119">
    <w:abstractNumId w:val="105032"/>
  </w:num>
  <w:num w:numId="120">
    <w:abstractNumId w:val="105033"/>
  </w:num>
  <w:num w:numId="121">
    <w:abstractNumId w:val="105034"/>
  </w:num>
  <w:num w:numId="122">
    <w:abstractNumId w:val="105035"/>
  </w:num>
  <w:num w:numId="123">
    <w:abstractNumId w:val="105036"/>
  </w:num>
  <w:num w:numId="124">
    <w:abstractNumId w:val="105037"/>
  </w:num>
  <w:num w:numId="125">
    <w:abstractNumId w:val="105038"/>
  </w:num>
  <w:num w:numId="126">
    <w:abstractNumId w:val="105039"/>
  </w:num>
  <w:num w:numId="127">
    <w:abstractNumId w:val="105040"/>
  </w:num>
  <w:num w:numId="128">
    <w:abstractNumId w:val="105041"/>
  </w:num>
  <w:num w:numId="129">
    <w:abstractNumId w:val="105042"/>
  </w:num>
  <w:num w:numId="130">
    <w:abstractNumId w:val="105043"/>
  </w:num>
  <w:num w:numId="131">
    <w:abstractNumId w:val="105044"/>
  </w:num>
  <w:num w:numId="132">
    <w:abstractNumId w:val="105045"/>
  </w:num>
  <w:num w:numId="133">
    <w:abstractNumId w:val="105046"/>
  </w:num>
  <w:num w:numId="134">
    <w:abstractNumId w:val="105047"/>
  </w:num>
  <w:num w:numId="135">
    <w:abstractNumId w:val="105048"/>
  </w:num>
  <w:num w:numId="136">
    <w:abstractNumId w:val="105049"/>
  </w:num>
  <w:num w:numId="137">
    <w:abstractNumId w:val="105050"/>
  </w:num>
  <w:num w:numId="138">
    <w:abstractNumId w:val="105051"/>
  </w:num>
  <w:num w:numId="139">
    <w:abstractNumId w:val="105052"/>
  </w:num>
  <w:num w:numId="140">
    <w:abstractNumId w:val="105053"/>
  </w:num>
  <w:num w:numId="141">
    <w:abstractNumId w:val="105054"/>
  </w:num>
  <w:num w:numId="142">
    <w:abstractNumId w:val="105055"/>
  </w:num>
  <w:num w:numId="143">
    <w:abstractNumId w:val="105056"/>
  </w:num>
  <w:num w:numId="144">
    <w:abstractNumId w:val="105057"/>
  </w:num>
  <w:num w:numId="145">
    <w:abstractNumId w:val="105058"/>
  </w:num>
  <w:num w:numId="146">
    <w:abstractNumId w:val="105059"/>
  </w:num>
  <w:num w:numId="147">
    <w:abstractNumId w:val="105060"/>
  </w:num>
  <w:num w:numId="148">
    <w:abstractNumId w:val="105061"/>
  </w:num>
  <w:num w:numId="149">
    <w:abstractNumId w:val="105062"/>
  </w:num>
  <w:num w:numId="150">
    <w:abstractNumId w:val="105063"/>
  </w:num>
  <w:num w:numId="151">
    <w:abstractNumId w:val="105064"/>
  </w:num>
  <w:num w:numId="152">
    <w:abstractNumId w:val="105065"/>
  </w:num>
  <w:num w:numId="153">
    <w:abstractNumId w:val="105066"/>
  </w:num>
  <w:num w:numId="154">
    <w:abstractNumId w:val="105067"/>
  </w:num>
  <w:num w:numId="155">
    <w:abstractNumId w:val="105068"/>
  </w:num>
  <w:num w:numId="156">
    <w:abstractNumId w:val="105069"/>
  </w:num>
  <w:num w:numId="157">
    <w:abstractNumId w:val="105070"/>
  </w:num>
  <w:num w:numId="158">
    <w:abstractNumId w:val="105071"/>
  </w:num>
  <w:num w:numId="159">
    <w:abstractNumId w:val="105072"/>
  </w:num>
  <w:num w:numId="160">
    <w:abstractNumId w:val="105073"/>
  </w:num>
  <w:num w:numId="161">
    <w:abstractNumId w:val="105074"/>
  </w:num>
  <w:num w:numId="162">
    <w:abstractNumId w:val="105075"/>
  </w:num>
  <w:num w:numId="163">
    <w:abstractNumId w:val="105076"/>
  </w:num>
  <w:num w:numId="164">
    <w:abstractNumId w:val="105077"/>
  </w:num>
  <w:num w:numId="165">
    <w:abstractNumId w:val="105078"/>
  </w:num>
  <w:num w:numId="166">
    <w:abstractNumId w:val="105079"/>
  </w:num>
  <w:num w:numId="167">
    <w:abstractNumId w:val="105080"/>
  </w:num>
  <w:num w:numId="168">
    <w:abstractNumId w:val="105081"/>
  </w:num>
  <w:num w:numId="169">
    <w:abstractNumId w:val="105082"/>
  </w:num>
  <w:num w:numId="170">
    <w:abstractNumId w:val="105083"/>
  </w:num>
  <w:num w:numId="171">
    <w:abstractNumId w:val="105084"/>
  </w:num>
  <w:num w:numId="172">
    <w:abstractNumId w:val="105085"/>
  </w:num>
  <w:num w:numId="173">
    <w:abstractNumId w:val="105086"/>
  </w:num>
  <w:num w:numId="174">
    <w:abstractNumId w:val="105087"/>
  </w:num>
  <w:num w:numId="175">
    <w:abstractNumId w:val="105088"/>
  </w:num>
  <w:num w:numId="176">
    <w:abstractNumId w:val="105089"/>
  </w:num>
  <w:num w:numId="177">
    <w:abstractNumId w:val="105090"/>
  </w:num>
  <w:num w:numId="178">
    <w:abstractNumId w:val="105091"/>
  </w:num>
  <w:num w:numId="179">
    <w:abstractNumId w:val="105092"/>
  </w:num>
  <w:num w:numId="180">
    <w:abstractNumId w:val="105093"/>
  </w:num>
  <w:num w:numId="181">
    <w:abstractNumId w:val="105094"/>
  </w:num>
  <w:num w:numId="182">
    <w:abstractNumId w:val="105095"/>
  </w:num>
  <w:num w:numId="183">
    <w:abstractNumId w:val="105096"/>
  </w:num>
  <w:num w:numId="184">
    <w:abstractNumId w:val="105097"/>
  </w:num>
  <w:num w:numId="185">
    <w:abstractNumId w:val="105098"/>
  </w:num>
  <w:num w:numId="186">
    <w:abstractNumId w:val="105099"/>
  </w:num>
  <w:num w:numId="187">
    <w:abstractNumId w:val="105100"/>
  </w:num>
  <w:num w:numId="188">
    <w:abstractNumId w:val="105101"/>
  </w:num>
  <w:num w:numId="189">
    <w:abstractNumId w:val="105102"/>
  </w:num>
  <w:num w:numId="190">
    <w:abstractNumId w:val="105103"/>
  </w:num>
  <w:num w:numId="191">
    <w:abstractNumId w:val="105104"/>
  </w:num>
  <w:num w:numId="192">
    <w:abstractNumId w:val="105105"/>
  </w:num>
  <w:num w:numId="193">
    <w:abstractNumId w:val="105106"/>
  </w:num>
  <w:num w:numId="194">
    <w:abstractNumId w:val="105107"/>
  </w:num>
  <w:num w:numId="195">
    <w:abstractNumId w:val="105108"/>
  </w:num>
  <w:num w:numId="196">
    <w:abstractNumId w:val="105109"/>
  </w:num>
  <w:num w:numId="197">
    <w:abstractNumId w:val="105110"/>
  </w:num>
  <w:num w:numId="198">
    <w:abstractNumId w:val="105111"/>
  </w:num>
  <w:num w:numId="199">
    <w:abstractNumId w:val="105112"/>
  </w:num>
  <w:num w:numId="200">
    <w:abstractNumId w:val="105113"/>
  </w:num>
  <w:num w:numId="201">
    <w:abstractNumId w:val="105114"/>
  </w:num>
  <w:num w:numId="202">
    <w:abstractNumId w:val="105115"/>
  </w:num>
  <w:num w:numId="203">
    <w:abstractNumId w:val="105116"/>
  </w:num>
  <w:num w:numId="204">
    <w:abstractNumId w:val="105117"/>
  </w:num>
  <w:num w:numId="205">
    <w:abstractNumId w:val="105118"/>
  </w:num>
  <w:num w:numId="206">
    <w:abstractNumId w:val="105119"/>
  </w:num>
  <w:num w:numId="207">
    <w:abstractNumId w:val="105120"/>
  </w:num>
  <w:num w:numId="208">
    <w:abstractNumId w:val="105121"/>
  </w:num>
  <w:num w:numId="209">
    <w:abstractNumId w:val="105122"/>
  </w:num>
  <w:num w:numId="210">
    <w:abstractNumId w:val="105123"/>
  </w:num>
  <w:num w:numId="211">
    <w:abstractNumId w:val="105124"/>
  </w:num>
  <w:num w:numId="212">
    <w:abstractNumId w:val="105125"/>
  </w:num>
  <w:num w:numId="213">
    <w:abstractNumId w:val="105126"/>
  </w:num>
  <w:num w:numId="214">
    <w:abstractNumId w:val="105127"/>
  </w:num>
  <w:num w:numId="215">
    <w:abstractNumId w:val="105128"/>
  </w:num>
  <w:num w:numId="216">
    <w:abstractNumId w:val="105129"/>
  </w:num>
  <w:num w:numId="217">
    <w:abstractNumId w:val="105130"/>
  </w:num>
  <w:num w:numId="218">
    <w:abstractNumId w:val="105131"/>
  </w:num>
  <w:num w:numId="219">
    <w:abstractNumId w:val="105132"/>
  </w:num>
  <w:num w:numId="220">
    <w:abstractNumId w:val="105133"/>
  </w:num>
  <w:num w:numId="221">
    <w:abstractNumId w:val="105134"/>
  </w:num>
  <w:num w:numId="222">
    <w:abstractNumId w:val="105135"/>
  </w:num>
  <w:num w:numId="223">
    <w:abstractNumId w:val="105136"/>
  </w:num>
  <w:num w:numId="224">
    <w:abstractNumId w:val="105137"/>
  </w:num>
  <w:num w:numId="225">
    <w:abstractNumId w:val="105138"/>
  </w:num>
  <w:num w:numId="226">
    <w:abstractNumId w:val="105139"/>
  </w:num>
  <w:num w:numId="227">
    <w:abstractNumId w:val="105140"/>
  </w:num>
  <w:num w:numId="228">
    <w:abstractNumId w:val="105141"/>
  </w:num>
  <w:num w:numId="229">
    <w:abstractNumId w:val="105142"/>
  </w:num>
  <w:num w:numId="230">
    <w:abstractNumId w:val="105143"/>
  </w:num>
  <w:num w:numId="231">
    <w:abstractNumId w:val="105144"/>
  </w:num>
  <w:num w:numId="232">
    <w:abstractNumId w:val="105145"/>
  </w:num>
  <w:num w:numId="233">
    <w:abstractNumId w:val="105146"/>
  </w:num>
  <w:num w:numId="234">
    <w:abstractNumId w:val="105147"/>
  </w:num>
  <w:num w:numId="235">
    <w:abstractNumId w:val="105148"/>
  </w:num>
  <w:num w:numId="236">
    <w:abstractNumId w:val="105149"/>
  </w:num>
  <w:num w:numId="237">
    <w:abstractNumId w:val="105150"/>
  </w:num>
  <w:num w:numId="238">
    <w:abstractNumId w:val="105151"/>
  </w:num>
  <w:num w:numId="239">
    <w:abstractNumId w:val="105152"/>
  </w:num>
  <w:num w:numId="240">
    <w:abstractNumId w:val="105153"/>
  </w:num>
  <w:num w:numId="241">
    <w:abstractNumId w:val="105154"/>
  </w:num>
  <w:num w:numId="242">
    <w:abstractNumId w:val="105155"/>
  </w:num>
  <w:num w:numId="243">
    <w:abstractNumId w:val="105156"/>
  </w:num>
  <w:num w:numId="244">
    <w:abstractNumId w:val="105157"/>
  </w:num>
  <w:num w:numId="245">
    <w:abstractNumId w:val="105158"/>
  </w:num>
  <w:num w:numId="246">
    <w:abstractNumId w:val="105159"/>
  </w:num>
  <w:num w:numId="247">
    <w:abstractNumId w:val="105160"/>
  </w:num>
  <w:num w:numId="248">
    <w:abstractNumId w:val="105161"/>
  </w:num>
  <w:num w:numId="249">
    <w:abstractNumId w:val="105162"/>
  </w:num>
  <w:num w:numId="250">
    <w:abstractNumId w:val="105163"/>
  </w:num>
  <w:num w:numId="251">
    <w:abstractNumId w:val="105164"/>
  </w:num>
  <w:num w:numId="252">
    <w:abstractNumId w:val="105165"/>
  </w:num>
  <w:num w:numId="253">
    <w:abstractNumId w:val="105166"/>
  </w:num>
  <w:num w:numId="254">
    <w:abstractNumId w:val="105167"/>
  </w:num>
  <w:num w:numId="255">
    <w:abstractNumId w:val="105168"/>
  </w:num>
  <w:num w:numId="256">
    <w:abstractNumId w:val="105169"/>
  </w:num>
  <w:num w:numId="257">
    <w:abstractNumId w:val="105170"/>
  </w:num>
  <w:num w:numId="258">
    <w:abstractNumId w:val="105171"/>
  </w:num>
  <w:num w:numId="259">
    <w:abstractNumId w:val="105172"/>
  </w:num>
  <w:num w:numId="260">
    <w:abstractNumId w:val="105173"/>
  </w:num>
  <w:num w:numId="261">
    <w:abstractNumId w:val="105174"/>
  </w:num>
  <w:num w:numId="262">
    <w:abstractNumId w:val="105175"/>
  </w:num>
  <w:num w:numId="263">
    <w:abstractNumId w:val="105176"/>
  </w:num>
  <w:num w:numId="264">
    <w:abstractNumId w:val="105177"/>
  </w:num>
  <w:num w:numId="265">
    <w:abstractNumId w:val="105178"/>
  </w:num>
  <w:num w:numId="266">
    <w:abstractNumId w:val="105179"/>
  </w:num>
  <w:num w:numId="267">
    <w:abstractNumId w:val="105180"/>
  </w:num>
  <w:num w:numId="268">
    <w:abstractNumId w:val="105181"/>
  </w:num>
  <w:num w:numId="269">
    <w:abstractNumId w:val="105182"/>
  </w:num>
  <w:num w:numId="270">
    <w:abstractNumId w:val="105183"/>
  </w:num>
  <w:num w:numId="271">
    <w:abstractNumId w:val="105184"/>
  </w:num>
  <w:num w:numId="272">
    <w:abstractNumId w:val="105185"/>
  </w:num>
  <w:num w:numId="273">
    <w:abstractNumId w:val="105186"/>
  </w:num>
  <w:num w:numId="274">
    <w:abstractNumId w:val="105187"/>
  </w:num>
  <w:num w:numId="275">
    <w:abstractNumId w:val="105188"/>
  </w:num>
  <w:num w:numId="276">
    <w:abstractNumId w:val="105189"/>
  </w:num>
  <w:num w:numId="277">
    <w:abstractNumId w:val="105190"/>
  </w:num>
  <w:num w:numId="278">
    <w:abstractNumId w:val="105191"/>
  </w:num>
  <w:num w:numId="279">
    <w:abstractNumId w:val="105192"/>
  </w:num>
  <w:num w:numId="280">
    <w:abstractNumId w:val="105193"/>
  </w:num>
  <w:num w:numId="281">
    <w:abstractNumId w:val="105194"/>
  </w:num>
  <w:num w:numId="282">
    <w:abstractNumId w:val="105195"/>
  </w:num>
  <w:num w:numId="283">
    <w:abstractNumId w:val="105196"/>
  </w:num>
  <w:num w:numId="284">
    <w:abstractNumId w:val="105197"/>
  </w:num>
  <w:num w:numId="285">
    <w:abstractNumId w:val="105198"/>
  </w:num>
  <w:num w:numId="286">
    <w:abstractNumId w:val="105199"/>
  </w:num>
  <w:num w:numId="287">
    <w:abstractNumId w:val="105200"/>
  </w:num>
  <w:num w:numId="288">
    <w:abstractNumId w:val="105201"/>
  </w:num>
  <w:num w:numId="289">
    <w:abstractNumId w:val="105202"/>
  </w:num>
  <w:num w:numId="290">
    <w:abstractNumId w:val="105203"/>
  </w:num>
  <w:num w:numId="291">
    <w:abstractNumId w:val="105204"/>
  </w:num>
  <w:num w:numId="292">
    <w:abstractNumId w:val="105205"/>
  </w:num>
  <w:num w:numId="293">
    <w:abstractNumId w:val="105206"/>
  </w:num>
  <w:num w:numId="294">
    <w:abstractNumId w:val="105207"/>
  </w:num>
  <w:num w:numId="295">
    <w:abstractNumId w:val="105208"/>
  </w:num>
  <w:num w:numId="296">
    <w:abstractNumId w:val="105209"/>
  </w:num>
  <w:num w:numId="297">
    <w:abstractNumId w:val="105210"/>
  </w:num>
  <w:num w:numId="298">
    <w:abstractNumId w:val="105211"/>
  </w:num>
  <w:num w:numId="299">
    <w:abstractNumId w:val="105212"/>
  </w:num>
  <w:num w:numId="300">
    <w:abstractNumId w:val="105213"/>
  </w:num>
  <w:num w:numId="301">
    <w:abstractNumId w:val="105214"/>
  </w:num>
  <w:num w:numId="302">
    <w:abstractNumId w:val="105215"/>
  </w:num>
  <w:num w:numId="303">
    <w:abstractNumId w:val="105216"/>
  </w:num>
  <w:num w:numId="304">
    <w:abstractNumId w:val="105217"/>
  </w:num>
  <w:num w:numId="305">
    <w:abstractNumId w:val="105218"/>
  </w:num>
  <w:num w:numId="306">
    <w:abstractNumId w:val="105219"/>
  </w:num>
  <w:num w:numId="307">
    <w:abstractNumId w:val="105220"/>
  </w:num>
  <w:num w:numId="308">
    <w:abstractNumId w:val="105221"/>
  </w:num>
  <w:num w:numId="309">
    <w:abstractNumId w:val="105222"/>
  </w:num>
  <w:num w:numId="310">
    <w:abstractNumId w:val="105223"/>
  </w:num>
  <w:num w:numId="311">
    <w:abstractNumId w:val="105224"/>
  </w:num>
  <w:num w:numId="312">
    <w:abstractNumId w:val="105225"/>
  </w:num>
  <w:num w:numId="313">
    <w:abstractNumId w:val="105226"/>
  </w:num>
  <w:num w:numId="314">
    <w:abstractNumId w:val="105227"/>
  </w:num>
  <w:num w:numId="315">
    <w:abstractNumId w:val="105228"/>
  </w:num>
  <w:num w:numId="316">
    <w:abstractNumId w:val="105229"/>
  </w:num>
  <w:num w:numId="317">
    <w:abstractNumId w:val="105230"/>
  </w:num>
  <w:num w:numId="318">
    <w:abstractNumId w:val="105231"/>
  </w:num>
  <w:num w:numId="319">
    <w:abstractNumId w:val="105232"/>
  </w:num>
  <w:num w:numId="320">
    <w:abstractNumId w:val="105233"/>
  </w:num>
  <w:num w:numId="321">
    <w:abstractNumId w:val="105234"/>
  </w:num>
  <w:num w:numId="322">
    <w:abstractNumId w:val="105235"/>
  </w:num>
  <w:num w:numId="323">
    <w:abstractNumId w:val="105236"/>
  </w:num>
  <w:num w:numId="324">
    <w:abstractNumId w:val="105237"/>
  </w:num>
  <w:num w:numId="325">
    <w:abstractNumId w:val="105238"/>
  </w:num>
  <w:num w:numId="326">
    <w:abstractNumId w:val="105239"/>
  </w:num>
  <w:num w:numId="327">
    <w:abstractNumId w:val="105240"/>
  </w:num>
  <w:num w:numId="328">
    <w:abstractNumId w:val="105241"/>
  </w:num>
  <w:num w:numId="329">
    <w:abstractNumId w:val="105242"/>
  </w:num>
  <w:num w:numId="330">
    <w:abstractNumId w:val="105243"/>
  </w:num>
  <w:num w:numId="331">
    <w:abstractNumId w:val="105244"/>
  </w:num>
  <w:num w:numId="332">
    <w:abstractNumId w:val="105245"/>
  </w:num>
  <w:num w:numId="333">
    <w:abstractNumId w:val="105246"/>
  </w:num>
  <w:num w:numId="334">
    <w:abstractNumId w:val="105247"/>
  </w:num>
  <w:num w:numId="335">
    <w:abstractNumId w:val="105248"/>
  </w:num>
  <w:num w:numId="336">
    <w:abstractNumId w:val="105249"/>
  </w:num>
  <w:num w:numId="337">
    <w:abstractNumId w:val="105250"/>
  </w:num>
  <w:num w:numId="338">
    <w:abstractNumId w:val="105251"/>
  </w:num>
  <w:num w:numId="339">
    <w:abstractNumId w:val="105252"/>
  </w:num>
  <w:num w:numId="340">
    <w:abstractNumId w:val="105253"/>
  </w:num>
  <w:num w:numId="341">
    <w:abstractNumId w:val="105254"/>
  </w:num>
  <w:num w:numId="342">
    <w:abstractNumId w:val="105255"/>
  </w:num>
  <w:num w:numId="343">
    <w:abstractNumId w:val="105256"/>
  </w:num>
  <w:num w:numId="344">
    <w:abstractNumId w:val="105257"/>
  </w:num>
  <w:num w:numId="345">
    <w:abstractNumId w:val="105258"/>
  </w:num>
  <w:num w:numId="346">
    <w:abstractNumId w:val="105259"/>
  </w:num>
  <w:num w:numId="347">
    <w:abstractNumId w:val="105260"/>
  </w:num>
  <w:num w:numId="348">
    <w:abstractNumId w:val="105261"/>
  </w:num>
  <w:num w:numId="349">
    <w:abstractNumId w:val="105262"/>
  </w:num>
  <w:num w:numId="350">
    <w:abstractNumId w:val="105263"/>
  </w:num>
  <w:num w:numId="351">
    <w:abstractNumId w:val="105264"/>
  </w:num>
  <w:num w:numId="352">
    <w:abstractNumId w:val="105265"/>
  </w:num>
  <w:num w:numId="353">
    <w:abstractNumId w:val="105266"/>
  </w:num>
  <w:num w:numId="354">
    <w:abstractNumId w:val="105267"/>
  </w:num>
  <w:num w:numId="355">
    <w:abstractNumId w:val="105268"/>
  </w:num>
  <w:num w:numId="356">
    <w:abstractNumId w:val="105269"/>
  </w:num>
  <w:num w:numId="357">
    <w:abstractNumId w:val="105270"/>
  </w:num>
  <w:num w:numId="358">
    <w:abstractNumId w:val="105271"/>
  </w:num>
  <w:num w:numId="359">
    <w:abstractNumId w:val="105272"/>
  </w:num>
  <w:num w:numId="360">
    <w:abstractNumId w:val="105273"/>
  </w:num>
  <w:num w:numId="361">
    <w:abstractNumId w:val="105274"/>
  </w:num>
  <w:num w:numId="362">
    <w:abstractNumId w:val="105275"/>
  </w:num>
  <w:num w:numId="363">
    <w:abstractNumId w:val="105276"/>
  </w:num>
  <w:num w:numId="364">
    <w:abstractNumId w:val="105277"/>
  </w:num>
  <w:num w:numId="365">
    <w:abstractNumId w:val="105278"/>
  </w:num>
  <w:num w:numId="366">
    <w:abstractNumId w:val="105279"/>
  </w:num>
  <w:num w:numId="367">
    <w:abstractNumId w:val="105280"/>
  </w:num>
  <w:num w:numId="368">
    <w:abstractNumId w:val="105281"/>
  </w:num>
  <w:num w:numId="369">
    <w:abstractNumId w:val="105282"/>
  </w:num>
  <w:num w:numId="370">
    <w:abstractNumId w:val="105283"/>
  </w:num>
  <w:num w:numId="371">
    <w:abstractNumId w:val="105284"/>
  </w:num>
  <w:num w:numId="372">
    <w:abstractNumId w:val="105285"/>
  </w:num>
  <w:num w:numId="373">
    <w:abstractNumId w:val="105286"/>
  </w:num>
  <w:num w:numId="374">
    <w:abstractNumId w:val="105287"/>
  </w:num>
  <w:num w:numId="375">
    <w:abstractNumId w:val="105288"/>
  </w:num>
  <w:num w:numId="376">
    <w:abstractNumId w:val="105289"/>
  </w:num>
  <w:num w:numId="377">
    <w:abstractNumId w:val="105290"/>
  </w:num>
  <w:num w:numId="378">
    <w:abstractNumId w:val="105291"/>
  </w:num>
  <w:num w:numId="379">
    <w:abstractNumId w:val="105292"/>
  </w:num>
  <w:num w:numId="380">
    <w:abstractNumId w:val="105293"/>
  </w:num>
  <w:num w:numId="381">
    <w:abstractNumId w:val="105294"/>
  </w:num>
  <w:num w:numId="382">
    <w:abstractNumId w:val="105295"/>
  </w:num>
  <w:num w:numId="383">
    <w:abstractNumId w:val="105296"/>
  </w:num>
  <w:num w:numId="384">
    <w:abstractNumId w:val="105297"/>
  </w:num>
  <w:num w:numId="385">
    <w:abstractNumId w:val="105298"/>
  </w:num>
  <w:num w:numId="386">
    <w:abstractNumId w:val="105299"/>
  </w:num>
  <w:num w:numId="387">
    <w:abstractNumId w:val="105300"/>
  </w:num>
  <w:num w:numId="388">
    <w:abstractNumId w:val="105301"/>
  </w:num>
  <w:num w:numId="389">
    <w:abstractNumId w:val="105302"/>
  </w:num>
  <w:num w:numId="390">
    <w:abstractNumId w:val="105303"/>
  </w:num>
  <w:num w:numId="391">
    <w:abstractNumId w:val="105304"/>
  </w:num>
  <w:num w:numId="392">
    <w:abstractNumId w:val="105305"/>
  </w:num>
  <w:num w:numId="393">
    <w:abstractNumId w:val="105306"/>
  </w:num>
  <w:num w:numId="394">
    <w:abstractNumId w:val="105307"/>
  </w:num>
  <w:num w:numId="395">
    <w:abstractNumId w:val="105308"/>
  </w:num>
  <w:num w:numId="396">
    <w:abstractNumId w:val="105309"/>
  </w:num>
  <w:num w:numId="397">
    <w:abstractNumId w:val="105310"/>
  </w:num>
  <w:num w:numId="398">
    <w:abstractNumId w:val="105311"/>
  </w:num>
  <w:num w:numId="399">
    <w:abstractNumId w:val="105312"/>
  </w:num>
  <w:num w:numId="400">
    <w:abstractNumId w:val="105313"/>
  </w:num>
  <w:num w:numId="401">
    <w:abstractNumId w:val="105314"/>
  </w:num>
  <w:num w:numId="402">
    <w:abstractNumId w:val="105315"/>
  </w:num>
  <w:num w:numId="403">
    <w:abstractNumId w:val="105316"/>
  </w:num>
  <w:num w:numId="404">
    <w:abstractNumId w:val="105317"/>
  </w:num>
  <w:num w:numId="405">
    <w:abstractNumId w:val="105318"/>
  </w:num>
  <w:num w:numId="406">
    <w:abstractNumId w:val="105319"/>
  </w:num>
  <w:num w:numId="407">
    <w:abstractNumId w:val="105320"/>
  </w:num>
  <w:num w:numId="408">
    <w:abstractNumId w:val="105321"/>
  </w:num>
  <w:num w:numId="409">
    <w:abstractNumId w:val="105322"/>
  </w:num>
  <w:num w:numId="410">
    <w:abstractNumId w:val="105323"/>
  </w:num>
  <w:num w:numId="411">
    <w:abstractNumId w:val="105324"/>
  </w:num>
  <w:num w:numId="412">
    <w:abstractNumId w:val="105325"/>
  </w:num>
  <w:num w:numId="413">
    <w:abstractNumId w:val="105326"/>
  </w:num>
  <w:num w:numId="414">
    <w:abstractNumId w:val="105327"/>
  </w:num>
  <w:num w:numId="415">
    <w:abstractNumId w:val="105328"/>
  </w:num>
  <w:num w:numId="416">
    <w:abstractNumId w:val="10532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2024-05-10T04:56:57Z</dcterms:created>
  <dc:creator>Apache POI</dc:creator>
</cp:coreProperties>
</file>