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0B1E6" w14:textId="77777777" w:rsidR="00D63735" w:rsidRPr="00D63735" w:rsidRDefault="00D63735" w:rsidP="00D63735">
      <w:pPr>
        <w:pStyle w:val="Heading1"/>
        <w:tabs>
          <w:tab w:val="left" w:pos="1440"/>
        </w:tabs>
        <w:spacing w:before="58"/>
        <w:ind w:left="0" w:firstLine="0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Introduction</w:t>
      </w:r>
    </w:p>
    <w:p w14:paraId="0D95AC8F" w14:textId="77777777" w:rsidR="00D63735" w:rsidRPr="00D63735" w:rsidRDefault="00D63735" w:rsidP="00D63735">
      <w:pPr>
        <w:pStyle w:val="BodyText"/>
        <w:spacing w:before="178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Introduction with problem overview, your design procedure, and rationale.</w:t>
      </w:r>
    </w:p>
    <w:p w14:paraId="4209A1EC" w14:textId="77777777" w:rsidR="00D63735" w:rsidRPr="00D63735" w:rsidRDefault="00D63735" w:rsidP="00D63735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0695A884" w14:textId="77777777" w:rsidR="00D63735" w:rsidRPr="00D63735" w:rsidRDefault="00D63735" w:rsidP="00D63735">
      <w:pPr>
        <w:pStyle w:val="Heading1"/>
        <w:tabs>
          <w:tab w:val="left" w:pos="1440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Interface</w:t>
      </w:r>
    </w:p>
    <w:p w14:paraId="366E71E6" w14:textId="77777777" w:rsidR="00D63735" w:rsidRPr="00D63735" w:rsidRDefault="00D63735" w:rsidP="00D63735">
      <w:pPr>
        <w:pStyle w:val="BodyText"/>
        <w:spacing w:before="178"/>
        <w:ind w:right="967"/>
        <w:jc w:val="both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This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section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explains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the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input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and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output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relationships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of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the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design,</w:t>
      </w:r>
      <w:r w:rsidRPr="00D63735">
        <w:rPr>
          <w:rFonts w:asciiTheme="minorHAnsi" w:hAnsiTheme="minorHAnsi" w:cstheme="minorHAnsi"/>
          <w:spacing w:val="-33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so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it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 xml:space="preserve">can </w:t>
      </w:r>
      <w:r w:rsidRPr="00D63735">
        <w:rPr>
          <w:rFonts w:asciiTheme="minorHAnsi" w:hAnsiTheme="minorHAnsi" w:cstheme="minorHAnsi"/>
          <w:spacing w:val="1"/>
          <w:sz w:val="22"/>
          <w:szCs w:val="22"/>
        </w:rPr>
        <w:t>be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treated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as</w:t>
      </w:r>
      <w:r w:rsidRPr="00D63735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</w:t>
      </w:r>
      <w:r w:rsidRPr="00D63735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black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box.</w:t>
      </w:r>
      <w:r w:rsidRPr="00D63735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have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essentially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provided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you</w:t>
      </w:r>
      <w:r w:rsidRPr="00D63735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the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inputs,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outputs, and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proofErr w:type="spellStart"/>
      <w:r w:rsidRPr="00D63735">
        <w:rPr>
          <w:rFonts w:asciiTheme="minorHAnsi" w:hAnsiTheme="minorHAnsi" w:cstheme="minorHAnsi"/>
          <w:sz w:val="22"/>
          <w:szCs w:val="22"/>
        </w:rPr>
        <w:t>inouts</w:t>
      </w:r>
      <w:proofErr w:type="spellEnd"/>
      <w:r w:rsidRPr="00D63735">
        <w:rPr>
          <w:rFonts w:asciiTheme="minorHAnsi" w:hAnsiTheme="minorHAnsi" w:cstheme="minorHAnsi"/>
          <w:sz w:val="22"/>
          <w:szCs w:val="22"/>
        </w:rPr>
        <w:t>,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but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want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to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know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you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understand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6"/>
          <w:sz w:val="22"/>
          <w:szCs w:val="22"/>
        </w:rPr>
        <w:t>why.</w:t>
      </w:r>
      <w:r w:rsidRPr="00D63735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What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inputs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are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used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and how?</w:t>
      </w:r>
      <w:r w:rsidRPr="00D63735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What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outputs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are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used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and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how?</w:t>
      </w:r>
      <w:r w:rsidRPr="00D63735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What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sequence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of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commands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need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 xml:space="preserve">to </w:t>
      </w:r>
      <w:r w:rsidRPr="00D63735">
        <w:rPr>
          <w:rFonts w:asciiTheme="minorHAnsi" w:hAnsiTheme="minorHAnsi" w:cstheme="minorHAnsi"/>
          <w:spacing w:val="1"/>
          <w:sz w:val="22"/>
          <w:szCs w:val="22"/>
        </w:rPr>
        <w:t xml:space="preserve">be </w:t>
      </w:r>
      <w:r w:rsidRPr="00D63735">
        <w:rPr>
          <w:rFonts w:asciiTheme="minorHAnsi" w:hAnsiTheme="minorHAnsi" w:cstheme="minorHAnsi"/>
          <w:sz w:val="22"/>
          <w:szCs w:val="22"/>
        </w:rPr>
        <w:t xml:space="preserve">performed </w:t>
      </w:r>
      <w:proofErr w:type="gramStart"/>
      <w:r w:rsidRPr="00D63735">
        <w:rPr>
          <w:rFonts w:asciiTheme="minorHAnsi" w:hAnsiTheme="minorHAnsi" w:cstheme="minorHAnsi"/>
          <w:sz w:val="22"/>
          <w:szCs w:val="22"/>
        </w:rPr>
        <w:t>in order to</w:t>
      </w:r>
      <w:proofErr w:type="gramEnd"/>
      <w:r w:rsidRPr="00D63735">
        <w:rPr>
          <w:rFonts w:asciiTheme="minorHAnsi" w:hAnsiTheme="minorHAnsi" w:cstheme="minorHAnsi"/>
          <w:sz w:val="22"/>
          <w:szCs w:val="22"/>
        </w:rPr>
        <w:t xml:space="preserve"> operate the module? What form does the data get sent</w:t>
      </w:r>
      <w:r w:rsidRPr="00D63735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in</w:t>
      </w:r>
      <w:r w:rsidRPr="00D63735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(binary,</w:t>
      </w:r>
      <w:r w:rsidRPr="00D63735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two’s</w:t>
      </w:r>
      <w:r w:rsidRPr="00D63735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compliment,</w:t>
      </w:r>
      <w:r w:rsidRPr="00D63735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excess</w:t>
      </w:r>
      <w:r w:rsidRPr="00D63735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code,</w:t>
      </w:r>
      <w:r w:rsidRPr="00D63735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etc.)?</w:t>
      </w:r>
      <w:r w:rsidRPr="00D63735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How</w:t>
      </w:r>
      <w:r w:rsidRPr="00D63735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are</w:t>
      </w:r>
      <w:r w:rsidRPr="00D63735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they</w:t>
      </w:r>
      <w:r w:rsidRPr="00D63735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grouped?</w:t>
      </w:r>
    </w:p>
    <w:p w14:paraId="461442E5" w14:textId="77777777" w:rsidR="00D63735" w:rsidRPr="00D63735" w:rsidRDefault="00D63735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25729D4" w14:textId="77777777" w:rsidR="00065EB9" w:rsidRDefault="00621E40" w:rsidP="00065EB9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Control.v</w:t>
      </w:r>
      <w:proofErr w:type="spellEnd"/>
    </w:p>
    <w:p w14:paraId="34EC6D4D" w14:textId="77777777" w:rsidR="00BC77DD" w:rsidRPr="00065EB9" w:rsidRDefault="00BC77DD" w:rsidP="00065EB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196"/>
      </w:tblGrid>
      <w:tr w:rsidR="00621E40" w:rsidRPr="00065EB9" w14:paraId="369599D8" w14:textId="77777777" w:rsidTr="009C3D31"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0128" w14:textId="77777777" w:rsidR="00065EB9" w:rsidRPr="00065EB9" w:rsidRDefault="00065EB9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B41BB" w14:textId="77777777" w:rsidR="00065EB9" w:rsidRPr="00065EB9" w:rsidRDefault="00065EB9" w:rsidP="006E638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Function</w:t>
            </w:r>
          </w:p>
        </w:tc>
      </w:tr>
      <w:tr w:rsidR="00621E40" w:rsidRPr="00065EB9" w14:paraId="3DB55408" w14:textId="77777777" w:rsidTr="009C3D31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BD780" w14:textId="77777777" w:rsidR="00065EB9" w:rsidRPr="00065EB9" w:rsidRDefault="00065EB9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70FC9" w14:textId="77777777" w:rsidR="00065EB9" w:rsidRPr="00065EB9" w:rsidRDefault="00621E40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6D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</w:tr>
      <w:tr w:rsidR="00621E40" w:rsidRPr="00065EB9" w14:paraId="6484967E" w14:textId="77777777" w:rsidTr="009C3D31">
        <w:tc>
          <w:tcPr>
            <w:tcW w:w="89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591B7" w14:textId="77777777" w:rsidR="00065EB9" w:rsidRPr="00065EB9" w:rsidRDefault="005935EF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41F62" w14:textId="77777777" w:rsidR="00065EB9" w:rsidRPr="00065EB9" w:rsidRDefault="00BF37FF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Instructions</w:t>
            </w:r>
            <w:r w:rsidR="00282A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="0077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616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r w:rsidR="007711B3">
              <w:rPr>
                <w:rFonts w:ascii="Times New Roman" w:eastAsia="Times New Roman" w:hAnsi="Times New Roman" w:cs="Times New Roman"/>
                <w:sz w:val="24"/>
                <w:szCs w:val="24"/>
              </w:rPr>
              <w:t>the control unit should perform.</w:t>
            </w:r>
          </w:p>
        </w:tc>
      </w:tr>
      <w:tr w:rsidR="00065EB9" w:rsidRPr="00065EB9" w14:paraId="12FEEFD2" w14:textId="77777777" w:rsidTr="009C3D31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39D6" w14:textId="77777777" w:rsidR="00065EB9" w:rsidRPr="00065EB9" w:rsidRDefault="00065EB9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AD51" w14:textId="77777777" w:rsidR="00065EB9" w:rsidRPr="00796D3C" w:rsidRDefault="00621E40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6D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</w:tc>
      </w:tr>
      <w:tr w:rsidR="00065EB9" w:rsidRPr="00065EB9" w14:paraId="7B3F6011" w14:textId="77777777" w:rsidTr="009C3D31">
        <w:tc>
          <w:tcPr>
            <w:tcW w:w="89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F446" w14:textId="77777777" w:rsidR="00065EB9" w:rsidRPr="00065EB9" w:rsidRDefault="005935EF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08FA" w14:textId="77777777" w:rsidR="00065EB9" w:rsidRPr="00065EB9" w:rsidRDefault="002C6097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4-bit </w:t>
            </w:r>
            <w:r w:rsidR="00767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ontrol bit</w:t>
            </w:r>
            <w:r w:rsidR="008D12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D627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corresponds to the </w:t>
            </w:r>
            <w:r w:rsidR="00767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D627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xecution/</w:t>
            </w:r>
            <w:r w:rsidR="00767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D627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ddress </w:t>
            </w:r>
            <w:r w:rsidR="00767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D627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alculation </w:t>
            </w:r>
            <w:r w:rsidR="00767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D627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tage</w:t>
            </w:r>
            <w:r w:rsidR="008D12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547BE" w:rsidRPr="00065EB9" w14:paraId="770E7350" w14:textId="77777777" w:rsidTr="009C3D31"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791E" w14:textId="77777777" w:rsidR="005935EF" w:rsidRPr="00065EB9" w:rsidRDefault="005935EF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40FF" w14:textId="77777777" w:rsidR="007547BE" w:rsidRPr="00065EB9" w:rsidRDefault="008D1265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3-bit </w:t>
            </w:r>
            <w:r w:rsidR="00767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bits that corresponds to the memory access stage.</w:t>
            </w:r>
          </w:p>
        </w:tc>
      </w:tr>
      <w:tr w:rsidR="005935EF" w:rsidRPr="00065EB9" w14:paraId="6282AC24" w14:textId="77777777" w:rsidTr="009C3D31"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CDDC" w14:textId="77777777" w:rsidR="005935EF" w:rsidRDefault="005935EF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WB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25E6" w14:textId="77777777" w:rsidR="005935EF" w:rsidRPr="00065EB9" w:rsidRDefault="00767088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2-bit control bits that corresponds to the write-back stage.</w:t>
            </w:r>
          </w:p>
        </w:tc>
      </w:tr>
    </w:tbl>
    <w:p w14:paraId="4A12C046" w14:textId="77777777" w:rsidR="00065EB9" w:rsidRDefault="005935EF" w:rsidP="00065EB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4C6721D5" w14:textId="77777777" w:rsidR="008D1265" w:rsidRDefault="008156A4" w:rsidP="00065EB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EX, M, and WB contain the R-format,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instructions</w:t>
      </w:r>
      <w:r w:rsidR="00325486">
        <w:rPr>
          <w:rFonts w:ascii="Times New Roman" w:eastAsia="Times New Roman" w:hAnsi="Times New Roman" w:cs="Times New Roman"/>
          <w:sz w:val="24"/>
          <w:szCs w:val="24"/>
        </w:rPr>
        <w:t>.</w:t>
      </w:r>
      <w:r w:rsidR="003C4D1F">
        <w:rPr>
          <w:rFonts w:ascii="Times New Roman" w:eastAsia="Times New Roman" w:hAnsi="Times New Roman" w:cs="Times New Roman"/>
          <w:sz w:val="24"/>
          <w:szCs w:val="24"/>
        </w:rPr>
        <w:t xml:space="preserve"> These signals form a 9-bit Control bit output</w:t>
      </w:r>
      <w:r w:rsidR="00114B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89D181" w14:textId="77777777" w:rsidR="00621E40" w:rsidRDefault="00621E40" w:rsidP="00065EB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613715A2" w14:textId="77777777" w:rsidR="00621E40" w:rsidRDefault="00641166" w:rsidP="00065EB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Sign_Extend.v</w:t>
      </w:r>
      <w:proofErr w:type="spellEnd"/>
    </w:p>
    <w:p w14:paraId="1945C48A" w14:textId="77777777" w:rsidR="00BC77DD" w:rsidRPr="00065EB9" w:rsidRDefault="00BC77DD" w:rsidP="00065EB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7130"/>
      </w:tblGrid>
      <w:tr w:rsidR="00621E40" w:rsidRPr="00065EB9" w14:paraId="421333C3" w14:textId="77777777" w:rsidTr="009C3D31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1B00F" w14:textId="77777777" w:rsidR="00621E40" w:rsidRPr="00065EB9" w:rsidRDefault="00621E40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71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C05B2" w14:textId="77777777" w:rsidR="00621E40" w:rsidRPr="00065EB9" w:rsidRDefault="00621E40" w:rsidP="006E638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Function</w:t>
            </w:r>
          </w:p>
        </w:tc>
      </w:tr>
      <w:tr w:rsidR="00621E40" w:rsidRPr="00065EB9" w14:paraId="430C4866" w14:textId="77777777" w:rsidTr="009C3D3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59F38" w14:textId="77777777" w:rsidR="00621E40" w:rsidRPr="00065EB9" w:rsidRDefault="00621E40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A3050" w14:textId="77777777" w:rsidR="00621E40" w:rsidRPr="00065EB9" w:rsidRDefault="00621E40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6D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</w:tr>
      <w:tr w:rsidR="00621E40" w:rsidRPr="00065EB9" w14:paraId="432A5A2B" w14:textId="77777777" w:rsidTr="009C3D31">
        <w:tc>
          <w:tcPr>
            <w:tcW w:w="9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25B01" w14:textId="77777777" w:rsidR="00621E40" w:rsidRPr="00065EB9" w:rsidRDefault="00563755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nextend</w:t>
            </w:r>
            <w:proofErr w:type="spellEnd"/>
          </w:p>
        </w:tc>
        <w:tc>
          <w:tcPr>
            <w:tcW w:w="71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A0910" w14:textId="77777777" w:rsidR="00621E40" w:rsidRPr="00065EB9" w:rsidRDefault="008E2CC2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16-bit</w:t>
            </w:r>
            <w:r w:rsidR="00D43E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immediate value coming from </w:t>
            </w:r>
            <w:proofErr w:type="spellStart"/>
            <w:r w:rsidR="00D43E67">
              <w:rPr>
                <w:rFonts w:ascii="Times New Roman" w:eastAsia="Times New Roman" w:hAnsi="Times New Roman" w:cs="Times New Roman"/>
                <w:sz w:val="24"/>
                <w:szCs w:val="24"/>
              </w:rPr>
              <w:t>IF_ID_Latch.v</w:t>
            </w:r>
            <w:proofErr w:type="spellEnd"/>
            <w:r w:rsidR="00D43E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(Instruction fetch decoder)</w:t>
            </w:r>
            <w:r w:rsidR="008643F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3D31" w:rsidRPr="00065EB9" w14:paraId="3943A7E5" w14:textId="77777777" w:rsidTr="009C3D3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F5AB" w14:textId="77777777" w:rsidR="00621E40" w:rsidRPr="00065EB9" w:rsidRDefault="00621E40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76FC" w14:textId="77777777" w:rsidR="00621E40" w:rsidRPr="00796D3C" w:rsidRDefault="00621E40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6D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</w:tc>
      </w:tr>
      <w:tr w:rsidR="00621E40" w:rsidRPr="00065EB9" w14:paraId="18D57EDF" w14:textId="77777777" w:rsidTr="009C3D31">
        <w:tc>
          <w:tcPr>
            <w:tcW w:w="9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C9E4" w14:textId="77777777" w:rsidR="00621E40" w:rsidRPr="00065EB9" w:rsidRDefault="00C9206C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extend</w:t>
            </w:r>
          </w:p>
        </w:tc>
        <w:tc>
          <w:tcPr>
            <w:tcW w:w="71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1787" w14:textId="77777777" w:rsidR="00621E40" w:rsidRPr="00065EB9" w:rsidRDefault="009A1F99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Extend the 16-bit immediate value to 32-bit</w:t>
            </w:r>
            <w:r w:rsidR="00F71B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2F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3E3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Sent to the Instruction Register</w:t>
            </w:r>
            <w:r w:rsidR="001D1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5170E8FB" w14:textId="77777777" w:rsidR="00BC77DD" w:rsidRDefault="00BC77DD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lastRenderedPageBreak/>
        <w:t>Register.v</w:t>
      </w:r>
      <w:proofErr w:type="spellEnd"/>
    </w:p>
    <w:p w14:paraId="73A6D952" w14:textId="77777777" w:rsidR="00BC77DD" w:rsidRDefault="00BC77DD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7020"/>
      </w:tblGrid>
      <w:tr w:rsidR="00621E40" w:rsidRPr="00BC77DD" w14:paraId="1D427DC3" w14:textId="77777777" w:rsidTr="006E638D">
        <w:trPr>
          <w:trHeight w:val="279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C0D75" w14:textId="77777777" w:rsidR="00621E40" w:rsidRPr="00065EB9" w:rsidRDefault="00621E40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D2649" w14:textId="77777777" w:rsidR="00621E40" w:rsidRPr="00065EB9" w:rsidRDefault="00621E40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Function</w:t>
            </w:r>
          </w:p>
        </w:tc>
      </w:tr>
      <w:tr w:rsidR="00621E40" w:rsidRPr="00BC77DD" w14:paraId="4082DD6A" w14:textId="77777777" w:rsidTr="006E638D">
        <w:trPr>
          <w:trHeight w:val="279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F6102" w14:textId="77777777" w:rsidR="00621E40" w:rsidRPr="00065EB9" w:rsidRDefault="00621E40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941ED" w14:textId="77777777" w:rsidR="00621E40" w:rsidRPr="00065EB9" w:rsidRDefault="00621E40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6D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</w:tr>
      <w:tr w:rsidR="00621E40" w:rsidRPr="00BC77DD" w14:paraId="6D243278" w14:textId="77777777" w:rsidTr="006E638D">
        <w:trPr>
          <w:trHeight w:val="294"/>
        </w:trPr>
        <w:tc>
          <w:tcPr>
            <w:tcW w:w="10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50DD0" w14:textId="77777777" w:rsidR="00621E40" w:rsidRPr="00065EB9" w:rsidRDefault="00BC77D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70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FCA63" w14:textId="77777777" w:rsidR="00621E40" w:rsidRPr="00065EB9" w:rsidRDefault="008A0D7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5-bit read register 1</w:t>
            </w:r>
            <w:r w:rsidR="00A11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Possible input field of values from the </w:t>
            </w:r>
            <w:r w:rsidR="000774FA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 Fetch Decoder instructions</w:t>
            </w:r>
            <w:r w:rsidR="00DE558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170D" w:rsidRPr="00BC77DD" w14:paraId="1892DCC6" w14:textId="77777777" w:rsidTr="006E638D">
        <w:trPr>
          <w:trHeight w:val="279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2520" w14:textId="77777777" w:rsidR="00621E40" w:rsidRPr="00BC77DD" w:rsidRDefault="00BC77D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F618" w14:textId="77777777" w:rsidR="00621E40" w:rsidRPr="00BC77DD" w:rsidRDefault="008A0D7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5-bit read register 2</w:t>
            </w:r>
            <w:r w:rsidR="00DE55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DE55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Possible input field of values from the </w:t>
            </w:r>
            <w:proofErr w:type="spellStart"/>
            <w:r w:rsidR="00DE558E">
              <w:rPr>
                <w:rFonts w:ascii="Times New Roman" w:eastAsia="Times New Roman" w:hAnsi="Times New Roman" w:cs="Times New Roman"/>
                <w:sz w:val="24"/>
                <w:szCs w:val="24"/>
              </w:rPr>
              <w:t>IF_ID_instr</w:t>
            </w:r>
            <w:proofErr w:type="spellEnd"/>
            <w:r w:rsidR="00DE558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77DD" w:rsidRPr="00BC77DD" w14:paraId="376F1772" w14:textId="77777777" w:rsidTr="006E638D">
        <w:trPr>
          <w:trHeight w:val="279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5A8A" w14:textId="77777777" w:rsidR="00BC77DD" w:rsidRDefault="00BC77D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</w:t>
            </w:r>
            <w:proofErr w:type="spellEnd"/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4C55" w14:textId="77777777" w:rsidR="00BC77DD" w:rsidRPr="00BC77DD" w:rsidRDefault="008A0D7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5-bit</w:t>
            </w:r>
            <w:r w:rsidR="00334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register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write </w:t>
            </w:r>
            <w:r w:rsidR="004B16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</w:t>
            </w:r>
            <w:r w:rsidR="004C5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MEM/WB latch.</w:t>
            </w:r>
          </w:p>
        </w:tc>
      </w:tr>
      <w:tr w:rsidR="00BC77DD" w:rsidRPr="00BC77DD" w14:paraId="081EEF64" w14:textId="77777777" w:rsidTr="006E638D">
        <w:trPr>
          <w:trHeight w:val="279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3D97" w14:textId="77777777" w:rsidR="00BC77DD" w:rsidRDefault="00BC77D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writedata</w:t>
            </w:r>
            <w:proofErr w:type="spellEnd"/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A725" w14:textId="77777777" w:rsidR="00BC77DD" w:rsidRPr="00BC77DD" w:rsidRDefault="001702A2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32-bit</w:t>
            </w:r>
            <w:r w:rsidR="007D15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7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from the </w:t>
            </w:r>
            <w:r w:rsidR="001E59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WB </w:t>
            </w:r>
            <w:r w:rsidR="00533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Multiplexe</w:t>
            </w:r>
            <w:r w:rsidR="00CA4F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="004B16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B3135" w:rsidRPr="00BC77DD" w14:paraId="66FB43FD" w14:textId="77777777" w:rsidTr="006E638D">
        <w:trPr>
          <w:trHeight w:val="279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849B" w14:textId="77777777" w:rsidR="00BB3135" w:rsidRDefault="00BB3135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regwrite</w:t>
            </w:r>
            <w:proofErr w:type="spellEnd"/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E768" w14:textId="77777777" w:rsidR="00BB3135" w:rsidRPr="00BC77DD" w:rsidRDefault="00AD150F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Comes from </w:t>
            </w:r>
            <w:r w:rsidR="00DB4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BB4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 signal</w:t>
            </w:r>
            <w:r w:rsidR="00DB4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MEM/WB</w:t>
            </w:r>
            <w:r w:rsidR="00DB4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="00C33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I_Decode.v</w:t>
            </w:r>
            <w:proofErr w:type="spellEnd"/>
          </w:p>
        </w:tc>
      </w:tr>
      <w:tr w:rsidR="00BC77DD" w:rsidRPr="00BC77DD" w14:paraId="78E89B78" w14:textId="77777777" w:rsidTr="006E638D">
        <w:trPr>
          <w:trHeight w:val="294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3E7D" w14:textId="77777777" w:rsidR="00621E40" w:rsidRPr="00BC77DD" w:rsidRDefault="00621E40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2BBB" w14:textId="77777777" w:rsidR="00621E40" w:rsidRPr="00796D3C" w:rsidRDefault="00621E40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6D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</w:tc>
      </w:tr>
      <w:tr w:rsidR="00F0170D" w:rsidRPr="00BC77DD" w14:paraId="0A234300" w14:textId="77777777" w:rsidTr="006E638D">
        <w:trPr>
          <w:trHeight w:val="279"/>
        </w:trPr>
        <w:tc>
          <w:tcPr>
            <w:tcW w:w="10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3213" w14:textId="77777777" w:rsidR="00621E40" w:rsidRPr="00BC77DD" w:rsidRDefault="00F0170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088" w14:textId="77777777" w:rsidR="00621E40" w:rsidRPr="00BC77DD" w:rsidRDefault="00F0170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32-bit </w:t>
            </w:r>
            <w:r w:rsidR="008A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 w:rsidR="00C92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is sent to the Execution ALU.</w:t>
            </w:r>
          </w:p>
        </w:tc>
      </w:tr>
      <w:tr w:rsidR="00621E40" w:rsidRPr="00BC77DD" w14:paraId="31129C1C" w14:textId="77777777" w:rsidTr="006E638D">
        <w:trPr>
          <w:trHeight w:val="20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1891" w14:textId="77777777" w:rsidR="00621E40" w:rsidRPr="00BC77DD" w:rsidRDefault="00F0170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23AE" w14:textId="77777777" w:rsidR="00621E40" w:rsidRPr="00BC77DD" w:rsidRDefault="00F0170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32-bit </w:t>
            </w:r>
            <w:r w:rsidR="008A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  <w:r w:rsidR="00506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is sent to the Execution Multiplexer and Execution/Memory Latch.</w:t>
            </w:r>
          </w:p>
        </w:tc>
      </w:tr>
    </w:tbl>
    <w:p w14:paraId="31FBA61B" w14:textId="77777777" w:rsidR="00621E40" w:rsidRPr="00D63735" w:rsidRDefault="00621E40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E201BAC" w14:textId="77777777" w:rsidR="00D63735" w:rsidRDefault="00D63735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50D2625C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32144B33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4F95ACF5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3C190D25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281A0BA0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0A3CC209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57EC7CA1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26761085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A64849A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D3FC9F6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333396D1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5D2DAF75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3CB10C0C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6F27FB74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6BE67BD6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0429B3C3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4EE1EC6C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4C37C7FF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3005689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0F047188" w14:textId="77777777" w:rsidR="008D1265" w:rsidRDefault="008D1265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388424E1" w14:textId="77777777" w:rsidR="00297D67" w:rsidRDefault="00297D67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lastRenderedPageBreak/>
        <w:t>ID_Extend.v</w:t>
      </w:r>
      <w:proofErr w:type="spellEnd"/>
      <w:r w:rsidR="00D33989">
        <w:rPr>
          <w:rFonts w:asciiTheme="minorHAnsi" w:hAnsiTheme="minorHAnsi" w:cstheme="minorHAnsi"/>
          <w:sz w:val="22"/>
          <w:szCs w:val="22"/>
        </w:rPr>
        <w:t xml:space="preserve"> (Instruction Decoder Extend Pipeline)</w:t>
      </w:r>
    </w:p>
    <w:p w14:paraId="4087A79A" w14:textId="77777777" w:rsidR="00392F68" w:rsidRDefault="00392F68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7246"/>
      </w:tblGrid>
      <w:tr w:rsidR="00392F68" w:rsidRPr="00065EB9" w14:paraId="54378CF7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58CF2" w14:textId="77777777" w:rsidR="00392F68" w:rsidRPr="00065EB9" w:rsidRDefault="00392F68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CFD20" w14:textId="77777777" w:rsidR="00392F68" w:rsidRPr="00065EB9" w:rsidRDefault="00392F68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Function</w:t>
            </w:r>
          </w:p>
        </w:tc>
      </w:tr>
      <w:tr w:rsidR="00392F68" w:rsidRPr="00065EB9" w14:paraId="20AEB7F2" w14:textId="77777777" w:rsidTr="00B52931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7BF7C" w14:textId="77777777" w:rsidR="00392F68" w:rsidRPr="00065EB9" w:rsidRDefault="00392F68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FD7E" w14:textId="77777777" w:rsidR="00392F68" w:rsidRPr="00065EB9" w:rsidRDefault="00392F68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6D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</w:tr>
      <w:tr w:rsidR="00392F68" w:rsidRPr="00065EB9" w14:paraId="34C758DF" w14:textId="77777777" w:rsidTr="00B52931">
        <w:tc>
          <w:tcPr>
            <w:tcW w:w="15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38B6A" w14:textId="77777777" w:rsidR="00392F68" w:rsidRPr="00065EB9" w:rsidRDefault="0022295C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ctlwb_out</w:t>
            </w:r>
            <w:proofErr w:type="spellEnd"/>
          </w:p>
        </w:tc>
        <w:tc>
          <w:tcPr>
            <w:tcW w:w="72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4CCD" w14:textId="77777777" w:rsidR="00392F68" w:rsidRPr="00065EB9" w:rsidRDefault="005A00AA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the</w:t>
            </w:r>
            <w:r w:rsidR="00242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output from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42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4D5FA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6B2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ontrol </w:t>
            </w:r>
            <w:r w:rsidR="004D5FAD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6B2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nit’s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write-back</w:t>
            </w:r>
            <w:r w:rsidR="008C2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295C" w:rsidRPr="00065EB9" w14:paraId="25C8003A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3B5A" w14:textId="77777777" w:rsidR="00392F68" w:rsidRPr="00065EB9" w:rsidRDefault="0022295C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ctlm_out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CB75" w14:textId="77777777" w:rsidR="00392F68" w:rsidRPr="00065EB9" w:rsidRDefault="00242296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the output from the </w:t>
            </w:r>
            <w:r w:rsidR="004D5FA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3A2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ontrol </w:t>
            </w:r>
            <w:r w:rsidR="004D5FAD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3A2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nit’s </w:t>
            </w:r>
            <w:r w:rsidR="009B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memory</w:t>
            </w:r>
            <w:r w:rsidR="003A2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54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</w:t>
            </w:r>
            <w:r w:rsidR="00DF15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2295C" w:rsidRPr="00065EB9" w14:paraId="56E828B2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77CE" w14:textId="77777777" w:rsidR="0022295C" w:rsidRDefault="00FA5E6E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844F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tlex_out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DF4B" w14:textId="77777777" w:rsidR="0022295C" w:rsidRPr="00065EB9" w:rsidRDefault="00242296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the output from the </w:t>
            </w:r>
            <w:r w:rsidR="004D5FA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B45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ontrol </w:t>
            </w:r>
            <w:r w:rsidR="004D5FAD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B45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nit’s </w:t>
            </w:r>
            <w:r w:rsidR="000C36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Execution </w:t>
            </w:r>
            <w:r w:rsidR="003A2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</w:t>
            </w:r>
            <w:r w:rsidR="000C36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2295C" w:rsidRPr="00065EB9" w14:paraId="44E6D95A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1699" w14:textId="77777777" w:rsidR="0022295C" w:rsidRDefault="00FA5E6E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844F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AE91" w14:textId="77777777" w:rsidR="0022295C" w:rsidRPr="00065EB9" w:rsidRDefault="0090720F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Takes the n</w:t>
            </w:r>
            <w:r w:rsidR="00565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ew program control from the Instruction Fetch Decoder</w:t>
            </w:r>
            <w:r w:rsidR="001C0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2295C" w:rsidRPr="00065EB9" w14:paraId="24B85854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2204" w14:textId="77777777" w:rsidR="0022295C" w:rsidRDefault="00FA5E6E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="00844F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eaddat1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E8DE" w14:textId="77777777" w:rsidR="0022295C" w:rsidRPr="00065EB9" w:rsidRDefault="0083721B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Takes the output of the data read from</w:t>
            </w:r>
            <w:r w:rsidR="00642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register 1</w:t>
            </w:r>
            <w:r w:rsidR="00B529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52931" w:rsidRPr="00065EB9" w14:paraId="0388ADB9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5386" w14:textId="77777777" w:rsidR="00B52931" w:rsidRDefault="00B52931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readdat2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20AF" w14:textId="77777777" w:rsidR="00B52931" w:rsidRPr="00065EB9" w:rsidRDefault="00B52931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Takes the output of the data read from register 2.</w:t>
            </w:r>
          </w:p>
        </w:tc>
      </w:tr>
      <w:tr w:rsidR="00B52931" w:rsidRPr="00065EB9" w14:paraId="11B9BD43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4503" w14:textId="77777777" w:rsidR="00B52931" w:rsidRDefault="00B52931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signext_out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3D69" w14:textId="77777777" w:rsidR="00B52931" w:rsidRPr="00065EB9" w:rsidRDefault="00F007B2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Takes the 32-bit sign extended output from the sign extend module.</w:t>
            </w:r>
          </w:p>
        </w:tc>
      </w:tr>
      <w:tr w:rsidR="00B52931" w:rsidRPr="00065EB9" w14:paraId="39DBA1DC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7E32" w14:textId="77777777" w:rsidR="00B52931" w:rsidRDefault="00B52931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instr_2016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093F" w14:textId="77777777" w:rsidR="00B52931" w:rsidRPr="00065EB9" w:rsidRDefault="00FE6265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4-bit instruction of indexes [20-16] (</w:t>
            </w:r>
            <w:r w:rsidR="00AC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reverse bits</w:t>
            </w:r>
            <w:r w:rsidR="00960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bus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562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from the IF_ID latch</w:t>
            </w:r>
            <w:r w:rsidR="0001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52931" w:rsidRPr="00065EB9" w14:paraId="4C322B4D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44F2" w14:textId="77777777" w:rsidR="00B52931" w:rsidRDefault="00B52931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instr_1511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D173" w14:textId="77777777" w:rsidR="00B52931" w:rsidRPr="00065EB9" w:rsidRDefault="0096015D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4-bit instruction of indexes [15-11] from the IF_ID latch</w:t>
            </w:r>
          </w:p>
        </w:tc>
      </w:tr>
      <w:tr w:rsidR="00B52931" w:rsidRPr="00065EB9" w14:paraId="50D7AA92" w14:textId="77777777" w:rsidTr="00B52931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12FF" w14:textId="77777777" w:rsidR="00B52931" w:rsidRPr="00796D3C" w:rsidRDefault="00B52931" w:rsidP="00B5293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9B4E" w14:textId="77777777" w:rsidR="00B52931" w:rsidRPr="00796D3C" w:rsidRDefault="00B52931" w:rsidP="00B5293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6D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</w:tc>
      </w:tr>
      <w:tr w:rsidR="00B52931" w:rsidRPr="00065EB9" w14:paraId="24BBC36F" w14:textId="77777777" w:rsidTr="00B52931">
        <w:tc>
          <w:tcPr>
            <w:tcW w:w="15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7575" w14:textId="77777777" w:rsidR="00B52931" w:rsidRPr="00065EB9" w:rsidRDefault="00B52931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wb_ctlout</w:t>
            </w:r>
            <w:proofErr w:type="spellEnd"/>
          </w:p>
        </w:tc>
        <w:tc>
          <w:tcPr>
            <w:tcW w:w="72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0237" w14:textId="77777777" w:rsidR="00B52931" w:rsidRPr="00065EB9" w:rsidRDefault="006B2D42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 as pipeline</w:t>
            </w:r>
            <w:r w:rsidR="00845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sends the </w:t>
            </w:r>
            <w:r w:rsidR="002C0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845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ontrol </w:t>
            </w:r>
            <w:r w:rsidR="002C0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845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 output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the </w:t>
            </w:r>
            <w:r w:rsidR="006F1A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write-back stage.</w:t>
            </w:r>
          </w:p>
        </w:tc>
      </w:tr>
      <w:tr w:rsidR="00B52931" w:rsidRPr="00065EB9" w14:paraId="189E3DC6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4FCA" w14:textId="77777777" w:rsidR="00B52931" w:rsidRPr="00065EB9" w:rsidRDefault="00B52931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m_ctlout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E9C0" w14:textId="77777777" w:rsidR="00B52931" w:rsidRPr="00065EB9" w:rsidRDefault="002C0047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 as pipeline and sends the Control Unit output to the memory stage.</w:t>
            </w:r>
          </w:p>
        </w:tc>
      </w:tr>
      <w:tr w:rsidR="00B52931" w:rsidRPr="00065EB9" w14:paraId="672F0818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924D" w14:textId="77777777" w:rsidR="00B52931" w:rsidRPr="00065EB9" w:rsidRDefault="00B52931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3E61" w14:textId="77777777" w:rsidR="00B52931" w:rsidRPr="00065EB9" w:rsidRDefault="008D12B3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???</w:t>
            </w:r>
          </w:p>
        </w:tc>
      </w:tr>
      <w:tr w:rsidR="00545DD5" w:rsidRPr="00065EB9" w14:paraId="4F5B86D3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8079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702F" w14:textId="77777777" w:rsidR="00545DD5" w:rsidRPr="00065EB9" w:rsidRDefault="008D12B3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???</w:t>
            </w:r>
          </w:p>
        </w:tc>
      </w:tr>
      <w:tr w:rsidR="00545DD5" w:rsidRPr="00065EB9" w14:paraId="38210E0D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3EFF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aluop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7727" w14:textId="77777777" w:rsidR="00545DD5" w:rsidRPr="00065EB9" w:rsidRDefault="008D12B3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???</w:t>
            </w:r>
          </w:p>
        </w:tc>
      </w:tr>
      <w:tr w:rsidR="00545DD5" w:rsidRPr="00065EB9" w14:paraId="4717960F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DE5D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npcout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873B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5DD5" w:rsidRPr="00065EB9" w14:paraId="2864D1A2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9D0E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rdata1out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A1999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5DD5" w:rsidRPr="00065EB9" w14:paraId="4E70CC83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FF88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rdata2out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C96B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5DD5" w:rsidRPr="00065EB9" w14:paraId="6934388C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91BC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s_extendout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B276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5DD5" w:rsidRPr="00065EB9" w14:paraId="743F10F3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5157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instrout_2016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4175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5DD5" w:rsidRPr="00065EB9" w14:paraId="4C0A4B9F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2666" w14:textId="77777777" w:rsidR="00545DD5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instrout_1511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F518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203EB8D" w14:textId="77777777" w:rsidR="00392F68" w:rsidRDefault="00392F68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2B70636E" w14:textId="77777777" w:rsidR="002B4F9C" w:rsidRDefault="00773BB7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module acts as a pipeline between </w:t>
      </w:r>
    </w:p>
    <w:p w14:paraId="11A33952" w14:textId="77777777" w:rsidR="00773BB7" w:rsidRDefault="00773BB7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3DDAC7C5" w14:textId="77777777" w:rsidR="002B4F9C" w:rsidRDefault="00B82AA6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I_Decode.v</w:t>
      </w:r>
      <w:proofErr w:type="spellEnd"/>
      <w:r w:rsidR="00FE405A">
        <w:rPr>
          <w:rFonts w:asciiTheme="minorHAnsi" w:hAnsiTheme="minorHAnsi" w:cstheme="minorHAnsi"/>
          <w:sz w:val="22"/>
          <w:szCs w:val="22"/>
        </w:rPr>
        <w:t xml:space="preserve"> (Instruction Decode)</w:t>
      </w:r>
    </w:p>
    <w:p w14:paraId="0D2EA743" w14:textId="77777777" w:rsidR="002B4F9C" w:rsidRDefault="002B4F9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6513"/>
      </w:tblGrid>
      <w:tr w:rsidR="00392F68" w:rsidRPr="00065EB9" w14:paraId="566AA71D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36EE2" w14:textId="77777777" w:rsidR="00392F68" w:rsidRPr="00065EB9" w:rsidRDefault="00392F68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1C120" w14:textId="77777777" w:rsidR="00392F68" w:rsidRPr="00065EB9" w:rsidRDefault="00392F68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Function</w:t>
            </w:r>
          </w:p>
        </w:tc>
      </w:tr>
      <w:tr w:rsidR="00392F68" w:rsidRPr="00065EB9" w14:paraId="1676A5EB" w14:textId="77777777" w:rsidTr="00201B7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F01B" w14:textId="77777777" w:rsidR="00392F68" w:rsidRPr="00065EB9" w:rsidRDefault="00392F68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D1D37" w14:textId="77777777" w:rsidR="00392F68" w:rsidRPr="00065EB9" w:rsidRDefault="00392F68" w:rsidP="003050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5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</w:tr>
      <w:tr w:rsidR="00392F68" w:rsidRPr="00065EB9" w14:paraId="397DBD7E" w14:textId="77777777" w:rsidTr="00201B74">
        <w:tc>
          <w:tcPr>
            <w:tcW w:w="22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7E12A" w14:textId="77777777" w:rsidR="00392F68" w:rsidRPr="00065EB9" w:rsidRDefault="00201B7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IF_ID_instrout</w:t>
            </w:r>
            <w:proofErr w:type="spellEnd"/>
          </w:p>
        </w:tc>
        <w:tc>
          <w:tcPr>
            <w:tcW w:w="65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5FC52" w14:textId="77777777" w:rsidR="00392F68" w:rsidRPr="00065EB9" w:rsidRDefault="007A41CF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Instruction opcode </w:t>
            </w:r>
            <w:r w:rsidR="00426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passed to the Control Unit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specifies what operation </w:t>
            </w:r>
            <w:r w:rsidR="00807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5C6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perform.</w:t>
            </w:r>
          </w:p>
        </w:tc>
      </w:tr>
      <w:tr w:rsidR="00201B74" w:rsidRPr="00065EB9" w14:paraId="56B06741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4D3D" w14:textId="77777777" w:rsidR="00392F68" w:rsidRPr="00065EB9" w:rsidRDefault="00201B7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IF_ID_npcout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D50F" w14:textId="77777777" w:rsidR="00392F68" w:rsidRPr="00065EB9" w:rsidRDefault="00940A86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Passed to the pipeline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ID_Exte</w:t>
            </w:r>
            <w:r w:rsidR="00560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nd.v</w:t>
            </w:r>
            <w:proofErr w:type="spellEnd"/>
            <w:r w:rsidR="00560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85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npc</w:t>
            </w:r>
            <w:proofErr w:type="spellEnd"/>
            <w:r w:rsidR="007523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variable</w:t>
            </w:r>
            <w:r w:rsidR="00885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E45A1" w:rsidRPr="00065EB9" w14:paraId="646FDB8A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1B67" w14:textId="77777777" w:rsidR="006E45A1" w:rsidRPr="00065EB9" w:rsidRDefault="00201B7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MEM_WB_rd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22BE" w14:textId="77777777" w:rsidR="006E45A1" w:rsidRPr="00065EB9" w:rsidRDefault="007B710B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Wire</w:t>
            </w:r>
            <w:r w:rsidR="007473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</w:t>
            </w:r>
            <w:r w:rsidR="005C1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</w:t>
            </w:r>
            <w:r w:rsidR="00132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16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5-bit </w:t>
            </w:r>
            <w:r w:rsidR="00132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register</w:t>
            </w:r>
            <w:r w:rsidR="005C1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</w:t>
            </w:r>
            <w:r w:rsidR="00132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Register module</w:t>
            </w:r>
            <w:r w:rsidR="00816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E45A1" w:rsidRPr="00065EB9" w14:paraId="44D34605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3B8A" w14:textId="77777777" w:rsidR="006E45A1" w:rsidRPr="00065EB9" w:rsidRDefault="00201B7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MEM_WB_regwrite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E104" w14:textId="77777777" w:rsidR="006E45A1" w:rsidRPr="00065EB9" w:rsidRDefault="007B710B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Wire to the 1-bit register write in the Register module.</w:t>
            </w:r>
          </w:p>
        </w:tc>
      </w:tr>
      <w:tr w:rsidR="006E45A1" w:rsidRPr="00065EB9" w14:paraId="3A4B9FF1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1969" w14:textId="77777777" w:rsidR="006E45A1" w:rsidRPr="00065EB9" w:rsidRDefault="00201B7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WB_mux5_writedata</w:t>
            </w:r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CB0E" w14:textId="77777777" w:rsidR="006E45A1" w:rsidRPr="00065EB9" w:rsidRDefault="00B4159C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Wire to the </w:t>
            </w:r>
            <w:r w:rsidR="004219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32-bit </w:t>
            </w:r>
            <w:proofErr w:type="spellStart"/>
            <w:r w:rsidR="004219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writedata</w:t>
            </w:r>
            <w:proofErr w:type="spellEnd"/>
            <w:r w:rsidR="004219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 in the Register module.</w:t>
            </w:r>
          </w:p>
        </w:tc>
      </w:tr>
      <w:tr w:rsidR="00201B74" w:rsidRPr="00065EB9" w14:paraId="4774AC91" w14:textId="77777777" w:rsidTr="00201B7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C1D0" w14:textId="77777777" w:rsidR="00392F68" w:rsidRPr="00305054" w:rsidRDefault="00392F68" w:rsidP="003050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F331" w14:textId="77777777" w:rsidR="00392F68" w:rsidRPr="00305054" w:rsidRDefault="00392F68" w:rsidP="003050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50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</w:tc>
      </w:tr>
      <w:tr w:rsidR="00201B74" w:rsidRPr="00065EB9" w14:paraId="732C39A4" w14:textId="77777777" w:rsidTr="00201B74">
        <w:tc>
          <w:tcPr>
            <w:tcW w:w="22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1AB4" w14:textId="77777777" w:rsidR="00392F68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wb_ctlout</w:t>
            </w:r>
            <w:proofErr w:type="spellEnd"/>
          </w:p>
        </w:tc>
        <w:tc>
          <w:tcPr>
            <w:tcW w:w="65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580A" w14:textId="77777777" w:rsidR="00392F68" w:rsidRPr="00065EB9" w:rsidRDefault="00392F68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2F68" w:rsidRPr="00065EB9" w14:paraId="6FA0BA7C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49C2" w14:textId="77777777" w:rsidR="00392F68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m_ctlout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50A6" w14:textId="77777777" w:rsidR="00392F68" w:rsidRPr="00065EB9" w:rsidRDefault="00392F68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45A1" w:rsidRPr="00065EB9" w14:paraId="07E09862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1126" w14:textId="77777777" w:rsidR="006E45A1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9A13" w14:textId="77777777" w:rsidR="006E45A1" w:rsidRPr="00065EB9" w:rsidRDefault="006E45A1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45A1" w:rsidRPr="00065EB9" w14:paraId="0EAF31DC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9409" w14:textId="77777777" w:rsidR="006E45A1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EC17" w14:textId="77777777" w:rsidR="006E45A1" w:rsidRPr="00065EB9" w:rsidRDefault="006E45A1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45A1" w:rsidRPr="00065EB9" w14:paraId="0F3A0F5C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001" w14:textId="77777777" w:rsidR="006E45A1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aluop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C136" w14:textId="77777777" w:rsidR="006E45A1" w:rsidRPr="00065EB9" w:rsidRDefault="006E45A1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45A1" w:rsidRPr="00065EB9" w14:paraId="0B9DAE52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EEA0" w14:textId="77777777" w:rsidR="006E45A1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npcout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3E6C" w14:textId="77777777" w:rsidR="006E45A1" w:rsidRPr="00065EB9" w:rsidRDefault="006E45A1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0304" w:rsidRPr="00065EB9" w14:paraId="57FF8386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47A5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rdata1out</w:t>
            </w:r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6634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0304" w:rsidRPr="00065EB9" w14:paraId="48217183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9316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rdata2out</w:t>
            </w:r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5994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0304" w:rsidRPr="00065EB9" w14:paraId="33E8F635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8249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s_extendout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003C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0304" w:rsidRPr="00065EB9" w14:paraId="63299C83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2520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instrout_2016</w:t>
            </w:r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F63F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0304" w:rsidRPr="00065EB9" w14:paraId="0185C630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2E52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instrout_1511</w:t>
            </w:r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ECBC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10C368" w14:textId="77777777" w:rsidR="00392F68" w:rsidRDefault="00392F68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2252774" w14:textId="5B25D6C9" w:rsidR="00392F68" w:rsidRDefault="00392F68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55ADC6E4" w14:textId="06B40BEC" w:rsidR="00B70EE3" w:rsidRDefault="00B70EE3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443A1036" w14:textId="028CB94B" w:rsidR="00B70EE3" w:rsidRDefault="00B70EE3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6BAD2545" w14:textId="77777777" w:rsidR="00B70EE3" w:rsidRPr="00D63735" w:rsidRDefault="00B70EE3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366754BB" w14:textId="77777777" w:rsidR="00D63735" w:rsidRPr="00D63735" w:rsidRDefault="00D63735" w:rsidP="00D63735">
      <w:pPr>
        <w:pStyle w:val="Heading1"/>
        <w:tabs>
          <w:tab w:val="left" w:pos="1440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lastRenderedPageBreak/>
        <w:t>Design</w:t>
      </w:r>
    </w:p>
    <w:p w14:paraId="352A5E5C" w14:textId="77777777" w:rsidR="00D63735" w:rsidRPr="00D63735" w:rsidRDefault="00D63735" w:rsidP="00D63735">
      <w:pPr>
        <w:pStyle w:val="BodyText"/>
        <w:spacing w:before="178"/>
        <w:ind w:right="894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This is the internal design of the item. Design description and explanation, including any pictures, charts, etc.</w:t>
      </w:r>
    </w:p>
    <w:p w14:paraId="3572C5F7" w14:textId="77777777" w:rsidR="00D63735" w:rsidRPr="00D63735" w:rsidRDefault="00D63735" w:rsidP="00D63735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0F2166B5" w14:textId="77777777" w:rsidR="00D63735" w:rsidRPr="00D63735" w:rsidRDefault="00D63735" w:rsidP="00D63735">
      <w:pPr>
        <w:pStyle w:val="Heading1"/>
        <w:tabs>
          <w:tab w:val="left" w:pos="1440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Implementation</w:t>
      </w:r>
    </w:p>
    <w:p w14:paraId="0F6DD64B" w14:textId="77777777" w:rsidR="00D63735" w:rsidRPr="00D63735" w:rsidRDefault="00D63735" w:rsidP="00D63735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The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Verilog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code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and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explanations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of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why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you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implemented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this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8"/>
          <w:sz w:val="22"/>
          <w:szCs w:val="22"/>
        </w:rPr>
        <w:t>way.</w:t>
      </w:r>
      <w:r w:rsidRPr="00D63735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There are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many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ways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to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implement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given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design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in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proofErr w:type="spellStart"/>
      <w:r w:rsidRPr="00D63735">
        <w:rPr>
          <w:rFonts w:asciiTheme="minorHAnsi" w:hAnsiTheme="minorHAnsi" w:cstheme="minorHAnsi"/>
          <w:sz w:val="22"/>
          <w:szCs w:val="22"/>
        </w:rPr>
        <w:t>verilog</w:t>
      </w:r>
      <w:proofErr w:type="spellEnd"/>
      <w:r w:rsidRPr="00D63735">
        <w:rPr>
          <w:rFonts w:asciiTheme="minorHAnsi" w:hAnsiTheme="minorHAnsi" w:cstheme="minorHAnsi"/>
          <w:sz w:val="22"/>
          <w:szCs w:val="22"/>
        </w:rPr>
        <w:t>.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6"/>
          <w:sz w:val="22"/>
          <w:szCs w:val="22"/>
        </w:rPr>
        <w:t>For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proofErr w:type="gramStart"/>
      <w:r w:rsidRPr="00D63735">
        <w:rPr>
          <w:rFonts w:asciiTheme="minorHAnsi" w:hAnsiTheme="minorHAnsi" w:cstheme="minorHAnsi"/>
          <w:sz w:val="22"/>
          <w:szCs w:val="22"/>
        </w:rPr>
        <w:t>instance</w:t>
      </w:r>
      <w:proofErr w:type="gramEnd"/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why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choose a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case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statement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or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ifs?</w:t>
      </w:r>
      <w:r w:rsidRPr="00D63735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Why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did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you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trigger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on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spellStart"/>
      <w:r w:rsidRPr="00D63735">
        <w:rPr>
          <w:rFonts w:asciiTheme="minorHAnsi" w:hAnsiTheme="minorHAnsi" w:cstheme="minorHAnsi"/>
          <w:sz w:val="22"/>
          <w:szCs w:val="22"/>
        </w:rPr>
        <w:t>negedge</w:t>
      </w:r>
      <w:proofErr w:type="spellEnd"/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verses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any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signal change?</w:t>
      </w:r>
    </w:p>
    <w:p w14:paraId="03C2B8FE" w14:textId="77777777" w:rsidR="00D63735" w:rsidRPr="00D63735" w:rsidRDefault="00D63735" w:rsidP="00D63735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603F8F29" w14:textId="77777777" w:rsidR="00D63735" w:rsidRPr="00D63735" w:rsidRDefault="00D63735" w:rsidP="00D63735">
      <w:pPr>
        <w:pStyle w:val="Heading1"/>
        <w:tabs>
          <w:tab w:val="left" w:pos="1440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pacing w:val="-7"/>
          <w:sz w:val="22"/>
          <w:szCs w:val="22"/>
        </w:rPr>
        <w:t xml:space="preserve">Test </w:t>
      </w:r>
      <w:r w:rsidRPr="00D63735">
        <w:rPr>
          <w:rFonts w:asciiTheme="minorHAnsi" w:hAnsiTheme="minorHAnsi" w:cstheme="minorHAnsi"/>
          <w:sz w:val="22"/>
          <w:szCs w:val="22"/>
        </w:rPr>
        <w:t>Bench</w:t>
      </w:r>
      <w:r w:rsidRPr="00D6373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Design</w:t>
      </w:r>
    </w:p>
    <w:p w14:paraId="0EFF90FF" w14:textId="77777777" w:rsidR="00D63735" w:rsidRDefault="00D63735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This is where you discuss the test benches you wrote, and what they were designed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to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test.</w:t>
      </w:r>
      <w:r w:rsidRPr="00D63735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6"/>
          <w:sz w:val="22"/>
          <w:szCs w:val="22"/>
        </w:rPr>
        <w:t>You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should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discuss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expected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errors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as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well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as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random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 xml:space="preserve">errors. Be sure to include your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Verilog</w:t>
      </w:r>
      <w:r w:rsidRPr="00D63735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code.</w:t>
      </w:r>
    </w:p>
    <w:p w14:paraId="4D83FAC0" w14:textId="115F1B5D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08A967C6" w14:textId="65FED81E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7CB5D1C8" w14:textId="663DF285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718DC4BC" w14:textId="66C15A21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22AB8B51" w14:textId="2A0C6869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390E50A6" w14:textId="7538B53C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1B8DC333" w14:textId="28862D82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3E8C8D9F" w14:textId="3121EBD9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7D61AA90" w14:textId="26D94223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77CAFAE0" w14:textId="41074C20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50003F11" w14:textId="3480480B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385891CF" w14:textId="38DE7470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4925B60B" w14:textId="46C5972B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254517ED" w14:textId="66B3A7A0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15329EBD" w14:textId="52006491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741EF972" w14:textId="63548465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3C680BCE" w14:textId="7E99B400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60DD8DF3" w14:textId="2E9B97F2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2220E247" w14:textId="21A8AADD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lastRenderedPageBreak/>
        <w:t>Test_</w:t>
      </w:r>
      <w:r w:rsidR="002B33AB"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</w:rPr>
        <w:t>egister</w:t>
      </w:r>
      <w:proofErr w:type="spellEnd"/>
    </w:p>
    <w:p w14:paraId="467E7430" w14:textId="77777777" w:rsidR="006B4600" w:rsidRDefault="006B4600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9EDD1D3" wp14:editId="2F646FFC">
            <wp:extent cx="4829175" cy="5686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E5B2" w14:textId="77777777" w:rsidR="002B33AB" w:rsidRDefault="002B33AB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14004C45" w14:textId="77777777" w:rsidR="002B33AB" w:rsidRDefault="002B33AB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7E9EB0CD" w14:textId="77777777" w:rsidR="002B33AB" w:rsidRDefault="002B33AB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5B0039A9" w14:textId="77777777" w:rsidR="002B33AB" w:rsidRDefault="002B33AB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717C6CB3" wp14:editId="6E63D3E1">
            <wp:extent cx="558165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6D25" w14:textId="1E94A851" w:rsidR="002B33AB" w:rsidRDefault="00FD6AC1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>
        <w:rPr>
          <w:rFonts w:asciiTheme="minorHAnsi" w:hAnsiTheme="minorHAnsi" w:cstheme="minorHAnsi"/>
          <w:sz w:val="22"/>
          <w:szCs w:val="22"/>
        </w:rPr>
        <w:t>instr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is initialize with the index that would be given to the register. The register holds the MIPS instructions.</w:t>
      </w:r>
    </w:p>
    <w:p w14:paraId="3C16119B" w14:textId="77777777" w:rsidR="004A56ED" w:rsidRDefault="004A56ED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239C2696" w14:textId="3CF2318B" w:rsidR="002B33AB" w:rsidRDefault="002B33AB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Test_Control</w:t>
      </w:r>
      <w:proofErr w:type="spellEnd"/>
    </w:p>
    <w:p w14:paraId="1266CE20" w14:textId="3B5AD4B4" w:rsidR="002B33AB" w:rsidRDefault="002B33AB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4DC1927" wp14:editId="7967E421">
            <wp:extent cx="42672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C22D" w14:textId="77777777" w:rsidR="00C9671E" w:rsidRDefault="00C9671E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2F842A8E" w14:textId="77777777" w:rsidR="00D066E6" w:rsidRDefault="00D066E6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5C2F5B1F" w14:textId="77777777" w:rsidR="002B33AB" w:rsidRDefault="002B33AB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Test_Sign_Extend</w:t>
      </w:r>
      <w:proofErr w:type="spellEnd"/>
    </w:p>
    <w:p w14:paraId="459D8D60" w14:textId="77777777" w:rsidR="002B33AB" w:rsidRDefault="002B33AB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6E2AA33E" w14:textId="77777777" w:rsidR="002B33AB" w:rsidRDefault="00697454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9E134BC" wp14:editId="583C17CB">
            <wp:extent cx="5429250" cy="3676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068E" w14:textId="77777777" w:rsidR="00FE46CA" w:rsidRDefault="00FE46CA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</w:p>
    <w:p w14:paraId="0163FC27" w14:textId="00F3B4A6" w:rsidR="00FE46CA" w:rsidRPr="00D63735" w:rsidRDefault="00FE46CA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  <w:sectPr w:rsidR="00FE46CA" w:rsidRPr="00D63735">
          <w:pgSz w:w="12240" w:h="15840"/>
          <w:pgMar w:top="1500" w:right="1720" w:bottom="1920" w:left="1720" w:header="720" w:footer="1737" w:gutter="0"/>
          <w:pgNumType w:start="1"/>
          <w:cols w:space="720"/>
        </w:sectPr>
      </w:pPr>
      <w:r>
        <w:rPr>
          <w:rFonts w:asciiTheme="minorHAnsi" w:hAnsiTheme="minorHAnsi" w:cstheme="minorHAnsi"/>
          <w:sz w:val="22"/>
          <w:szCs w:val="22"/>
        </w:rPr>
        <w:t xml:space="preserve">This test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se_in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16-bits values which will then be extended to 32-bits with the most significant bit to the left.</w:t>
      </w:r>
    </w:p>
    <w:p w14:paraId="73CD18FD" w14:textId="77777777" w:rsidR="00D63735" w:rsidRPr="00D63735" w:rsidRDefault="00D63735" w:rsidP="00D63735">
      <w:pPr>
        <w:pStyle w:val="Heading1"/>
        <w:tabs>
          <w:tab w:val="left" w:pos="1440"/>
        </w:tabs>
        <w:spacing w:before="217"/>
        <w:ind w:left="0" w:firstLine="0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lastRenderedPageBreak/>
        <w:t>Simulation</w:t>
      </w:r>
    </w:p>
    <w:p w14:paraId="1E44A44A" w14:textId="261C8F2D" w:rsidR="00D63735" w:rsidRDefault="00D63735" w:rsidP="00D63735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In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this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section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you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should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show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the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results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of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your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simulation,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such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as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timing diagrams and explain any design issues you had to deal</w:t>
      </w:r>
      <w:r w:rsidRPr="00D63735">
        <w:rPr>
          <w:rFonts w:asciiTheme="minorHAnsi" w:hAnsiTheme="minorHAnsi" w:cstheme="minorHAnsi"/>
          <w:spacing w:val="-3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with.</w:t>
      </w:r>
    </w:p>
    <w:p w14:paraId="054FC230" w14:textId="306338E2" w:rsidR="00032757" w:rsidRPr="00794418" w:rsidRDefault="008C186C" w:rsidP="00D63735">
      <w:pPr>
        <w:pStyle w:val="BodyText"/>
        <w:spacing w:before="178"/>
        <w:ind w:right="958"/>
        <w:rPr>
          <w:rFonts w:asciiTheme="minorHAnsi" w:hAnsiTheme="minorHAnsi" w:cstheme="minorHAnsi"/>
          <w:i/>
          <w:sz w:val="22"/>
          <w:szCs w:val="22"/>
          <w:u w:val="single"/>
        </w:rPr>
      </w:pPr>
      <w:r>
        <w:rPr>
          <w:rFonts w:asciiTheme="minorHAnsi" w:hAnsiTheme="minorHAnsi" w:cstheme="minorHAnsi"/>
          <w:i/>
          <w:sz w:val="22"/>
          <w:szCs w:val="22"/>
          <w:u w:val="single"/>
        </w:rPr>
        <w:t>Sign Extend</w:t>
      </w:r>
      <w:r w:rsidR="00032757" w:rsidRPr="00794418">
        <w:rPr>
          <w:rFonts w:asciiTheme="minorHAnsi" w:hAnsiTheme="minorHAnsi" w:cstheme="minorHAnsi"/>
          <w:i/>
          <w:sz w:val="22"/>
          <w:szCs w:val="22"/>
          <w:u w:val="single"/>
        </w:rPr>
        <w:t xml:space="preserve"> </w:t>
      </w:r>
      <w:r w:rsidR="00B64A7D">
        <w:rPr>
          <w:rFonts w:asciiTheme="minorHAnsi" w:hAnsiTheme="minorHAnsi" w:cstheme="minorHAnsi"/>
          <w:i/>
          <w:sz w:val="22"/>
          <w:szCs w:val="22"/>
          <w:u w:val="single"/>
        </w:rPr>
        <w:t>test</w:t>
      </w:r>
      <w:r w:rsidR="00032757" w:rsidRPr="00794418">
        <w:rPr>
          <w:rFonts w:asciiTheme="minorHAnsi" w:hAnsiTheme="minorHAnsi" w:cstheme="minorHAnsi"/>
          <w:i/>
          <w:sz w:val="22"/>
          <w:szCs w:val="22"/>
          <w:u w:val="single"/>
        </w:rPr>
        <w:t xml:space="preserve"> simulation</w:t>
      </w:r>
      <w:r w:rsidR="00794418">
        <w:rPr>
          <w:rFonts w:asciiTheme="minorHAnsi" w:hAnsiTheme="minorHAnsi" w:cstheme="minorHAnsi"/>
          <w:i/>
          <w:sz w:val="22"/>
          <w:szCs w:val="22"/>
          <w:u w:val="single"/>
        </w:rPr>
        <w:t>:</w:t>
      </w:r>
    </w:p>
    <w:p w14:paraId="525F49E1" w14:textId="7DC80CC9" w:rsidR="00032757" w:rsidRDefault="00032757" w:rsidP="00D63735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C75E2ED" wp14:editId="6B80EC58">
            <wp:extent cx="59340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F6C4F" w14:textId="19872D67" w:rsidR="00032757" w:rsidRDefault="00032757" w:rsidP="00D63735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4633694" wp14:editId="130FB196">
            <wp:extent cx="39147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8329" w14:textId="66799A3B" w:rsidR="00B0330D" w:rsidRDefault="00B0330D" w:rsidP="00D63735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is a problem in the second test where the 1 is not placed on the outside left </w:t>
      </w:r>
      <w:r w:rsidR="0082721D">
        <w:rPr>
          <w:rFonts w:asciiTheme="minorHAnsi" w:hAnsiTheme="minorHAnsi" w:cstheme="minorHAnsi"/>
          <w:sz w:val="22"/>
          <w:szCs w:val="22"/>
        </w:rPr>
        <w:t>(where the most significant bit should be)</w:t>
      </w:r>
      <w:r w:rsidR="00F848F6">
        <w:rPr>
          <w:rFonts w:asciiTheme="minorHAnsi" w:hAnsiTheme="minorHAnsi" w:cstheme="minorHAnsi"/>
          <w:sz w:val="22"/>
          <w:szCs w:val="22"/>
        </w:rPr>
        <w:t>. We compared our test and module code with other groups, which both were the same to the other groups. However, our simulation showed a different result.</w:t>
      </w:r>
    </w:p>
    <w:p w14:paraId="32F01781" w14:textId="3A0BCD9F" w:rsidR="00794418" w:rsidRPr="00B64A7D" w:rsidRDefault="00B64A7D" w:rsidP="00D63735">
      <w:pPr>
        <w:pStyle w:val="BodyText"/>
        <w:spacing w:before="178"/>
        <w:ind w:right="958"/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B64A7D">
        <w:rPr>
          <w:rFonts w:asciiTheme="minorHAnsi" w:hAnsiTheme="minorHAnsi" w:cstheme="minorHAnsi"/>
          <w:i/>
          <w:sz w:val="22"/>
          <w:szCs w:val="22"/>
          <w:u w:val="single"/>
        </w:rPr>
        <w:t>Control test simulation:</w:t>
      </w:r>
    </w:p>
    <w:p w14:paraId="4A75D237" w14:textId="2E4FD80A" w:rsidR="00B64A7D" w:rsidRDefault="00B64A7D" w:rsidP="00D63735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8B6E834" wp14:editId="5C38CC50">
            <wp:extent cx="59436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FC5EF" w14:textId="502DCD7C" w:rsidR="00B64A7D" w:rsidRDefault="00B64A7D" w:rsidP="00D63735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2654DA3" wp14:editId="60309112">
            <wp:extent cx="588645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E3FE" w14:textId="3E2F182D" w:rsidR="00B64A7D" w:rsidRDefault="00B64A7D" w:rsidP="00D63735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34A0BF0D" wp14:editId="0308C5B6">
            <wp:extent cx="478155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5CEC" w14:textId="2504A7BA" w:rsidR="00B64A7D" w:rsidRDefault="00B64A7D" w:rsidP="00D63735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25FD9B3" wp14:editId="661AA8C0">
            <wp:extent cx="432435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4B29" w14:textId="30DD1A67" w:rsidR="00B0330D" w:rsidRDefault="00D83A36" w:rsidP="00D63735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results </w:t>
      </w:r>
      <w:r w:rsidR="00F24D8D">
        <w:rPr>
          <w:rFonts w:asciiTheme="minorHAnsi" w:hAnsiTheme="minorHAnsi" w:cstheme="minorHAnsi"/>
          <w:sz w:val="22"/>
          <w:szCs w:val="22"/>
        </w:rPr>
        <w:t>show</w:t>
      </w:r>
      <w:r>
        <w:rPr>
          <w:rFonts w:asciiTheme="minorHAnsi" w:hAnsiTheme="minorHAnsi" w:cstheme="minorHAnsi"/>
          <w:sz w:val="22"/>
          <w:szCs w:val="22"/>
        </w:rPr>
        <w:t xml:space="preserve"> unknown/don’t c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are conditions and high impedance. We don’t know if this is intentional or an issue.</w:t>
      </w:r>
    </w:p>
    <w:p w14:paraId="65565F0B" w14:textId="77777777" w:rsidR="00A178D8" w:rsidRDefault="00A178D8" w:rsidP="00D63735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</w:p>
    <w:p w14:paraId="480CC175" w14:textId="5B121B55" w:rsidR="00B64A7D" w:rsidRPr="005D0354" w:rsidRDefault="00F56CF2" w:rsidP="00D63735">
      <w:pPr>
        <w:pStyle w:val="BodyText"/>
        <w:spacing w:before="178"/>
        <w:ind w:right="958"/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5D0354">
        <w:rPr>
          <w:rFonts w:asciiTheme="minorHAnsi" w:hAnsiTheme="minorHAnsi" w:cstheme="minorHAnsi"/>
          <w:i/>
          <w:sz w:val="22"/>
          <w:szCs w:val="22"/>
          <w:u w:val="single"/>
        </w:rPr>
        <w:t>Register test simulation:</w:t>
      </w:r>
    </w:p>
    <w:p w14:paraId="60AF6019" w14:textId="77777777" w:rsidR="00F56CF2" w:rsidRDefault="00F56CF2" w:rsidP="00D63735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</w:p>
    <w:p w14:paraId="72EF2B34" w14:textId="1B167C33" w:rsidR="00B64A7D" w:rsidRPr="00D63735" w:rsidRDefault="00B64A7D" w:rsidP="00D63735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</w:p>
    <w:p w14:paraId="4A5F6BFF" w14:textId="77777777" w:rsidR="00D63735" w:rsidRPr="00D63735" w:rsidRDefault="00D63735" w:rsidP="00D63735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49BEE98E" w14:textId="77777777" w:rsidR="00D63735" w:rsidRPr="00D63735" w:rsidRDefault="00D63735" w:rsidP="00D63735">
      <w:pPr>
        <w:pStyle w:val="Heading1"/>
        <w:tabs>
          <w:tab w:val="left" w:pos="1440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Conclusions</w:t>
      </w:r>
    </w:p>
    <w:p w14:paraId="3C12D736" w14:textId="77777777" w:rsidR="00D63735" w:rsidRPr="00D63735" w:rsidRDefault="00D63735" w:rsidP="00D63735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Overview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the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main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points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you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want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to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stick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in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people’s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minds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and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answer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key questions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you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want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to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stick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in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people’s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minds.</w:t>
      </w:r>
      <w:r w:rsidRPr="00D63735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Did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it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work?</w:t>
      </w:r>
      <w:r w:rsidRPr="00D63735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How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well?</w:t>
      </w:r>
      <w:r w:rsidRPr="00D63735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 xml:space="preserve">What would you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 xml:space="preserve">have </w:t>
      </w:r>
      <w:r w:rsidRPr="00D63735">
        <w:rPr>
          <w:rFonts w:asciiTheme="minorHAnsi" w:hAnsiTheme="minorHAnsi" w:cstheme="minorHAnsi"/>
          <w:sz w:val="22"/>
          <w:szCs w:val="22"/>
        </w:rPr>
        <w:t>done differently? What did you</w:t>
      </w:r>
      <w:r w:rsidRPr="00D63735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learn?</w:t>
      </w:r>
    </w:p>
    <w:p w14:paraId="39D6F84D" w14:textId="77777777" w:rsidR="008019F5" w:rsidRDefault="008019F5"/>
    <w:p w14:paraId="070078F8" w14:textId="77777777" w:rsidR="00751642" w:rsidRDefault="00751642"/>
    <w:p w14:paraId="382D7126" w14:textId="77777777" w:rsidR="00751642" w:rsidRDefault="00751642"/>
    <w:p w14:paraId="425A9B57" w14:textId="77777777" w:rsidR="00751642" w:rsidRDefault="00751642"/>
    <w:sectPr w:rsidR="0075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72C91"/>
    <w:multiLevelType w:val="hybridMultilevel"/>
    <w:tmpl w:val="C738692E"/>
    <w:lvl w:ilvl="0" w:tplc="940E5EBA">
      <w:start w:val="1"/>
      <w:numFmt w:val="decimal"/>
      <w:lvlText w:val="%1"/>
      <w:lvlJc w:val="left"/>
      <w:pPr>
        <w:ind w:left="1439" w:hanging="485"/>
      </w:pPr>
      <w:rPr>
        <w:rFonts w:ascii="Times New Roman" w:eastAsia="Georgia" w:hAnsi="Times New Roman" w:cs="Times New Roman" w:hint="default"/>
        <w:b/>
        <w:bCs/>
        <w:w w:val="117"/>
        <w:sz w:val="28"/>
        <w:szCs w:val="28"/>
      </w:rPr>
    </w:lvl>
    <w:lvl w:ilvl="1" w:tplc="6574A95A">
      <w:numFmt w:val="bullet"/>
      <w:lvlText w:val="•"/>
      <w:lvlJc w:val="left"/>
      <w:pPr>
        <w:ind w:left="2176" w:hanging="485"/>
      </w:pPr>
    </w:lvl>
    <w:lvl w:ilvl="2" w:tplc="8F727FDE">
      <w:numFmt w:val="bullet"/>
      <w:lvlText w:val="•"/>
      <w:lvlJc w:val="left"/>
      <w:pPr>
        <w:ind w:left="2912" w:hanging="485"/>
      </w:pPr>
    </w:lvl>
    <w:lvl w:ilvl="3" w:tplc="D92865BC">
      <w:numFmt w:val="bullet"/>
      <w:lvlText w:val="•"/>
      <w:lvlJc w:val="left"/>
      <w:pPr>
        <w:ind w:left="3648" w:hanging="485"/>
      </w:pPr>
    </w:lvl>
    <w:lvl w:ilvl="4" w:tplc="65AE2A8A">
      <w:numFmt w:val="bullet"/>
      <w:lvlText w:val="•"/>
      <w:lvlJc w:val="left"/>
      <w:pPr>
        <w:ind w:left="4384" w:hanging="485"/>
      </w:pPr>
    </w:lvl>
    <w:lvl w:ilvl="5" w:tplc="6714D6D6">
      <w:numFmt w:val="bullet"/>
      <w:lvlText w:val="•"/>
      <w:lvlJc w:val="left"/>
      <w:pPr>
        <w:ind w:left="5120" w:hanging="485"/>
      </w:pPr>
    </w:lvl>
    <w:lvl w:ilvl="6" w:tplc="4914D424">
      <w:numFmt w:val="bullet"/>
      <w:lvlText w:val="•"/>
      <w:lvlJc w:val="left"/>
      <w:pPr>
        <w:ind w:left="5856" w:hanging="485"/>
      </w:pPr>
    </w:lvl>
    <w:lvl w:ilvl="7" w:tplc="F4EA4176">
      <w:numFmt w:val="bullet"/>
      <w:lvlText w:val="•"/>
      <w:lvlJc w:val="left"/>
      <w:pPr>
        <w:ind w:left="6592" w:hanging="485"/>
      </w:pPr>
    </w:lvl>
    <w:lvl w:ilvl="8" w:tplc="B9685C28">
      <w:numFmt w:val="bullet"/>
      <w:lvlText w:val="•"/>
      <w:lvlJc w:val="left"/>
      <w:pPr>
        <w:ind w:left="7328" w:hanging="485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35"/>
    <w:rsid w:val="0001327B"/>
    <w:rsid w:val="00032757"/>
    <w:rsid w:val="00054E62"/>
    <w:rsid w:val="000616FC"/>
    <w:rsid w:val="00065EB9"/>
    <w:rsid w:val="0007363D"/>
    <w:rsid w:val="000774FA"/>
    <w:rsid w:val="000A23F7"/>
    <w:rsid w:val="000C364F"/>
    <w:rsid w:val="00114B65"/>
    <w:rsid w:val="001322F7"/>
    <w:rsid w:val="001702A2"/>
    <w:rsid w:val="00180304"/>
    <w:rsid w:val="001C0A47"/>
    <w:rsid w:val="001D144B"/>
    <w:rsid w:val="001E59F0"/>
    <w:rsid w:val="00201B74"/>
    <w:rsid w:val="0022295C"/>
    <w:rsid w:val="00242296"/>
    <w:rsid w:val="00282A65"/>
    <w:rsid w:val="00297D67"/>
    <w:rsid w:val="002B33AB"/>
    <w:rsid w:val="002B4F9C"/>
    <w:rsid w:val="002C0047"/>
    <w:rsid w:val="002C6097"/>
    <w:rsid w:val="002D0AB4"/>
    <w:rsid w:val="002F7466"/>
    <w:rsid w:val="00305054"/>
    <w:rsid w:val="00325486"/>
    <w:rsid w:val="00326D57"/>
    <w:rsid w:val="003341CD"/>
    <w:rsid w:val="00350889"/>
    <w:rsid w:val="00392F68"/>
    <w:rsid w:val="003962EF"/>
    <w:rsid w:val="003A2302"/>
    <w:rsid w:val="003A35E6"/>
    <w:rsid w:val="003C4D1F"/>
    <w:rsid w:val="003E39FD"/>
    <w:rsid w:val="003F7181"/>
    <w:rsid w:val="004219B0"/>
    <w:rsid w:val="00426943"/>
    <w:rsid w:val="00456AC9"/>
    <w:rsid w:val="00475254"/>
    <w:rsid w:val="004863A0"/>
    <w:rsid w:val="0049538C"/>
    <w:rsid w:val="004A56ED"/>
    <w:rsid w:val="004B16F1"/>
    <w:rsid w:val="004C5B70"/>
    <w:rsid w:val="004D5FAD"/>
    <w:rsid w:val="00506D34"/>
    <w:rsid w:val="00533477"/>
    <w:rsid w:val="005348BE"/>
    <w:rsid w:val="00545DD5"/>
    <w:rsid w:val="00560958"/>
    <w:rsid w:val="00562FC5"/>
    <w:rsid w:val="00563755"/>
    <w:rsid w:val="005657F5"/>
    <w:rsid w:val="00574DA7"/>
    <w:rsid w:val="005935EF"/>
    <w:rsid w:val="005A00AA"/>
    <w:rsid w:val="005A1AE3"/>
    <w:rsid w:val="005C1300"/>
    <w:rsid w:val="005C6ECD"/>
    <w:rsid w:val="005D0354"/>
    <w:rsid w:val="00621CD1"/>
    <w:rsid w:val="00621E40"/>
    <w:rsid w:val="00641166"/>
    <w:rsid w:val="0064244F"/>
    <w:rsid w:val="00645042"/>
    <w:rsid w:val="006539E7"/>
    <w:rsid w:val="006548C8"/>
    <w:rsid w:val="006552D6"/>
    <w:rsid w:val="00697454"/>
    <w:rsid w:val="006A2E4B"/>
    <w:rsid w:val="006B2D42"/>
    <w:rsid w:val="006B4600"/>
    <w:rsid w:val="006C521B"/>
    <w:rsid w:val="006E45A1"/>
    <w:rsid w:val="006E638D"/>
    <w:rsid w:val="006F1A05"/>
    <w:rsid w:val="0074732C"/>
    <w:rsid w:val="00751642"/>
    <w:rsid w:val="00752375"/>
    <w:rsid w:val="007547BE"/>
    <w:rsid w:val="00767088"/>
    <w:rsid w:val="007711B3"/>
    <w:rsid w:val="00773BB7"/>
    <w:rsid w:val="00794418"/>
    <w:rsid w:val="00796D3C"/>
    <w:rsid w:val="007A41CF"/>
    <w:rsid w:val="007B710B"/>
    <w:rsid w:val="007D15BC"/>
    <w:rsid w:val="007F3323"/>
    <w:rsid w:val="008019F5"/>
    <w:rsid w:val="00807A60"/>
    <w:rsid w:val="00814ED3"/>
    <w:rsid w:val="008156A4"/>
    <w:rsid w:val="00816CFF"/>
    <w:rsid w:val="0082721D"/>
    <w:rsid w:val="0083721B"/>
    <w:rsid w:val="00844F7E"/>
    <w:rsid w:val="00845CD2"/>
    <w:rsid w:val="008643F6"/>
    <w:rsid w:val="00885E24"/>
    <w:rsid w:val="008A0D7D"/>
    <w:rsid w:val="008C186C"/>
    <w:rsid w:val="008C23AA"/>
    <w:rsid w:val="008D1265"/>
    <w:rsid w:val="008D12B3"/>
    <w:rsid w:val="008E2CC2"/>
    <w:rsid w:val="0090720F"/>
    <w:rsid w:val="00940A86"/>
    <w:rsid w:val="0096015D"/>
    <w:rsid w:val="0096033E"/>
    <w:rsid w:val="009A1F99"/>
    <w:rsid w:val="009B5CE5"/>
    <w:rsid w:val="009C3D31"/>
    <w:rsid w:val="009F3148"/>
    <w:rsid w:val="00A11577"/>
    <w:rsid w:val="00A178D8"/>
    <w:rsid w:val="00A4788D"/>
    <w:rsid w:val="00A942B0"/>
    <w:rsid w:val="00AA02DA"/>
    <w:rsid w:val="00AC3D42"/>
    <w:rsid w:val="00AD150F"/>
    <w:rsid w:val="00B0330D"/>
    <w:rsid w:val="00B4159C"/>
    <w:rsid w:val="00B45FEB"/>
    <w:rsid w:val="00B52931"/>
    <w:rsid w:val="00B64A7D"/>
    <w:rsid w:val="00B70EE3"/>
    <w:rsid w:val="00B81943"/>
    <w:rsid w:val="00B82AA6"/>
    <w:rsid w:val="00BA1548"/>
    <w:rsid w:val="00BB3135"/>
    <w:rsid w:val="00BB48A8"/>
    <w:rsid w:val="00BC77DD"/>
    <w:rsid w:val="00BF37FF"/>
    <w:rsid w:val="00C33BD4"/>
    <w:rsid w:val="00C6747F"/>
    <w:rsid w:val="00C6780B"/>
    <w:rsid w:val="00C8154D"/>
    <w:rsid w:val="00C9206C"/>
    <w:rsid w:val="00C92E84"/>
    <w:rsid w:val="00C9671E"/>
    <w:rsid w:val="00CA4F64"/>
    <w:rsid w:val="00CD05BA"/>
    <w:rsid w:val="00D066E6"/>
    <w:rsid w:val="00D15584"/>
    <w:rsid w:val="00D33989"/>
    <w:rsid w:val="00D35372"/>
    <w:rsid w:val="00D35FCE"/>
    <w:rsid w:val="00D43E67"/>
    <w:rsid w:val="00D62776"/>
    <w:rsid w:val="00D63735"/>
    <w:rsid w:val="00D83A36"/>
    <w:rsid w:val="00D8713A"/>
    <w:rsid w:val="00D91B63"/>
    <w:rsid w:val="00DB4028"/>
    <w:rsid w:val="00DC5E75"/>
    <w:rsid w:val="00DE558E"/>
    <w:rsid w:val="00DF155C"/>
    <w:rsid w:val="00E62F42"/>
    <w:rsid w:val="00EF6041"/>
    <w:rsid w:val="00F00373"/>
    <w:rsid w:val="00F007B2"/>
    <w:rsid w:val="00F0170D"/>
    <w:rsid w:val="00F10C0A"/>
    <w:rsid w:val="00F15D52"/>
    <w:rsid w:val="00F24D8D"/>
    <w:rsid w:val="00F45339"/>
    <w:rsid w:val="00F56CF2"/>
    <w:rsid w:val="00F71BBF"/>
    <w:rsid w:val="00F848F6"/>
    <w:rsid w:val="00FA2671"/>
    <w:rsid w:val="00FA5E6E"/>
    <w:rsid w:val="00FD6AC1"/>
    <w:rsid w:val="00FE405A"/>
    <w:rsid w:val="00FE46CA"/>
    <w:rsid w:val="00FE6265"/>
    <w:rsid w:val="00FF4DE3"/>
    <w:rsid w:val="00F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5607"/>
  <w15:chartTrackingRefBased/>
  <w15:docId w15:val="{BF505592-D82A-4AA7-BAC7-F01F67FF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63735"/>
    <w:pPr>
      <w:widowControl w:val="0"/>
      <w:autoSpaceDE w:val="0"/>
      <w:autoSpaceDN w:val="0"/>
      <w:spacing w:after="0" w:line="240" w:lineRule="auto"/>
    </w:pPr>
    <w:rPr>
      <w:rFonts w:ascii="Century" w:eastAsia="Century" w:hAnsi="Century" w:cs="Century"/>
    </w:rPr>
  </w:style>
  <w:style w:type="paragraph" w:styleId="Heading1">
    <w:name w:val="heading 1"/>
    <w:basedOn w:val="Normal"/>
    <w:link w:val="Heading1Char"/>
    <w:uiPriority w:val="1"/>
    <w:qFormat/>
    <w:rsid w:val="00D63735"/>
    <w:pPr>
      <w:ind w:left="1439" w:hanging="484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63735"/>
    <w:rPr>
      <w:rFonts w:ascii="Georgia" w:eastAsia="Georgia" w:hAnsi="Georgia" w:cs="Georgi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D6373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63735"/>
    <w:rPr>
      <w:rFonts w:ascii="Century" w:eastAsia="Century" w:hAnsi="Century" w:cs="Century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5EB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Seacow</dc:creator>
  <cp:keywords/>
  <dc:description/>
  <cp:lastModifiedBy>Jaime Felipe Cristobal</cp:lastModifiedBy>
  <cp:revision>246</cp:revision>
  <dcterms:created xsi:type="dcterms:W3CDTF">2018-10-20T15:52:00Z</dcterms:created>
  <dcterms:modified xsi:type="dcterms:W3CDTF">2018-10-26T02:47:00Z</dcterms:modified>
</cp:coreProperties>
</file>