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hveuth8b3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tem como objetivo divulgar e oferecer meus serviços como técnico em eletrônica e técnico em informática (formação em andamento). Através dele, quero apresentar minha experiência prática em manutenção e reparo de equipamentos eletrônicos e sistemas diversos, com foco em empresas que buscam soluções técnicas qualificadas.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quero destacar que o site foi inteiramente desenvolvido por mim, como forma de demonstrar conhecimento técnico em desenvolvimento web.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z9nqpdoj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Público-alvo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Empresas que atuam com: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automotivos</w:t>
      </w:r>
      <w:r w:rsidDel="00000000" w:rsidR="00000000" w:rsidRPr="00000000">
        <w:rPr>
          <w:rtl w:val="0"/>
        </w:rPr>
        <w:t xml:space="preserve"> (alarmes, interfaces de vidros e portas);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de energia</w:t>
      </w:r>
      <w:r w:rsidDel="00000000" w:rsidR="00000000" w:rsidRPr="00000000">
        <w:rPr>
          <w:rtl w:val="0"/>
        </w:rPr>
        <w:t xml:space="preserve"> (no-breaks e estabilizadores);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de alarme de incêndio</w:t>
      </w:r>
      <w:r w:rsidDel="00000000" w:rsidR="00000000" w:rsidRPr="00000000">
        <w:rPr>
          <w:rtl w:val="0"/>
        </w:rPr>
        <w:t xml:space="preserve"> (centrais e dispositivos);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de iluminação</w:t>
      </w:r>
      <w:r w:rsidDel="00000000" w:rsidR="00000000" w:rsidRPr="00000000">
        <w:rPr>
          <w:rtl w:val="0"/>
        </w:rPr>
        <w:t xml:space="preserve"> (LED, DMX, DALI, Lumikit, RGBW);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Sistemas de informática</w:t>
      </w:r>
      <w:r w:rsidDel="00000000" w:rsidR="00000000" w:rsidRPr="00000000">
        <w:rPr>
          <w:rtl w:val="0"/>
        </w:rPr>
        <w:t xml:space="preserve"> (formatação, conserto e desenvolvimento).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Técnicos ou gestores de manutenção que buscam parceiros terceirizados confiáveis.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Pequenas empresas ou residências com equipamentos para conserto.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yfkcule6y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Conteúdo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conteúdo será organizado em seções claras para facilitar a navegação: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Inicial</w:t>
      </w:r>
      <w:r w:rsidDel="00000000" w:rsidR="00000000" w:rsidRPr="00000000">
        <w:rPr>
          <w:rtl w:val="0"/>
        </w:rPr>
        <w:t xml:space="preserve"> – Apresentação profissional.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 mim</w:t>
      </w:r>
      <w:r w:rsidDel="00000000" w:rsidR="00000000" w:rsidRPr="00000000">
        <w:rPr>
          <w:rtl w:val="0"/>
        </w:rPr>
        <w:t xml:space="preserve"> – Minha formação, experiência e diferenciais.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Serviços oferecidos</w:t>
      </w:r>
      <w:r w:rsidDel="00000000" w:rsidR="00000000" w:rsidRPr="00000000">
        <w:rPr>
          <w:rtl w:val="0"/>
        </w:rPr>
        <w:t xml:space="preserve"> – Lista dos segmentos e soluções atendidas.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 – Formulário e/ou WhatsApp.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Créditos</w:t>
      </w:r>
      <w:r w:rsidDel="00000000" w:rsidR="00000000" w:rsidRPr="00000000">
        <w:rPr>
          <w:rtl w:val="0"/>
        </w:rPr>
        <w:t xml:space="preserve"> – Aviso de que o site foi desenvolvido por mim, com um breve destaque das tecnologias usadas.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Tipos de conteúdo: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Textos descritivos</w:t>
      </w:r>
      <w:r w:rsidDel="00000000" w:rsidR="00000000" w:rsidRPr="00000000">
        <w:rPr>
          <w:rtl w:val="0"/>
        </w:rPr>
        <w:t xml:space="preserve"> sobre serviços e especialidades.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Imagens técnicas</w:t>
      </w:r>
      <w:r w:rsidDel="00000000" w:rsidR="00000000" w:rsidRPr="00000000">
        <w:rPr>
          <w:rtl w:val="0"/>
        </w:rPr>
        <w:t xml:space="preserve"> ou ilustrativas dos sistemas (ex: placas, equipamentos, etc.).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 ou vídeos curtos</w:t>
      </w:r>
      <w:r w:rsidDel="00000000" w:rsidR="00000000" w:rsidRPr="00000000">
        <w:rPr>
          <w:rtl w:val="0"/>
        </w:rPr>
        <w:t xml:space="preserve"> futuramente, mostrando serviços realizados.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77b09f90j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Design e Usabilidade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moderno e responsivo, com navegação simples.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Cores</w:t>
      </w:r>
      <w:r w:rsidDel="00000000" w:rsidR="00000000" w:rsidRPr="00000000">
        <w:rPr>
          <w:rtl w:val="0"/>
        </w:rPr>
        <w:t xml:space="preserve">: Azul-escuro ou cinza (tecnologia e confiança), laranja ou verde (destaques).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Fontes</w:t>
      </w:r>
      <w:r w:rsidDel="00000000" w:rsidR="00000000" w:rsidRPr="00000000">
        <w:rPr>
          <w:rtl w:val="0"/>
        </w:rPr>
        <w:t xml:space="preserve">: "Roboto" para texto, "Oswald" para títulos.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Logo/Identidade visual</w:t>
      </w:r>
      <w:r w:rsidDel="00000000" w:rsidR="00000000" w:rsidRPr="00000000">
        <w:rPr>
          <w:rtl w:val="0"/>
        </w:rPr>
        <w:t xml:space="preserve">: Nome profissional ou uma assinatura com "Técnico em Eletrônica e Informática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Recursos Visuais e Funcionalidades Adicionais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Ícone do WhatsApp:</w:t>
        <w:br w:type="textWrapping"/>
      </w:r>
      <w:r w:rsidDel="00000000" w:rsidR="00000000" w:rsidRPr="00000000">
        <w:rPr>
          <w:rtl w:val="0"/>
        </w:rPr>
        <w:t xml:space="preserve"> Inserido na página de contato para facilitar o acesso direto via mensagem instantânea, ampliando a interação rápida com clientes e facilitando o agendamento de serviços. O ícone é estilizado para se destacar, usando as cores tradicionais do WhatsApp, e posicionado estrategicamente para ser facilmente encontrado.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Imagem de Fundo:</w:t>
        <w:br w:type="textWrapping"/>
      </w:r>
      <w:r w:rsidDel="00000000" w:rsidR="00000000" w:rsidRPr="00000000">
        <w:rPr>
          <w:rtl w:val="0"/>
        </w:rPr>
        <w:t xml:space="preserve"> Aplicada em todo o site ou em seções específicas para criar um ambiente visual mais atraente e profissional. A imagem de fundo é discreta para não comprometer a leitura, mantendo o foco no conteúdo principal. Essa escolha reforça a identidade visual e confere modernidade ao layout.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Foto Pessoal no Rodapé:</w:t>
        <w:br w:type="textWrapping"/>
      </w:r>
      <w:r w:rsidDel="00000000" w:rsidR="00000000" w:rsidRPr="00000000">
        <w:rPr>
          <w:rtl w:val="0"/>
        </w:rPr>
        <w:t xml:space="preserve"> Uma fotografia profissional minha foi colocada no final do site para humanizar a página, transmitindo confiança e proximidade ao visitante. Essa foto ajuda a criar conexão, mostrando quem está por trás dos serviços oferecidos.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Símbolo de Raio:</w:t>
        <w:br w:type="textWrapping"/>
      </w:r>
      <w:r w:rsidDel="00000000" w:rsidR="00000000" w:rsidRPr="00000000">
        <w:rPr>
          <w:rtl w:val="0"/>
        </w:rPr>
        <w:t xml:space="preserve"> Inserido como ícone visual para representar rapidez, energia ou tecnologia, principalmente em seções relacionadas a sistemas elétricos ou de iluminação. O símbolo reforça o tema técnico e dá dinamismo ao design.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Tecnologias e Ferramentas Utilizadas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para estruturação semântica das páginas.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 para estilização moderna, incluindo uso de Flexbox e propriedades responsivas.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Pages</w:t>
      </w:r>
      <w:r w:rsidDel="00000000" w:rsidR="00000000" w:rsidRPr="00000000">
        <w:rPr>
          <w:rtl w:val="0"/>
        </w:rPr>
        <w:t xml:space="preserve"> para hospedagem gratuita e confiável do site.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Ícones externos (ex: Font Awesome ou emojis) para símbolos visuais, como o raio e WhatsApp.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Considerações Finais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apresenta um equilíbrio entre funcionalidade, estética e usabilidade, tornando a navegação intuitiva para o público-alvo. A escolha dos elementos visuais e interativos tem como foco aumentar o engajamento e a credibilidade profissional.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construção própria do site, desde o código até o design, demonstra habilidades técnicas que são essenciais para o serviço oferecido, além de transmitir dedicação e responsabilidade.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