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328CD" w14:textId="77777777" w:rsidR="00AC01BD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B4C64E" wp14:editId="392869CA">
            <wp:extent cx="6372225" cy="9093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01088D" w14:textId="77777777" w:rsidR="00AC01BD" w:rsidRDefault="00AC01BD">
      <w:pPr>
        <w:rPr>
          <w:sz w:val="20"/>
          <w:szCs w:val="20"/>
        </w:rPr>
      </w:pPr>
    </w:p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C01BD" w14:paraId="5FA2EF31" w14:textId="77777777">
        <w:tc>
          <w:tcPr>
            <w:tcW w:w="1112" w:type="dxa"/>
            <w:shd w:val="clear" w:color="auto" w:fill="D9D9D9"/>
            <w:vAlign w:val="center"/>
          </w:tcPr>
          <w:p w14:paraId="16B1FF63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459F3D99" w14:textId="77777777" w:rsidR="00AC01BD" w:rsidRDefault="00000000" w:rsidP="00631EDC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090AFF1C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5E99790" w14:textId="77777777" w:rsidR="00AC01BD" w:rsidRDefault="00000000" w:rsidP="00631EDC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D68203D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EA9B573" w14:textId="77777777" w:rsidR="00AC01BD" w:rsidRDefault="00000000" w:rsidP="00631EDC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08BF12A8" w14:textId="77777777" w:rsidR="00AC01BD" w:rsidRDefault="00AC01BD">
      <w:pPr>
        <w:rPr>
          <w:sz w:val="20"/>
          <w:szCs w:val="20"/>
        </w:rPr>
      </w:pPr>
    </w:p>
    <w:tbl>
      <w:tblPr>
        <w:tblStyle w:val="a0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1633"/>
        <w:gridCol w:w="1275"/>
        <w:gridCol w:w="1701"/>
        <w:gridCol w:w="1848"/>
        <w:gridCol w:w="2268"/>
      </w:tblGrid>
      <w:tr w:rsidR="00AC01BD" w14:paraId="71C9CBC1" w14:textId="77777777" w:rsidTr="00631EDC">
        <w:tc>
          <w:tcPr>
            <w:tcW w:w="2298" w:type="dxa"/>
            <w:shd w:val="clear" w:color="auto" w:fill="D9D9D9"/>
            <w:vAlign w:val="center"/>
          </w:tcPr>
          <w:p w14:paraId="253B611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Información a comunicar</w:t>
            </w:r>
            <w:proofErr w:type="gramEnd"/>
          </w:p>
        </w:tc>
        <w:tc>
          <w:tcPr>
            <w:tcW w:w="1633" w:type="dxa"/>
            <w:shd w:val="clear" w:color="auto" w:fill="D9D9D9"/>
            <w:vAlign w:val="center"/>
          </w:tcPr>
          <w:p w14:paraId="72079F3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Interesado/Destinatario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297308B9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D2266AB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 o Periodicidad</w:t>
            </w:r>
          </w:p>
        </w:tc>
        <w:tc>
          <w:tcPr>
            <w:tcW w:w="1848" w:type="dxa"/>
            <w:shd w:val="clear" w:color="auto" w:fill="D9D9D9"/>
            <w:vAlign w:val="center"/>
          </w:tcPr>
          <w:p w14:paraId="6BC97035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Entregable(s)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29E28309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AC01BD" w14:paraId="0D73EE54" w14:textId="77777777" w:rsidTr="00631EDC">
        <w:trPr>
          <w:trHeight w:val="1075"/>
        </w:trPr>
        <w:tc>
          <w:tcPr>
            <w:tcW w:w="2298" w:type="dxa"/>
          </w:tcPr>
          <w:p w14:paraId="659AA2FF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Informes de avance del proyecto</w:t>
            </w:r>
          </w:p>
        </w:tc>
        <w:tc>
          <w:tcPr>
            <w:tcW w:w="1633" w:type="dxa"/>
          </w:tcPr>
          <w:p w14:paraId="786C0273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Alta dirección y Patrocinador</w:t>
            </w:r>
          </w:p>
        </w:tc>
        <w:tc>
          <w:tcPr>
            <w:tcW w:w="1275" w:type="dxa"/>
          </w:tcPr>
          <w:p w14:paraId="62A6F29B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Correo electrónico</w:t>
            </w:r>
          </w:p>
        </w:tc>
        <w:tc>
          <w:tcPr>
            <w:tcW w:w="1701" w:type="dxa"/>
          </w:tcPr>
          <w:p w14:paraId="39B615D3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</w:tc>
        <w:tc>
          <w:tcPr>
            <w:tcW w:w="1848" w:type="dxa"/>
          </w:tcPr>
          <w:p w14:paraId="1970209D" w14:textId="43419323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Informe de estado del proyecto</w:t>
            </w:r>
          </w:p>
        </w:tc>
        <w:tc>
          <w:tcPr>
            <w:tcW w:w="2268" w:type="dxa"/>
          </w:tcPr>
          <w:p w14:paraId="78CDE26A" w14:textId="47AF4C6C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Formato estándar para facilitar la revisión</w:t>
            </w:r>
          </w:p>
        </w:tc>
      </w:tr>
      <w:tr w:rsidR="00B5729F" w14:paraId="446DABCF" w14:textId="77777777" w:rsidTr="00631EDC">
        <w:trPr>
          <w:trHeight w:val="1133"/>
        </w:trPr>
        <w:tc>
          <w:tcPr>
            <w:tcW w:w="2298" w:type="dxa"/>
          </w:tcPr>
          <w:p w14:paraId="574818BA" w14:textId="45B67B22" w:rsidR="00B5729F" w:rsidRPr="00631EDC" w:rsidRDefault="00B5729F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Informe de Costes Acumulados</w:t>
            </w:r>
          </w:p>
        </w:tc>
        <w:tc>
          <w:tcPr>
            <w:tcW w:w="1633" w:type="dxa"/>
          </w:tcPr>
          <w:p w14:paraId="03E97F5A" w14:textId="049EA3E4" w:rsidR="00B5729F" w:rsidRPr="00631EDC" w:rsidRDefault="00B5729F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Alta dirección, Patrocinador</w:t>
            </w:r>
          </w:p>
        </w:tc>
        <w:tc>
          <w:tcPr>
            <w:tcW w:w="1275" w:type="dxa"/>
          </w:tcPr>
          <w:p w14:paraId="2FC742C3" w14:textId="550221D1" w:rsidR="00B5729F" w:rsidRPr="00631EDC" w:rsidRDefault="00B5729F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Correo electrónico</w:t>
            </w:r>
          </w:p>
        </w:tc>
        <w:tc>
          <w:tcPr>
            <w:tcW w:w="1701" w:type="dxa"/>
          </w:tcPr>
          <w:p w14:paraId="0A590CFB" w14:textId="05BC61CB" w:rsidR="00B5729F" w:rsidRPr="00631EDC" w:rsidRDefault="00631EDC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</w:tc>
        <w:tc>
          <w:tcPr>
            <w:tcW w:w="1848" w:type="dxa"/>
          </w:tcPr>
          <w:p w14:paraId="1553C05E" w14:textId="4DD82D69" w:rsidR="00B5729F" w:rsidRPr="00631EDC" w:rsidRDefault="00B5729F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Informe mensual de costes acumulados</w:t>
            </w:r>
          </w:p>
        </w:tc>
        <w:tc>
          <w:tcPr>
            <w:tcW w:w="2268" w:type="dxa"/>
          </w:tcPr>
          <w:p w14:paraId="49079F0E" w14:textId="11DB61B0" w:rsidR="00B5729F" w:rsidRPr="00631EDC" w:rsidRDefault="00B5729F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Incluir desglose de actividades y desviaciones</w:t>
            </w:r>
          </w:p>
        </w:tc>
      </w:tr>
      <w:tr w:rsidR="00B406E1" w14:paraId="6A220E6C" w14:textId="77777777" w:rsidTr="00631EDC">
        <w:trPr>
          <w:trHeight w:val="1135"/>
        </w:trPr>
        <w:tc>
          <w:tcPr>
            <w:tcW w:w="2298" w:type="dxa"/>
          </w:tcPr>
          <w:p w14:paraId="36F7D514" w14:textId="37902DFC" w:rsidR="00B406E1" w:rsidRPr="00631EDC" w:rsidRDefault="00B406E1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Informe de Riesgos</w:t>
            </w:r>
          </w:p>
        </w:tc>
        <w:tc>
          <w:tcPr>
            <w:tcW w:w="1633" w:type="dxa"/>
          </w:tcPr>
          <w:p w14:paraId="5CB6335C" w14:textId="757142D9" w:rsidR="00B406E1" w:rsidRPr="00631EDC" w:rsidRDefault="00B406E1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Alta dirección, Equipo de Proyecto</w:t>
            </w:r>
          </w:p>
        </w:tc>
        <w:tc>
          <w:tcPr>
            <w:tcW w:w="1275" w:type="dxa"/>
          </w:tcPr>
          <w:p w14:paraId="54DD3B1E" w14:textId="7952F0DB" w:rsidR="00B406E1" w:rsidRPr="00631EDC" w:rsidRDefault="00B406E1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Correo electrónico</w:t>
            </w:r>
          </w:p>
        </w:tc>
        <w:tc>
          <w:tcPr>
            <w:tcW w:w="1701" w:type="dxa"/>
          </w:tcPr>
          <w:p w14:paraId="4631E0EA" w14:textId="5C1EA6F3" w:rsidR="00B406E1" w:rsidRPr="00631EDC" w:rsidRDefault="00631EDC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</w:tc>
        <w:tc>
          <w:tcPr>
            <w:tcW w:w="1848" w:type="dxa"/>
          </w:tcPr>
          <w:p w14:paraId="028E43E2" w14:textId="30BD3EDA" w:rsidR="00B406E1" w:rsidRPr="00631EDC" w:rsidRDefault="00631EDC" w:rsidP="00631EDC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Registro de Riesgos</w:t>
            </w:r>
          </w:p>
        </w:tc>
        <w:tc>
          <w:tcPr>
            <w:tcW w:w="2268" w:type="dxa"/>
          </w:tcPr>
          <w:p w14:paraId="26CEE488" w14:textId="0004E00F" w:rsidR="00B406E1" w:rsidRPr="00631EDC" w:rsidRDefault="00B406E1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Priorizar los riesgos críticos</w:t>
            </w:r>
          </w:p>
        </w:tc>
      </w:tr>
      <w:tr w:rsidR="00AC01BD" w14:paraId="35CCBE46" w14:textId="77777777" w:rsidTr="00631EDC">
        <w:trPr>
          <w:trHeight w:val="1109"/>
        </w:trPr>
        <w:tc>
          <w:tcPr>
            <w:tcW w:w="2298" w:type="dxa"/>
          </w:tcPr>
          <w:p w14:paraId="338ABCB2" w14:textId="4A866B2D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Solicitudes de cambio</w:t>
            </w:r>
          </w:p>
        </w:tc>
        <w:tc>
          <w:tcPr>
            <w:tcW w:w="1633" w:type="dxa"/>
          </w:tcPr>
          <w:p w14:paraId="6C75CAA2" w14:textId="0D45C983" w:rsidR="00AC01BD" w:rsidRPr="00631EDC" w:rsidRDefault="00631EDC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Alta dirección, Equipo de Proyecto</w:t>
            </w:r>
          </w:p>
        </w:tc>
        <w:tc>
          <w:tcPr>
            <w:tcW w:w="1275" w:type="dxa"/>
          </w:tcPr>
          <w:p w14:paraId="7DEB9E1C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Correo electrónico</w:t>
            </w:r>
          </w:p>
        </w:tc>
        <w:tc>
          <w:tcPr>
            <w:tcW w:w="1701" w:type="dxa"/>
          </w:tcPr>
          <w:p w14:paraId="531DA2B7" w14:textId="1DDAD5F9" w:rsidR="00AC01BD" w:rsidRPr="00631EDC" w:rsidRDefault="00631EDC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Semanalmente</w:t>
            </w:r>
          </w:p>
        </w:tc>
        <w:tc>
          <w:tcPr>
            <w:tcW w:w="1848" w:type="dxa"/>
          </w:tcPr>
          <w:p w14:paraId="32F81AC7" w14:textId="782A3B8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Registro de cambio</w:t>
            </w:r>
            <w:r w:rsidR="00631EDC">
              <w:rPr>
                <w:color w:val="0070C0"/>
              </w:rPr>
              <w:t>s</w:t>
            </w:r>
          </w:p>
        </w:tc>
        <w:tc>
          <w:tcPr>
            <w:tcW w:w="2268" w:type="dxa"/>
          </w:tcPr>
          <w:p w14:paraId="6155DB59" w14:textId="0B54AD3B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Aprobación del patrocinador si afecta al alcance</w:t>
            </w:r>
          </w:p>
        </w:tc>
      </w:tr>
      <w:tr w:rsidR="00AC01BD" w14:paraId="2B0D5986" w14:textId="77777777" w:rsidTr="00631EDC">
        <w:trPr>
          <w:trHeight w:val="1409"/>
        </w:trPr>
        <w:tc>
          <w:tcPr>
            <w:tcW w:w="2298" w:type="dxa"/>
          </w:tcPr>
          <w:p w14:paraId="0AAC4E36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Modificaciones líneas base</w:t>
            </w:r>
          </w:p>
        </w:tc>
        <w:tc>
          <w:tcPr>
            <w:tcW w:w="1633" w:type="dxa"/>
          </w:tcPr>
          <w:p w14:paraId="0F412BBC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Patrocinador, Responsables equipo de trabajo</w:t>
            </w:r>
          </w:p>
        </w:tc>
        <w:tc>
          <w:tcPr>
            <w:tcW w:w="1275" w:type="dxa"/>
          </w:tcPr>
          <w:p w14:paraId="52379507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Reunión presencial/virtual</w:t>
            </w:r>
          </w:p>
        </w:tc>
        <w:tc>
          <w:tcPr>
            <w:tcW w:w="1701" w:type="dxa"/>
          </w:tcPr>
          <w:p w14:paraId="395CFD31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Cuando se requiera</w:t>
            </w:r>
          </w:p>
        </w:tc>
        <w:tc>
          <w:tcPr>
            <w:tcW w:w="1848" w:type="dxa"/>
          </w:tcPr>
          <w:p w14:paraId="3F6A1DDD" w14:textId="1BAB7B8A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Documento de cambios aprobados</w:t>
            </w:r>
          </w:p>
        </w:tc>
        <w:tc>
          <w:tcPr>
            <w:tcW w:w="2268" w:type="dxa"/>
          </w:tcPr>
          <w:p w14:paraId="650871B0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Solo para cambios significativos en el proyecto</w:t>
            </w:r>
          </w:p>
          <w:p w14:paraId="0FFE54F1" w14:textId="77777777" w:rsidR="00AC01BD" w:rsidRPr="00631EDC" w:rsidRDefault="00AC01BD" w:rsidP="00631EDC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C01BD" w14:paraId="3BECD57A" w14:textId="77777777" w:rsidTr="00631EDC">
        <w:trPr>
          <w:trHeight w:val="1131"/>
        </w:trPr>
        <w:tc>
          <w:tcPr>
            <w:tcW w:w="2298" w:type="dxa"/>
          </w:tcPr>
          <w:p w14:paraId="3A303775" w14:textId="1CAF206C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Revisión del diseño de la interfaz gráfica</w:t>
            </w:r>
          </w:p>
        </w:tc>
        <w:tc>
          <w:tcPr>
            <w:tcW w:w="1633" w:type="dxa"/>
          </w:tcPr>
          <w:p w14:paraId="66CC4BCF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Cliente</w:t>
            </w:r>
          </w:p>
        </w:tc>
        <w:tc>
          <w:tcPr>
            <w:tcW w:w="1275" w:type="dxa"/>
          </w:tcPr>
          <w:p w14:paraId="468528E7" w14:textId="057B870F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Correo electrónico</w:t>
            </w:r>
          </w:p>
        </w:tc>
        <w:tc>
          <w:tcPr>
            <w:tcW w:w="1701" w:type="dxa"/>
          </w:tcPr>
          <w:p w14:paraId="7D7F048D" w14:textId="6EF90A49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Al finalizar la etapa de diseño</w:t>
            </w:r>
          </w:p>
        </w:tc>
        <w:tc>
          <w:tcPr>
            <w:tcW w:w="1848" w:type="dxa"/>
          </w:tcPr>
          <w:p w14:paraId="0CDE7EE0" w14:textId="630C896E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Diseño propuesto</w:t>
            </w:r>
          </w:p>
        </w:tc>
        <w:tc>
          <w:tcPr>
            <w:tcW w:w="2268" w:type="dxa"/>
          </w:tcPr>
          <w:p w14:paraId="3977971C" w14:textId="568132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Aprobación rápida es crucial para el cronograma</w:t>
            </w:r>
          </w:p>
        </w:tc>
      </w:tr>
      <w:tr w:rsidR="00AC01BD" w14:paraId="6916687D" w14:textId="77777777" w:rsidTr="00631EDC">
        <w:tc>
          <w:tcPr>
            <w:tcW w:w="2298" w:type="dxa"/>
          </w:tcPr>
          <w:p w14:paraId="07C68E07" w14:textId="730124FD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Entrega de hitos y productos finales</w:t>
            </w:r>
          </w:p>
        </w:tc>
        <w:tc>
          <w:tcPr>
            <w:tcW w:w="1633" w:type="dxa"/>
          </w:tcPr>
          <w:p w14:paraId="67435AD0" w14:textId="0DF4EA8F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Equipo interno y patrocinador</w:t>
            </w:r>
          </w:p>
        </w:tc>
        <w:tc>
          <w:tcPr>
            <w:tcW w:w="1275" w:type="dxa"/>
          </w:tcPr>
          <w:p w14:paraId="1DFFC737" w14:textId="07D7321D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Reunión presencial/virtual</w:t>
            </w:r>
          </w:p>
        </w:tc>
        <w:tc>
          <w:tcPr>
            <w:tcW w:w="1701" w:type="dxa"/>
          </w:tcPr>
          <w:p w14:paraId="788A40CD" w14:textId="65AA44EB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Según el calendario de hitos</w:t>
            </w:r>
          </w:p>
        </w:tc>
        <w:tc>
          <w:tcPr>
            <w:tcW w:w="1848" w:type="dxa"/>
          </w:tcPr>
          <w:p w14:paraId="6AE4DEAC" w14:textId="5022E906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Acta de entrega</w:t>
            </w:r>
          </w:p>
        </w:tc>
        <w:tc>
          <w:tcPr>
            <w:tcW w:w="2268" w:type="dxa"/>
          </w:tcPr>
          <w:p w14:paraId="693F6365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Confirmar aceptación por parte del cliente</w:t>
            </w:r>
          </w:p>
          <w:p w14:paraId="3FD4FDB9" w14:textId="77777777" w:rsidR="00AC01BD" w:rsidRPr="00631EDC" w:rsidRDefault="00AC01BD" w:rsidP="00631EDC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C01BD" w14:paraId="3B4E9EBD" w14:textId="77777777" w:rsidTr="00631EDC">
        <w:tc>
          <w:tcPr>
            <w:tcW w:w="2298" w:type="dxa"/>
          </w:tcPr>
          <w:p w14:paraId="1BB36BCA" w14:textId="66527C78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Actualizaciones sobre problemas técnicos y soluciones propuestas</w:t>
            </w:r>
          </w:p>
        </w:tc>
        <w:tc>
          <w:tcPr>
            <w:tcW w:w="1633" w:type="dxa"/>
          </w:tcPr>
          <w:p w14:paraId="4D3AD8D5" w14:textId="77777777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Equipo de trabajo</w:t>
            </w:r>
          </w:p>
        </w:tc>
        <w:tc>
          <w:tcPr>
            <w:tcW w:w="1275" w:type="dxa"/>
          </w:tcPr>
          <w:p w14:paraId="659D42E9" w14:textId="057DFA03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Plataforma de gestión de proyecto</w:t>
            </w:r>
          </w:p>
        </w:tc>
        <w:tc>
          <w:tcPr>
            <w:tcW w:w="1701" w:type="dxa"/>
          </w:tcPr>
          <w:p w14:paraId="5D1CD52F" w14:textId="4CED0694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En tiempo real según surjan</w:t>
            </w:r>
          </w:p>
        </w:tc>
        <w:tc>
          <w:tcPr>
            <w:tcW w:w="1848" w:type="dxa"/>
          </w:tcPr>
          <w:p w14:paraId="362B6589" w14:textId="3C222C2A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Listado de problemas técnicos y sus soluciones</w:t>
            </w:r>
          </w:p>
        </w:tc>
        <w:tc>
          <w:tcPr>
            <w:tcW w:w="2268" w:type="dxa"/>
          </w:tcPr>
          <w:p w14:paraId="39E2FD1B" w14:textId="546FB074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 espera respuesta rápida del equipo técnico</w:t>
            </w:r>
          </w:p>
          <w:p w14:paraId="5414C176" w14:textId="77777777" w:rsidR="00AC01BD" w:rsidRPr="00631EDC" w:rsidRDefault="00AC01BD" w:rsidP="00631EDC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C01BD" w14:paraId="437F3822" w14:textId="77777777" w:rsidTr="00631EDC">
        <w:trPr>
          <w:trHeight w:val="1436"/>
        </w:trPr>
        <w:tc>
          <w:tcPr>
            <w:tcW w:w="2298" w:type="dxa"/>
          </w:tcPr>
          <w:p w14:paraId="522C8E74" w14:textId="06051D48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Cambio en el alcance o ajustes menores en el cronograma</w:t>
            </w:r>
          </w:p>
        </w:tc>
        <w:tc>
          <w:tcPr>
            <w:tcW w:w="1633" w:type="dxa"/>
          </w:tcPr>
          <w:p w14:paraId="1261D129" w14:textId="0D40F45A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Patrocinador y equipo del proyecto</w:t>
            </w:r>
          </w:p>
        </w:tc>
        <w:tc>
          <w:tcPr>
            <w:tcW w:w="1275" w:type="dxa"/>
          </w:tcPr>
          <w:p w14:paraId="4DA1BD47" w14:textId="0FEAE615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Reunión presencial/virtual</w:t>
            </w:r>
          </w:p>
        </w:tc>
        <w:tc>
          <w:tcPr>
            <w:tcW w:w="1701" w:type="dxa"/>
          </w:tcPr>
          <w:p w14:paraId="50E72D26" w14:textId="41896EBF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En cuanto se identifique un cambio necesario</w:t>
            </w:r>
          </w:p>
        </w:tc>
        <w:tc>
          <w:tcPr>
            <w:tcW w:w="1848" w:type="dxa"/>
          </w:tcPr>
          <w:p w14:paraId="4FBBFB45" w14:textId="506A7B4A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Solicitud de cambio con descripción del impacto</w:t>
            </w:r>
          </w:p>
        </w:tc>
        <w:tc>
          <w:tcPr>
            <w:tcW w:w="2268" w:type="dxa"/>
          </w:tcPr>
          <w:p w14:paraId="79A3788E" w14:textId="5BD1368B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Aprobación del patrocinador es obligatoria</w:t>
            </w:r>
          </w:p>
          <w:p w14:paraId="0F54CE68" w14:textId="77777777" w:rsidR="00AC01BD" w:rsidRPr="00631EDC" w:rsidRDefault="00AC01BD" w:rsidP="00631EDC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C01BD" w14:paraId="0AAB6819" w14:textId="77777777" w:rsidTr="00BF5710">
        <w:trPr>
          <w:trHeight w:val="1379"/>
        </w:trPr>
        <w:tc>
          <w:tcPr>
            <w:tcW w:w="2298" w:type="dxa"/>
          </w:tcPr>
          <w:p w14:paraId="02994DB7" w14:textId="2008A0EC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proofErr w:type="spellStart"/>
            <w:r w:rsidRPr="00631EDC">
              <w:rPr>
                <w:color w:val="0070C0"/>
              </w:rPr>
              <w:lastRenderedPageBreak/>
              <w:t>Feedback</w:t>
            </w:r>
            <w:proofErr w:type="spellEnd"/>
            <w:r w:rsidRPr="00631EDC">
              <w:rPr>
                <w:color w:val="0070C0"/>
              </w:rPr>
              <w:t xml:space="preserve"> y satisfacción del cliente tras pruebas de aceptación</w:t>
            </w:r>
          </w:p>
        </w:tc>
        <w:tc>
          <w:tcPr>
            <w:tcW w:w="1633" w:type="dxa"/>
          </w:tcPr>
          <w:p w14:paraId="4E472565" w14:textId="06124BD0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Cliente y usuarios finales</w:t>
            </w:r>
          </w:p>
        </w:tc>
        <w:tc>
          <w:tcPr>
            <w:tcW w:w="1275" w:type="dxa"/>
          </w:tcPr>
          <w:p w14:paraId="1A726B36" w14:textId="06F32862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Encuesta online</w:t>
            </w:r>
          </w:p>
        </w:tc>
        <w:tc>
          <w:tcPr>
            <w:tcW w:w="1701" w:type="dxa"/>
          </w:tcPr>
          <w:p w14:paraId="3287C717" w14:textId="3960E575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Después de las pruebas de aceptación</w:t>
            </w:r>
          </w:p>
        </w:tc>
        <w:tc>
          <w:tcPr>
            <w:tcW w:w="1848" w:type="dxa"/>
          </w:tcPr>
          <w:p w14:paraId="1DED9A58" w14:textId="554F99A3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Resultados de la encuesta de satisfacción</w:t>
            </w:r>
          </w:p>
        </w:tc>
        <w:tc>
          <w:tcPr>
            <w:tcW w:w="2268" w:type="dxa"/>
          </w:tcPr>
          <w:p w14:paraId="3F46E568" w14:textId="04265BA0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Se utilizará para medir la calidad del producto</w:t>
            </w:r>
          </w:p>
          <w:p w14:paraId="1DDB8C8B" w14:textId="77777777" w:rsidR="00AC01BD" w:rsidRPr="00631EDC" w:rsidRDefault="00AC01BD" w:rsidP="00631EDC">
            <w:pPr>
              <w:spacing w:before="120"/>
              <w:jc w:val="center"/>
              <w:rPr>
                <w:color w:val="0070C0"/>
              </w:rPr>
            </w:pPr>
          </w:p>
        </w:tc>
      </w:tr>
      <w:tr w:rsidR="00AC01BD" w14:paraId="64B51AE7" w14:textId="77777777" w:rsidTr="00BF5710">
        <w:trPr>
          <w:trHeight w:val="1114"/>
        </w:trPr>
        <w:tc>
          <w:tcPr>
            <w:tcW w:w="2298" w:type="dxa"/>
          </w:tcPr>
          <w:p w14:paraId="6CC53203" w14:textId="69C5DDC6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Resolución de conflictos y decisiones clave en el desarrollo</w:t>
            </w:r>
          </w:p>
        </w:tc>
        <w:tc>
          <w:tcPr>
            <w:tcW w:w="1633" w:type="dxa"/>
          </w:tcPr>
          <w:p w14:paraId="641CA05D" w14:textId="66D9F3C8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Patrocinador y equipo de proyecto</w:t>
            </w:r>
          </w:p>
        </w:tc>
        <w:tc>
          <w:tcPr>
            <w:tcW w:w="1275" w:type="dxa"/>
          </w:tcPr>
          <w:p w14:paraId="3940F29E" w14:textId="526A2D5A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Reunión presencial/virtual</w:t>
            </w:r>
          </w:p>
        </w:tc>
        <w:tc>
          <w:tcPr>
            <w:tcW w:w="1701" w:type="dxa"/>
          </w:tcPr>
          <w:p w14:paraId="0BA86148" w14:textId="4E5AAC89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En cuanto surja la necesidad</w:t>
            </w:r>
          </w:p>
        </w:tc>
        <w:tc>
          <w:tcPr>
            <w:tcW w:w="1848" w:type="dxa"/>
          </w:tcPr>
          <w:p w14:paraId="55A8BE61" w14:textId="0799F19E" w:rsidR="00AC01BD" w:rsidRPr="00631EDC" w:rsidRDefault="00000000" w:rsidP="00631EDC">
            <w:pPr>
              <w:spacing w:before="120"/>
              <w:jc w:val="center"/>
              <w:rPr>
                <w:color w:val="0070C0"/>
              </w:rPr>
            </w:pPr>
            <w:r w:rsidRPr="00631EDC">
              <w:rPr>
                <w:color w:val="0070C0"/>
              </w:rPr>
              <w:t>Acta de decisiones tomadas</w:t>
            </w:r>
          </w:p>
        </w:tc>
        <w:tc>
          <w:tcPr>
            <w:tcW w:w="2268" w:type="dxa"/>
          </w:tcPr>
          <w:p w14:paraId="1BB75E9B" w14:textId="1CCF36A2" w:rsidR="00AC01BD" w:rsidRPr="00631EDC" w:rsidRDefault="00000000" w:rsidP="00BF5710">
            <w:pPr>
              <w:spacing w:before="120"/>
              <w:jc w:val="center"/>
              <w:rPr>
                <w:color w:val="0070C0"/>
              </w:rPr>
            </w:pPr>
            <w:proofErr w:type="gramStart"/>
            <w:r w:rsidRPr="00631EDC">
              <w:rPr>
                <w:color w:val="0070C0"/>
              </w:rPr>
              <w:t>Participación activa</w:t>
            </w:r>
            <w:proofErr w:type="gramEnd"/>
            <w:r w:rsidRPr="00631EDC">
              <w:rPr>
                <w:color w:val="0070C0"/>
              </w:rPr>
              <w:t xml:space="preserve"> del patrocinador si es necesario</w:t>
            </w:r>
          </w:p>
        </w:tc>
      </w:tr>
    </w:tbl>
    <w:p w14:paraId="12D5EB69" w14:textId="77777777" w:rsidR="00AC01BD" w:rsidRDefault="00AC01BD"/>
    <w:sectPr w:rsidR="00AC01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778E6" w14:textId="77777777" w:rsidR="007C048A" w:rsidRDefault="007C048A">
      <w:pPr>
        <w:spacing w:line="240" w:lineRule="auto"/>
      </w:pPr>
      <w:r>
        <w:separator/>
      </w:r>
    </w:p>
  </w:endnote>
  <w:endnote w:type="continuationSeparator" w:id="0">
    <w:p w14:paraId="73C7CB06" w14:textId="77777777" w:rsidR="007C048A" w:rsidRDefault="007C0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BA9DA" w14:textId="77777777" w:rsidR="00603F77" w:rsidRDefault="00603F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54F9F" w14:textId="16D81ED2" w:rsidR="00AC01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color w:val="000000"/>
      </w:rPr>
    </w:pP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ED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31EDC">
      <w:rPr>
        <w:noProof/>
        <w:color w:val="000000"/>
      </w:rPr>
      <w:t>2</w:t>
    </w:r>
    <w:r>
      <w:rPr>
        <w:color w:val="000000"/>
      </w:rPr>
      <w:fldChar w:fldCharType="end"/>
    </w:r>
  </w:p>
  <w:p w14:paraId="643C5DAD" w14:textId="77777777" w:rsidR="00AC01BD" w:rsidRPr="00603F77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 w:themeColor="background1"/>
      </w:rPr>
    </w:pPr>
    <w:r w:rsidRPr="00603F77">
      <w:rPr>
        <w:rFonts w:ascii="Balthazar" w:eastAsia="Balthazar" w:hAnsi="Balthazar" w:cs="Balthazar"/>
        <w:b/>
        <w:color w:val="FFFFFF" w:themeColor="background1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12C7" w14:textId="77777777" w:rsidR="00AC01BD" w:rsidRDefault="00AC0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96CB4" w14:textId="77777777" w:rsidR="007C048A" w:rsidRDefault="007C048A">
      <w:pPr>
        <w:spacing w:line="240" w:lineRule="auto"/>
      </w:pPr>
      <w:r>
        <w:separator/>
      </w:r>
    </w:p>
  </w:footnote>
  <w:footnote w:type="continuationSeparator" w:id="0">
    <w:p w14:paraId="69858C11" w14:textId="77777777" w:rsidR="007C048A" w:rsidRDefault="007C0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91B6" w14:textId="77777777" w:rsidR="00603F77" w:rsidRDefault="00603F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39DA" w14:textId="77777777" w:rsidR="00AC01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COMUNICACIONES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F60D" w14:textId="77777777" w:rsidR="00AC01BD" w:rsidRDefault="00AC01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BD"/>
    <w:rsid w:val="00523D31"/>
    <w:rsid w:val="00603F77"/>
    <w:rsid w:val="00631EDC"/>
    <w:rsid w:val="00647BA2"/>
    <w:rsid w:val="007C048A"/>
    <w:rsid w:val="00AC01BD"/>
    <w:rsid w:val="00B406E1"/>
    <w:rsid w:val="00B5729F"/>
    <w:rsid w:val="00BF5710"/>
    <w:rsid w:val="00C57737"/>
    <w:rsid w:val="00CE4067"/>
    <w:rsid w:val="00E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8F8"/>
  <w15:docId w15:val="{0D89F322-E77A-4750-8DF5-12E2231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8</cp:revision>
  <dcterms:created xsi:type="dcterms:W3CDTF">2015-10-20T22:35:00Z</dcterms:created>
  <dcterms:modified xsi:type="dcterms:W3CDTF">2024-11-04T10:41:00Z</dcterms:modified>
</cp:coreProperties>
</file>