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16" w:type="dxa"/>
        <w:tblInd w:w="-1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744725" w:rsidRPr="004270D6" w14:paraId="2C18F827" w14:textId="77777777" w:rsidTr="00744725">
        <w:tc>
          <w:tcPr>
            <w:tcW w:w="1112" w:type="dxa"/>
            <w:shd w:val="clear" w:color="auto" w:fill="D1D1D1" w:themeFill="background2" w:themeFillShade="E6"/>
            <w:vAlign w:val="center"/>
          </w:tcPr>
          <w:p w14:paraId="3CE5B0B4" w14:textId="77777777" w:rsidR="00744725" w:rsidRDefault="00744725" w:rsidP="00E544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3778" w:type="dxa"/>
          </w:tcPr>
          <w:p w14:paraId="52B8C135" w14:textId="77777777" w:rsidR="00744725" w:rsidRPr="004270D6" w:rsidRDefault="00744725" w:rsidP="00E5442F">
            <w:pPr>
              <w:spacing w:before="120"/>
              <w:jc w:val="center"/>
              <w:rPr>
                <w:color w:val="000000" w:themeColor="text1"/>
              </w:rPr>
            </w:pPr>
            <w:proofErr w:type="spellStart"/>
            <w:r w:rsidRPr="004270D6">
              <w:rPr>
                <w:color w:val="000000" w:themeColor="text1"/>
              </w:rPr>
              <w:t>CityScape</w:t>
            </w:r>
            <w:proofErr w:type="spellEnd"/>
            <w:r w:rsidRPr="004270D6">
              <w:rPr>
                <w:color w:val="000000" w:themeColor="text1"/>
              </w:rPr>
              <w:t xml:space="preserve"> </w:t>
            </w:r>
            <w:proofErr w:type="spellStart"/>
            <w:r w:rsidRPr="004270D6">
              <w:rPr>
                <w:color w:val="000000" w:themeColor="text1"/>
              </w:rPr>
              <w:t>Rentals</w:t>
            </w:r>
            <w:proofErr w:type="spellEnd"/>
          </w:p>
        </w:tc>
        <w:tc>
          <w:tcPr>
            <w:tcW w:w="1209" w:type="dxa"/>
            <w:shd w:val="clear" w:color="auto" w:fill="D9D9D9"/>
            <w:vAlign w:val="center"/>
          </w:tcPr>
          <w:p w14:paraId="14D8E39A" w14:textId="77777777" w:rsidR="00744725" w:rsidRPr="004270D6" w:rsidRDefault="00744725" w:rsidP="00E544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5FA03A26" w14:textId="77777777" w:rsidR="00744725" w:rsidRPr="004270D6" w:rsidRDefault="00744725" w:rsidP="00E5442F">
            <w:pPr>
              <w:spacing w:before="120"/>
              <w:jc w:val="center"/>
              <w:rPr>
                <w:color w:val="000000" w:themeColor="text1"/>
              </w:rPr>
            </w:pPr>
            <w:r w:rsidRPr="004270D6">
              <w:rPr>
                <w:color w:val="000000" w:themeColor="text1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20E3AE48" w14:textId="77777777" w:rsidR="00744725" w:rsidRPr="004270D6" w:rsidRDefault="00744725" w:rsidP="00E544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59A1B7E7" w14:textId="36679DB7" w:rsidR="00744725" w:rsidRPr="004270D6" w:rsidRDefault="00744725" w:rsidP="00E5442F">
            <w:pPr>
              <w:spacing w:before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Pr="004270D6">
              <w:rPr>
                <w:color w:val="000000" w:themeColor="text1"/>
              </w:rPr>
              <w:t>/10/2024</w:t>
            </w:r>
          </w:p>
        </w:tc>
      </w:tr>
    </w:tbl>
    <w:p w14:paraId="2A96CB36" w14:textId="77777777" w:rsidR="00744725" w:rsidRDefault="00744725"/>
    <w:p w14:paraId="04BA2CC7" w14:textId="77777777" w:rsidR="00744725" w:rsidRDefault="00744725"/>
    <w:p w14:paraId="213F297E" w14:textId="77777777" w:rsidR="00744725" w:rsidRPr="00744725" w:rsidRDefault="00744725" w:rsidP="00744725">
      <w:pPr>
        <w:rPr>
          <w:b/>
          <w:bCs/>
          <w:sz w:val="30"/>
          <w:szCs w:val="30"/>
          <w:lang w:val="es-ES"/>
        </w:rPr>
      </w:pPr>
      <w:r w:rsidRPr="00744725">
        <w:rPr>
          <w:b/>
          <w:bCs/>
          <w:sz w:val="30"/>
          <w:szCs w:val="30"/>
          <w:lang w:val="es-ES"/>
        </w:rPr>
        <w:t>1. Introducción</w:t>
      </w:r>
    </w:p>
    <w:p w14:paraId="0F278CE9" w14:textId="77777777" w:rsidR="00744725" w:rsidRPr="00744725" w:rsidRDefault="00744725" w:rsidP="00744725">
      <w:pPr>
        <w:rPr>
          <w:lang w:val="es-ES"/>
        </w:rPr>
      </w:pPr>
      <w:r w:rsidRPr="00744725">
        <w:rPr>
          <w:lang w:val="es-ES"/>
        </w:rPr>
        <w:t>La retrospectiva después de un sprint es una práctica esencial en la metodología ágil, donde los equipos tienen la oportunidad de reflexionar sobre su desempeño, identificar áreas de mejora y celebrar los éxitos alcanzados.</w:t>
      </w:r>
    </w:p>
    <w:p w14:paraId="7B557AB7" w14:textId="77777777" w:rsidR="00744725" w:rsidRPr="00744725" w:rsidRDefault="00744725" w:rsidP="00744725">
      <w:pPr>
        <w:rPr>
          <w:lang w:val="es-ES"/>
        </w:rPr>
      </w:pPr>
      <w:r w:rsidRPr="00744725">
        <w:rPr>
          <w:lang w:val="es-ES"/>
        </w:rPr>
        <w:t>Durante esta sesión de retrospectiva, el equipo se reunió para reflexionar sobre los resultados obtenidos, revisar los procesos implementados y colaborar en la identificación de acciones concretas para mejorar la eficiencia y la calidad del trabajo futuro. La retroalimentación honesta y constructiva proporcionada por cada miembro del equipo fue fundamental para generar un diálogo abierto y fomentar un ambiente de aprendizaje continuo.</w:t>
      </w:r>
    </w:p>
    <w:p w14:paraId="1951C7E7" w14:textId="77777777" w:rsidR="00744725" w:rsidRPr="00744725" w:rsidRDefault="00744725" w:rsidP="00744725">
      <w:pPr>
        <w:rPr>
          <w:lang w:val="es-ES"/>
        </w:rPr>
      </w:pPr>
      <w:r w:rsidRPr="00744725">
        <w:rPr>
          <w:lang w:val="es-ES"/>
        </w:rPr>
        <w:t>A lo largo de este documento, se destacarán los puntos clave discutidos durante la retrospectiva, incluyendo los aspectos positivos que deben ser reforzados, los desafíos identificados y las medidas correctivas propuestas para abordarlos. Además, se establecerán metas claras y alcanzables que guiarán al equipo hacia una mayor eficiencia y éxito en los próximos sprint.</w:t>
      </w:r>
    </w:p>
    <w:p w14:paraId="45B597BB" w14:textId="77777777" w:rsidR="00744725" w:rsidRDefault="00744725">
      <w:pPr>
        <w:rPr>
          <w:lang w:val="es-ES"/>
        </w:rPr>
      </w:pPr>
    </w:p>
    <w:p w14:paraId="024115C1" w14:textId="77777777" w:rsidR="00744725" w:rsidRPr="00744725" w:rsidRDefault="00744725" w:rsidP="00744725">
      <w:pPr>
        <w:rPr>
          <w:b/>
          <w:bCs/>
          <w:sz w:val="30"/>
          <w:szCs w:val="30"/>
          <w:lang w:val="es-ES"/>
        </w:rPr>
      </w:pPr>
      <w:r w:rsidRPr="00744725">
        <w:rPr>
          <w:b/>
          <w:bCs/>
          <w:sz w:val="30"/>
          <w:szCs w:val="30"/>
          <w:lang w:val="es-ES"/>
        </w:rPr>
        <w:t>2. Tabla de revisión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120"/>
      </w:tblGrid>
      <w:tr w:rsidR="00744725" w14:paraId="668A8A52" w14:textId="77777777" w:rsidTr="00E5442F"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31A3F019" w14:textId="77777777" w:rsidR="00744725" w:rsidRDefault="00744725" w:rsidP="00E5442F">
            <w:pPr>
              <w:rPr>
                <w:b/>
                <w:bCs/>
                <w:sz w:val="30"/>
                <w:szCs w:val="30"/>
                <w:lang w:val="es-ES"/>
              </w:rPr>
            </w:pPr>
            <w:r w:rsidRPr="004270D6">
              <w:rPr>
                <w:b/>
                <w:bCs/>
                <w:lang w:val="es-ES"/>
              </w:rPr>
              <w:t>Número de Revisión</w:t>
            </w:r>
          </w:p>
        </w:tc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793EC8EB" w14:textId="77777777" w:rsidR="00744725" w:rsidRDefault="00744725" w:rsidP="00E5442F">
            <w:pPr>
              <w:rPr>
                <w:b/>
                <w:bCs/>
                <w:sz w:val="30"/>
                <w:szCs w:val="30"/>
                <w:lang w:val="es-ES"/>
              </w:rPr>
            </w:pPr>
            <w:r w:rsidRPr="004270D6">
              <w:rPr>
                <w:b/>
                <w:bCs/>
                <w:lang w:val="es-ES"/>
              </w:rPr>
              <w:t>Fecha de Revisión</w:t>
            </w:r>
          </w:p>
        </w:tc>
        <w:tc>
          <w:tcPr>
            <w:tcW w:w="3120" w:type="dxa"/>
            <w:shd w:val="clear" w:color="auto" w:fill="ADADAD" w:themeFill="background2" w:themeFillShade="BF"/>
            <w:vAlign w:val="center"/>
          </w:tcPr>
          <w:p w14:paraId="78AED767" w14:textId="77777777" w:rsidR="00744725" w:rsidRDefault="00744725" w:rsidP="00E5442F">
            <w:pPr>
              <w:rPr>
                <w:b/>
                <w:bCs/>
                <w:sz w:val="30"/>
                <w:szCs w:val="30"/>
                <w:lang w:val="es-ES"/>
              </w:rPr>
            </w:pPr>
            <w:r w:rsidRPr="004270D6">
              <w:rPr>
                <w:b/>
                <w:bCs/>
                <w:lang w:val="es-ES"/>
              </w:rPr>
              <w:t>Descripción de la Revisión</w:t>
            </w:r>
          </w:p>
        </w:tc>
      </w:tr>
      <w:tr w:rsidR="00744725" w:rsidRPr="004270D6" w14:paraId="0964260E" w14:textId="77777777" w:rsidTr="00E5442F">
        <w:tc>
          <w:tcPr>
            <w:tcW w:w="2123" w:type="dxa"/>
          </w:tcPr>
          <w:p w14:paraId="6BE94806" w14:textId="77777777" w:rsidR="00744725" w:rsidRPr="004270D6" w:rsidRDefault="00744725" w:rsidP="00E5442F">
            <w:pPr>
              <w:rPr>
                <w:lang w:val="es-ES"/>
              </w:rPr>
            </w:pPr>
            <w:r w:rsidRPr="004270D6">
              <w:rPr>
                <w:lang w:val="es-ES"/>
              </w:rPr>
              <w:t>1</w:t>
            </w:r>
          </w:p>
        </w:tc>
        <w:tc>
          <w:tcPr>
            <w:tcW w:w="2123" w:type="dxa"/>
          </w:tcPr>
          <w:p w14:paraId="6F7CFF05" w14:textId="329A1EBE" w:rsidR="00744725" w:rsidRPr="004270D6" w:rsidRDefault="00744725" w:rsidP="00E5442F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  <w:r w:rsidRPr="004270D6">
              <w:rPr>
                <w:lang w:val="es-ES"/>
              </w:rPr>
              <w:t>/11/2024</w:t>
            </w:r>
          </w:p>
        </w:tc>
        <w:tc>
          <w:tcPr>
            <w:tcW w:w="3120" w:type="dxa"/>
            <w:vAlign w:val="center"/>
          </w:tcPr>
          <w:p w14:paraId="295051F0" w14:textId="5D9A39D6" w:rsidR="00744725" w:rsidRPr="004270D6" w:rsidRDefault="00744725" w:rsidP="00E5442F">
            <w:pPr>
              <w:rPr>
                <w:lang w:val="es-ES"/>
              </w:rPr>
            </w:pPr>
            <w:r w:rsidRPr="004270D6">
              <w:rPr>
                <w:lang w:val="es-ES"/>
              </w:rPr>
              <w:t>Elaboración del documento</w:t>
            </w:r>
          </w:p>
        </w:tc>
      </w:tr>
    </w:tbl>
    <w:p w14:paraId="2FF7F67E" w14:textId="0C7B75CC" w:rsidR="00744725" w:rsidRDefault="00744725">
      <w:pPr>
        <w:rPr>
          <w:lang w:val="es-ES"/>
        </w:rPr>
      </w:pPr>
    </w:p>
    <w:p w14:paraId="075CBBFA" w14:textId="77777777" w:rsidR="00744725" w:rsidRDefault="00744725">
      <w:pPr>
        <w:rPr>
          <w:lang w:val="es-ES"/>
        </w:rPr>
      </w:pPr>
    </w:p>
    <w:p w14:paraId="592FD957" w14:textId="77777777" w:rsidR="00744725" w:rsidRPr="00744725" w:rsidRDefault="00744725" w:rsidP="00744725">
      <w:pPr>
        <w:rPr>
          <w:b/>
          <w:bCs/>
          <w:sz w:val="30"/>
          <w:szCs w:val="30"/>
          <w:lang w:val="es-ES"/>
        </w:rPr>
      </w:pPr>
      <w:r w:rsidRPr="00744725">
        <w:rPr>
          <w:b/>
          <w:bCs/>
          <w:sz w:val="30"/>
          <w:szCs w:val="30"/>
          <w:lang w:val="es-ES"/>
        </w:rPr>
        <w:t>3. Contenido</w:t>
      </w:r>
    </w:p>
    <w:p w14:paraId="1BB1B3F4" w14:textId="77777777" w:rsidR="00744725" w:rsidRPr="00744725" w:rsidRDefault="00744725" w:rsidP="00744725">
      <w:pPr>
        <w:rPr>
          <w:b/>
          <w:bCs/>
          <w:sz w:val="24"/>
          <w:szCs w:val="24"/>
          <w:lang w:val="es-ES"/>
        </w:rPr>
      </w:pPr>
      <w:r w:rsidRPr="00744725">
        <w:rPr>
          <w:b/>
          <w:bCs/>
          <w:sz w:val="24"/>
          <w:szCs w:val="24"/>
          <w:lang w:val="es-ES"/>
        </w:rPr>
        <w:t>3.1. Discusión acerca de los métodos del equipo y las posibles mejoras</w:t>
      </w:r>
    </w:p>
    <w:p w14:paraId="3068A16C" w14:textId="77777777" w:rsidR="00744725" w:rsidRDefault="00744725">
      <w:pPr>
        <w:rPr>
          <w:lang w:val="es-ES"/>
        </w:rPr>
      </w:pPr>
    </w:p>
    <w:p w14:paraId="0DBCCAE3" w14:textId="77777777" w:rsidR="00744725" w:rsidRPr="00744725" w:rsidRDefault="00744725" w:rsidP="00744725">
      <w:pPr>
        <w:rPr>
          <w:lang w:val="es-ES"/>
        </w:rPr>
      </w:pPr>
      <w:r w:rsidRPr="00744725">
        <w:rPr>
          <w:lang w:val="es-ES"/>
        </w:rPr>
        <w:t>Durante este sprint, hemos identificado varios aspectos positivos en nuestro desempeño y algunas áreas que podemos mejorar.</w:t>
      </w:r>
    </w:p>
    <w:p w14:paraId="1EC01CB7" w14:textId="77777777" w:rsidR="00744725" w:rsidRPr="00744725" w:rsidRDefault="00744725" w:rsidP="00744725">
      <w:pPr>
        <w:rPr>
          <w:lang w:val="es-ES"/>
        </w:rPr>
      </w:pPr>
      <w:r w:rsidRPr="00744725">
        <w:rPr>
          <w:lang w:val="es-ES"/>
        </w:rPr>
        <w:t xml:space="preserve">Respecto a lo que podemos ajustar, observamos que en ciertos momentos </w:t>
      </w:r>
      <w:r w:rsidRPr="00744725">
        <w:rPr>
          <w:b/>
          <w:bCs/>
          <w:lang w:val="es-ES"/>
        </w:rPr>
        <w:t>el reparto de tareas no fue completamente equitativo</w:t>
      </w:r>
      <w:r w:rsidRPr="00744725">
        <w:rPr>
          <w:lang w:val="es-ES"/>
        </w:rPr>
        <w:t xml:space="preserve">, lo que resultó en que algunos miembros del equipo tuvieran menos carga de trabajo que otros. Sin embargo, esto no fue un gran inconveniente, ya que se abordó rápidamente al </w:t>
      </w:r>
      <w:r w:rsidRPr="00744725">
        <w:rPr>
          <w:b/>
          <w:bCs/>
          <w:lang w:val="es-ES"/>
        </w:rPr>
        <w:t>reasignar tareas secundarias</w:t>
      </w:r>
      <w:r w:rsidRPr="00744725">
        <w:rPr>
          <w:lang w:val="es-ES"/>
        </w:rPr>
        <w:t xml:space="preserve"> que ayudaron a equilibrar el trabajo y evitar tiempos muertos para aquellos con menos carga.</w:t>
      </w:r>
    </w:p>
    <w:p w14:paraId="4B1A5F70" w14:textId="77777777" w:rsidR="00744725" w:rsidRPr="00744725" w:rsidRDefault="00744725" w:rsidP="00744725">
      <w:pPr>
        <w:rPr>
          <w:lang w:val="es-ES"/>
        </w:rPr>
      </w:pPr>
      <w:r w:rsidRPr="00744725">
        <w:rPr>
          <w:lang w:val="es-ES"/>
        </w:rPr>
        <w:t xml:space="preserve">En términos de aspectos positivos, el equipo demostró un </w:t>
      </w:r>
      <w:r w:rsidRPr="00744725">
        <w:rPr>
          <w:b/>
          <w:bCs/>
          <w:lang w:val="es-ES"/>
        </w:rPr>
        <w:t>gran compromiso y colaboración</w:t>
      </w:r>
      <w:r w:rsidRPr="00744725">
        <w:rPr>
          <w:lang w:val="es-ES"/>
        </w:rPr>
        <w:t xml:space="preserve">. Cada miembro se mostró dispuesto a ayudar cuando otro enfrentaba dificultades, lo que refleja un fuerte sentido de compañerismo. Además, cabe destacar que el </w:t>
      </w:r>
      <w:r w:rsidRPr="00744725">
        <w:rPr>
          <w:b/>
          <w:bCs/>
          <w:lang w:val="es-ES"/>
        </w:rPr>
        <w:t>curso de Django</w:t>
      </w:r>
      <w:r w:rsidRPr="00744725">
        <w:rPr>
          <w:lang w:val="es-ES"/>
        </w:rPr>
        <w:t xml:space="preserve"> que realizamos fue un éxito, ya que nos permitió </w:t>
      </w:r>
      <w:r w:rsidRPr="00744725">
        <w:rPr>
          <w:b/>
          <w:bCs/>
          <w:lang w:val="es-ES"/>
        </w:rPr>
        <w:t xml:space="preserve">familiarizarnos rápidamente con el </w:t>
      </w:r>
      <w:proofErr w:type="spellStart"/>
      <w:r w:rsidRPr="00744725">
        <w:rPr>
          <w:b/>
          <w:bCs/>
          <w:lang w:val="es-ES"/>
        </w:rPr>
        <w:t>framework</w:t>
      </w:r>
      <w:proofErr w:type="spellEnd"/>
      <w:r w:rsidRPr="00744725">
        <w:rPr>
          <w:lang w:val="es-ES"/>
        </w:rPr>
        <w:t>, mejorando nuestra eficiencia sin afectar negativamente nuestro cronograma.</w:t>
      </w:r>
    </w:p>
    <w:p w14:paraId="1867A21D" w14:textId="77777777" w:rsidR="00744725" w:rsidRDefault="00744725">
      <w:pPr>
        <w:rPr>
          <w:lang w:val="es-ES"/>
        </w:rPr>
      </w:pPr>
    </w:p>
    <w:p w14:paraId="2D221168" w14:textId="77777777" w:rsidR="00744725" w:rsidRDefault="00744725">
      <w:pPr>
        <w:rPr>
          <w:lang w:val="es-ES"/>
        </w:rPr>
      </w:pPr>
    </w:p>
    <w:p w14:paraId="6FB5AEA9" w14:textId="77777777" w:rsidR="00744725" w:rsidRDefault="00744725">
      <w:pPr>
        <w:rPr>
          <w:lang w:val="es-ES"/>
        </w:rPr>
      </w:pPr>
    </w:p>
    <w:p w14:paraId="4D44B4F4" w14:textId="77777777" w:rsidR="00744725" w:rsidRDefault="00744725">
      <w:pPr>
        <w:rPr>
          <w:lang w:val="es-ES"/>
        </w:rPr>
      </w:pPr>
    </w:p>
    <w:p w14:paraId="04DD113E" w14:textId="77777777" w:rsidR="00744725" w:rsidRDefault="00744725">
      <w:pPr>
        <w:rPr>
          <w:lang w:val="es-ES"/>
        </w:rPr>
      </w:pPr>
    </w:p>
    <w:p w14:paraId="6CC64632" w14:textId="77777777" w:rsidR="00744725" w:rsidRDefault="00744725">
      <w:pPr>
        <w:rPr>
          <w:lang w:val="es-ES"/>
        </w:rPr>
      </w:pPr>
    </w:p>
    <w:p w14:paraId="19022FF7" w14:textId="77777777" w:rsidR="00744725" w:rsidRPr="00744725" w:rsidRDefault="00744725" w:rsidP="00744725">
      <w:pPr>
        <w:rPr>
          <w:b/>
          <w:bCs/>
          <w:sz w:val="24"/>
          <w:szCs w:val="24"/>
          <w:lang w:val="es-ES"/>
        </w:rPr>
      </w:pPr>
      <w:r w:rsidRPr="00744725">
        <w:rPr>
          <w:b/>
          <w:bCs/>
          <w:sz w:val="24"/>
          <w:szCs w:val="24"/>
          <w:lang w:val="es-ES"/>
        </w:rPr>
        <w:t>3.2. Tabla de rendimiento y justificación</w:t>
      </w:r>
    </w:p>
    <w:p w14:paraId="03F6D227" w14:textId="77777777" w:rsidR="00744725" w:rsidRDefault="00744725" w:rsidP="00744725">
      <w:pPr>
        <w:rPr>
          <w:lang w:val="es-ES"/>
        </w:rPr>
      </w:pPr>
      <w:r w:rsidRPr="00744725">
        <w:rPr>
          <w:lang w:val="es-ES"/>
        </w:rPr>
        <w:t xml:space="preserve">A continuación, se muestra la valoración del desempeño de cada miembro del equipo durante los </w:t>
      </w:r>
      <w:proofErr w:type="spellStart"/>
      <w:r w:rsidRPr="00744725">
        <w:rPr>
          <w:lang w:val="es-ES"/>
        </w:rPr>
        <w:t>sprints</w:t>
      </w:r>
      <w:proofErr w:type="spellEnd"/>
      <w:r w:rsidRPr="00744725">
        <w:rPr>
          <w:lang w:val="es-ES"/>
        </w:rPr>
        <w:t>:</w:t>
      </w:r>
    </w:p>
    <w:p w14:paraId="7B82732C" w14:textId="77777777" w:rsidR="00744725" w:rsidRPr="00744725" w:rsidRDefault="00744725" w:rsidP="0074472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4725" w14:paraId="4C5A211F" w14:textId="77777777" w:rsidTr="00744725">
        <w:tc>
          <w:tcPr>
            <w:tcW w:w="4247" w:type="dxa"/>
            <w:shd w:val="clear" w:color="auto" w:fill="D1D1D1" w:themeFill="background2" w:themeFillShade="E6"/>
          </w:tcPr>
          <w:p w14:paraId="0779E7BE" w14:textId="4ECF73D6" w:rsidR="00744725" w:rsidRPr="00744725" w:rsidRDefault="00744725">
            <w:pPr>
              <w:rPr>
                <w:b/>
                <w:bCs/>
                <w:lang w:val="es-ES"/>
              </w:rPr>
            </w:pPr>
            <w:r w:rsidRPr="00744725">
              <w:rPr>
                <w:b/>
                <w:bCs/>
                <w:lang w:val="es-ES"/>
              </w:rPr>
              <w:t>Participantes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6ABC140D" w14:textId="1D08581C" w:rsidR="00744725" w:rsidRPr="00744725" w:rsidRDefault="00744725">
            <w:pPr>
              <w:rPr>
                <w:b/>
                <w:bCs/>
                <w:lang w:val="es-ES"/>
              </w:rPr>
            </w:pPr>
            <w:r w:rsidRPr="00744725">
              <w:rPr>
                <w:b/>
                <w:bCs/>
                <w:lang w:val="es-ES"/>
              </w:rPr>
              <w:t>Sprint 1</w:t>
            </w:r>
          </w:p>
        </w:tc>
      </w:tr>
      <w:tr w:rsidR="00744725" w14:paraId="70714B39" w14:textId="77777777" w:rsidTr="00744725">
        <w:tc>
          <w:tcPr>
            <w:tcW w:w="4247" w:type="dxa"/>
          </w:tcPr>
          <w:p w14:paraId="38B57967" w14:textId="0994D7BE" w:rsidR="00744725" w:rsidRDefault="00744725">
            <w:pPr>
              <w:rPr>
                <w:lang w:val="es-ES"/>
              </w:rPr>
            </w:pPr>
            <w:r w:rsidRPr="00744725">
              <w:t>Álvaro Chico Castellano</w:t>
            </w:r>
          </w:p>
        </w:tc>
        <w:tc>
          <w:tcPr>
            <w:tcW w:w="4247" w:type="dxa"/>
          </w:tcPr>
          <w:p w14:paraId="24FF47C6" w14:textId="27017173" w:rsidR="00744725" w:rsidRDefault="004C4D65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</w:tr>
      <w:tr w:rsidR="00744725" w14:paraId="69CD8871" w14:textId="77777777" w:rsidTr="00744725">
        <w:tc>
          <w:tcPr>
            <w:tcW w:w="4247" w:type="dxa"/>
          </w:tcPr>
          <w:p w14:paraId="455FB0CF" w14:textId="563E4671" w:rsidR="00744725" w:rsidRDefault="00744725">
            <w:pPr>
              <w:rPr>
                <w:lang w:val="es-ES"/>
              </w:rPr>
            </w:pPr>
            <w:r w:rsidRPr="00744725">
              <w:t>David Guillén Fernández</w:t>
            </w:r>
          </w:p>
        </w:tc>
        <w:tc>
          <w:tcPr>
            <w:tcW w:w="4247" w:type="dxa"/>
          </w:tcPr>
          <w:p w14:paraId="030ECCA5" w14:textId="631532A0" w:rsidR="00744725" w:rsidRDefault="004C4D65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</w:tr>
      <w:tr w:rsidR="00744725" w14:paraId="1A4FE85B" w14:textId="77777777" w:rsidTr="00744725">
        <w:tc>
          <w:tcPr>
            <w:tcW w:w="4247" w:type="dxa"/>
          </w:tcPr>
          <w:p w14:paraId="0CF8413B" w14:textId="36591AB4" w:rsidR="00744725" w:rsidRDefault="00744725">
            <w:pPr>
              <w:rPr>
                <w:lang w:val="es-ES"/>
              </w:rPr>
            </w:pPr>
            <w:r w:rsidRPr="00744725">
              <w:t>Álvaro Jiménez Osuna</w:t>
            </w:r>
          </w:p>
        </w:tc>
        <w:tc>
          <w:tcPr>
            <w:tcW w:w="4247" w:type="dxa"/>
          </w:tcPr>
          <w:p w14:paraId="2AEB2750" w14:textId="1E3B593D" w:rsidR="00744725" w:rsidRDefault="004C4D65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</w:tr>
      <w:tr w:rsidR="00744725" w14:paraId="5BF7E7F8" w14:textId="77777777" w:rsidTr="00744725">
        <w:tc>
          <w:tcPr>
            <w:tcW w:w="4247" w:type="dxa"/>
          </w:tcPr>
          <w:p w14:paraId="069198B2" w14:textId="17E45839" w:rsidR="00744725" w:rsidRDefault="00744725">
            <w:pPr>
              <w:rPr>
                <w:lang w:val="es-ES"/>
              </w:rPr>
            </w:pPr>
            <w:r w:rsidRPr="00744725">
              <w:t>Jaime Linares Barrera</w:t>
            </w:r>
          </w:p>
        </w:tc>
        <w:tc>
          <w:tcPr>
            <w:tcW w:w="4247" w:type="dxa"/>
          </w:tcPr>
          <w:p w14:paraId="1A9B8988" w14:textId="52323EED" w:rsidR="00744725" w:rsidRDefault="004C4D65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</w:tr>
      <w:tr w:rsidR="00744725" w14:paraId="5D8DF322" w14:textId="77777777" w:rsidTr="00744725">
        <w:tc>
          <w:tcPr>
            <w:tcW w:w="4247" w:type="dxa"/>
          </w:tcPr>
          <w:p w14:paraId="508AEC76" w14:textId="715F2464" w:rsidR="00744725" w:rsidRDefault="00744725">
            <w:pPr>
              <w:rPr>
                <w:lang w:val="es-ES"/>
              </w:rPr>
            </w:pPr>
            <w:r w:rsidRPr="00744725">
              <w:t>Ángela López Oliva</w:t>
            </w:r>
          </w:p>
        </w:tc>
        <w:tc>
          <w:tcPr>
            <w:tcW w:w="4247" w:type="dxa"/>
          </w:tcPr>
          <w:p w14:paraId="7C9E3CC3" w14:textId="52E992A6" w:rsidR="00744725" w:rsidRDefault="004C4D65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</w:tr>
    </w:tbl>
    <w:p w14:paraId="2A918EEA" w14:textId="77777777" w:rsidR="00744725" w:rsidRDefault="00744725">
      <w:pPr>
        <w:rPr>
          <w:lang w:val="es-ES"/>
        </w:rPr>
      </w:pPr>
    </w:p>
    <w:p w14:paraId="0F44B58C" w14:textId="77777777" w:rsidR="00744725" w:rsidRDefault="00744725">
      <w:pPr>
        <w:rPr>
          <w:lang w:val="es-ES"/>
        </w:rPr>
      </w:pPr>
    </w:p>
    <w:p w14:paraId="5498F516" w14:textId="638B21C0" w:rsidR="00744725" w:rsidRPr="00744725" w:rsidRDefault="00744725" w:rsidP="00744725">
      <w:pPr>
        <w:rPr>
          <w:b/>
          <w:bCs/>
          <w:sz w:val="24"/>
          <w:szCs w:val="24"/>
          <w:lang w:val="es-ES"/>
        </w:rPr>
      </w:pPr>
      <w:r w:rsidRPr="00744725">
        <w:rPr>
          <w:b/>
          <w:bCs/>
          <w:sz w:val="24"/>
          <w:szCs w:val="24"/>
          <w:lang w:val="es-ES"/>
        </w:rPr>
        <w:t>3.3. Plan de acción</w:t>
      </w:r>
    </w:p>
    <w:p w14:paraId="0AFF1E98" w14:textId="77777777" w:rsidR="00744725" w:rsidRPr="00744725" w:rsidRDefault="00744725" w:rsidP="00744725">
      <w:pPr>
        <w:rPr>
          <w:lang w:val="es-ES"/>
        </w:rPr>
      </w:pPr>
      <w:r w:rsidRPr="00744725">
        <w:rPr>
          <w:lang w:val="es-ES"/>
        </w:rPr>
        <w:t xml:space="preserve">Para los siguientes </w:t>
      </w:r>
      <w:proofErr w:type="spellStart"/>
      <w:r w:rsidRPr="00744725">
        <w:rPr>
          <w:lang w:val="es-ES"/>
        </w:rPr>
        <w:t>sprints</w:t>
      </w:r>
      <w:proofErr w:type="spellEnd"/>
      <w:r w:rsidRPr="00744725">
        <w:rPr>
          <w:lang w:val="es-ES"/>
        </w:rPr>
        <w:t>, nos comprometemos a:</w:t>
      </w:r>
    </w:p>
    <w:p w14:paraId="78455946" w14:textId="77777777" w:rsidR="00744725" w:rsidRPr="00744725" w:rsidRDefault="00744725" w:rsidP="00744725">
      <w:pPr>
        <w:numPr>
          <w:ilvl w:val="0"/>
          <w:numId w:val="1"/>
        </w:numPr>
        <w:rPr>
          <w:lang w:val="es-ES"/>
        </w:rPr>
      </w:pPr>
      <w:r w:rsidRPr="00744725">
        <w:rPr>
          <w:b/>
          <w:bCs/>
          <w:lang w:val="es-ES"/>
        </w:rPr>
        <w:t>Seguir repartiendo las tareas de forma equitativa</w:t>
      </w:r>
      <w:r w:rsidRPr="00744725">
        <w:rPr>
          <w:lang w:val="es-ES"/>
        </w:rPr>
        <w:t xml:space="preserve"> para que todos los miembros del equipo tengan una carga de trabajo equilibrada.</w:t>
      </w:r>
    </w:p>
    <w:p w14:paraId="177ECB24" w14:textId="77777777" w:rsidR="00744725" w:rsidRPr="00744725" w:rsidRDefault="00744725" w:rsidP="00744725">
      <w:pPr>
        <w:numPr>
          <w:ilvl w:val="0"/>
          <w:numId w:val="1"/>
        </w:numPr>
        <w:rPr>
          <w:lang w:val="es-ES"/>
        </w:rPr>
      </w:pPr>
      <w:r w:rsidRPr="00744725">
        <w:rPr>
          <w:lang w:val="es-ES"/>
        </w:rPr>
        <w:t xml:space="preserve">Continuar con las </w:t>
      </w:r>
      <w:r w:rsidRPr="00744725">
        <w:rPr>
          <w:b/>
          <w:bCs/>
          <w:lang w:val="es-ES"/>
        </w:rPr>
        <w:t>buenas prácticas</w:t>
      </w:r>
      <w:r w:rsidRPr="00744725">
        <w:rPr>
          <w:lang w:val="es-ES"/>
        </w:rPr>
        <w:t xml:space="preserve"> que ya estamos siguiendo, como la comunicación constante y el apoyo mutuo.</w:t>
      </w:r>
    </w:p>
    <w:p w14:paraId="7643EF87" w14:textId="77777777" w:rsidR="00744725" w:rsidRPr="00744725" w:rsidRDefault="00744725" w:rsidP="00744725">
      <w:pPr>
        <w:numPr>
          <w:ilvl w:val="0"/>
          <w:numId w:val="1"/>
        </w:numPr>
        <w:rPr>
          <w:lang w:val="es-ES"/>
        </w:rPr>
      </w:pPr>
      <w:r w:rsidRPr="00744725">
        <w:rPr>
          <w:lang w:val="es-ES"/>
        </w:rPr>
        <w:t xml:space="preserve">Aumentar la </w:t>
      </w:r>
      <w:r w:rsidRPr="00744725">
        <w:rPr>
          <w:b/>
          <w:bCs/>
          <w:lang w:val="es-ES"/>
        </w:rPr>
        <w:t>comunicación entre miembros</w:t>
      </w:r>
      <w:r w:rsidRPr="00744725">
        <w:rPr>
          <w:lang w:val="es-ES"/>
        </w:rPr>
        <w:t xml:space="preserve"> que trabajen en tareas que puedan influir en el trabajo de otros.</w:t>
      </w:r>
    </w:p>
    <w:p w14:paraId="3A7A685C" w14:textId="77777777" w:rsidR="00744725" w:rsidRDefault="00744725">
      <w:pPr>
        <w:rPr>
          <w:lang w:val="es-ES"/>
        </w:rPr>
      </w:pPr>
    </w:p>
    <w:p w14:paraId="29B4ADA5" w14:textId="44EC1289" w:rsidR="00744725" w:rsidRPr="00744725" w:rsidRDefault="00744725">
      <w:pPr>
        <w:rPr>
          <w:lang w:val="es-ES"/>
        </w:rPr>
      </w:pPr>
      <w:r w:rsidRPr="00744725">
        <w:t xml:space="preserve">Finalmente, nos comprometemos a </w:t>
      </w:r>
      <w:r w:rsidRPr="00744725">
        <w:rPr>
          <w:b/>
          <w:bCs/>
        </w:rPr>
        <w:t>conocer mejor las tareas que están realizando los compañeros</w:t>
      </w:r>
      <w:r w:rsidRPr="00744725">
        <w:t xml:space="preserve"> para ser más conscientes de cómo nuestras modificaciones podrían afectar a los demás. Esto contribuirá a mantener un flujo de trabajo colaborativo y eficiente en los próximos </w:t>
      </w:r>
      <w:proofErr w:type="spellStart"/>
      <w:r w:rsidRPr="00744725">
        <w:t>sprints</w:t>
      </w:r>
      <w:proofErr w:type="spellEnd"/>
      <w:r w:rsidRPr="00744725">
        <w:t>.</w:t>
      </w:r>
    </w:p>
    <w:sectPr w:rsidR="00744725" w:rsidRPr="0074472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085DA" w14:textId="77777777" w:rsidR="006B26F6" w:rsidRDefault="006B26F6" w:rsidP="00744725">
      <w:pPr>
        <w:spacing w:line="240" w:lineRule="auto"/>
      </w:pPr>
      <w:r>
        <w:separator/>
      </w:r>
    </w:p>
  </w:endnote>
  <w:endnote w:type="continuationSeparator" w:id="0">
    <w:p w14:paraId="5D38092F" w14:textId="77777777" w:rsidR="006B26F6" w:rsidRDefault="006B26F6" w:rsidP="00744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C590B" w14:textId="77777777" w:rsidR="006B26F6" w:rsidRDefault="006B26F6" w:rsidP="00744725">
      <w:pPr>
        <w:spacing w:line="240" w:lineRule="auto"/>
      </w:pPr>
      <w:r>
        <w:separator/>
      </w:r>
    </w:p>
  </w:footnote>
  <w:footnote w:type="continuationSeparator" w:id="0">
    <w:p w14:paraId="25713973" w14:textId="77777777" w:rsidR="006B26F6" w:rsidRDefault="006B26F6" w:rsidP="007447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514F3" w14:textId="32078C5D" w:rsidR="00744725" w:rsidRPr="00744725" w:rsidRDefault="00744725" w:rsidP="00744725">
    <w:pPr>
      <w:pStyle w:val="Encabezado"/>
      <w:jc w:val="center"/>
      <w:rPr>
        <w:b/>
        <w:bCs/>
        <w:sz w:val="40"/>
        <w:szCs w:val="40"/>
      </w:rPr>
    </w:pPr>
    <w:r w:rsidRPr="00744725">
      <w:rPr>
        <w:b/>
        <w:bCs/>
        <w:sz w:val="40"/>
        <w:szCs w:val="40"/>
      </w:rPr>
      <w:t>SPRINT RETROSPECTIVE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F57C3"/>
    <w:multiLevelType w:val="multilevel"/>
    <w:tmpl w:val="1BF4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70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25"/>
    <w:rsid w:val="000A6269"/>
    <w:rsid w:val="00376CBF"/>
    <w:rsid w:val="004C4D65"/>
    <w:rsid w:val="005D7900"/>
    <w:rsid w:val="006B26F6"/>
    <w:rsid w:val="0074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B2E9"/>
  <w15:chartTrackingRefBased/>
  <w15:docId w15:val="{D551BA65-4DC0-4FD7-AB4E-1B3D4DAB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725"/>
    <w:pPr>
      <w:spacing w:after="0" w:line="276" w:lineRule="auto"/>
    </w:pPr>
    <w:rPr>
      <w:rFonts w:ascii="Calibri" w:eastAsia="Calibri" w:hAnsi="Calibri" w:cs="Calibri"/>
      <w:kern w:val="0"/>
      <w:sz w:val="22"/>
      <w:szCs w:val="22"/>
      <w:lang w:val="es-PA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44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4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4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4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4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47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47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47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47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4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4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7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47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47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47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47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47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4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4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4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4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47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47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47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4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47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472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4472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4725"/>
  </w:style>
  <w:style w:type="paragraph" w:styleId="Piedepgina">
    <w:name w:val="footer"/>
    <w:basedOn w:val="Normal"/>
    <w:link w:val="PiedepginaCar"/>
    <w:uiPriority w:val="99"/>
    <w:unhideWhenUsed/>
    <w:rsid w:val="0074472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725"/>
  </w:style>
  <w:style w:type="table" w:styleId="Tablaconcuadrcula">
    <w:name w:val="Table Grid"/>
    <w:basedOn w:val="Tablanormal"/>
    <w:uiPriority w:val="39"/>
    <w:rsid w:val="00744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513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3</cp:revision>
  <dcterms:created xsi:type="dcterms:W3CDTF">2024-11-12T18:14:00Z</dcterms:created>
  <dcterms:modified xsi:type="dcterms:W3CDTF">2024-11-13T12:50:00Z</dcterms:modified>
</cp:coreProperties>
</file>