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sz w:val="30"/>
          <w:szCs w:val="30"/>
        </w:rPr>
      </w:pPr>
      <w:r w:rsidDel="00000000" w:rsidR="00000000" w:rsidRPr="00000000">
        <w:rPr>
          <w:b w:val="1"/>
          <w:bCs w:val="1"/>
          <w:sz w:val="30"/>
          <w:szCs w:val="30"/>
          <w:rtl w:val="0"/>
        </w:rPr>
        <w:t xml:space="preserve">Universidad Mariano Gálvez de Guatemala</w:t>
      </w:r>
    </w:p>
    <w:p w:rsidR="00000000" w:rsidDel="00000000" w:rsidP="00000000" w:rsidRDefault="00000000" w:rsidRPr="00000000" w14:paraId="00000002">
      <w:pPr>
        <w:spacing w:line="480" w:lineRule="auto"/>
        <w:jc w:val="center"/>
        <w:rPr>
          <w:b w:val="1"/>
          <w:bCs w:val="1"/>
          <w:sz w:val="30"/>
          <w:szCs w:val="30"/>
        </w:rPr>
      </w:pPr>
      <w:r w:rsidDel="00000000" w:rsidR="00000000" w:rsidRPr="00000000">
        <w:rPr>
          <w:b w:val="1"/>
          <w:bCs w:val="1"/>
          <w:sz w:val="30"/>
          <w:szCs w:val="30"/>
          <w:rtl w:val="0"/>
        </w:rPr>
        <w:t xml:space="preserve">Facultad de Ingeniería en Sistemas de Información y Ciencias de la Computación</w:t>
      </w:r>
    </w:p>
    <w:p w:rsidR="00000000" w:rsidDel="00000000" w:rsidP="00000000" w:rsidRDefault="00000000" w:rsidRPr="00000000" w14:paraId="00000003">
      <w:pPr>
        <w:spacing w:line="480" w:lineRule="auto"/>
        <w:rPr>
          <w:b w:val="1"/>
          <w:bCs w:val="1"/>
          <w:sz w:val="26"/>
          <w:szCs w:val="26"/>
        </w:rPr>
      </w:pPr>
      <w:r w:rsidDel="00000000" w:rsidR="00000000" w:rsidRPr="00000000">
        <w:rPr>
          <w:rtl w:val="0"/>
        </w:rPr>
      </w:r>
    </w:p>
    <w:p w:rsidR="00000000" w:rsidDel="00000000" w:rsidP="00000000" w:rsidRDefault="00000000" w:rsidRPr="00000000" w14:paraId="00000004">
      <w:pPr>
        <w:spacing w:line="480" w:lineRule="auto"/>
        <w:rPr>
          <w:sz w:val="26"/>
          <w:szCs w:val="26"/>
        </w:rPr>
      </w:pPr>
      <w:r w:rsidDel="00000000" w:rsidR="00000000" w:rsidRPr="00000000">
        <w:rPr>
          <w:b w:val="1"/>
          <w:bCs w:val="1"/>
          <w:sz w:val="26"/>
          <w:szCs w:val="26"/>
          <w:rtl w:val="0"/>
        </w:rPr>
        <w:t xml:space="preserve">CURSO: </w:t>
      </w:r>
      <w:r w:rsidDel="00000000" w:rsidR="00000000" w:rsidRPr="00000000">
        <w:rPr>
          <w:sz w:val="26"/>
          <w:szCs w:val="26"/>
          <w:rtl w:val="0"/>
        </w:rPr>
        <w:t xml:space="preserve">Programación II</w:t>
      </w:r>
    </w:p>
    <w:p w:rsidR="00000000" w:rsidDel="00000000" w:rsidP="00000000" w:rsidRDefault="00000000" w:rsidRPr="00000000" w14:paraId="00000005">
      <w:pPr>
        <w:spacing w:line="480" w:lineRule="auto"/>
        <w:rPr>
          <w:sz w:val="26"/>
          <w:szCs w:val="26"/>
        </w:rPr>
      </w:pPr>
      <w:r w:rsidDel="00000000" w:rsidR="00000000" w:rsidRPr="00000000">
        <w:rPr>
          <w:b w:val="1"/>
          <w:bCs w:val="1"/>
          <w:sz w:val="26"/>
          <w:szCs w:val="26"/>
          <w:rtl w:val="0"/>
        </w:rPr>
        <w:t xml:space="preserve">CATEDRÁTICO:</w:t>
      </w:r>
      <w:r w:rsidDel="00000000" w:rsidR="00000000" w:rsidRPr="00000000">
        <w:rPr>
          <w:sz w:val="26"/>
          <w:szCs w:val="26"/>
          <w:rtl w:val="0"/>
        </w:rPr>
        <w:t xml:space="preserve"> David Alvarez</w:t>
      </w:r>
    </w:p>
    <w:p w:rsidR="00000000" w:rsidDel="00000000" w:rsidP="00000000" w:rsidRDefault="00000000" w:rsidRPr="00000000" w14:paraId="00000006">
      <w:pPr>
        <w:spacing w:line="480" w:lineRule="auto"/>
        <w:rPr/>
      </w:pPr>
      <w:r w:rsidDel="00000000" w:rsidR="00000000" w:rsidRPr="00000000">
        <w:rPr>
          <w:rtl w:val="0"/>
        </w:rPr>
      </w:r>
    </w:p>
    <w:p w:rsidR="00000000" w:rsidDel="00000000" w:rsidP="00000000" w:rsidRDefault="00000000" w:rsidRPr="00000000" w14:paraId="00000007">
      <w:pPr>
        <w:spacing w:line="480" w:lineRule="auto"/>
        <w:rPr/>
      </w:pPr>
      <w:r w:rsidDel="00000000" w:rsidR="00000000" w:rsidRPr="00000000">
        <w:rPr>
          <w:rtl w:val="0"/>
        </w:rPr>
      </w:r>
    </w:p>
    <w:p w:rsidR="00000000" w:rsidDel="00000000" w:rsidP="00000000" w:rsidRDefault="00000000" w:rsidRPr="00000000" w14:paraId="00000008">
      <w:pPr>
        <w:spacing w:line="480" w:lineRule="auto"/>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1051088</wp:posOffset>
            </wp:positionH>
            <wp:positionV relativeFrom="paragraph">
              <wp:posOffset>133350</wp:posOffset>
            </wp:positionV>
            <wp:extent cx="3624263" cy="3630283"/>
            <wp:effectExtent b="0" l="0" r="0" t="0"/>
            <wp:wrapNone/>
            <wp:docPr id="1" name="image5.png"/>
            <a:graphic>
              <a:graphicData uri="http://schemas.openxmlformats.org/drawingml/2006/picture">
                <pic:pic>
                  <pic:nvPicPr>
                    <pic:cNvPr id="0" name="image5.png"/>
                    <pic:cNvPicPr preferRelativeResize="0"/>
                  </pic:nvPicPr>
                  <pic:blipFill>
                    <a:blip r:embed="rId6">
                      <a:alphaModFix amt="18000"/>
                    </a:blip>
                    <a:srcRect b="0" l="0" r="0" t="0"/>
                    <a:stretch>
                      <a:fillRect/>
                    </a:stretch>
                  </pic:blipFill>
                  <pic:spPr>
                    <a:xfrm>
                      <a:off x="0" y="0"/>
                      <a:ext cx="3624263" cy="3630283"/>
                    </a:xfrm>
                    <a:prstGeom prst="rect"/>
                    <a:ln/>
                  </pic:spPr>
                </pic:pic>
              </a:graphicData>
            </a:graphic>
          </wp:anchor>
        </w:drawing>
      </w:r>
    </w:p>
    <w:p w:rsidR="00000000" w:rsidDel="00000000" w:rsidP="00000000" w:rsidRDefault="00000000" w:rsidRPr="00000000" w14:paraId="00000009">
      <w:pPr>
        <w:spacing w:line="480" w:lineRule="auto"/>
        <w:rPr/>
      </w:pPr>
      <w:r w:rsidDel="00000000" w:rsidR="00000000" w:rsidRPr="00000000">
        <w:rPr>
          <w:rtl w:val="0"/>
        </w:rPr>
      </w:r>
    </w:p>
    <w:p w:rsidR="00000000" w:rsidDel="00000000" w:rsidP="00000000" w:rsidRDefault="00000000" w:rsidRPr="00000000" w14:paraId="0000000A">
      <w:pPr>
        <w:spacing w:line="480" w:lineRule="auto"/>
        <w:rPr/>
      </w:pPr>
      <w:r w:rsidDel="00000000" w:rsidR="00000000" w:rsidRPr="00000000">
        <w:rPr>
          <w:rtl w:val="0"/>
        </w:rPr>
      </w:r>
    </w:p>
    <w:p w:rsidR="00000000" w:rsidDel="00000000" w:rsidP="00000000" w:rsidRDefault="00000000" w:rsidRPr="00000000" w14:paraId="0000000B">
      <w:pPr>
        <w:spacing w:line="480" w:lineRule="auto"/>
        <w:rPr/>
      </w:pPr>
      <w:r w:rsidDel="00000000" w:rsidR="00000000" w:rsidRPr="00000000">
        <w:rPr>
          <w:rtl w:val="0"/>
        </w:rPr>
      </w:r>
    </w:p>
    <w:p w:rsidR="00000000" w:rsidDel="00000000" w:rsidP="00000000" w:rsidRDefault="00000000" w:rsidRPr="00000000" w14:paraId="0000000C">
      <w:pPr>
        <w:spacing w:line="480" w:lineRule="auto"/>
        <w:rPr/>
      </w:pPr>
      <w:r w:rsidDel="00000000" w:rsidR="00000000" w:rsidRPr="00000000">
        <w:rPr>
          <w:rtl w:val="0"/>
        </w:rPr>
      </w:r>
    </w:p>
    <w:p w:rsidR="00000000" w:rsidDel="00000000" w:rsidP="00000000" w:rsidRDefault="00000000" w:rsidRPr="00000000" w14:paraId="0000000D">
      <w:pPr>
        <w:spacing w:line="480" w:lineRule="auto"/>
        <w:jc w:val="center"/>
        <w:rPr/>
      </w:pPr>
      <w:r w:rsidDel="00000000" w:rsidR="00000000" w:rsidRPr="00000000">
        <w:rPr>
          <w:color w:val="273540"/>
          <w:sz w:val="42"/>
          <w:szCs w:val="42"/>
          <w:rtl w:val="0"/>
        </w:rPr>
        <w:t xml:space="preserve">Maven, HTTP y diseño de una API REST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E">
      <w:pPr>
        <w:spacing w:line="480" w:lineRule="auto"/>
        <w:rPr/>
      </w:pPr>
      <w:r w:rsidDel="00000000" w:rsidR="00000000" w:rsidRPr="00000000">
        <w:rPr>
          <w:rtl w:val="0"/>
        </w:rPr>
      </w:r>
    </w:p>
    <w:p w:rsidR="00000000" w:rsidDel="00000000" w:rsidP="00000000" w:rsidRDefault="00000000" w:rsidRPr="00000000" w14:paraId="0000000F">
      <w:pPr>
        <w:spacing w:line="480" w:lineRule="auto"/>
        <w:rPr/>
      </w:pPr>
      <w:r w:rsidDel="00000000" w:rsidR="00000000" w:rsidRPr="00000000">
        <w:rPr>
          <w:rtl w:val="0"/>
        </w:rPr>
      </w:r>
    </w:p>
    <w:p w:rsidR="00000000" w:rsidDel="00000000" w:rsidP="00000000" w:rsidRDefault="00000000" w:rsidRPr="00000000" w14:paraId="00000010">
      <w:pPr>
        <w:spacing w:line="480" w:lineRule="auto"/>
        <w:rPr/>
      </w:pPr>
      <w:r w:rsidDel="00000000" w:rsidR="00000000" w:rsidRPr="00000000">
        <w:rPr>
          <w:rtl w:val="0"/>
        </w:rPr>
      </w:r>
    </w:p>
    <w:p w:rsidR="00000000" w:rsidDel="00000000" w:rsidP="00000000" w:rsidRDefault="00000000" w:rsidRPr="00000000" w14:paraId="00000011">
      <w:pPr>
        <w:spacing w:line="480" w:lineRule="auto"/>
        <w:rPr/>
      </w:pPr>
      <w:r w:rsidDel="00000000" w:rsidR="00000000" w:rsidRPr="00000000">
        <w:rPr>
          <w:rtl w:val="0"/>
        </w:rPr>
      </w:r>
    </w:p>
    <w:p w:rsidR="00000000" w:rsidDel="00000000" w:rsidP="00000000" w:rsidRDefault="00000000" w:rsidRPr="00000000" w14:paraId="00000012">
      <w:pPr>
        <w:spacing w:line="480" w:lineRule="auto"/>
        <w:rPr/>
      </w:pPr>
      <w:r w:rsidDel="00000000" w:rsidR="00000000" w:rsidRPr="00000000">
        <w:rPr>
          <w:rtl w:val="0"/>
        </w:rPr>
      </w:r>
    </w:p>
    <w:p w:rsidR="00000000" w:rsidDel="00000000" w:rsidP="00000000" w:rsidRDefault="00000000" w:rsidRPr="00000000" w14:paraId="00000013">
      <w:pPr>
        <w:spacing w:line="480" w:lineRule="auto"/>
        <w:rPr/>
      </w:pPr>
      <w:r w:rsidDel="00000000" w:rsidR="00000000" w:rsidRPr="00000000">
        <w:rPr>
          <w:rtl w:val="0"/>
        </w:rPr>
      </w:r>
    </w:p>
    <w:p w:rsidR="00000000" w:rsidDel="00000000" w:rsidP="00000000" w:rsidRDefault="00000000" w:rsidRPr="00000000" w14:paraId="00000014">
      <w:pPr>
        <w:spacing w:line="480" w:lineRule="auto"/>
        <w:rPr/>
      </w:pPr>
      <w:r w:rsidDel="00000000" w:rsidR="00000000" w:rsidRPr="00000000">
        <w:rPr>
          <w:rtl w:val="0"/>
        </w:rPr>
      </w:r>
    </w:p>
    <w:p w:rsidR="00000000" w:rsidDel="00000000" w:rsidP="00000000" w:rsidRDefault="00000000" w:rsidRPr="00000000" w14:paraId="00000015">
      <w:pPr>
        <w:spacing w:line="480" w:lineRule="auto"/>
        <w:rPr/>
      </w:pPr>
      <w:r w:rsidDel="00000000" w:rsidR="00000000" w:rsidRPr="00000000">
        <w:rPr>
          <w:rtl w:val="0"/>
        </w:rPr>
      </w:r>
    </w:p>
    <w:tbl>
      <w:tblPr>
        <w:tblStyle w:val="Table1"/>
        <w:tblpPr w:leftFromText="141" w:rightFromText="141" w:topFromText="0" w:bottomFromText="0" w:vertAnchor="text" w:horzAnchor="text" w:tblpX="0" w:tblpY="0"/>
        <w:tblW w:w="72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85"/>
        <w:gridCol w:w="2745"/>
        <w:tblGridChange w:id="0">
          <w:tblGrid>
            <w:gridCol w:w="4485"/>
            <w:gridCol w:w="2745"/>
          </w:tblGrid>
        </w:tblGridChange>
      </w:tblGrid>
      <w:tr>
        <w:trPr>
          <w:cantSplit w:val="0"/>
          <w:tblHeader w:val="0"/>
        </w:trPr>
        <w:tc>
          <w:tcPr/>
          <w:p w:rsidR="00000000" w:rsidDel="00000000" w:rsidP="00000000" w:rsidRDefault="00000000" w:rsidRPr="00000000" w14:paraId="00000016">
            <w:pPr>
              <w:spacing w:line="480" w:lineRule="auto"/>
              <w:rPr>
                <w:sz w:val="26"/>
                <w:szCs w:val="26"/>
              </w:rPr>
            </w:pPr>
            <w:r w:rsidDel="00000000" w:rsidR="00000000" w:rsidRPr="00000000">
              <w:rPr>
                <w:sz w:val="26"/>
                <w:szCs w:val="26"/>
                <w:rtl w:val="0"/>
              </w:rPr>
              <w:t xml:space="preserve">Jaime Alejandro Monzón Contreras</w:t>
            </w:r>
          </w:p>
        </w:tc>
        <w:tc>
          <w:tcPr/>
          <w:p w:rsidR="00000000" w:rsidDel="00000000" w:rsidP="00000000" w:rsidRDefault="00000000" w:rsidRPr="00000000" w14:paraId="00000017">
            <w:pPr>
              <w:spacing w:line="480" w:lineRule="auto"/>
              <w:rPr>
                <w:sz w:val="26"/>
                <w:szCs w:val="26"/>
              </w:rPr>
            </w:pPr>
            <w:r w:rsidDel="00000000" w:rsidR="00000000" w:rsidRPr="00000000">
              <w:rPr>
                <w:sz w:val="26"/>
                <w:szCs w:val="26"/>
                <w:rtl w:val="0"/>
              </w:rPr>
              <w:t xml:space="preserve">9989-24-11049</w:t>
            </w:r>
          </w:p>
        </w:tc>
      </w:tr>
    </w:tbl>
    <w:p w:rsidR="00000000" w:rsidDel="00000000" w:rsidP="00000000" w:rsidRDefault="00000000" w:rsidRPr="00000000" w14:paraId="00000018">
      <w:pPr>
        <w:spacing w:line="480" w:lineRule="auto"/>
        <w:rPr/>
      </w:pPr>
      <w:r w:rsidDel="00000000" w:rsidR="00000000" w:rsidRPr="00000000">
        <w:rPr>
          <w:rtl w:val="0"/>
        </w:rPr>
      </w:r>
    </w:p>
    <w:p w:rsidR="00000000" w:rsidDel="00000000" w:rsidP="00000000" w:rsidRDefault="00000000" w:rsidRPr="00000000" w14:paraId="00000019">
      <w:pPr>
        <w:spacing w:line="480" w:lineRule="auto"/>
        <w:rPr/>
      </w:pPr>
      <w:r w:rsidDel="00000000" w:rsidR="00000000" w:rsidRPr="00000000">
        <w:rPr>
          <w:rtl w:val="0"/>
        </w:rPr>
      </w:r>
    </w:p>
    <w:p w:rsidR="00000000" w:rsidDel="00000000" w:rsidP="00000000" w:rsidRDefault="00000000" w:rsidRPr="00000000" w14:paraId="0000001A">
      <w:pPr>
        <w:spacing w:line="480" w:lineRule="auto"/>
        <w:jc w:val="center"/>
        <w:rPr>
          <w:sz w:val="30"/>
          <w:szCs w:val="30"/>
        </w:rPr>
      </w:pPr>
      <w:r w:rsidDel="00000000" w:rsidR="00000000" w:rsidRPr="00000000">
        <w:rPr>
          <w:sz w:val="30"/>
          <w:szCs w:val="30"/>
          <w:rtl w:val="0"/>
        </w:rPr>
        <w:t xml:space="preserve">09 de octubre de 2026</w:t>
      </w:r>
    </w:p>
    <w:p w:rsidR="00000000" w:rsidDel="00000000" w:rsidP="00000000" w:rsidRDefault="00000000" w:rsidRPr="00000000" w14:paraId="0000001B">
      <w:pPr>
        <w:pStyle w:val="Heading1"/>
        <w:keepNext w:val="0"/>
        <w:keepLines w:val="0"/>
        <w:spacing w:after="160" w:before="320" w:line="240" w:lineRule="auto"/>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1. Proyecto Maven y programa Java</w:t>
      </w:r>
    </w:p>
    <w:p w:rsidR="00000000" w:rsidDel="00000000" w:rsidP="00000000" w:rsidRDefault="00000000" w:rsidRPr="00000000" w14:paraId="0000001C">
      <w:pPr>
        <w:pStyle w:val="Heading2"/>
        <w:keepNext w:val="0"/>
        <w:keepLines w:val="0"/>
        <w:spacing w:after="100" w:before="200" w:line="240" w:lineRule="auto"/>
        <w:rPr>
          <w:rFonts w:ascii="Calibri" w:cs="Calibri" w:eastAsia="Calibri" w:hAnsi="Calibri"/>
          <w:b w:val="1"/>
          <w:bCs w:val="1"/>
          <w:color w:val="2f5496"/>
          <w:sz w:val="26"/>
          <w:szCs w:val="26"/>
        </w:rPr>
      </w:pPr>
      <w:r w:rsidDel="00000000" w:rsidR="00000000" w:rsidRPr="00000000">
        <w:rPr>
          <w:rFonts w:ascii="Calibri" w:cs="Calibri" w:eastAsia="Calibri" w:hAnsi="Calibri"/>
          <w:b w:val="1"/>
          <w:bCs w:val="1"/>
          <w:color w:val="2f5496"/>
          <w:sz w:val="26"/>
          <w:szCs w:val="26"/>
          <w:rtl w:val="0"/>
        </w:rPr>
        <w:t xml:space="preserve">Estructura completa del proyecto</w:t>
      </w:r>
    </w:p>
    <w:p w:rsidR="00000000" w:rsidDel="00000000" w:rsidP="00000000" w:rsidRDefault="00000000" w:rsidRPr="00000000" w14:paraId="0000001D">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-209549</wp:posOffset>
            </wp:positionH>
            <wp:positionV relativeFrom="paragraph">
              <wp:posOffset>142875</wp:posOffset>
            </wp:positionV>
            <wp:extent cx="6286906" cy="3498528"/>
            <wp:effectExtent b="0" l="0" r="0" t="0"/>
            <wp:wrapNone/>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286906" cy="3498528"/>
                    </a:xfrm>
                    <a:prstGeom prst="rect"/>
                    <a:ln/>
                  </pic:spPr>
                </pic:pic>
              </a:graphicData>
            </a:graphic>
          </wp:anchor>
        </w:drawing>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keepNext w:val="0"/>
        <w:keepLines w:val="0"/>
        <w:spacing w:after="100" w:before="200" w:line="240" w:lineRule="auto"/>
        <w:rPr>
          <w:rFonts w:ascii="Calibri" w:cs="Calibri" w:eastAsia="Calibri" w:hAnsi="Calibri"/>
          <w:b w:val="1"/>
          <w:bCs w:val="1"/>
          <w:color w:val="2f5496"/>
          <w:sz w:val="26"/>
          <w:szCs w:val="26"/>
        </w:rPr>
      </w:pPr>
      <w:r w:rsidDel="00000000" w:rsidR="00000000" w:rsidRPr="00000000">
        <w:rPr>
          <w:rFonts w:ascii="Calibri" w:cs="Calibri" w:eastAsia="Calibri" w:hAnsi="Calibri"/>
          <w:b w:val="1"/>
          <w:bCs w:val="1"/>
          <w:color w:val="2f5496"/>
          <w:sz w:val="26"/>
          <w:szCs w:val="26"/>
          <w:rtl w:val="0"/>
        </w:rPr>
        <w:t xml:space="preserve">Archivo pom.xml</w:t>
      </w:r>
      <w:r w:rsidDel="00000000" w:rsidR="00000000" w:rsidRPr="00000000">
        <w:drawing>
          <wp:anchor allowOverlap="1" behindDoc="1" distB="114300" distT="114300" distL="114300" distR="114300" hidden="0" layoutInCell="1" locked="0" relativeHeight="0" simplePos="0">
            <wp:simplePos x="0" y="0"/>
            <wp:positionH relativeFrom="column">
              <wp:posOffset>176213</wp:posOffset>
            </wp:positionH>
            <wp:positionV relativeFrom="paragraph">
              <wp:posOffset>411088</wp:posOffset>
            </wp:positionV>
            <wp:extent cx="5510213" cy="4429517"/>
            <wp:effectExtent b="0" l="0" r="0" t="0"/>
            <wp:wrapNone/>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510213" cy="4429517"/>
                    </a:xfrm>
                    <a:prstGeom prst="rect"/>
                    <a:ln/>
                  </pic:spPr>
                </pic:pic>
              </a:graphicData>
            </a:graphic>
          </wp:anchor>
        </w:drawing>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keepNext w:val="0"/>
        <w:keepLines w:val="0"/>
        <w:spacing w:after="100" w:before="200" w:line="240" w:lineRule="auto"/>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3F">
      <w:pPr>
        <w:pStyle w:val="Heading2"/>
        <w:keepNext w:val="0"/>
        <w:keepLines w:val="0"/>
        <w:spacing w:after="100" w:before="200" w:line="240" w:lineRule="auto"/>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40">
      <w:pPr>
        <w:pStyle w:val="Heading2"/>
        <w:keepNext w:val="0"/>
        <w:keepLines w:val="0"/>
        <w:spacing w:after="100" w:before="200" w:line="240" w:lineRule="auto"/>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41">
      <w:pPr>
        <w:pStyle w:val="Heading2"/>
        <w:keepNext w:val="0"/>
        <w:keepLines w:val="0"/>
        <w:spacing w:after="100" w:before="200" w:line="240" w:lineRule="auto"/>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42">
      <w:pPr>
        <w:pStyle w:val="Heading2"/>
        <w:keepNext w:val="0"/>
        <w:keepLines w:val="0"/>
        <w:spacing w:after="100" w:before="200" w:line="240" w:lineRule="auto"/>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43">
      <w:pPr>
        <w:pStyle w:val="Heading2"/>
        <w:keepNext w:val="0"/>
        <w:keepLines w:val="0"/>
        <w:spacing w:after="100" w:before="200" w:line="240" w:lineRule="auto"/>
        <w:rPr>
          <w:rFonts w:ascii="Calibri" w:cs="Calibri" w:eastAsia="Calibri" w:hAnsi="Calibri"/>
          <w:b w:val="1"/>
          <w:bCs w:val="1"/>
          <w:color w:val="2f5496"/>
          <w:sz w:val="26"/>
          <w:szCs w:val="26"/>
        </w:rPr>
      </w:pPr>
      <w:r w:rsidDel="00000000" w:rsidR="00000000" w:rsidRPr="00000000">
        <w:rPr>
          <w:rFonts w:ascii="Calibri" w:cs="Calibri" w:eastAsia="Calibri" w:hAnsi="Calibri"/>
          <w:b w:val="1"/>
          <w:bCs w:val="1"/>
          <w:color w:val="2f5496"/>
          <w:sz w:val="26"/>
          <w:szCs w:val="26"/>
          <w:rtl w:val="0"/>
        </w:rPr>
        <w:t xml:space="preserve">Código de Tarea.java</w:t>
      </w:r>
      <w:r w:rsidDel="00000000" w:rsidR="00000000" w:rsidRPr="00000000">
        <w:drawing>
          <wp:anchor allowOverlap="1" behindDoc="1" distB="114300" distT="114300" distL="114300" distR="114300" hidden="0" layoutInCell="1" locked="0" relativeHeight="0" simplePos="0">
            <wp:simplePos x="0" y="0"/>
            <wp:positionH relativeFrom="column">
              <wp:posOffset>200025</wp:posOffset>
            </wp:positionH>
            <wp:positionV relativeFrom="paragraph">
              <wp:posOffset>323850</wp:posOffset>
            </wp:positionV>
            <wp:extent cx="5500688" cy="4021419"/>
            <wp:effectExtent b="0" l="0" r="0" t="0"/>
            <wp:wrapNone/>
            <wp:docPr id="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500688" cy="4021419"/>
                    </a:xfrm>
                    <a:prstGeom prst="rect"/>
                    <a:ln/>
                  </pic:spPr>
                </pic:pic>
              </a:graphicData>
            </a:graphic>
          </wp:anchor>
        </w:drawing>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168600</wp:posOffset>
            </wp:positionH>
            <wp:positionV relativeFrom="paragraph">
              <wp:posOffset>142875</wp:posOffset>
            </wp:positionV>
            <wp:extent cx="5557838" cy="4468427"/>
            <wp:effectExtent b="0" l="0" r="0" t="0"/>
            <wp:wrapNone/>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557838" cy="4468427"/>
                    </a:xfrm>
                    <a:prstGeom prst="rect"/>
                    <a:ln/>
                  </pic:spPr>
                </pic:pic>
              </a:graphicData>
            </a:graphic>
          </wp:anchor>
        </w:drawing>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keepNext w:val="0"/>
        <w:keepLines w:val="0"/>
        <w:spacing w:after="100" w:before="200" w:line="240" w:lineRule="auto"/>
        <w:rPr>
          <w:rFonts w:ascii="Calibri" w:cs="Calibri" w:eastAsia="Calibri" w:hAnsi="Calibri"/>
          <w:b w:val="1"/>
          <w:bCs w:val="1"/>
          <w:color w:val="2f5496"/>
          <w:sz w:val="26"/>
          <w:szCs w:val="26"/>
        </w:rPr>
      </w:pPr>
      <w:r w:rsidDel="00000000" w:rsidR="00000000" w:rsidRPr="00000000">
        <w:rPr>
          <w:rFonts w:ascii="Calibri" w:cs="Calibri" w:eastAsia="Calibri" w:hAnsi="Calibri"/>
          <w:b w:val="1"/>
          <w:bCs w:val="1"/>
          <w:color w:val="2f5496"/>
          <w:sz w:val="26"/>
          <w:szCs w:val="26"/>
          <w:rtl w:val="0"/>
        </w:rPr>
        <w:t xml:space="preserve">Código de Main.java</w:t>
      </w:r>
      <w:r w:rsidDel="00000000" w:rsidR="00000000" w:rsidRPr="00000000">
        <w:drawing>
          <wp:anchor allowOverlap="1" behindDoc="1" distB="114300" distT="114300" distL="114300" distR="114300" hidden="0" layoutInCell="1" locked="0" relativeHeight="0" simplePos="0">
            <wp:simplePos x="0" y="0"/>
            <wp:positionH relativeFrom="column">
              <wp:posOffset>-409574</wp:posOffset>
            </wp:positionH>
            <wp:positionV relativeFrom="paragraph">
              <wp:posOffset>285750</wp:posOffset>
            </wp:positionV>
            <wp:extent cx="6625582" cy="3671888"/>
            <wp:effectExtent b="0" l="0" r="0" t="0"/>
            <wp:wrapNone/>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625582" cy="3671888"/>
                    </a:xfrm>
                    <a:prstGeom prst="rect"/>
                    <a:ln/>
                  </pic:spPr>
                </pic:pic>
              </a:graphicData>
            </a:graphic>
          </wp:anchor>
        </w:drawing>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-409574</wp:posOffset>
            </wp:positionH>
            <wp:positionV relativeFrom="paragraph">
              <wp:posOffset>133350</wp:posOffset>
            </wp:positionV>
            <wp:extent cx="6629400" cy="3656081"/>
            <wp:effectExtent b="0" l="0" r="0" t="0"/>
            <wp:wrapNone/>
            <wp:docPr id="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6629400" cy="3656081"/>
                    </a:xfrm>
                    <a:prstGeom prst="rect"/>
                    <a:ln/>
                  </pic:spPr>
                </pic:pic>
              </a:graphicData>
            </a:graphic>
          </wp:anchor>
        </w:drawing>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keepNext w:val="0"/>
        <w:keepLines w:val="0"/>
        <w:spacing w:after="100" w:before="200" w:line="240" w:lineRule="auto"/>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9F">
      <w:pPr>
        <w:pStyle w:val="Heading2"/>
        <w:keepNext w:val="0"/>
        <w:keepLines w:val="0"/>
        <w:spacing w:after="100" w:before="200" w:line="240" w:lineRule="auto"/>
        <w:rPr>
          <w:rFonts w:ascii="Calibri" w:cs="Calibri" w:eastAsia="Calibri" w:hAnsi="Calibri"/>
          <w:b w:val="1"/>
          <w:bCs w:val="1"/>
          <w:color w:val="2f5496"/>
          <w:sz w:val="26"/>
          <w:szCs w:val="26"/>
        </w:rPr>
      </w:pPr>
      <w:r w:rsidDel="00000000" w:rsidR="00000000" w:rsidRPr="00000000">
        <w:rPr>
          <w:rFonts w:ascii="Calibri" w:cs="Calibri" w:eastAsia="Calibri" w:hAnsi="Calibri"/>
          <w:b w:val="1"/>
          <w:bCs w:val="1"/>
          <w:color w:val="2f5496"/>
          <w:sz w:val="26"/>
          <w:szCs w:val="26"/>
          <w:rtl w:val="0"/>
        </w:rPr>
        <w:t xml:space="preserve">Ejecución del programa</w:t>
      </w:r>
    </w:p>
    <w:p w:rsidR="00000000" w:rsidDel="00000000" w:rsidP="00000000" w:rsidRDefault="00000000" w:rsidRPr="00000000" w14:paraId="000000A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-333374</wp:posOffset>
            </wp:positionH>
            <wp:positionV relativeFrom="paragraph">
              <wp:posOffset>156163</wp:posOffset>
            </wp:positionV>
            <wp:extent cx="6474580" cy="2021962"/>
            <wp:effectExtent b="0" l="0" r="0" t="0"/>
            <wp:wrapNone/>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474580" cy="2021962"/>
                    </a:xfrm>
                    <a:prstGeom prst="rect"/>
                    <a:ln/>
                  </pic:spPr>
                </pic:pic>
              </a:graphicData>
            </a:graphic>
          </wp:anchor>
        </w:drawing>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1"/>
        <w:keepNext w:val="0"/>
        <w:keepLines w:val="0"/>
        <w:spacing w:after="160" w:before="320" w:line="240" w:lineRule="auto"/>
        <w:rPr>
          <w:rFonts w:ascii="Calibri" w:cs="Calibri" w:eastAsia="Calibri" w:hAnsi="Calibri"/>
          <w:b w:val="1"/>
          <w:bCs w:val="1"/>
          <w:color w:val="1f3864"/>
          <w:sz w:val="32"/>
          <w:szCs w:val="32"/>
        </w:rPr>
      </w:pPr>
      <w:r w:rsidDel="00000000" w:rsidR="00000000" w:rsidRPr="00000000">
        <w:rPr>
          <w:rtl w:val="0"/>
        </w:rPr>
      </w:r>
    </w:p>
    <w:p w:rsidR="00000000" w:rsidDel="00000000" w:rsidP="00000000" w:rsidRDefault="00000000" w:rsidRPr="00000000" w14:paraId="000000AD">
      <w:pPr>
        <w:pStyle w:val="Heading1"/>
        <w:keepNext w:val="0"/>
        <w:keepLines w:val="0"/>
        <w:spacing w:after="160" w:before="320" w:line="240" w:lineRule="auto"/>
        <w:rPr>
          <w:rFonts w:ascii="Calibri" w:cs="Calibri" w:eastAsia="Calibri" w:hAnsi="Calibri"/>
          <w:b w:val="1"/>
          <w:bCs w:val="1"/>
          <w:color w:val="1f3864"/>
          <w:sz w:val="32"/>
          <w:szCs w:val="32"/>
        </w:rPr>
      </w:pPr>
      <w:r w:rsidDel="00000000" w:rsidR="00000000" w:rsidRPr="00000000">
        <w:rPr>
          <w:rtl w:val="0"/>
        </w:rPr>
      </w:r>
    </w:p>
    <w:p w:rsidR="00000000" w:rsidDel="00000000" w:rsidP="00000000" w:rsidRDefault="00000000" w:rsidRPr="00000000" w14:paraId="000000AE">
      <w:pPr>
        <w:pStyle w:val="Heading1"/>
        <w:keepNext w:val="0"/>
        <w:keepLines w:val="0"/>
        <w:spacing w:after="160" w:before="320" w:line="240" w:lineRule="auto"/>
        <w:rPr>
          <w:rFonts w:ascii="Calibri" w:cs="Calibri" w:eastAsia="Calibri" w:hAnsi="Calibri"/>
          <w:b w:val="1"/>
          <w:bCs w:val="1"/>
          <w:color w:val="1f3864"/>
          <w:sz w:val="32"/>
          <w:szCs w:val="32"/>
        </w:rPr>
      </w:pPr>
      <w:r w:rsidDel="00000000" w:rsidR="00000000" w:rsidRPr="00000000">
        <w:rPr>
          <w:rtl w:val="0"/>
        </w:rPr>
      </w:r>
    </w:p>
    <w:p w:rsidR="00000000" w:rsidDel="00000000" w:rsidP="00000000" w:rsidRDefault="00000000" w:rsidRPr="00000000" w14:paraId="000000AF">
      <w:pPr>
        <w:pStyle w:val="Heading1"/>
        <w:keepNext w:val="0"/>
        <w:keepLines w:val="0"/>
        <w:spacing w:after="160" w:before="320" w:line="240" w:lineRule="auto"/>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2. Ciclo de vida de Maven</w:t>
      </w:r>
    </w:p>
    <w:p w:rsidR="00000000" w:rsidDel="00000000" w:rsidP="00000000" w:rsidRDefault="00000000" w:rsidRPr="00000000" w14:paraId="000000B0">
      <w:pPr>
        <w:pStyle w:val="Heading2"/>
        <w:keepNext w:val="0"/>
        <w:keepLines w:val="0"/>
        <w:spacing w:after="100" w:before="200" w:line="240" w:lineRule="auto"/>
        <w:rPr>
          <w:rFonts w:ascii="Calibri" w:cs="Calibri" w:eastAsia="Calibri" w:hAnsi="Calibri"/>
          <w:b w:val="1"/>
          <w:bCs w:val="1"/>
          <w:color w:val="2f5496"/>
          <w:sz w:val="26"/>
          <w:szCs w:val="26"/>
        </w:rPr>
      </w:pPr>
      <w:r w:rsidDel="00000000" w:rsidR="00000000" w:rsidRPr="00000000">
        <w:rPr>
          <w:rFonts w:ascii="Calibri" w:cs="Calibri" w:eastAsia="Calibri" w:hAnsi="Calibri"/>
          <w:b w:val="1"/>
          <w:bCs w:val="1"/>
          <w:color w:val="2f5496"/>
          <w:sz w:val="26"/>
          <w:szCs w:val="26"/>
          <w:rtl w:val="0"/>
        </w:rPr>
        <w:t xml:space="preserve">Comando mvn compile</w:t>
      </w:r>
      <w:r w:rsidDel="00000000" w:rsidR="00000000" w:rsidRPr="00000000">
        <w:drawing>
          <wp:anchor allowOverlap="1" behindDoc="0" distB="114300" distT="114300" distL="114300" distR="114300" hidden="0" layoutInCell="1" locked="0" relativeHeight="0" simplePos="0">
            <wp:simplePos x="0" y="0"/>
            <wp:positionH relativeFrom="column">
              <wp:posOffset>-457199</wp:posOffset>
            </wp:positionH>
            <wp:positionV relativeFrom="paragraph">
              <wp:posOffset>314325</wp:posOffset>
            </wp:positionV>
            <wp:extent cx="6600825" cy="3388131"/>
            <wp:effectExtent b="0" l="0" r="0" t="0"/>
            <wp:wrapNone/>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600825" cy="3388131"/>
                    </a:xfrm>
                    <a:prstGeom prst="rect"/>
                    <a:ln/>
                  </pic:spPr>
                </pic:pic>
              </a:graphicData>
            </a:graphic>
          </wp:anchor>
        </w:drawing>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3">
      <w:pPr>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4">
      <w:pPr>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5">
      <w:pPr>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6">
      <w:pPr>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7">
      <w:pPr>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8">
      <w:pPr>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9">
      <w:pPr>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A">
      <w:pPr>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B">
      <w:pPr>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C">
      <w:pPr>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D">
      <w:pPr>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E">
      <w:pPr>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F">
      <w:pPr>
        <w:pStyle w:val="Heading2"/>
        <w:keepNext w:val="0"/>
        <w:keepLines w:val="0"/>
        <w:spacing w:after="100" w:before="200" w:line="240" w:lineRule="auto"/>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keepNext w:val="0"/>
        <w:keepLines w:val="0"/>
        <w:spacing w:after="100" w:before="200" w:line="240" w:lineRule="auto"/>
        <w:rPr>
          <w:rFonts w:ascii="Calibri" w:cs="Calibri" w:eastAsia="Calibri" w:hAnsi="Calibri"/>
          <w:b w:val="1"/>
          <w:bCs w:val="1"/>
          <w:color w:val="2f5496"/>
          <w:sz w:val="26"/>
          <w:szCs w:val="26"/>
        </w:rPr>
      </w:pPr>
      <w:r w:rsidDel="00000000" w:rsidR="00000000" w:rsidRPr="00000000">
        <w:rPr>
          <w:rFonts w:ascii="Calibri" w:cs="Calibri" w:eastAsia="Calibri" w:hAnsi="Calibri"/>
          <w:b w:val="1"/>
          <w:bCs w:val="1"/>
          <w:color w:val="2f5496"/>
          <w:sz w:val="26"/>
          <w:szCs w:val="26"/>
          <w:rtl w:val="0"/>
        </w:rPr>
        <w:t xml:space="preserve">Comando mvn package</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284088</wp:posOffset>
            </wp:positionV>
            <wp:extent cx="6124575" cy="3286109"/>
            <wp:effectExtent b="0" l="0" r="0" t="0"/>
            <wp:wrapNone/>
            <wp:docPr id="1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124575" cy="3286109"/>
                    </a:xfrm>
                    <a:prstGeom prst="rect"/>
                    <a:ln/>
                  </pic:spPr>
                </pic:pic>
              </a:graphicData>
            </a:graphic>
          </wp:anchor>
        </w:drawing>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6">
      <w:pPr>
        <w:pStyle w:val="Heading2"/>
        <w:keepNext w:val="0"/>
        <w:keepLines w:val="0"/>
        <w:spacing w:after="100" w:before="200" w:line="240" w:lineRule="auto"/>
        <w:rPr>
          <w:rFonts w:ascii="Calibri" w:cs="Calibri" w:eastAsia="Calibri" w:hAnsi="Calibri"/>
          <w:b w:val="1"/>
          <w:bCs w:val="1"/>
          <w:color w:val="2f5496"/>
          <w:sz w:val="26"/>
          <w:szCs w:val="26"/>
        </w:rPr>
      </w:pPr>
      <w:r w:rsidDel="00000000" w:rsidR="00000000" w:rsidRPr="00000000">
        <w:rPr>
          <w:rFonts w:ascii="Calibri" w:cs="Calibri" w:eastAsia="Calibri" w:hAnsi="Calibri"/>
          <w:b w:val="1"/>
          <w:bCs w:val="1"/>
          <w:color w:val="2f5496"/>
          <w:sz w:val="26"/>
          <w:szCs w:val="26"/>
          <w:rtl w:val="0"/>
        </w:rPr>
        <w:t xml:space="preserve">Archivo .jar generado</w:t>
      </w:r>
    </w:p>
    <w:p w:rsidR="00000000" w:rsidDel="00000000" w:rsidP="00000000" w:rsidRDefault="00000000" w:rsidRPr="00000000" w14:paraId="000000D7">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1095375</wp:posOffset>
            </wp:positionH>
            <wp:positionV relativeFrom="paragraph">
              <wp:posOffset>165688</wp:posOffset>
            </wp:positionV>
            <wp:extent cx="3414713" cy="4487578"/>
            <wp:effectExtent b="0" l="0" r="0" t="0"/>
            <wp:wrapNone/>
            <wp:docPr id="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414713" cy="4487578"/>
                    </a:xfrm>
                    <a:prstGeom prst="rect"/>
                    <a:ln/>
                  </pic:spPr>
                </pic:pic>
              </a:graphicData>
            </a:graphic>
          </wp:anchor>
        </w:drawing>
      </w:r>
    </w:p>
    <w:p w:rsidR="00000000" w:rsidDel="00000000" w:rsidP="00000000" w:rsidRDefault="00000000" w:rsidRPr="00000000" w14:paraId="000000D8">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keepNext w:val="0"/>
        <w:keepLines w:val="0"/>
        <w:spacing w:after="160" w:before="320" w:line="240" w:lineRule="auto"/>
        <w:jc w:val="center"/>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3. Análisis de HTTP</w:t>
      </w:r>
    </w:p>
    <w:p w:rsidR="00000000" w:rsidDel="00000000" w:rsidP="00000000" w:rsidRDefault="00000000" w:rsidRPr="00000000" w14:paraId="000000DA">
      <w:pPr>
        <w:spacing w:after="60" w:before="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 función cumple HTTP en una aplicación web?</w:t>
      </w:r>
      <w:r w:rsidDel="00000000" w:rsidR="00000000" w:rsidRPr="00000000">
        <w:rPr>
          <w:rtl w:val="0"/>
        </w:rPr>
      </w:r>
    </w:p>
    <w:p w:rsidR="00000000" w:rsidDel="00000000" w:rsidP="00000000" w:rsidRDefault="00000000" w:rsidRPr="00000000" w14:paraId="000000DB">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HTTP es el protocolo que define cómo se comunican un cliente (por ejemplo un navegador o una app) y un servidor. Establece el formato de los mensajes que se envían para pedir algo y de los que se reciben como respuesta, de modo que ambas partes se entiendan sin importar cómo estén programadas.</w:t>
      </w:r>
    </w:p>
    <w:p w:rsidR="00000000" w:rsidDel="00000000" w:rsidP="00000000" w:rsidRDefault="00000000" w:rsidRPr="00000000" w14:paraId="000000DC">
      <w:pPr>
        <w:spacing w:after="60" w:before="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¿Cuál es la diferencia entre una solicitud y una respuesta HTTP?</w:t>
      </w:r>
      <w:r w:rsidDel="00000000" w:rsidR="00000000" w:rsidRPr="00000000">
        <w:rPr>
          <w:rtl w:val="0"/>
        </w:rPr>
      </w:r>
    </w:p>
    <w:p w:rsidR="00000000" w:rsidDel="00000000" w:rsidP="00000000" w:rsidRDefault="00000000" w:rsidRPr="00000000" w14:paraId="000000DD">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La solicitud la envía el cliente para pedir o enviar algo: lleva un método, una dirección (URL), encabezados y a veces un cuerpo con datos. La respuesta la devuelve el servidor e incluye un código de estado que indica el resultado, encabezados y, normalmente, el contenido pedido.</w:t>
      </w:r>
    </w:p>
    <w:p w:rsidR="00000000" w:rsidDel="00000000" w:rsidP="00000000" w:rsidRDefault="00000000" w:rsidRPr="00000000" w14:paraId="000000DE">
      <w:pPr>
        <w:spacing w:after="60" w:before="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 método HTTP utilizaría para consultar todas las tareas?</w:t>
      </w:r>
      <w:r w:rsidDel="00000000" w:rsidR="00000000" w:rsidRPr="00000000">
        <w:rPr>
          <w:rtl w:val="0"/>
        </w:rPr>
      </w:r>
    </w:p>
    <w:p w:rsidR="00000000" w:rsidDel="00000000" w:rsidP="00000000" w:rsidRDefault="00000000" w:rsidRPr="00000000" w14:paraId="000000DF">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GET, porque solo lee información y no modifica nada en el servidor.</w:t>
      </w:r>
    </w:p>
    <w:p w:rsidR="00000000" w:rsidDel="00000000" w:rsidP="00000000" w:rsidRDefault="00000000" w:rsidRPr="00000000" w14:paraId="000000E0">
      <w:pPr>
        <w:spacing w:after="60" w:before="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 método utilizaría para registrar una tarea?</w:t>
      </w:r>
      <w:r w:rsidDel="00000000" w:rsidR="00000000" w:rsidRPr="00000000">
        <w:rPr>
          <w:rtl w:val="0"/>
        </w:rPr>
      </w:r>
    </w:p>
    <w:p w:rsidR="00000000" w:rsidDel="00000000" w:rsidP="00000000" w:rsidRDefault="00000000" w:rsidRPr="00000000" w14:paraId="000000E1">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POST, porque crea un nuevo recurso y los datos de la tarea viajan en el cuerpo de la solicitud.</w:t>
      </w:r>
    </w:p>
    <w:p w:rsidR="00000000" w:rsidDel="00000000" w:rsidP="00000000" w:rsidRDefault="00000000" w:rsidRPr="00000000" w14:paraId="000000E2">
      <w:pPr>
        <w:spacing w:after="60" w:before="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 método utilizaría para modificar una tarea?</w:t>
      </w:r>
      <w:r w:rsidDel="00000000" w:rsidR="00000000" w:rsidRPr="00000000">
        <w:rPr>
          <w:rtl w:val="0"/>
        </w:rPr>
      </w:r>
    </w:p>
    <w:p w:rsidR="00000000" w:rsidDel="00000000" w:rsidP="00000000" w:rsidRDefault="00000000" w:rsidRPr="00000000" w14:paraId="000000E3">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PUT, enviando en el cuerpo la tarea con sus datos actualizados y el id en la ruta.</w:t>
      </w:r>
    </w:p>
    <w:p w:rsidR="00000000" w:rsidDel="00000000" w:rsidP="00000000" w:rsidRDefault="00000000" w:rsidRPr="00000000" w14:paraId="000000E4">
      <w:pPr>
        <w:spacing w:after="60" w:before="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 método utilizaría para eliminar una tarea?</w:t>
      </w:r>
      <w:r w:rsidDel="00000000" w:rsidR="00000000" w:rsidRPr="00000000">
        <w:rPr>
          <w:rtl w:val="0"/>
        </w:rPr>
      </w:r>
    </w:p>
    <w:p w:rsidR="00000000" w:rsidDel="00000000" w:rsidP="00000000" w:rsidRDefault="00000000" w:rsidRPr="00000000" w14:paraId="000000E5">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DELETE, indicando en la ruta el id de la tarea que se quiere borrar.</w:t>
      </w:r>
    </w:p>
    <w:p w:rsidR="00000000" w:rsidDel="00000000" w:rsidP="00000000" w:rsidRDefault="00000000" w:rsidRPr="00000000" w14:paraId="000000E6">
      <w:pPr>
        <w:spacing w:after="60" w:before="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 diferencia existe entre los códigos 200, 201, 400, 404 y 500?</w:t>
      </w:r>
      <w:r w:rsidDel="00000000" w:rsidR="00000000" w:rsidRPr="00000000">
        <w:rPr>
          <w:rtl w:val="0"/>
        </w:rPr>
      </w:r>
    </w:p>
    <w:p w:rsidR="00000000" w:rsidDel="00000000" w:rsidP="00000000" w:rsidRDefault="00000000" w:rsidRPr="00000000" w14:paraId="000000E7">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200 (OK) significa que la solicitud se procesó bien. 201 (Created) indica que se creó un recurso nuevo. 400 (Bad Request) significa que el cliente envió una solicitud mal formada o con datos inválidos. 404 (Not Found) indica que el recurso solicitado no existe. 500 (Internal Server Error) indica que ocurrió un error inesperado en el servidor, no por culpa del cliente.</w:t>
      </w:r>
    </w:p>
    <w:p w:rsidR="00000000" w:rsidDel="00000000" w:rsidP="00000000" w:rsidRDefault="00000000" w:rsidRPr="00000000" w14:paraId="000000E8">
      <w:pPr>
        <w:pStyle w:val="Heading1"/>
        <w:keepNext w:val="0"/>
        <w:keepLines w:val="0"/>
        <w:spacing w:after="160" w:before="320" w:line="240" w:lineRule="auto"/>
        <w:jc w:val="center"/>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4. Diseño de la API REST</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500"/>
        <w:gridCol w:w="2400"/>
        <w:gridCol w:w="2760"/>
        <w:tblGridChange w:id="0">
          <w:tblGrid>
            <w:gridCol w:w="2700"/>
            <w:gridCol w:w="1500"/>
            <w:gridCol w:w="2400"/>
            <w:gridCol w:w="27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E9">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Operación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EA">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Método HTTP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EB">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EC">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Respuesta esperada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D">
            <w:pPr>
              <w:spacing w:line="240" w:lineRule="auto"/>
              <w:rPr>
                <w:rFonts w:ascii="Calibri" w:cs="Calibri" w:eastAsia="Calibri" w:hAnsi="Calibri"/>
              </w:rPr>
            </w:pPr>
            <w:r w:rsidDel="00000000" w:rsidR="00000000" w:rsidRPr="00000000">
              <w:rPr>
                <w:rFonts w:ascii="Calibri" w:cs="Calibri" w:eastAsia="Calibri" w:hAnsi="Calibri"/>
                <w:rtl w:val="0"/>
              </w:rPr>
              <w:t xml:space="preserve">Consultar todas las tareas</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E">
            <w:pPr>
              <w:spacing w:line="240" w:lineRule="auto"/>
              <w:rPr>
                <w:rFonts w:ascii="Calibri" w:cs="Calibri" w:eastAsia="Calibri" w:hAnsi="Calibri"/>
              </w:rPr>
            </w:pPr>
            <w:r w:rsidDel="00000000" w:rsidR="00000000" w:rsidRPr="00000000">
              <w:rPr>
                <w:rFonts w:ascii="Calibri" w:cs="Calibri" w:eastAsia="Calibri" w:hAnsi="Calibri"/>
                <w:rtl w:val="0"/>
              </w:rPr>
              <w:t xml:space="preserve">GET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F">
            <w:pPr>
              <w:spacing w:line="240" w:lineRule="auto"/>
              <w:rPr>
                <w:rFonts w:ascii="Calibri" w:cs="Calibri" w:eastAsia="Calibri" w:hAnsi="Calibri"/>
              </w:rPr>
            </w:pPr>
            <w:r w:rsidDel="00000000" w:rsidR="00000000" w:rsidRPr="00000000">
              <w:rPr>
                <w:rFonts w:ascii="Calibri" w:cs="Calibri" w:eastAsia="Calibri" w:hAnsi="Calibri"/>
                <w:rtl w:val="0"/>
              </w:rPr>
              <w:t xml:space="preserve">/api/tareas</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0">
            <w:pPr>
              <w:spacing w:line="240" w:lineRule="auto"/>
              <w:rPr>
                <w:rFonts w:ascii="Calibri" w:cs="Calibri" w:eastAsia="Calibri" w:hAnsi="Calibri"/>
              </w:rPr>
            </w:pPr>
            <w:r w:rsidDel="00000000" w:rsidR="00000000" w:rsidRPr="00000000">
              <w:rPr>
                <w:rFonts w:ascii="Calibri" w:cs="Calibri" w:eastAsia="Calibri" w:hAnsi="Calibri"/>
                <w:rtl w:val="0"/>
              </w:rPr>
              <w:t xml:space="preserve">200 OK</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1">
            <w:pPr>
              <w:spacing w:line="240" w:lineRule="auto"/>
              <w:rPr>
                <w:rFonts w:ascii="Calibri" w:cs="Calibri" w:eastAsia="Calibri" w:hAnsi="Calibri"/>
              </w:rPr>
            </w:pPr>
            <w:r w:rsidDel="00000000" w:rsidR="00000000" w:rsidRPr="00000000">
              <w:rPr>
                <w:rFonts w:ascii="Calibri" w:cs="Calibri" w:eastAsia="Calibri" w:hAnsi="Calibri"/>
                <w:rtl w:val="0"/>
              </w:rPr>
              <w:t xml:space="preserve">Consultar una tarea</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2">
            <w:pPr>
              <w:spacing w:line="240" w:lineRule="auto"/>
              <w:rPr>
                <w:rFonts w:ascii="Calibri" w:cs="Calibri" w:eastAsia="Calibri" w:hAnsi="Calibri"/>
              </w:rPr>
            </w:pPr>
            <w:r w:rsidDel="00000000" w:rsidR="00000000" w:rsidRPr="00000000">
              <w:rPr>
                <w:rFonts w:ascii="Calibri" w:cs="Calibri" w:eastAsia="Calibri" w:hAnsi="Calibri"/>
                <w:rtl w:val="0"/>
              </w:rPr>
              <w:t xml:space="preserve">GET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3">
            <w:pPr>
              <w:spacing w:line="240" w:lineRule="auto"/>
              <w:rPr>
                <w:rFonts w:ascii="Calibri" w:cs="Calibri" w:eastAsia="Calibri" w:hAnsi="Calibri"/>
              </w:rPr>
            </w:pPr>
            <w:r w:rsidDel="00000000" w:rsidR="00000000" w:rsidRPr="00000000">
              <w:rPr>
                <w:rFonts w:ascii="Calibri" w:cs="Calibri" w:eastAsia="Calibri" w:hAnsi="Calibri"/>
                <w:rtl w:val="0"/>
              </w:rPr>
              <w:t xml:space="preserve">/api/tareas/{id}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4">
            <w:pPr>
              <w:spacing w:line="240" w:lineRule="auto"/>
              <w:rPr>
                <w:rFonts w:ascii="Calibri" w:cs="Calibri" w:eastAsia="Calibri" w:hAnsi="Calibri"/>
              </w:rPr>
            </w:pPr>
            <w:r w:rsidDel="00000000" w:rsidR="00000000" w:rsidRPr="00000000">
              <w:rPr>
                <w:rFonts w:ascii="Calibri" w:cs="Calibri" w:eastAsia="Calibri" w:hAnsi="Calibri"/>
                <w:rtl w:val="0"/>
              </w:rPr>
              <w:t xml:space="preserve">200 OK</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5">
            <w:pPr>
              <w:spacing w:line="240" w:lineRule="auto"/>
              <w:rPr>
                <w:rFonts w:ascii="Calibri" w:cs="Calibri" w:eastAsia="Calibri" w:hAnsi="Calibri"/>
              </w:rPr>
            </w:pPr>
            <w:r w:rsidDel="00000000" w:rsidR="00000000" w:rsidRPr="00000000">
              <w:rPr>
                <w:rFonts w:ascii="Calibri" w:cs="Calibri" w:eastAsia="Calibri" w:hAnsi="Calibri"/>
                <w:rtl w:val="0"/>
              </w:rPr>
              <w:t xml:space="preserve">Registrar una tarea</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6">
            <w:pPr>
              <w:spacing w:line="240" w:lineRule="auto"/>
              <w:rPr>
                <w:rFonts w:ascii="Calibri" w:cs="Calibri" w:eastAsia="Calibri" w:hAnsi="Calibri"/>
              </w:rPr>
            </w:pPr>
            <w:r w:rsidDel="00000000" w:rsidR="00000000" w:rsidRPr="00000000">
              <w:rPr>
                <w:rFonts w:ascii="Calibri" w:cs="Calibri" w:eastAsia="Calibri" w:hAnsi="Calibri"/>
                <w:rtl w:val="0"/>
              </w:rPr>
              <w:t xml:space="preserve">POST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7">
            <w:pPr>
              <w:spacing w:line="240" w:lineRule="auto"/>
              <w:rPr>
                <w:rFonts w:ascii="Calibri" w:cs="Calibri" w:eastAsia="Calibri" w:hAnsi="Calibri"/>
              </w:rPr>
            </w:pPr>
            <w:r w:rsidDel="00000000" w:rsidR="00000000" w:rsidRPr="00000000">
              <w:rPr>
                <w:rFonts w:ascii="Calibri" w:cs="Calibri" w:eastAsia="Calibri" w:hAnsi="Calibri"/>
                <w:rtl w:val="0"/>
              </w:rPr>
              <w:t xml:space="preserve">/api/tareas</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8">
            <w:pPr>
              <w:spacing w:line="240" w:lineRule="auto"/>
              <w:rPr>
                <w:rFonts w:ascii="Calibri" w:cs="Calibri" w:eastAsia="Calibri" w:hAnsi="Calibri"/>
              </w:rPr>
            </w:pPr>
            <w:r w:rsidDel="00000000" w:rsidR="00000000" w:rsidRPr="00000000">
              <w:rPr>
                <w:rFonts w:ascii="Calibri" w:cs="Calibri" w:eastAsia="Calibri" w:hAnsi="Calibri"/>
                <w:rtl w:val="0"/>
              </w:rPr>
              <w:t xml:space="preserve">201 Created</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9">
            <w:pPr>
              <w:spacing w:line="240" w:lineRule="auto"/>
              <w:rPr>
                <w:rFonts w:ascii="Calibri" w:cs="Calibri" w:eastAsia="Calibri" w:hAnsi="Calibri"/>
              </w:rPr>
            </w:pPr>
            <w:r w:rsidDel="00000000" w:rsidR="00000000" w:rsidRPr="00000000">
              <w:rPr>
                <w:rFonts w:ascii="Calibri" w:cs="Calibri" w:eastAsia="Calibri" w:hAnsi="Calibri"/>
                <w:rtl w:val="0"/>
              </w:rPr>
              <w:t xml:space="preserve">Modificar una tarea</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A">
            <w:pPr>
              <w:spacing w:line="240" w:lineRule="auto"/>
              <w:rPr>
                <w:rFonts w:ascii="Calibri" w:cs="Calibri" w:eastAsia="Calibri" w:hAnsi="Calibri"/>
              </w:rPr>
            </w:pPr>
            <w:r w:rsidDel="00000000" w:rsidR="00000000" w:rsidRPr="00000000">
              <w:rPr>
                <w:rFonts w:ascii="Calibri" w:cs="Calibri" w:eastAsia="Calibri" w:hAnsi="Calibri"/>
                <w:rtl w:val="0"/>
              </w:rPr>
              <w:t xml:space="preserve">PUT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B">
            <w:pPr>
              <w:spacing w:line="240" w:lineRule="auto"/>
              <w:rPr>
                <w:rFonts w:ascii="Calibri" w:cs="Calibri" w:eastAsia="Calibri" w:hAnsi="Calibri"/>
              </w:rPr>
            </w:pPr>
            <w:r w:rsidDel="00000000" w:rsidR="00000000" w:rsidRPr="00000000">
              <w:rPr>
                <w:rFonts w:ascii="Calibri" w:cs="Calibri" w:eastAsia="Calibri" w:hAnsi="Calibri"/>
                <w:rtl w:val="0"/>
              </w:rPr>
              <w:t xml:space="preserve">/api/tareas/{id}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C">
            <w:pPr>
              <w:spacing w:line="240" w:lineRule="auto"/>
              <w:rPr>
                <w:rFonts w:ascii="Calibri" w:cs="Calibri" w:eastAsia="Calibri" w:hAnsi="Calibri"/>
              </w:rPr>
            </w:pPr>
            <w:r w:rsidDel="00000000" w:rsidR="00000000" w:rsidRPr="00000000">
              <w:rPr>
                <w:rFonts w:ascii="Calibri" w:cs="Calibri" w:eastAsia="Calibri" w:hAnsi="Calibri"/>
                <w:rtl w:val="0"/>
              </w:rPr>
              <w:t xml:space="preserve">200 OK</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D">
            <w:pPr>
              <w:spacing w:line="240" w:lineRule="auto"/>
              <w:rPr>
                <w:rFonts w:ascii="Calibri" w:cs="Calibri" w:eastAsia="Calibri" w:hAnsi="Calibri"/>
              </w:rPr>
            </w:pPr>
            <w:r w:rsidDel="00000000" w:rsidR="00000000" w:rsidRPr="00000000">
              <w:rPr>
                <w:rFonts w:ascii="Calibri" w:cs="Calibri" w:eastAsia="Calibri" w:hAnsi="Calibri"/>
                <w:rtl w:val="0"/>
              </w:rPr>
              <w:t xml:space="preserve">Eliminar una tarea</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E">
            <w:pPr>
              <w:spacing w:line="240" w:lineRule="auto"/>
              <w:rPr>
                <w:rFonts w:ascii="Calibri" w:cs="Calibri" w:eastAsia="Calibri" w:hAnsi="Calibri"/>
              </w:rPr>
            </w:pPr>
            <w:r w:rsidDel="00000000" w:rsidR="00000000" w:rsidRPr="00000000">
              <w:rPr>
                <w:rFonts w:ascii="Calibri" w:cs="Calibri" w:eastAsia="Calibri" w:hAnsi="Calibri"/>
                <w:rtl w:val="0"/>
              </w:rPr>
              <w:t xml:space="preserve">DELETE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F">
            <w:pPr>
              <w:spacing w:line="240" w:lineRule="auto"/>
              <w:rPr>
                <w:rFonts w:ascii="Calibri" w:cs="Calibri" w:eastAsia="Calibri" w:hAnsi="Calibri"/>
              </w:rPr>
            </w:pPr>
            <w:r w:rsidDel="00000000" w:rsidR="00000000" w:rsidRPr="00000000">
              <w:rPr>
                <w:rFonts w:ascii="Calibri" w:cs="Calibri" w:eastAsia="Calibri" w:hAnsi="Calibri"/>
                <w:rtl w:val="0"/>
              </w:rPr>
              <w:t xml:space="preserve">/api/tareas/{id}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0">
            <w:pPr>
              <w:spacing w:line="240" w:lineRule="auto"/>
              <w:rPr>
                <w:rFonts w:ascii="Calibri" w:cs="Calibri" w:eastAsia="Calibri" w:hAnsi="Calibri"/>
              </w:rPr>
            </w:pPr>
            <w:r w:rsidDel="00000000" w:rsidR="00000000" w:rsidRPr="00000000">
              <w:rPr>
                <w:rFonts w:ascii="Calibri" w:cs="Calibri" w:eastAsia="Calibri" w:hAnsi="Calibri"/>
                <w:rtl w:val="0"/>
              </w:rPr>
              <w:t xml:space="preserve">204 No Content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1">
            <w:pPr>
              <w:spacing w:line="240" w:lineRule="auto"/>
              <w:rPr>
                <w:rFonts w:ascii="Calibri" w:cs="Calibri" w:eastAsia="Calibri" w:hAnsi="Calibri"/>
              </w:rPr>
            </w:pPr>
            <w:r w:rsidDel="00000000" w:rsidR="00000000" w:rsidRPr="00000000">
              <w:rPr>
                <w:rFonts w:ascii="Calibri" w:cs="Calibri" w:eastAsia="Calibri" w:hAnsi="Calibri"/>
                <w:rtl w:val="0"/>
              </w:rPr>
              <w:t xml:space="preserve">Consultar una tarea inexistente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2">
            <w:pPr>
              <w:spacing w:line="240" w:lineRule="auto"/>
              <w:rPr>
                <w:rFonts w:ascii="Calibri" w:cs="Calibri" w:eastAsia="Calibri" w:hAnsi="Calibri"/>
              </w:rPr>
            </w:pPr>
            <w:r w:rsidDel="00000000" w:rsidR="00000000" w:rsidRPr="00000000">
              <w:rPr>
                <w:rFonts w:ascii="Calibri" w:cs="Calibri" w:eastAsia="Calibri" w:hAnsi="Calibri"/>
                <w:rtl w:val="0"/>
              </w:rPr>
              <w:t xml:space="preserve">GET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3">
            <w:pPr>
              <w:spacing w:line="240" w:lineRule="auto"/>
              <w:rPr>
                <w:rFonts w:ascii="Calibri" w:cs="Calibri" w:eastAsia="Calibri" w:hAnsi="Calibri"/>
              </w:rPr>
            </w:pPr>
            <w:r w:rsidDel="00000000" w:rsidR="00000000" w:rsidRPr="00000000">
              <w:rPr>
                <w:rFonts w:ascii="Calibri" w:cs="Calibri" w:eastAsia="Calibri" w:hAnsi="Calibri"/>
                <w:rtl w:val="0"/>
              </w:rPr>
              <w:t xml:space="preserve">/api/tareas/{id}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4">
            <w:pPr>
              <w:spacing w:line="240" w:lineRule="auto"/>
              <w:rPr>
                <w:rFonts w:ascii="Calibri" w:cs="Calibri" w:eastAsia="Calibri" w:hAnsi="Calibri"/>
              </w:rPr>
            </w:pPr>
            <w:r w:rsidDel="00000000" w:rsidR="00000000" w:rsidRPr="00000000">
              <w:rPr>
                <w:rFonts w:ascii="Calibri" w:cs="Calibri" w:eastAsia="Calibri" w:hAnsi="Calibri"/>
                <w:rtl w:val="0"/>
              </w:rPr>
              <w:t xml:space="preserve">404 Not Found</w:t>
            </w:r>
          </w:p>
        </w:tc>
      </w:tr>
    </w:tbl>
    <w:p w:rsidR="00000000" w:rsidDel="00000000" w:rsidP="00000000" w:rsidRDefault="00000000" w:rsidRPr="00000000" w14:paraId="00000105">
      <w:pPr>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6">
      <w:pPr>
        <w:pStyle w:val="Heading2"/>
        <w:keepNext w:val="0"/>
        <w:keepLines w:val="0"/>
        <w:spacing w:after="100" w:before="200" w:line="240" w:lineRule="auto"/>
        <w:rPr>
          <w:rFonts w:ascii="Calibri" w:cs="Calibri" w:eastAsia="Calibri" w:hAnsi="Calibri"/>
          <w:b w:val="1"/>
          <w:bCs w:val="1"/>
          <w:color w:val="2f5496"/>
          <w:sz w:val="26"/>
          <w:szCs w:val="26"/>
        </w:rPr>
      </w:pPr>
      <w:r w:rsidDel="00000000" w:rsidR="00000000" w:rsidRPr="00000000">
        <w:rPr>
          <w:rFonts w:ascii="Calibri" w:cs="Calibri" w:eastAsia="Calibri" w:hAnsi="Calibri"/>
          <w:b w:val="1"/>
          <w:bCs w:val="1"/>
          <w:color w:val="2f5496"/>
          <w:sz w:val="26"/>
          <w:szCs w:val="26"/>
          <w:rtl w:val="0"/>
        </w:rPr>
        <w:t xml:space="preserve">Preguntas de razonamiento</w:t>
      </w:r>
    </w:p>
    <w:p w:rsidR="00000000" w:rsidDel="00000000" w:rsidP="00000000" w:rsidRDefault="00000000" w:rsidRPr="00000000" w14:paraId="00000107">
      <w:pPr>
        <w:spacing w:after="60" w:before="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¿Por qué es preferible utilizar /api/tareas y no /api/obtenerTodasLasTareas?</w:t>
      </w:r>
      <w:r w:rsidDel="00000000" w:rsidR="00000000" w:rsidRPr="00000000">
        <w:rPr>
          <w:rtl w:val="0"/>
        </w:rPr>
      </w:r>
    </w:p>
    <w:p w:rsidR="00000000" w:rsidDel="00000000" w:rsidP="00000000" w:rsidRDefault="00000000" w:rsidRPr="00000000" w14:paraId="00000108">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En REST la ruta nombra un recurso (las tareas) y la acción la indica el método HTTP. Así la ruta es corta, predecible y la misma sirve para varias operaciones: GET para consultar, POST para crear. Poner el verbo en la ruta obligaría a inventar una ruta distinta para cada acción.</w:t>
      </w:r>
    </w:p>
    <w:p w:rsidR="00000000" w:rsidDel="00000000" w:rsidP="00000000" w:rsidRDefault="00000000" w:rsidRPr="00000000" w14:paraId="00000109">
      <w:pPr>
        <w:spacing w:after="60" w:before="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 información representa {id}?</w:t>
      </w:r>
      <w:r w:rsidDel="00000000" w:rsidR="00000000" w:rsidRPr="00000000">
        <w:rPr>
          <w:rtl w:val="0"/>
        </w:rPr>
      </w:r>
    </w:p>
    <w:p w:rsidR="00000000" w:rsidDel="00000000" w:rsidP="00000000" w:rsidRDefault="00000000" w:rsidRPr="00000000" w14:paraId="0000010A">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Es el identificador único de una tarea concreta. Se reemplaza por un valor real, por ejemplo 5, para indicar con cuál tarea se quiere trabajar.</w:t>
      </w:r>
    </w:p>
    <w:p w:rsidR="00000000" w:rsidDel="00000000" w:rsidP="00000000" w:rsidRDefault="00000000" w:rsidRPr="00000000" w14:paraId="0000010B">
      <w:pPr>
        <w:spacing w:after="60" w:before="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¿Por qué se utiliza POST para registrar y no GET?</w:t>
      </w:r>
      <w:r w:rsidDel="00000000" w:rsidR="00000000" w:rsidRPr="00000000">
        <w:rPr>
          <w:rtl w:val="0"/>
        </w:rPr>
      </w:r>
    </w:p>
    <w:p w:rsidR="00000000" w:rsidDel="00000000" w:rsidP="00000000" w:rsidRDefault="00000000" w:rsidRPr="00000000" w14:paraId="0000010C">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GET está pensado solo para leer datos y no debe cambiar nada en el servidor. Registrar una tarea sí modifica el estado del sistema y además necesita enviar datos en el cuerpo, por eso se usa POST.</w:t>
      </w:r>
    </w:p>
    <w:p w:rsidR="00000000" w:rsidDel="00000000" w:rsidP="00000000" w:rsidRDefault="00000000" w:rsidRPr="00000000" w14:paraId="0000010D">
      <w:pPr>
        <w:spacing w:after="60" w:before="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 debería suceder si se intenta consultar una tarea que no existe?</w:t>
      </w:r>
      <w:r w:rsidDel="00000000" w:rsidR="00000000" w:rsidRPr="00000000">
        <w:rPr>
          <w:rtl w:val="0"/>
        </w:rPr>
      </w:r>
    </w:p>
    <w:p w:rsidR="00000000" w:rsidDel="00000000" w:rsidP="00000000" w:rsidRDefault="00000000" w:rsidRPr="00000000" w14:paraId="0000010E">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El servidor debe responder con el código 404 Not Found, indicando que ese recurso no existe, en lugar de devolver un 200 vacío o un error 500.</w:t>
      </w:r>
    </w:p>
    <w:p w:rsidR="00000000" w:rsidDel="00000000" w:rsidP="00000000" w:rsidRDefault="00000000" w:rsidRPr="00000000" w14:paraId="0000010F">
      <w:pPr>
        <w:spacing w:after="60" w:before="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¿Cuál sería la diferencia entre GET /api/tareas y GET /api/tareas/5?</w:t>
      </w:r>
      <w:r w:rsidDel="00000000" w:rsidR="00000000" w:rsidRPr="00000000">
        <w:rPr>
          <w:rtl w:val="0"/>
        </w:rPr>
      </w:r>
    </w:p>
    <w:p w:rsidR="00000000" w:rsidDel="00000000" w:rsidP="00000000" w:rsidRDefault="00000000" w:rsidRPr="00000000" w14:paraId="00000110">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GET /api/tareas devuelve la colección completa, es decir, todas las tareas. GET /api/tareas/5 devuelve únicamente la tarea cuyo identificador es 5.</w:t>
      </w:r>
    </w:p>
    <w:p w:rsidR="00000000" w:rsidDel="00000000" w:rsidP="00000000" w:rsidRDefault="00000000" w:rsidRPr="00000000" w14:paraId="00000111">
      <w:pPr>
        <w:pStyle w:val="Heading1"/>
        <w:keepNext w:val="0"/>
        <w:keepLines w:val="0"/>
        <w:spacing w:after="160" w:before="320" w:line="24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5. Representación JSON</w:t>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t xml:space="preserve">  "id": 1,</w:t>
      </w:r>
    </w:p>
    <w:p w:rsidR="00000000" w:rsidDel="00000000" w:rsidP="00000000" w:rsidRDefault="00000000" w:rsidRPr="00000000" w14:paraId="00000114">
      <w:pPr>
        <w:rPr/>
      </w:pPr>
      <w:r w:rsidDel="00000000" w:rsidR="00000000" w:rsidRPr="00000000">
        <w:rPr>
          <w:rtl w:val="0"/>
        </w:rPr>
        <w:t xml:space="preserve">  "titulo": "Comprar alimentos",</w:t>
      </w:r>
    </w:p>
    <w:p w:rsidR="00000000" w:rsidDel="00000000" w:rsidP="00000000" w:rsidRDefault="00000000" w:rsidRPr="00000000" w14:paraId="00000115">
      <w:pPr>
        <w:rPr/>
      </w:pPr>
      <w:r w:rsidDel="00000000" w:rsidR="00000000" w:rsidRPr="00000000">
        <w:rPr>
          <w:rtl w:val="0"/>
        </w:rPr>
        <w:t xml:space="preserve">  "descripcion": "Comprar productos para la semana",</w:t>
      </w:r>
    </w:p>
    <w:p w:rsidR="00000000" w:rsidDel="00000000" w:rsidP="00000000" w:rsidRDefault="00000000" w:rsidRPr="00000000" w14:paraId="00000116">
      <w:pPr>
        <w:rPr/>
      </w:pPr>
      <w:r w:rsidDel="00000000" w:rsidR="00000000" w:rsidRPr="00000000">
        <w:rPr>
          <w:rtl w:val="0"/>
        </w:rPr>
        <w:t xml:space="preserve">  "prioridad": "ALTA",</w:t>
      </w:r>
    </w:p>
    <w:p w:rsidR="00000000" w:rsidDel="00000000" w:rsidP="00000000" w:rsidRDefault="00000000" w:rsidRPr="00000000" w14:paraId="00000117">
      <w:pPr>
        <w:rPr/>
      </w:pPr>
      <w:r w:rsidDel="00000000" w:rsidR="00000000" w:rsidRPr="00000000">
        <w:rPr>
          <w:rtl w:val="0"/>
        </w:rPr>
        <w:t xml:space="preserve">  "completada": false</w:t>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B">
      <w:pPr>
        <w:spacing w:after="60" w:before="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 objeto de Java podría representar este JSON?</w:t>
      </w:r>
      <w:r w:rsidDel="00000000" w:rsidR="00000000" w:rsidRPr="00000000">
        <w:rPr>
          <w:rtl w:val="0"/>
        </w:rPr>
      </w:r>
    </w:p>
    <w:p w:rsidR="00000000" w:rsidDel="00000000" w:rsidP="00000000" w:rsidRDefault="00000000" w:rsidRPr="00000000" w14:paraId="0000011C">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Un objeto de la clase Tarea, ya que sus atributos (id, titulo, descripcion, prioridad, completada) corresponden uno a uno con los campos del JSON.</w:t>
      </w:r>
    </w:p>
    <w:p w:rsidR="00000000" w:rsidDel="00000000" w:rsidP="00000000" w:rsidRDefault="00000000" w:rsidRPr="00000000" w14:paraId="0000011D">
      <w:pPr>
        <w:spacing w:after="60" w:before="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 atributo funciona como identificador?</w:t>
      </w:r>
      <w:r w:rsidDel="00000000" w:rsidR="00000000" w:rsidRPr="00000000">
        <w:rPr>
          <w:rtl w:val="0"/>
        </w:rPr>
      </w:r>
    </w:p>
    <w:p w:rsidR="00000000" w:rsidDel="00000000" w:rsidP="00000000" w:rsidRDefault="00000000" w:rsidRPr="00000000" w14:paraId="0000011E">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El atributo id, que identifica de forma única a cada tarea.</w:t>
      </w:r>
    </w:p>
    <w:p w:rsidR="00000000" w:rsidDel="00000000" w:rsidP="00000000" w:rsidRDefault="00000000" w:rsidRPr="00000000" w14:paraId="0000011F">
      <w:pPr>
        <w:spacing w:after="60" w:before="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 tipo de dato utilizaría para completada?</w:t>
      </w:r>
      <w:r w:rsidDel="00000000" w:rsidR="00000000" w:rsidRPr="00000000">
        <w:rPr>
          <w:rtl w:val="0"/>
        </w:rPr>
      </w:r>
    </w:p>
    <w:p w:rsidR="00000000" w:rsidDel="00000000" w:rsidP="00000000" w:rsidRDefault="00000000" w:rsidRPr="00000000" w14:paraId="00000120">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boolean (o Boolean), porque solo puede tomar dos valores: true o false.</w:t>
      </w:r>
    </w:p>
    <w:p w:rsidR="00000000" w:rsidDel="00000000" w:rsidP="00000000" w:rsidRDefault="00000000" w:rsidRPr="00000000" w14:paraId="00000121">
      <w:pPr>
        <w:spacing w:after="60" w:before="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 cambiaría en el JSON al completar la tarea?</w:t>
      </w:r>
      <w:r w:rsidDel="00000000" w:rsidR="00000000" w:rsidRPr="00000000">
        <w:rPr>
          <w:rtl w:val="0"/>
        </w:rPr>
      </w:r>
    </w:p>
    <w:p w:rsidR="00000000" w:rsidDel="00000000" w:rsidP="00000000" w:rsidRDefault="00000000" w:rsidRPr="00000000" w14:paraId="00000122">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El campo "completada" pasaría de false a true. El resto de los campos se mantendría igual.</w:t>
      </w:r>
    </w:p>
    <w:p w:rsidR="00000000" w:rsidDel="00000000" w:rsidP="00000000" w:rsidRDefault="00000000" w:rsidRPr="00000000" w14:paraId="00000123">
      <w:pPr>
        <w:pStyle w:val="Heading1"/>
        <w:keepNext w:val="0"/>
        <w:keepLines w:val="0"/>
        <w:spacing w:after="160" w:before="320" w:line="240" w:lineRule="auto"/>
        <w:jc w:val="center"/>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6. Reflexión final</w:t>
      </w:r>
    </w:p>
    <w:p w:rsidR="00000000" w:rsidDel="00000000" w:rsidP="00000000" w:rsidRDefault="00000000" w:rsidRPr="00000000" w14:paraId="00000124">
      <w:pPr>
        <w:spacing w:after="60" w:before="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 problema resuelve Maven?</w:t>
      </w:r>
      <w:r w:rsidDel="00000000" w:rsidR="00000000" w:rsidRPr="00000000">
        <w:rPr>
          <w:rtl w:val="0"/>
        </w:rPr>
      </w:r>
    </w:p>
    <w:p w:rsidR="00000000" w:rsidDel="00000000" w:rsidP="00000000" w:rsidRDefault="00000000" w:rsidRPr="00000000" w14:paraId="00000125">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Maven organiza el proyecto con una estructura estándar y automatiza tareas como compilar, probar y empaquetar. También administra las dependencias, de modo que cualquier persona puede construir el proyecto con los mismos comandos.</w:t>
      </w:r>
    </w:p>
    <w:p w:rsidR="00000000" w:rsidDel="00000000" w:rsidP="00000000" w:rsidRDefault="00000000" w:rsidRPr="00000000" w14:paraId="00000126">
      <w:pPr>
        <w:spacing w:after="60" w:before="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 relación existe entre HTTP y REST?</w:t>
      </w:r>
      <w:r w:rsidDel="00000000" w:rsidR="00000000" w:rsidRPr="00000000">
        <w:rPr>
          <w:rtl w:val="0"/>
        </w:rPr>
      </w:r>
    </w:p>
    <w:p w:rsidR="00000000" w:rsidDel="00000000" w:rsidP="00000000" w:rsidRDefault="00000000" w:rsidRPr="00000000" w14:paraId="00000127">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HTTP es el protocolo de comunicación y REST es un estilo para diseñar APIs que aprovecha HTTP: usa sus métodos, rutas y códigos de estado para trabajar con recursos de forma ordenada.</w:t>
      </w:r>
    </w:p>
    <w:p w:rsidR="00000000" w:rsidDel="00000000" w:rsidP="00000000" w:rsidRDefault="00000000" w:rsidRPr="00000000" w14:paraId="00000128">
      <w:pPr>
        <w:spacing w:after="60" w:before="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¿Por qué una API REST trabaja con recursos?</w:t>
      </w:r>
      <w:r w:rsidDel="00000000" w:rsidR="00000000" w:rsidRPr="00000000">
        <w:rPr>
          <w:rtl w:val="0"/>
        </w:rPr>
      </w:r>
    </w:p>
    <w:p w:rsidR="00000000" w:rsidDel="00000000" w:rsidP="00000000" w:rsidRDefault="00000000" w:rsidRPr="00000000" w14:paraId="00000129">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Porque modela las cosas del negocio (tareas, usuarios, etc.) como recursos con una dirección propia. Eso hace que la API sea clara y consistente: cada recurso se identifica por su ruta y se manipula con los métodos HTTP.</w:t>
      </w:r>
    </w:p>
    <w:p w:rsidR="00000000" w:rsidDel="00000000" w:rsidP="00000000" w:rsidRDefault="00000000" w:rsidRPr="00000000" w14:paraId="0000012A">
      <w:pPr>
        <w:spacing w:after="60" w:before="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¿Cómo podría utilizarse esta API en una aplicación real?</w:t>
      </w:r>
      <w:r w:rsidDel="00000000" w:rsidR="00000000" w:rsidRPr="00000000">
        <w:rPr>
          <w:rtl w:val="0"/>
        </w:rPr>
      </w:r>
    </w:p>
    <w:p w:rsidR="00000000" w:rsidDel="00000000" w:rsidP="00000000" w:rsidRDefault="00000000" w:rsidRPr="00000000" w14:paraId="0000012B">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Una app móvil o una página web podría usarla para mostrar la lista de tareas, crear nuevas, marcarlas como completadas o eliminarlas, enviando solicitudes HTTP al servidor que guarda la información.</w:t>
      </w:r>
    </w:p>
    <w:p w:rsidR="00000000" w:rsidDel="00000000" w:rsidP="00000000" w:rsidRDefault="00000000" w:rsidRPr="00000000" w14:paraId="0000012C">
      <w:pPr>
        <w:spacing w:after="60" w:before="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 espera que suceda cuando estos endpoints se implementen posteriormente con Spring Boot?</w:t>
      </w:r>
      <w:r w:rsidDel="00000000" w:rsidR="00000000" w:rsidRPr="00000000">
        <w:rPr>
          <w:rtl w:val="0"/>
        </w:rPr>
      </w:r>
    </w:p>
    <w:p w:rsidR="00000000" w:rsidDel="00000000" w:rsidP="00000000" w:rsidRDefault="00000000" w:rsidRPr="00000000" w14:paraId="0000012D">
      <w:pPr>
        <w:spacing w:after="120" w:line="240" w:lineRule="auto"/>
        <w:rPr>
          <w:sz w:val="30"/>
          <w:szCs w:val="30"/>
        </w:rPr>
      </w:pPr>
      <w:r w:rsidDel="00000000" w:rsidR="00000000" w:rsidRPr="00000000">
        <w:rPr>
          <w:rFonts w:ascii="Calibri" w:cs="Calibri" w:eastAsia="Calibri" w:hAnsi="Calibri"/>
          <w:rtl w:val="0"/>
        </w:rPr>
        <w:t xml:space="preserve">Espero que cada endpoint se convierta en un método de un controlador que reciba las solicitudes y devuelva JSON con el código de estado indicado en la tabla, y que el diseño hecho ahora facilite esa implementación.</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1.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