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C2" w:rsidRDefault="00551AED">
      <w:pPr>
        <w:spacing w:after="0" w:line="259" w:lineRule="auto"/>
        <w:ind w:left="-5" w:right="-15"/>
        <w:jc w:val="left"/>
      </w:pPr>
      <w:r>
        <w:rPr>
          <w:sz w:val="16"/>
        </w:rPr>
        <w:t xml:space="preserve">Introducción a la Informática, Ingeniería de Sistemas y Computación. Universidad Tecnológica de Pereira. Agosto, 2019                                                      </w:t>
      </w:r>
      <w:r>
        <w:t>1</w:t>
      </w:r>
      <w:r>
        <w:rPr>
          <w:sz w:val="22"/>
        </w:rPr>
        <w:t xml:space="preserve"> </w:t>
      </w:r>
    </w:p>
    <w:p w:rsidR="00A429C2" w:rsidRDefault="00551AED">
      <w:pPr>
        <w:spacing w:after="4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429C2" w:rsidRDefault="00551AED">
      <w:pPr>
        <w:pStyle w:val="Ttulo1"/>
      </w:pPr>
      <w:r>
        <w:t xml:space="preserve">Inducción </w:t>
      </w:r>
    </w:p>
    <w:p w:rsidR="00A429C2" w:rsidRDefault="00551AED">
      <w:pPr>
        <w:spacing w:after="0" w:line="259" w:lineRule="auto"/>
        <w:ind w:left="0" w:right="1042" w:firstLine="0"/>
        <w:jc w:val="center"/>
      </w:pPr>
      <w:r>
        <w:rPr>
          <w:sz w:val="48"/>
        </w:rPr>
        <w:t xml:space="preserve"> </w:t>
      </w:r>
    </w:p>
    <w:p w:rsidR="00A429C2" w:rsidRDefault="00551AED">
      <w:pPr>
        <w:spacing w:after="64" w:line="259" w:lineRule="auto"/>
        <w:ind w:left="0" w:right="1168" w:firstLine="0"/>
        <w:jc w:val="center"/>
      </w:pPr>
      <w:proofErr w:type="spellStart"/>
      <w:r>
        <w:rPr>
          <w:sz w:val="28"/>
        </w:rPr>
        <w:t>Induction</w:t>
      </w:r>
      <w:proofErr w:type="spellEnd"/>
      <w:r>
        <w:rPr>
          <w:sz w:val="28"/>
        </w:rPr>
        <w:t xml:space="preserve"> </w:t>
      </w:r>
    </w:p>
    <w:p w:rsidR="00A429C2" w:rsidRPr="00D03D86" w:rsidRDefault="00551AED">
      <w:pPr>
        <w:spacing w:after="0" w:line="259" w:lineRule="auto"/>
        <w:ind w:left="0" w:right="1112" w:firstLine="0"/>
        <w:jc w:val="center"/>
      </w:pPr>
      <w:r>
        <w:t xml:space="preserve"> </w:t>
      </w:r>
      <w:bookmarkStart w:id="0" w:name="_GoBack"/>
      <w:bookmarkEnd w:id="0"/>
    </w:p>
    <w:p w:rsidR="00A429C2" w:rsidRDefault="00551AED">
      <w:pPr>
        <w:spacing w:after="0" w:line="259" w:lineRule="auto"/>
        <w:ind w:left="3208" w:firstLine="0"/>
        <w:jc w:val="left"/>
      </w:pPr>
      <w:r>
        <w:rPr>
          <w:sz w:val="22"/>
        </w:rPr>
        <w:t xml:space="preserve">Jaime Andrés Mejía Osorio </w:t>
      </w:r>
    </w:p>
    <w:p w:rsidR="00A429C2" w:rsidRDefault="00551AED">
      <w:pPr>
        <w:spacing w:after="0" w:line="259" w:lineRule="auto"/>
        <w:ind w:left="591" w:firstLine="0"/>
        <w:jc w:val="left"/>
      </w:pPr>
      <w:r>
        <w:rPr>
          <w:i/>
        </w:rPr>
        <w:t xml:space="preserve">Ingeniería </w:t>
      </w:r>
      <w:r>
        <w:rPr>
          <w:i/>
        </w:rPr>
        <w:t xml:space="preserve">de sistemas y computación, Universidad Tecnológica de Pereira, Pereira, Colombia </w:t>
      </w:r>
    </w:p>
    <w:p w:rsidR="00A429C2" w:rsidRDefault="00551AED">
      <w:pPr>
        <w:spacing w:after="0" w:line="259" w:lineRule="auto"/>
        <w:ind w:left="3232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jaime.mejia@utp.edu.co </w:t>
      </w:r>
    </w:p>
    <w:p w:rsidR="00A429C2" w:rsidRDefault="00A429C2">
      <w:pPr>
        <w:sectPr w:rsidR="00A429C2">
          <w:headerReference w:type="default" r:id="rId8"/>
          <w:footerReference w:type="default" r:id="rId9"/>
          <w:pgSz w:w="12240" w:h="15840"/>
          <w:pgMar w:top="751" w:right="542" w:bottom="1440" w:left="1700" w:header="720" w:footer="720" w:gutter="0"/>
          <w:cols w:space="720"/>
        </w:sectPr>
      </w:pPr>
    </w:p>
    <w:p w:rsidR="00A429C2" w:rsidRDefault="00551AED">
      <w:pPr>
        <w:spacing w:after="4" w:line="249" w:lineRule="auto"/>
        <w:ind w:left="115" w:right="40"/>
      </w:pPr>
      <w:r>
        <w:rPr>
          <w:b/>
          <w:i/>
          <w:sz w:val="18"/>
        </w:rPr>
        <w:t>Resumen</w:t>
      </w:r>
      <w:r>
        <w:rPr>
          <w:b/>
          <w:sz w:val="18"/>
        </w:rPr>
        <w:t xml:space="preserve">— En matemáticas, la inducción es un razonamiento que permite demostrar proposiciones que dependen de una variable n </w:t>
      </w:r>
      <w:r>
        <w:rPr>
          <w:b/>
          <w:sz w:val="18"/>
        </w:rPr>
        <w:t xml:space="preserve">que toma una infinidad de valores enteros. </w:t>
      </w:r>
    </w:p>
    <w:p w:rsidR="00A429C2" w:rsidRDefault="00551AED">
      <w:pPr>
        <w:spacing w:after="0" w:line="259" w:lineRule="auto"/>
        <w:ind w:left="120" w:firstLine="0"/>
        <w:jc w:val="left"/>
      </w:pPr>
      <w:r>
        <w:rPr>
          <w:b/>
          <w:sz w:val="18"/>
        </w:rPr>
        <w:t xml:space="preserve"> </w:t>
      </w:r>
    </w:p>
    <w:p w:rsidR="00A429C2" w:rsidRDefault="00551AED">
      <w:pPr>
        <w:spacing w:after="4" w:line="249" w:lineRule="auto"/>
        <w:ind w:left="115" w:right="40"/>
      </w:pPr>
      <w:r>
        <w:rPr>
          <w:b/>
          <w:i/>
          <w:sz w:val="18"/>
        </w:rPr>
        <w:t xml:space="preserve">Palabras clave— </w:t>
      </w:r>
      <w:r>
        <w:rPr>
          <w:b/>
          <w:sz w:val="18"/>
        </w:rPr>
        <w:t xml:space="preserve">Inducción, matemáticas, variable </w:t>
      </w:r>
    </w:p>
    <w:p w:rsidR="00A429C2" w:rsidRDefault="00551AED">
      <w:pPr>
        <w:spacing w:after="0" w:line="259" w:lineRule="auto"/>
        <w:ind w:left="322" w:firstLine="0"/>
        <w:jc w:val="left"/>
      </w:pPr>
      <w:r>
        <w:rPr>
          <w:b/>
          <w:i/>
          <w:sz w:val="18"/>
        </w:rPr>
        <w:t xml:space="preserve"> </w:t>
      </w:r>
    </w:p>
    <w:p w:rsidR="00A429C2" w:rsidRDefault="00551AED">
      <w:pPr>
        <w:spacing w:after="4" w:line="249" w:lineRule="auto"/>
        <w:ind w:left="115" w:right="40"/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sz w:val="18"/>
        </w:rPr>
        <w:t xml:space="preserve">— In </w:t>
      </w:r>
      <w:proofErr w:type="spellStart"/>
      <w:r>
        <w:rPr>
          <w:b/>
          <w:sz w:val="18"/>
        </w:rPr>
        <w:t>mathematics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introduction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is</w:t>
      </w:r>
      <w:proofErr w:type="spellEnd"/>
      <w:r>
        <w:rPr>
          <w:b/>
          <w:sz w:val="18"/>
        </w:rPr>
        <w:t xml:space="preserve"> a </w:t>
      </w:r>
      <w:proofErr w:type="spellStart"/>
      <w:r>
        <w:rPr>
          <w:b/>
          <w:sz w:val="18"/>
        </w:rPr>
        <w:t>reasoning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allows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to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demonstrate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propositions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depend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on</w:t>
      </w:r>
      <w:proofErr w:type="spellEnd"/>
      <w:r>
        <w:rPr>
          <w:b/>
          <w:sz w:val="18"/>
        </w:rPr>
        <w:t xml:space="preserve"> a variable n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takes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infinity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of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intege</w:t>
      </w:r>
      <w:r>
        <w:rPr>
          <w:b/>
          <w:sz w:val="18"/>
        </w:rPr>
        <w:t>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values</w:t>
      </w:r>
      <w:proofErr w:type="spellEnd"/>
      <w:r>
        <w:rPr>
          <w:b/>
          <w:sz w:val="18"/>
        </w:rPr>
        <w:t xml:space="preserve">. </w:t>
      </w:r>
      <w:r>
        <w:rPr>
          <w:rFonts w:ascii="Arial" w:eastAsia="Arial" w:hAnsi="Arial" w:cs="Arial"/>
          <w:sz w:val="22"/>
        </w:rPr>
        <w:t xml:space="preserve"> </w:t>
      </w:r>
    </w:p>
    <w:p w:rsidR="00A429C2" w:rsidRDefault="00551AED">
      <w:pPr>
        <w:spacing w:after="29" w:line="249" w:lineRule="auto"/>
        <w:ind w:left="115" w:right="40"/>
      </w:pPr>
      <w:r>
        <w:rPr>
          <w:b/>
          <w:i/>
          <w:sz w:val="18"/>
        </w:rPr>
        <w:t xml:space="preserve">Key Word </w:t>
      </w:r>
      <w:r>
        <w:rPr>
          <w:b/>
          <w:sz w:val="18"/>
        </w:rPr>
        <w:t xml:space="preserve">— </w:t>
      </w:r>
      <w:proofErr w:type="spellStart"/>
      <w:r>
        <w:rPr>
          <w:b/>
          <w:sz w:val="18"/>
        </w:rPr>
        <w:t>Induction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mathematics</w:t>
      </w:r>
      <w:proofErr w:type="spellEnd"/>
      <w:r>
        <w:rPr>
          <w:b/>
          <w:sz w:val="18"/>
        </w:rPr>
        <w:t xml:space="preserve">, variable </w:t>
      </w:r>
    </w:p>
    <w:p w:rsidR="00A429C2" w:rsidRDefault="00551AED">
      <w:pPr>
        <w:spacing w:after="89" w:line="259" w:lineRule="auto"/>
        <w:ind w:left="12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A429C2" w:rsidRDefault="00551AED">
      <w:pPr>
        <w:numPr>
          <w:ilvl w:val="0"/>
          <w:numId w:val="1"/>
        </w:numPr>
        <w:ind w:hanging="720"/>
      </w:pPr>
      <w:r>
        <w:t xml:space="preserve">INTRODUCCIÓN </w:t>
      </w:r>
    </w:p>
    <w:p w:rsidR="00A429C2" w:rsidRDefault="00551AED">
      <w:pPr>
        <w:spacing w:after="0" w:line="259" w:lineRule="auto"/>
        <w:ind w:left="0" w:firstLine="0"/>
        <w:jc w:val="left"/>
      </w:pPr>
      <w:r>
        <w:t xml:space="preserve"> </w:t>
      </w:r>
    </w:p>
    <w:p w:rsidR="00A429C2" w:rsidRDefault="00551AED">
      <w:pPr>
        <w:ind w:left="130"/>
      </w:pPr>
      <w:r>
        <w:t xml:space="preserve">En el área de la lógica, el razonamiento inductivo es un método que busca obtener conclusiones absolutas partiendo de hipótesis o suposiciones que abarcan datos específicos. </w:t>
      </w:r>
    </w:p>
    <w:p w:rsidR="00A429C2" w:rsidRDefault="00551AED">
      <w:pPr>
        <w:spacing w:after="93" w:line="259" w:lineRule="auto"/>
        <w:ind w:left="826" w:firstLine="0"/>
        <w:jc w:val="left"/>
      </w:pPr>
      <w:r>
        <w:t xml:space="preserve"> </w:t>
      </w:r>
    </w:p>
    <w:p w:rsidR="00A429C2" w:rsidRDefault="00551AED">
      <w:pPr>
        <w:spacing w:after="0" w:line="259" w:lineRule="auto"/>
        <w:ind w:left="562" w:firstLine="0"/>
        <w:jc w:val="left"/>
      </w:pPr>
      <w:r>
        <w:t xml:space="preserve"> </w:t>
      </w:r>
    </w:p>
    <w:p w:rsidR="00A429C2" w:rsidRDefault="00551AED">
      <w:pPr>
        <w:numPr>
          <w:ilvl w:val="0"/>
          <w:numId w:val="1"/>
        </w:numPr>
        <w:ind w:hanging="720"/>
      </w:pPr>
      <w:r>
        <w:t xml:space="preserve">CONTENIDO </w:t>
      </w:r>
      <w:r w:rsidR="00565EEF">
        <w:br/>
      </w:r>
    </w:p>
    <w:p w:rsidR="00E41ABA" w:rsidRDefault="00E41ABA" w:rsidP="00E41ABA">
      <w:pPr>
        <w:ind w:left="130"/>
      </w:pPr>
      <w:r>
        <w:t xml:space="preserve">Demostrar en inducción que la serie: </w:t>
      </w:r>
    </w:p>
    <w:p w:rsidR="00E41ABA" w:rsidRDefault="00E41ABA" w:rsidP="00E41ABA">
      <w:pPr>
        <w:ind w:left="130"/>
      </w:pPr>
      <w:r>
        <w:t xml:space="preserve">3 + 7 + 11 + … + (4n - 1) = </w:t>
      </w:r>
      <w:proofErr w:type="gramStart"/>
      <w:r>
        <w:t>n(</w:t>
      </w:r>
      <w:proofErr w:type="gramEnd"/>
      <w:r>
        <w:t>2n + 1) , es verdadera; de manera que probaremos…</w:t>
      </w:r>
    </w:p>
    <w:p w:rsidR="00565EEF" w:rsidRDefault="00565EEF" w:rsidP="00E41ABA">
      <w:pPr>
        <w:ind w:left="130"/>
      </w:pPr>
    </w:p>
    <w:tbl>
      <w:tblPr>
        <w:tblStyle w:val="Tablaconcuadrcula"/>
        <w:tblW w:w="0" w:type="auto"/>
        <w:tblInd w:w="130" w:type="dxa"/>
        <w:tblLook w:val="04A0" w:firstRow="1" w:lastRow="0" w:firstColumn="1" w:lastColumn="0" w:noHBand="0" w:noVBand="1"/>
      </w:tblPr>
      <w:tblGrid>
        <w:gridCol w:w="1274"/>
        <w:gridCol w:w="1275"/>
        <w:gridCol w:w="1275"/>
        <w:gridCol w:w="1275"/>
      </w:tblGrid>
      <w:tr w:rsidR="00565EEF" w:rsidTr="00F31440">
        <w:trPr>
          <w:trHeight w:val="377"/>
        </w:trPr>
        <w:tc>
          <w:tcPr>
            <w:tcW w:w="1274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n</w:t>
            </w:r>
          </w:p>
        </w:tc>
        <w:tc>
          <w:tcPr>
            <w:tcW w:w="1275" w:type="dxa"/>
          </w:tcPr>
          <w:p w:rsidR="00E41ABA" w:rsidRDefault="00E41ABA" w:rsidP="00E41ABA">
            <w:pPr>
              <w:ind w:left="0" w:firstLine="0"/>
              <w:jc w:val="center"/>
            </w:pPr>
            <w:r>
              <w:t>(4n</w:t>
            </w:r>
            <w:r w:rsidR="00A165DE">
              <w:t xml:space="preserve"> </w:t>
            </w:r>
            <w:r>
              <w:t>-</w:t>
            </w:r>
            <w:r w:rsidR="00A165DE">
              <w:t xml:space="preserve"> </w:t>
            </w:r>
            <w:r>
              <w:t>1)</w:t>
            </w:r>
          </w:p>
        </w:tc>
        <w:tc>
          <w:tcPr>
            <w:tcW w:w="1275" w:type="dxa"/>
          </w:tcPr>
          <w:p w:rsidR="00E41ABA" w:rsidRDefault="00E41ABA" w:rsidP="00E41ABA">
            <w:pPr>
              <w:ind w:left="0" w:firstLine="0"/>
              <w:jc w:val="center"/>
            </w:pPr>
            <w:proofErr w:type="gramStart"/>
            <w:r>
              <w:t>n(</w:t>
            </w:r>
            <w:proofErr w:type="gramEnd"/>
            <w:r>
              <w:t>2n</w:t>
            </w:r>
            <w:r w:rsidR="00A165DE">
              <w:t xml:space="preserve"> </w:t>
            </w:r>
            <w:r>
              <w:t>+</w:t>
            </w:r>
            <w:r w:rsidR="00A165DE">
              <w:t xml:space="preserve"> </w:t>
            </w:r>
            <w:r>
              <w:t>1)</w:t>
            </w:r>
          </w:p>
        </w:tc>
        <w:tc>
          <w:tcPr>
            <w:tcW w:w="1275" w:type="dxa"/>
          </w:tcPr>
          <w:p w:rsidR="00E41ABA" w:rsidRDefault="00E41ABA" w:rsidP="00793AFC">
            <w:pPr>
              <w:ind w:left="0" w:firstLine="0"/>
              <w:jc w:val="center"/>
            </w:pPr>
            <w:r>
              <w:t>Suma</w:t>
            </w:r>
          </w:p>
        </w:tc>
      </w:tr>
      <w:tr w:rsidR="00565EEF" w:rsidTr="00E41ABA">
        <w:tc>
          <w:tcPr>
            <w:tcW w:w="1274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3</w:t>
            </w:r>
          </w:p>
        </w:tc>
      </w:tr>
      <w:tr w:rsidR="00565EEF" w:rsidTr="00E41ABA">
        <w:tc>
          <w:tcPr>
            <w:tcW w:w="1274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10</w:t>
            </w:r>
          </w:p>
        </w:tc>
      </w:tr>
      <w:tr w:rsidR="00565EEF" w:rsidTr="00E41ABA">
        <w:tc>
          <w:tcPr>
            <w:tcW w:w="1274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21</w:t>
            </w:r>
          </w:p>
        </w:tc>
      </w:tr>
      <w:tr w:rsidR="00565EEF" w:rsidTr="00E41ABA">
        <w:tc>
          <w:tcPr>
            <w:tcW w:w="1274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36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36</w:t>
            </w:r>
          </w:p>
        </w:tc>
      </w:tr>
      <w:tr w:rsidR="00565EEF" w:rsidTr="00E41ABA">
        <w:tc>
          <w:tcPr>
            <w:tcW w:w="1274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19</w:t>
            </w:r>
          </w:p>
        </w:tc>
        <w:tc>
          <w:tcPr>
            <w:tcW w:w="1275" w:type="dxa"/>
          </w:tcPr>
          <w:p w:rsidR="00E41ABA" w:rsidRDefault="00E41ABA" w:rsidP="00F31440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275" w:type="dxa"/>
          </w:tcPr>
          <w:p w:rsidR="00E41ABA" w:rsidRDefault="00F31440" w:rsidP="00F31440">
            <w:pPr>
              <w:ind w:left="0" w:firstLine="0"/>
              <w:jc w:val="center"/>
            </w:pPr>
            <w:r>
              <w:t>55</w:t>
            </w:r>
          </w:p>
        </w:tc>
      </w:tr>
      <w:tr w:rsidR="00F31440" w:rsidTr="00E41ABA">
        <w:tc>
          <w:tcPr>
            <w:tcW w:w="1274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23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78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78</w:t>
            </w:r>
          </w:p>
        </w:tc>
      </w:tr>
      <w:tr w:rsidR="00F31440" w:rsidTr="00E41ABA">
        <w:tc>
          <w:tcPr>
            <w:tcW w:w="1274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27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105</w:t>
            </w:r>
          </w:p>
        </w:tc>
      </w:tr>
      <w:tr w:rsidR="00F31440" w:rsidTr="00E41ABA">
        <w:tc>
          <w:tcPr>
            <w:tcW w:w="1274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31</w:t>
            </w:r>
          </w:p>
        </w:tc>
        <w:tc>
          <w:tcPr>
            <w:tcW w:w="1275" w:type="dxa"/>
          </w:tcPr>
          <w:p w:rsidR="00F31440" w:rsidRDefault="00F31440" w:rsidP="00F31440">
            <w:pPr>
              <w:ind w:left="0" w:firstLine="0"/>
              <w:jc w:val="center"/>
            </w:pPr>
            <w:r>
              <w:t>136</w:t>
            </w:r>
          </w:p>
        </w:tc>
        <w:tc>
          <w:tcPr>
            <w:tcW w:w="1275" w:type="dxa"/>
          </w:tcPr>
          <w:p w:rsidR="00F31440" w:rsidRDefault="00793AFC" w:rsidP="00F31440">
            <w:pPr>
              <w:ind w:left="0" w:firstLine="0"/>
              <w:jc w:val="center"/>
            </w:pPr>
            <w:r>
              <w:t>136</w:t>
            </w:r>
          </w:p>
        </w:tc>
      </w:tr>
      <w:tr w:rsidR="00793AFC" w:rsidTr="00E41ABA">
        <w:tc>
          <w:tcPr>
            <w:tcW w:w="1274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35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171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171</w:t>
            </w:r>
          </w:p>
        </w:tc>
      </w:tr>
      <w:tr w:rsidR="00793AFC" w:rsidTr="00E41ABA">
        <w:tc>
          <w:tcPr>
            <w:tcW w:w="1274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39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210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210</w:t>
            </w:r>
          </w:p>
        </w:tc>
      </w:tr>
      <w:tr w:rsidR="00793AFC" w:rsidTr="00E41ABA">
        <w:tc>
          <w:tcPr>
            <w:tcW w:w="1274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253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253</w:t>
            </w:r>
          </w:p>
        </w:tc>
      </w:tr>
      <w:tr w:rsidR="00793AFC" w:rsidTr="00E41ABA">
        <w:tc>
          <w:tcPr>
            <w:tcW w:w="1274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47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300</w:t>
            </w:r>
          </w:p>
        </w:tc>
        <w:tc>
          <w:tcPr>
            <w:tcW w:w="1275" w:type="dxa"/>
          </w:tcPr>
          <w:p w:rsidR="00793AFC" w:rsidRDefault="00793AFC" w:rsidP="00F31440">
            <w:pPr>
              <w:ind w:left="0" w:firstLine="0"/>
              <w:jc w:val="center"/>
            </w:pPr>
            <w:r>
              <w:t>300</w:t>
            </w:r>
          </w:p>
        </w:tc>
      </w:tr>
    </w:tbl>
    <w:p w:rsidR="00A429C2" w:rsidRDefault="00551AED" w:rsidP="00033939">
      <w:pPr>
        <w:spacing w:after="0" w:line="259" w:lineRule="auto"/>
        <w:ind w:left="0" w:firstLine="0"/>
        <w:jc w:val="left"/>
      </w:pPr>
      <w:r>
        <w:t xml:space="preserve"> </w:t>
      </w:r>
    </w:p>
    <w:p w:rsidR="00A429C2" w:rsidRDefault="00551AED">
      <w:pPr>
        <w:spacing w:after="0" w:line="259" w:lineRule="auto"/>
        <w:ind w:left="130"/>
        <w:jc w:val="left"/>
      </w:pPr>
      <w:r>
        <w:rPr>
          <w:b/>
        </w:rPr>
        <w:t xml:space="preserve">Demostraciones por inducción </w:t>
      </w:r>
    </w:p>
    <w:p w:rsidR="00033939" w:rsidRDefault="00033939" w:rsidP="00033939">
      <w:pPr>
        <w:pStyle w:val="Prrafodelista"/>
        <w:numPr>
          <w:ilvl w:val="0"/>
          <w:numId w:val="3"/>
        </w:numPr>
      </w:pPr>
      <w:r>
        <w:t>Como primer paso probamos n=</w:t>
      </w:r>
      <w:r w:rsidR="002461A2">
        <w:t>1,</w:t>
      </w:r>
      <w:r>
        <w:t xml:space="preserve"> entonces:</w:t>
      </w:r>
    </w:p>
    <w:p w:rsidR="00A429C2" w:rsidRDefault="00033939" w:rsidP="002461A2">
      <w:pPr>
        <w:ind w:left="120" w:firstLine="360"/>
      </w:pPr>
      <w:r>
        <w:t xml:space="preserve">(4n </w:t>
      </w:r>
      <w:r w:rsidR="002461A2">
        <w:t>-</w:t>
      </w:r>
      <w:r w:rsidR="00551AED">
        <w:t xml:space="preserve"> </w:t>
      </w:r>
      <w:r w:rsidR="002461A2">
        <w:t>1) = n(2n+1)</w:t>
      </w:r>
    </w:p>
    <w:p w:rsidR="002461A2" w:rsidRDefault="002461A2" w:rsidP="002461A2">
      <w:pPr>
        <w:ind w:left="120" w:firstLine="360"/>
      </w:pPr>
      <w:r>
        <w:t>4 * 1 – 1 = 1(2 * 1 + 1)</w:t>
      </w:r>
    </w:p>
    <w:p w:rsidR="002461A2" w:rsidRDefault="002461A2" w:rsidP="002461A2">
      <w:pPr>
        <w:ind w:left="120" w:firstLine="588"/>
      </w:pPr>
      <w:r>
        <w:t>3 = 3</w:t>
      </w:r>
    </w:p>
    <w:p w:rsidR="002461A2" w:rsidRDefault="002461A2" w:rsidP="002461A2">
      <w:pPr>
        <w:ind w:left="120" w:firstLine="588"/>
      </w:pPr>
    </w:p>
    <w:p w:rsidR="002461A2" w:rsidRDefault="002461A2" w:rsidP="002461A2">
      <w:pPr>
        <w:pStyle w:val="Prrafodelista"/>
        <w:numPr>
          <w:ilvl w:val="0"/>
          <w:numId w:val="3"/>
        </w:numPr>
      </w:pPr>
      <w:r>
        <w:lastRenderedPageBreak/>
        <w:t>Hipótesis inductiva. Es verdad para n = k</w:t>
      </w:r>
    </w:p>
    <w:p w:rsidR="002461A2" w:rsidRDefault="002461A2" w:rsidP="002461A2">
      <w:pPr>
        <w:pStyle w:val="Prrafodelista"/>
        <w:ind w:left="480" w:firstLine="0"/>
      </w:pPr>
      <w:r>
        <w:t xml:space="preserve">3 + 7 + 11 + … + (4k – 1) = </w:t>
      </w:r>
      <w:proofErr w:type="gramStart"/>
      <w:r>
        <w:t>k(</w:t>
      </w:r>
      <w:proofErr w:type="gramEnd"/>
      <w:r>
        <w:t>2k + 1)</w:t>
      </w:r>
    </w:p>
    <w:p w:rsidR="002461A2" w:rsidRDefault="002461A2" w:rsidP="002461A2">
      <w:pPr>
        <w:ind w:left="0" w:firstLine="0"/>
      </w:pPr>
    </w:p>
    <w:p w:rsidR="002461A2" w:rsidRDefault="002461A2" w:rsidP="002461A2">
      <w:pPr>
        <w:pStyle w:val="Prrafodelista"/>
        <w:numPr>
          <w:ilvl w:val="0"/>
          <w:numId w:val="3"/>
        </w:numPr>
      </w:pPr>
      <w:r>
        <w:t xml:space="preserve">Probar que se cumpla para n = k + 1, teniendo en cuenta que probamos en la hipótesis inductiva que </w:t>
      </w:r>
    </w:p>
    <w:p w:rsidR="00565EEF" w:rsidRDefault="00565EEF" w:rsidP="002461A2">
      <w:pPr>
        <w:pStyle w:val="Prrafodelista"/>
        <w:ind w:left="480" w:firstLine="0"/>
      </w:pPr>
    </w:p>
    <w:p w:rsidR="002461A2" w:rsidRDefault="002461A2" w:rsidP="002461A2">
      <w:pPr>
        <w:pStyle w:val="Prrafodelista"/>
        <w:ind w:left="480" w:firstLine="0"/>
      </w:pPr>
      <w:r>
        <w:t xml:space="preserve">3 + 7 + 11 + … + (4k – 1) = </w:t>
      </w:r>
      <w:proofErr w:type="gramStart"/>
      <w:r w:rsidRPr="00565EEF">
        <w:rPr>
          <w:b/>
        </w:rPr>
        <w:t>k(</w:t>
      </w:r>
      <w:proofErr w:type="gramEnd"/>
      <w:r w:rsidRPr="00565EEF">
        <w:rPr>
          <w:b/>
        </w:rPr>
        <w:t>2k + 1)</w:t>
      </w:r>
    </w:p>
    <w:p w:rsidR="00565EEF" w:rsidRDefault="00565EEF" w:rsidP="002461A2">
      <w:pPr>
        <w:pStyle w:val="Prrafodelista"/>
        <w:ind w:left="480" w:firstLine="0"/>
      </w:pPr>
    </w:p>
    <w:p w:rsidR="002461A2" w:rsidRDefault="002461A2" w:rsidP="002461A2">
      <w:pPr>
        <w:pStyle w:val="Prrafodelista"/>
        <w:ind w:left="480" w:firstLine="0"/>
      </w:pPr>
      <w:r>
        <w:t>De este modo podemos ver que:</w:t>
      </w:r>
    </w:p>
    <w:p w:rsidR="00565EEF" w:rsidRDefault="00565EEF" w:rsidP="002461A2">
      <w:pPr>
        <w:pStyle w:val="Prrafodelista"/>
        <w:ind w:left="480" w:firstLine="0"/>
      </w:pPr>
    </w:p>
    <w:p w:rsidR="00565EEF" w:rsidRDefault="00565EEF" w:rsidP="00565EEF">
      <w:pPr>
        <w:pStyle w:val="Prrafodelista"/>
        <w:ind w:left="480" w:firstLine="0"/>
      </w:pPr>
      <w:r>
        <w:t xml:space="preserve">3 + 7 + 11 + … + (4k – 1) </w:t>
      </w:r>
      <w:r>
        <w:t>+ (4(k + 1)- 1) = (k + 1)</w:t>
      </w:r>
      <w:r w:rsidR="00A165DE">
        <w:t xml:space="preserve"> </w:t>
      </w:r>
      <w:r>
        <w:t>(2(k+1)</w:t>
      </w:r>
      <w:r w:rsidR="00A165DE">
        <w:t xml:space="preserve"> </w:t>
      </w:r>
      <w:r>
        <w:t>+ 1)</w:t>
      </w:r>
    </w:p>
    <w:p w:rsidR="00A165DE" w:rsidRDefault="00A165DE" w:rsidP="00565EEF">
      <w:pPr>
        <w:pStyle w:val="Prrafodelista"/>
        <w:ind w:left="480" w:firstLine="0"/>
      </w:pPr>
      <w:r>
        <w:tab/>
      </w:r>
      <w:r>
        <w:tab/>
      </w:r>
      <w:proofErr w:type="gramStart"/>
      <w:r>
        <w:t>k(</w:t>
      </w:r>
      <w:proofErr w:type="gramEnd"/>
      <w:r>
        <w:t xml:space="preserve">2k + 1) + (4(k + 1)- 1) = (k + 1) </w:t>
      </w:r>
      <w:r>
        <w:t>(2(k+1) + 1)</w:t>
      </w:r>
    </w:p>
    <w:p w:rsidR="00A165DE" w:rsidRDefault="00A165DE" w:rsidP="00565EEF">
      <w:pPr>
        <w:pStyle w:val="Prrafodelista"/>
        <w:ind w:left="480" w:firstLine="0"/>
      </w:pPr>
      <w:r>
        <w:tab/>
      </w:r>
      <w:r>
        <w:tab/>
        <w:t>2k</w:t>
      </w:r>
      <w:r>
        <w:rPr>
          <w:vertAlign w:val="superscript"/>
        </w:rPr>
        <w:t>2</w:t>
      </w:r>
      <w:r>
        <w:t xml:space="preserve"> + k + 4k + 4 – 1 = </w:t>
      </w:r>
      <w:r>
        <w:t>(k + 1) (2</w:t>
      </w:r>
      <w:r>
        <w:t>k + 2</w:t>
      </w:r>
      <w:r>
        <w:t xml:space="preserve"> + 1)</w:t>
      </w:r>
    </w:p>
    <w:p w:rsidR="00A165DE" w:rsidRDefault="00A165DE" w:rsidP="00565EEF">
      <w:pPr>
        <w:pStyle w:val="Prrafodelista"/>
        <w:ind w:left="480" w:firstLine="0"/>
      </w:pPr>
      <w:r>
        <w:tab/>
      </w:r>
      <w:r>
        <w:tab/>
      </w:r>
      <w:r>
        <w:t>2k</w:t>
      </w:r>
      <w:r>
        <w:rPr>
          <w:vertAlign w:val="superscript"/>
        </w:rPr>
        <w:t>2</w:t>
      </w:r>
      <w:r>
        <w:t xml:space="preserve"> + </w:t>
      </w:r>
      <w:r>
        <w:t>5</w:t>
      </w:r>
      <w:r>
        <w:t xml:space="preserve">k + </w:t>
      </w:r>
      <w:r>
        <w:t>3 = (k + 1) (2k + 3)</w:t>
      </w:r>
    </w:p>
    <w:p w:rsidR="00A165DE" w:rsidRDefault="00A165DE" w:rsidP="00565EEF">
      <w:pPr>
        <w:pStyle w:val="Prrafodelista"/>
        <w:ind w:left="480" w:firstLine="0"/>
      </w:pPr>
      <w:r>
        <w:tab/>
      </w:r>
      <w:r>
        <w:tab/>
      </w:r>
      <w:r>
        <w:t>2k</w:t>
      </w:r>
      <w:r>
        <w:rPr>
          <w:vertAlign w:val="superscript"/>
        </w:rPr>
        <w:t>2</w:t>
      </w:r>
      <w:r>
        <w:t xml:space="preserve"> + 5k + 3</w:t>
      </w:r>
      <w:r>
        <w:t xml:space="preserve"> = </w:t>
      </w:r>
      <w:r>
        <w:t>2k</w:t>
      </w:r>
      <w:r>
        <w:rPr>
          <w:vertAlign w:val="superscript"/>
        </w:rPr>
        <w:t>2</w:t>
      </w:r>
      <w:r>
        <w:t xml:space="preserve"> + </w:t>
      </w:r>
      <w:r>
        <w:t>3k + 2k + 3</w:t>
      </w:r>
    </w:p>
    <w:p w:rsidR="00A165DE" w:rsidRDefault="00A165DE" w:rsidP="00565EEF">
      <w:pPr>
        <w:pStyle w:val="Prrafodelista"/>
        <w:ind w:left="480" w:firstLine="0"/>
      </w:pPr>
      <w:r>
        <w:tab/>
      </w:r>
      <w:r>
        <w:tab/>
      </w:r>
      <w:r>
        <w:t>2k</w:t>
      </w:r>
      <w:r>
        <w:rPr>
          <w:vertAlign w:val="superscript"/>
        </w:rPr>
        <w:t>2</w:t>
      </w:r>
      <w:r>
        <w:t xml:space="preserve"> + 5k + 3</w:t>
      </w:r>
      <w:r>
        <w:t xml:space="preserve"> = </w:t>
      </w:r>
      <w:r>
        <w:t>2k</w:t>
      </w:r>
      <w:r>
        <w:rPr>
          <w:vertAlign w:val="superscript"/>
        </w:rPr>
        <w:t>2</w:t>
      </w:r>
      <w:r>
        <w:t xml:space="preserve"> + 5k + 3</w:t>
      </w:r>
    </w:p>
    <w:p w:rsidR="003D08E8" w:rsidRDefault="003D08E8" w:rsidP="00565EEF">
      <w:pPr>
        <w:pStyle w:val="Prrafodelista"/>
        <w:ind w:left="480" w:firstLine="0"/>
      </w:pPr>
    </w:p>
    <w:p w:rsidR="00A165DE" w:rsidRPr="00A165DE" w:rsidRDefault="00A165DE" w:rsidP="00A165DE">
      <w:pPr>
        <w:ind w:left="0" w:firstLine="0"/>
      </w:pPr>
      <w:r>
        <w:tab/>
        <w:t>De tal manera que se cumple para n = k + 1, siendo de esta manera correcta algebraicamente</w:t>
      </w:r>
      <w:r w:rsidR="003D08E8">
        <w:t>.</w:t>
      </w:r>
    </w:p>
    <w:p w:rsidR="00A429C2" w:rsidRDefault="00A429C2">
      <w:pPr>
        <w:spacing w:after="0" w:line="259" w:lineRule="auto"/>
        <w:ind w:left="0" w:firstLine="0"/>
        <w:jc w:val="left"/>
      </w:pPr>
    </w:p>
    <w:p w:rsidR="00A165DE" w:rsidRDefault="00A165DE">
      <w:pPr>
        <w:spacing w:after="0" w:line="259" w:lineRule="auto"/>
        <w:ind w:left="-5"/>
        <w:jc w:val="left"/>
        <w:rPr>
          <w:b/>
        </w:rPr>
      </w:pPr>
      <w:r>
        <w:rPr>
          <w:b/>
        </w:rPr>
        <w:t>Problema 2</w:t>
      </w:r>
    </w:p>
    <w:p w:rsidR="00A165DE" w:rsidRDefault="00A165DE" w:rsidP="00A165DE">
      <w:pPr>
        <w:ind w:left="130"/>
      </w:pPr>
      <w:r>
        <w:t xml:space="preserve">Demostrar en inducción que la serie: </w:t>
      </w:r>
    </w:p>
    <w:p w:rsidR="00A165DE" w:rsidRDefault="00A165DE" w:rsidP="00A165DE">
      <w:pPr>
        <w:ind w:left="130"/>
      </w:pPr>
      <w:r>
        <w:t xml:space="preserve">3 + </w:t>
      </w:r>
      <w:r>
        <w:t>5</w:t>
      </w:r>
      <w:r>
        <w:t xml:space="preserve"> +</w:t>
      </w:r>
      <w:r>
        <w:t xml:space="preserve"> 7 +</w:t>
      </w:r>
      <w:r>
        <w:t xml:space="preserve"> … + (</w:t>
      </w:r>
      <w:r>
        <w:t>2</w:t>
      </w:r>
      <w:r>
        <w:t xml:space="preserve">n </w:t>
      </w:r>
      <w:r>
        <w:t>+</w:t>
      </w:r>
      <w:r>
        <w:t xml:space="preserve"> 1) = </w:t>
      </w:r>
      <w:proofErr w:type="gramStart"/>
      <w:r>
        <w:t>n(</w:t>
      </w:r>
      <w:proofErr w:type="gramEnd"/>
      <w:r>
        <w:t xml:space="preserve">n + </w:t>
      </w:r>
      <w:r>
        <w:t>2</w:t>
      </w:r>
      <w:r>
        <w:t>) , es verdadera; de manera que probaremos…</w:t>
      </w:r>
    </w:p>
    <w:p w:rsidR="00A165DE" w:rsidRDefault="00A165DE" w:rsidP="00A165DE">
      <w:pPr>
        <w:ind w:left="130"/>
      </w:pPr>
    </w:p>
    <w:tbl>
      <w:tblPr>
        <w:tblStyle w:val="Tablaconcuadrcula"/>
        <w:tblW w:w="0" w:type="auto"/>
        <w:tblInd w:w="130" w:type="dxa"/>
        <w:tblLook w:val="04A0" w:firstRow="1" w:lastRow="0" w:firstColumn="1" w:lastColumn="0" w:noHBand="0" w:noVBand="1"/>
      </w:tblPr>
      <w:tblGrid>
        <w:gridCol w:w="1274"/>
        <w:gridCol w:w="1275"/>
        <w:gridCol w:w="1275"/>
        <w:gridCol w:w="1275"/>
      </w:tblGrid>
      <w:tr w:rsidR="00A165DE" w:rsidTr="0083079C">
        <w:trPr>
          <w:trHeight w:val="377"/>
        </w:trPr>
        <w:tc>
          <w:tcPr>
            <w:tcW w:w="1274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n</w:t>
            </w:r>
          </w:p>
        </w:tc>
        <w:tc>
          <w:tcPr>
            <w:tcW w:w="1275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(</w:t>
            </w:r>
            <w:r>
              <w:t>2n + 1</w:t>
            </w:r>
            <w:r>
              <w:t>)</w:t>
            </w:r>
          </w:p>
        </w:tc>
        <w:tc>
          <w:tcPr>
            <w:tcW w:w="1275" w:type="dxa"/>
          </w:tcPr>
          <w:p w:rsidR="00A165DE" w:rsidRDefault="00A165DE" w:rsidP="0083079C">
            <w:pPr>
              <w:ind w:left="0" w:firstLine="0"/>
              <w:jc w:val="center"/>
            </w:pPr>
            <w:proofErr w:type="gramStart"/>
            <w:r>
              <w:t>n(</w:t>
            </w:r>
            <w:proofErr w:type="gramEnd"/>
            <w:r>
              <w:t>n</w:t>
            </w:r>
            <w:r>
              <w:t xml:space="preserve"> </w:t>
            </w:r>
            <w:r>
              <w:t>+</w:t>
            </w:r>
            <w:r>
              <w:t xml:space="preserve"> 2</w:t>
            </w:r>
            <w:r>
              <w:t>)</w:t>
            </w:r>
          </w:p>
        </w:tc>
        <w:tc>
          <w:tcPr>
            <w:tcW w:w="1275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Suma</w:t>
            </w:r>
          </w:p>
        </w:tc>
      </w:tr>
      <w:tr w:rsidR="00A165DE" w:rsidTr="0083079C">
        <w:tc>
          <w:tcPr>
            <w:tcW w:w="1274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A165DE" w:rsidRDefault="003D08E8" w:rsidP="0083079C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3</w:t>
            </w:r>
          </w:p>
        </w:tc>
      </w:tr>
      <w:tr w:rsidR="00A165DE" w:rsidTr="0083079C">
        <w:tc>
          <w:tcPr>
            <w:tcW w:w="1274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A165DE" w:rsidRDefault="00CD3F32" w:rsidP="0083079C">
            <w:pPr>
              <w:ind w:left="0" w:firstLine="0"/>
              <w:jc w:val="center"/>
            </w:pPr>
            <w:r>
              <w:t>8</w:t>
            </w:r>
          </w:p>
        </w:tc>
      </w:tr>
      <w:tr w:rsidR="00A165DE" w:rsidTr="0083079C">
        <w:tc>
          <w:tcPr>
            <w:tcW w:w="1274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A165DE" w:rsidRDefault="003D08E8" w:rsidP="0083079C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15</w:t>
            </w:r>
          </w:p>
        </w:tc>
      </w:tr>
      <w:tr w:rsidR="00A165DE" w:rsidTr="0083079C">
        <w:tc>
          <w:tcPr>
            <w:tcW w:w="1274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24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24</w:t>
            </w:r>
          </w:p>
        </w:tc>
      </w:tr>
      <w:tr w:rsidR="00A165DE" w:rsidTr="0083079C">
        <w:tc>
          <w:tcPr>
            <w:tcW w:w="1274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A165DE" w:rsidRDefault="00A165DE" w:rsidP="0083079C">
            <w:pPr>
              <w:ind w:left="0" w:firstLine="0"/>
              <w:jc w:val="center"/>
            </w:pPr>
            <w:r>
              <w:t>1</w:t>
            </w:r>
            <w:r w:rsidR="00D03D86">
              <w:t>1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35</w:t>
            </w:r>
          </w:p>
        </w:tc>
        <w:tc>
          <w:tcPr>
            <w:tcW w:w="1275" w:type="dxa"/>
          </w:tcPr>
          <w:p w:rsidR="00A165DE" w:rsidRDefault="00D03D86" w:rsidP="0083079C">
            <w:pPr>
              <w:ind w:left="0" w:firstLine="0"/>
              <w:jc w:val="center"/>
            </w:pPr>
            <w:r>
              <w:t>35</w:t>
            </w:r>
          </w:p>
        </w:tc>
      </w:tr>
    </w:tbl>
    <w:p w:rsidR="00CD3F32" w:rsidRDefault="00CD3F32" w:rsidP="00A165DE">
      <w:pPr>
        <w:ind w:left="0" w:firstLine="0"/>
      </w:pPr>
    </w:p>
    <w:p w:rsidR="00CD3F32" w:rsidRDefault="00CD3F32" w:rsidP="00CD3F32">
      <w:pPr>
        <w:spacing w:after="0" w:line="259" w:lineRule="auto"/>
        <w:ind w:left="130"/>
        <w:jc w:val="left"/>
      </w:pPr>
      <w:r>
        <w:rPr>
          <w:b/>
        </w:rPr>
        <w:t xml:space="preserve">Demostraciones por inducción </w:t>
      </w:r>
    </w:p>
    <w:p w:rsidR="00CD3F32" w:rsidRDefault="00CD3F32" w:rsidP="00CD3F32">
      <w:pPr>
        <w:pStyle w:val="Prrafodelista"/>
        <w:numPr>
          <w:ilvl w:val="0"/>
          <w:numId w:val="5"/>
        </w:numPr>
      </w:pPr>
      <w:r>
        <w:t>Como primer paso probamos n=1, entonces:</w:t>
      </w:r>
    </w:p>
    <w:p w:rsidR="00CD3F32" w:rsidRDefault="00CD3F32" w:rsidP="00CD3F32">
      <w:pPr>
        <w:ind w:left="120" w:firstLine="360"/>
      </w:pPr>
      <w:r>
        <w:t>(</w:t>
      </w:r>
      <w:r>
        <w:t>2</w:t>
      </w:r>
      <w:r>
        <w:t xml:space="preserve">n </w:t>
      </w:r>
      <w:r>
        <w:t>+</w:t>
      </w:r>
      <w:r>
        <w:t xml:space="preserve"> 1) = </w:t>
      </w:r>
      <w:proofErr w:type="gramStart"/>
      <w:r>
        <w:t>n(</w:t>
      </w:r>
      <w:proofErr w:type="gramEnd"/>
      <w:r>
        <w:t>n</w:t>
      </w:r>
      <w:r>
        <w:t xml:space="preserve"> </w:t>
      </w:r>
      <w:r>
        <w:t>+</w:t>
      </w:r>
      <w:r>
        <w:t xml:space="preserve"> 2</w:t>
      </w:r>
      <w:r>
        <w:t>)</w:t>
      </w:r>
    </w:p>
    <w:p w:rsidR="00CD3F32" w:rsidRDefault="00CD3F32" w:rsidP="00CD3F32">
      <w:pPr>
        <w:ind w:left="120" w:firstLine="360"/>
      </w:pPr>
      <w:r>
        <w:t>2</w:t>
      </w:r>
      <w:r>
        <w:t xml:space="preserve"> * 1 </w:t>
      </w:r>
      <w:r>
        <w:t>+</w:t>
      </w:r>
      <w:r>
        <w:t xml:space="preserve"> 1 = 1(1 + </w:t>
      </w:r>
      <w:r>
        <w:t>2</w:t>
      </w:r>
      <w:r>
        <w:t>)</w:t>
      </w:r>
    </w:p>
    <w:p w:rsidR="00CD3F32" w:rsidRDefault="00CD3F32" w:rsidP="00CD3F32">
      <w:pPr>
        <w:ind w:left="120" w:firstLine="588"/>
      </w:pPr>
      <w:r>
        <w:t>3 = 3</w:t>
      </w:r>
    </w:p>
    <w:p w:rsidR="00CD3F32" w:rsidRDefault="00CD3F32" w:rsidP="00CD3F32">
      <w:pPr>
        <w:ind w:left="120" w:firstLine="588"/>
      </w:pPr>
    </w:p>
    <w:p w:rsidR="00CD3F32" w:rsidRDefault="00CD3F32" w:rsidP="00CD3F32">
      <w:pPr>
        <w:pStyle w:val="Prrafodelista"/>
        <w:numPr>
          <w:ilvl w:val="0"/>
          <w:numId w:val="5"/>
        </w:numPr>
      </w:pPr>
      <w:r>
        <w:t>Hipótesis inductiva. Es verdad para n = k</w:t>
      </w:r>
    </w:p>
    <w:p w:rsidR="00CD3F32" w:rsidRDefault="00CD3F32" w:rsidP="00CD3F32">
      <w:pPr>
        <w:pStyle w:val="Prrafodelista"/>
        <w:ind w:left="480" w:firstLine="0"/>
      </w:pPr>
      <w:r>
        <w:t>3 + 7 + 11 + … + (</w:t>
      </w:r>
      <w:r>
        <w:t>2</w:t>
      </w:r>
      <w:r>
        <w:t xml:space="preserve">k </w:t>
      </w:r>
      <w:r>
        <w:t>+</w:t>
      </w:r>
      <w:r>
        <w:t xml:space="preserve"> 1) = </w:t>
      </w:r>
      <w:proofErr w:type="gramStart"/>
      <w:r>
        <w:t>k(</w:t>
      </w:r>
      <w:proofErr w:type="gramEnd"/>
      <w:r>
        <w:t xml:space="preserve">k + </w:t>
      </w:r>
      <w:r>
        <w:t>2</w:t>
      </w:r>
      <w:r>
        <w:t>)</w:t>
      </w:r>
    </w:p>
    <w:p w:rsidR="00CD3F32" w:rsidRDefault="00CD3F32" w:rsidP="00CD3F32">
      <w:pPr>
        <w:ind w:left="0" w:firstLine="0"/>
      </w:pPr>
    </w:p>
    <w:p w:rsidR="00CD3F32" w:rsidRDefault="00CD3F32" w:rsidP="00CD3F32">
      <w:pPr>
        <w:pStyle w:val="Prrafodelista"/>
        <w:numPr>
          <w:ilvl w:val="0"/>
          <w:numId w:val="5"/>
        </w:numPr>
      </w:pPr>
      <w:r>
        <w:t xml:space="preserve">Probar que se cumpla para n = k + 1, teniendo en cuenta que probamos en la hipótesis inductiva que </w:t>
      </w:r>
    </w:p>
    <w:p w:rsidR="00CD3F32" w:rsidRDefault="00CD3F32" w:rsidP="00CD3F32">
      <w:pPr>
        <w:pStyle w:val="Prrafodelista"/>
        <w:ind w:left="480" w:firstLine="0"/>
      </w:pPr>
    </w:p>
    <w:p w:rsidR="00CD3F32" w:rsidRDefault="00CD3F32" w:rsidP="00CD3F32">
      <w:pPr>
        <w:pStyle w:val="Prrafodelista"/>
        <w:ind w:left="480" w:firstLine="0"/>
      </w:pPr>
      <w:r>
        <w:t>3 + 7 + 11 + … + (</w:t>
      </w:r>
      <w:r>
        <w:t>2</w:t>
      </w:r>
      <w:r>
        <w:t xml:space="preserve">k </w:t>
      </w:r>
      <w:r>
        <w:t>+</w:t>
      </w:r>
      <w:r>
        <w:t xml:space="preserve"> 1) = </w:t>
      </w:r>
      <w:proofErr w:type="gramStart"/>
      <w:r w:rsidRPr="00565EEF">
        <w:rPr>
          <w:b/>
        </w:rPr>
        <w:t>k(</w:t>
      </w:r>
      <w:proofErr w:type="gramEnd"/>
      <w:r w:rsidRPr="00565EEF">
        <w:rPr>
          <w:b/>
        </w:rPr>
        <w:t xml:space="preserve">k + </w:t>
      </w:r>
      <w:r>
        <w:rPr>
          <w:b/>
        </w:rPr>
        <w:t>2</w:t>
      </w:r>
      <w:r w:rsidRPr="00565EEF">
        <w:rPr>
          <w:b/>
        </w:rPr>
        <w:t>)</w:t>
      </w:r>
    </w:p>
    <w:p w:rsidR="00CD3F32" w:rsidRDefault="00CD3F32" w:rsidP="00CD3F32">
      <w:pPr>
        <w:pStyle w:val="Prrafodelista"/>
        <w:ind w:left="480" w:firstLine="0"/>
      </w:pPr>
    </w:p>
    <w:p w:rsidR="00CD3F32" w:rsidRDefault="00CD3F32" w:rsidP="00CD3F32">
      <w:pPr>
        <w:pStyle w:val="Prrafodelista"/>
        <w:ind w:left="480" w:firstLine="0"/>
      </w:pPr>
      <w:r>
        <w:t>De este modo podemos ver que:</w:t>
      </w:r>
    </w:p>
    <w:p w:rsidR="00CD3F32" w:rsidRDefault="00CD3F32" w:rsidP="00CD3F32">
      <w:pPr>
        <w:pStyle w:val="Prrafodelista"/>
        <w:ind w:left="480" w:firstLine="0"/>
      </w:pPr>
    </w:p>
    <w:p w:rsidR="00CD3F32" w:rsidRDefault="00CD3F32" w:rsidP="00CD3F32">
      <w:pPr>
        <w:pStyle w:val="Prrafodelista"/>
        <w:ind w:left="480" w:firstLine="0"/>
      </w:pPr>
      <w:r>
        <w:t>3 + 7 + 11 + … + (</w:t>
      </w:r>
      <w:r>
        <w:t>2</w:t>
      </w:r>
      <w:r>
        <w:t xml:space="preserve">k </w:t>
      </w:r>
      <w:r>
        <w:t>+</w:t>
      </w:r>
      <w:r>
        <w:t xml:space="preserve"> 1) + (</w:t>
      </w:r>
      <w:r>
        <w:t>2</w:t>
      </w:r>
      <w:r>
        <w:t xml:space="preserve">(k + </w:t>
      </w:r>
      <w:proofErr w:type="gramStart"/>
      <w:r>
        <w:t>1)</w:t>
      </w:r>
      <w:r>
        <w:t>+</w:t>
      </w:r>
      <w:proofErr w:type="gramEnd"/>
      <w:r>
        <w:t xml:space="preserve"> 1) = (k + 1) (</w:t>
      </w:r>
      <w:r>
        <w:t>2(</w:t>
      </w:r>
      <w:r>
        <w:t>k</w:t>
      </w:r>
      <w:r>
        <w:t xml:space="preserve"> </w:t>
      </w:r>
      <w:r>
        <w:t>+</w:t>
      </w:r>
      <w:r>
        <w:t xml:space="preserve"> </w:t>
      </w:r>
      <w:r>
        <w:t>1</w:t>
      </w:r>
      <w:r>
        <w:t>)</w:t>
      </w:r>
      <w:r>
        <w:t xml:space="preserve"> + </w:t>
      </w:r>
      <w:r>
        <w:t>1</w:t>
      </w:r>
      <w:r>
        <w:t>)</w:t>
      </w:r>
    </w:p>
    <w:p w:rsidR="00CD3F32" w:rsidRDefault="00CD3F32" w:rsidP="00562D6D">
      <w:pPr>
        <w:pStyle w:val="Prrafodelista"/>
        <w:ind w:left="480" w:firstLine="0"/>
      </w:pPr>
      <w:r>
        <w:tab/>
      </w:r>
      <w:r>
        <w:tab/>
      </w:r>
      <w:proofErr w:type="gramStart"/>
      <w:r w:rsidR="00562D6D">
        <w:t>k(</w:t>
      </w:r>
      <w:proofErr w:type="gramEnd"/>
      <w:r w:rsidR="00562D6D">
        <w:t xml:space="preserve">k + 2) + </w:t>
      </w:r>
      <w:r w:rsidR="00562D6D">
        <w:t>(2(k + 1)+ 1)</w:t>
      </w:r>
      <w:r w:rsidR="00562D6D">
        <w:t xml:space="preserve"> = (k + 1) (k + 3)</w:t>
      </w:r>
    </w:p>
    <w:p w:rsidR="00562D6D" w:rsidRDefault="00562D6D" w:rsidP="00562D6D">
      <w:pPr>
        <w:pStyle w:val="Prrafodelista"/>
        <w:ind w:left="480" w:firstLine="0"/>
      </w:pPr>
      <w:r>
        <w:tab/>
      </w:r>
      <w:r>
        <w:tab/>
        <w:t>k</w:t>
      </w:r>
      <w:r>
        <w:rPr>
          <w:vertAlign w:val="superscript"/>
        </w:rPr>
        <w:t xml:space="preserve">2 </w:t>
      </w:r>
      <w:r>
        <w:t>+ 2k + 2k + 2 + 1 = k</w:t>
      </w:r>
      <w:r>
        <w:rPr>
          <w:vertAlign w:val="superscript"/>
        </w:rPr>
        <w:t>2</w:t>
      </w:r>
      <w:r>
        <w:t xml:space="preserve"> + 3k + k + 3</w:t>
      </w:r>
    </w:p>
    <w:p w:rsidR="00562D6D" w:rsidRDefault="00562D6D" w:rsidP="00562D6D">
      <w:pPr>
        <w:pStyle w:val="Prrafodelista"/>
        <w:ind w:left="480" w:firstLine="0"/>
      </w:pPr>
      <w:r>
        <w:tab/>
      </w:r>
      <w:r>
        <w:tab/>
      </w:r>
      <w:r>
        <w:t>k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>
        <w:t xml:space="preserve"> 4k + 3 = </w:t>
      </w:r>
      <w:r w:rsidR="003D08E8">
        <w:t>k</w:t>
      </w:r>
      <w:r w:rsidR="003D08E8">
        <w:rPr>
          <w:vertAlign w:val="superscript"/>
        </w:rPr>
        <w:t xml:space="preserve">2 </w:t>
      </w:r>
      <w:r w:rsidR="003D08E8">
        <w:t>+ 4k + 3</w:t>
      </w:r>
    </w:p>
    <w:p w:rsidR="003D08E8" w:rsidRDefault="003D08E8" w:rsidP="00562D6D">
      <w:pPr>
        <w:pStyle w:val="Prrafodelista"/>
        <w:ind w:left="480" w:firstLine="0"/>
      </w:pPr>
    </w:p>
    <w:p w:rsidR="003D08E8" w:rsidRDefault="003D08E8" w:rsidP="00562D6D">
      <w:pPr>
        <w:pStyle w:val="Prrafodelista"/>
        <w:ind w:left="480" w:firstLine="0"/>
      </w:pPr>
      <w:r>
        <w:t>De tal manera que se cumple para n = k + 1, siendo de esta manera correcta algebraicamente</w:t>
      </w:r>
      <w:r>
        <w:t>.</w:t>
      </w:r>
    </w:p>
    <w:p w:rsidR="003D08E8" w:rsidRPr="00562D6D" w:rsidRDefault="003D08E8" w:rsidP="00562D6D">
      <w:pPr>
        <w:pStyle w:val="Prrafodelista"/>
        <w:ind w:left="480" w:firstLine="0"/>
      </w:pPr>
    </w:p>
    <w:p w:rsidR="00A429C2" w:rsidRDefault="00551AED">
      <w:pPr>
        <w:tabs>
          <w:tab w:val="center" w:pos="1206"/>
          <w:tab w:val="center" w:pos="256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CONCLUSIONES </w:t>
      </w:r>
    </w:p>
    <w:p w:rsidR="00A429C2" w:rsidRDefault="00551AED">
      <w:pPr>
        <w:spacing w:after="0" w:line="259" w:lineRule="auto"/>
        <w:ind w:left="1801" w:firstLine="0"/>
        <w:jc w:val="left"/>
      </w:pPr>
      <w:r>
        <w:t xml:space="preserve"> </w:t>
      </w:r>
    </w:p>
    <w:p w:rsidR="00A429C2" w:rsidRDefault="00551AED" w:rsidP="003D08E8">
      <w:pPr>
        <w:ind w:left="-5"/>
      </w:pPr>
      <w:r>
        <w:lastRenderedPageBreak/>
        <w:t xml:space="preserve">La inducción es el proceso de razonar por el cual se extraen conclusiones a partir de análisis de casos particulares. </w:t>
      </w:r>
      <w:r w:rsidR="003D08E8">
        <w:t xml:space="preserve">Estas tienen un método algebraico para demostrar que son verdaderas y en estos dos casos que probamos, efectivamente son verdaderas algebraicamente. </w:t>
      </w:r>
    </w:p>
    <w:p w:rsidR="00A429C2" w:rsidRDefault="00551AE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429C2" w:rsidRDefault="00551AED">
      <w:pPr>
        <w:ind w:left="-5"/>
      </w:pPr>
      <w:r>
        <w:t xml:space="preserve">RECOMENDACIONES </w:t>
      </w:r>
    </w:p>
    <w:p w:rsidR="00A429C2" w:rsidRDefault="00551AED">
      <w:pPr>
        <w:spacing w:after="0" w:line="259" w:lineRule="auto"/>
        <w:ind w:left="0" w:firstLine="0"/>
        <w:jc w:val="left"/>
      </w:pPr>
      <w:r>
        <w:t xml:space="preserve"> </w:t>
      </w:r>
    </w:p>
    <w:p w:rsidR="00A429C2" w:rsidRDefault="00551AED">
      <w:pPr>
        <w:ind w:left="-5"/>
      </w:pPr>
      <w:r>
        <w:t xml:space="preserve">La demostración de dichas propiedades requiere de métodos ingeniosos que permitan validarlas, no sólo </w:t>
      </w:r>
      <w:r>
        <w:t xml:space="preserve">para un número finito de casos particulares, sino para una infinidad de ellos. Básicamente estos métodos de probación donde una determinada propiedad se cumple para todo número natural </w:t>
      </w:r>
      <w:r w:rsidR="003D08E8">
        <w:t>requerirán</w:t>
      </w:r>
      <w:r>
        <w:t xml:space="preserve"> un ingenio y una lógica considerable para poder llevarlos a c</w:t>
      </w:r>
      <w:r>
        <w:t xml:space="preserve">abo. </w:t>
      </w:r>
    </w:p>
    <w:p w:rsidR="00D03D86" w:rsidRDefault="00D03D86">
      <w:pPr>
        <w:pStyle w:val="Ttulo2"/>
        <w:ind w:left="0" w:right="3"/>
      </w:pPr>
    </w:p>
    <w:p w:rsidR="00A429C2" w:rsidRDefault="00551AED" w:rsidP="00D03D86">
      <w:pPr>
        <w:pStyle w:val="Ttulo2"/>
        <w:ind w:left="0" w:right="3"/>
      </w:pPr>
      <w:r>
        <w:t xml:space="preserve">REFERENCIAS </w:t>
      </w:r>
    </w:p>
    <w:p w:rsidR="00A429C2" w:rsidRDefault="00A429C2">
      <w:pPr>
        <w:sectPr w:rsidR="00A429C2" w:rsidSect="00D03D86">
          <w:footerReference w:type="default" r:id="rId10"/>
          <w:type w:val="continuous"/>
          <w:pgSz w:w="12240" w:h="15840"/>
          <w:pgMar w:top="1440" w:right="970" w:bottom="705" w:left="860" w:header="720" w:footer="720" w:gutter="0"/>
          <w:cols w:space="191"/>
          <w:titlePg/>
          <w:docGrid w:linePitch="272"/>
        </w:sectPr>
      </w:pPr>
    </w:p>
    <w:p w:rsidR="00A429C2" w:rsidRDefault="00551AED" w:rsidP="00D03D86">
      <w:pPr>
        <w:tabs>
          <w:tab w:val="right" w:pos="10091"/>
        </w:tabs>
        <w:spacing w:after="153" w:line="259" w:lineRule="auto"/>
        <w:ind w:left="-15" w:right="-15" w:firstLine="0"/>
        <w:jc w:val="left"/>
      </w:pPr>
      <w:r>
        <w:rPr>
          <w:rFonts w:ascii="Calibri" w:eastAsia="Calibri" w:hAnsi="Calibri" w:cs="Calibri"/>
          <w:sz w:val="16"/>
        </w:rPr>
        <w:t xml:space="preserve">                                             </w:t>
      </w:r>
      <w:r>
        <w:t xml:space="preserve"> </w:t>
      </w:r>
      <w:hyperlink r:id="rId11" w:history="1">
        <w:r w:rsidR="00D03D86" w:rsidRPr="005153DC">
          <w:rPr>
            <w:rStyle w:val="Hipervnculo"/>
          </w:rPr>
          <w:t>https://es.wikipedia.org/wiki/Inducci%C3%B3n_matem%C3%A1tica</w:t>
        </w:r>
      </w:hyperlink>
      <w:r w:rsidR="00D03D86">
        <w:t xml:space="preserve"> </w:t>
      </w:r>
      <w:r>
        <w:tab/>
      </w:r>
    </w:p>
    <w:p w:rsidR="00A429C2" w:rsidRDefault="00551AED">
      <w:pPr>
        <w:spacing w:after="123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429C2" w:rsidRDefault="00551AED">
      <w:pPr>
        <w:spacing w:after="46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lastRenderedPageBreak/>
        <w:t xml:space="preserve"> </w:t>
      </w:r>
    </w:p>
    <w:p w:rsidR="00565EEF" w:rsidRDefault="00565EEF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  <w:sectPr w:rsidR="00565EEF" w:rsidSect="00565EEF">
          <w:type w:val="continuous"/>
          <w:pgSz w:w="12240" w:h="15840"/>
          <w:pgMar w:top="1440" w:right="1170" w:bottom="1440" w:left="980" w:header="720" w:footer="720" w:gutter="0"/>
          <w:cols w:space="720"/>
        </w:sectPr>
      </w:pPr>
    </w:p>
    <w:p w:rsidR="00A429C2" w:rsidRDefault="00551AE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A429C2">
      <w:type w:val="continuous"/>
      <w:pgSz w:w="12240" w:h="15840"/>
      <w:pgMar w:top="1440" w:right="1170" w:bottom="144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ED" w:rsidRDefault="00551AED" w:rsidP="00D03D86">
      <w:pPr>
        <w:spacing w:after="0" w:line="240" w:lineRule="auto"/>
      </w:pPr>
      <w:r>
        <w:separator/>
      </w:r>
    </w:p>
  </w:endnote>
  <w:endnote w:type="continuationSeparator" w:id="0">
    <w:p w:rsidR="00551AED" w:rsidRDefault="00551AED" w:rsidP="00D0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D86" w:rsidRPr="00DA2341" w:rsidRDefault="00D03D86" w:rsidP="00D03D86">
    <w:pPr>
      <w:spacing w:after="0" w:line="240" w:lineRule="auto"/>
      <w:ind w:left="-567"/>
      <w:rPr>
        <w:sz w:val="16"/>
        <w:szCs w:val="16"/>
      </w:rPr>
    </w:pPr>
    <w:r w:rsidRPr="00DA2341">
      <w:rPr>
        <w:sz w:val="16"/>
      </w:rPr>
      <w:t xml:space="preserve"> Fecha de Recepción: </w:t>
    </w:r>
    <w:r w:rsidRPr="00DA2341">
      <w:rPr>
        <w:sz w:val="16"/>
        <w:szCs w:val="16"/>
      </w:rPr>
      <w:t xml:space="preserve">(Letra Times New </w:t>
    </w:r>
    <w:proofErr w:type="spellStart"/>
    <w:r w:rsidRPr="00DA2341">
      <w:rPr>
        <w:sz w:val="16"/>
        <w:szCs w:val="16"/>
      </w:rPr>
      <w:t>Roman</w:t>
    </w:r>
    <w:proofErr w:type="spellEnd"/>
    <w:r w:rsidRPr="00DA2341">
      <w:rPr>
        <w:sz w:val="16"/>
        <w:szCs w:val="16"/>
      </w:rPr>
      <w:t xml:space="preserve"> de 8 puntos)</w:t>
    </w:r>
  </w:p>
  <w:p w:rsidR="00D03D86" w:rsidRPr="00DA2341" w:rsidRDefault="00D03D86" w:rsidP="00D03D86">
    <w:pPr>
      <w:pStyle w:val="Piedepgina"/>
      <w:ind w:left="-567"/>
      <w:rPr>
        <w:sz w:val="16"/>
      </w:rPr>
    </w:pPr>
    <w:r w:rsidRPr="00DA2341">
      <w:rPr>
        <w:sz w:val="16"/>
      </w:rPr>
      <w:t>Fecha de Aceptación: Dejar en blanco</w:t>
    </w:r>
  </w:p>
  <w:p w:rsidR="00D03D86" w:rsidRPr="00D03D86" w:rsidRDefault="00D03D86" w:rsidP="00D03D86">
    <w:pPr>
      <w:pStyle w:val="Piedepgina"/>
      <w:ind w:left="-567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D86" w:rsidRPr="00DA2341" w:rsidRDefault="00D03D86" w:rsidP="00D03D86">
    <w:pPr>
      <w:spacing w:after="0" w:line="240" w:lineRule="auto"/>
      <w:ind w:left="-567"/>
      <w:rPr>
        <w:sz w:val="16"/>
      </w:rPr>
    </w:pPr>
    <w:r w:rsidRPr="00DA2341">
      <w:rPr>
        <w:sz w:val="16"/>
      </w:rPr>
      <w:t xml:space="preserve"> </w:t>
    </w:r>
  </w:p>
  <w:p w:rsidR="00D03D86" w:rsidRPr="00D03D86" w:rsidRDefault="00D03D86" w:rsidP="00D03D86">
    <w:pPr>
      <w:pStyle w:val="Piedepgina"/>
      <w:ind w:left="-567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ED" w:rsidRDefault="00551AED" w:rsidP="00D03D86">
      <w:pPr>
        <w:spacing w:after="0" w:line="240" w:lineRule="auto"/>
      </w:pPr>
      <w:r>
        <w:separator/>
      </w:r>
    </w:p>
  </w:footnote>
  <w:footnote w:type="continuationSeparator" w:id="0">
    <w:p w:rsidR="00551AED" w:rsidRDefault="00551AED" w:rsidP="00D03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D86" w:rsidRDefault="00D03D86" w:rsidP="00D03D86">
    <w:pPr>
      <w:pStyle w:val="Encabezado"/>
      <w:tabs>
        <w:tab w:val="left" w:pos="9923"/>
      </w:tabs>
      <w:ind w:left="0" w:right="-36" w:firstLine="0"/>
    </w:pPr>
    <w:r>
      <w:rPr>
        <w:sz w:val="16"/>
        <w:szCs w:val="16"/>
      </w:rPr>
      <w:t xml:space="preserve">                                                               </w:t>
    </w:r>
  </w:p>
  <w:p w:rsidR="00D03D86" w:rsidRDefault="00D03D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165"/>
    <w:multiLevelType w:val="hybridMultilevel"/>
    <w:tmpl w:val="6A4A0C7C"/>
    <w:lvl w:ilvl="0" w:tplc="6A269F42">
      <w:start w:val="1"/>
      <w:numFmt w:val="upperRoman"/>
      <w:lvlText w:val="%1.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A9E80">
      <w:start w:val="1"/>
      <w:numFmt w:val="lowerLetter"/>
      <w:lvlText w:val="%2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401C8">
      <w:start w:val="1"/>
      <w:numFmt w:val="lowerRoman"/>
      <w:lvlText w:val="%3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3AE3F2">
      <w:start w:val="1"/>
      <w:numFmt w:val="decimal"/>
      <w:lvlText w:val="%4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1AB7F2">
      <w:start w:val="1"/>
      <w:numFmt w:val="lowerLetter"/>
      <w:lvlText w:val="%5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F42ED2">
      <w:start w:val="1"/>
      <w:numFmt w:val="lowerRoman"/>
      <w:lvlText w:val="%6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7841F6">
      <w:start w:val="1"/>
      <w:numFmt w:val="decimal"/>
      <w:lvlText w:val="%7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0C61BC">
      <w:start w:val="1"/>
      <w:numFmt w:val="lowerLetter"/>
      <w:lvlText w:val="%8"/>
      <w:lvlJc w:val="left"/>
      <w:pPr>
        <w:ind w:left="6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A9BB8">
      <w:start w:val="1"/>
      <w:numFmt w:val="lowerRoman"/>
      <w:lvlText w:val="%9"/>
      <w:lvlJc w:val="left"/>
      <w:pPr>
        <w:ind w:left="7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484EC8"/>
    <w:multiLevelType w:val="hybridMultilevel"/>
    <w:tmpl w:val="6EC873A0"/>
    <w:lvl w:ilvl="0" w:tplc="606A2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B18FD"/>
    <w:multiLevelType w:val="hybridMultilevel"/>
    <w:tmpl w:val="C6624132"/>
    <w:lvl w:ilvl="0" w:tplc="8668E0E8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00" w:hanging="360"/>
      </w:pPr>
    </w:lvl>
    <w:lvl w:ilvl="2" w:tplc="240A001B" w:tentative="1">
      <w:start w:val="1"/>
      <w:numFmt w:val="lowerRoman"/>
      <w:lvlText w:val="%3."/>
      <w:lvlJc w:val="right"/>
      <w:pPr>
        <w:ind w:left="1920" w:hanging="180"/>
      </w:pPr>
    </w:lvl>
    <w:lvl w:ilvl="3" w:tplc="240A000F" w:tentative="1">
      <w:start w:val="1"/>
      <w:numFmt w:val="decimal"/>
      <w:lvlText w:val="%4."/>
      <w:lvlJc w:val="left"/>
      <w:pPr>
        <w:ind w:left="2640" w:hanging="360"/>
      </w:pPr>
    </w:lvl>
    <w:lvl w:ilvl="4" w:tplc="240A0019" w:tentative="1">
      <w:start w:val="1"/>
      <w:numFmt w:val="lowerLetter"/>
      <w:lvlText w:val="%5."/>
      <w:lvlJc w:val="left"/>
      <w:pPr>
        <w:ind w:left="3360" w:hanging="360"/>
      </w:pPr>
    </w:lvl>
    <w:lvl w:ilvl="5" w:tplc="240A001B" w:tentative="1">
      <w:start w:val="1"/>
      <w:numFmt w:val="lowerRoman"/>
      <w:lvlText w:val="%6."/>
      <w:lvlJc w:val="right"/>
      <w:pPr>
        <w:ind w:left="4080" w:hanging="180"/>
      </w:pPr>
    </w:lvl>
    <w:lvl w:ilvl="6" w:tplc="240A000F" w:tentative="1">
      <w:start w:val="1"/>
      <w:numFmt w:val="decimal"/>
      <w:lvlText w:val="%7."/>
      <w:lvlJc w:val="left"/>
      <w:pPr>
        <w:ind w:left="4800" w:hanging="360"/>
      </w:pPr>
    </w:lvl>
    <w:lvl w:ilvl="7" w:tplc="240A0019" w:tentative="1">
      <w:start w:val="1"/>
      <w:numFmt w:val="lowerLetter"/>
      <w:lvlText w:val="%8."/>
      <w:lvlJc w:val="left"/>
      <w:pPr>
        <w:ind w:left="5520" w:hanging="360"/>
      </w:pPr>
    </w:lvl>
    <w:lvl w:ilvl="8" w:tplc="24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37F321E0"/>
    <w:multiLevelType w:val="hybridMultilevel"/>
    <w:tmpl w:val="93EC41E4"/>
    <w:lvl w:ilvl="0" w:tplc="46C423AC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F4FF0E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8C242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2FAE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05E3C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4E4AA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A8357E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AEF2A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EA0C8E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AD4850"/>
    <w:multiLevelType w:val="hybridMultilevel"/>
    <w:tmpl w:val="EB6C0E0C"/>
    <w:lvl w:ilvl="0" w:tplc="064A899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C2"/>
    <w:rsid w:val="00033939"/>
    <w:rsid w:val="002461A2"/>
    <w:rsid w:val="003D08E8"/>
    <w:rsid w:val="00551AED"/>
    <w:rsid w:val="00562D6D"/>
    <w:rsid w:val="00565EEF"/>
    <w:rsid w:val="00793AFC"/>
    <w:rsid w:val="00A165DE"/>
    <w:rsid w:val="00A429C2"/>
    <w:rsid w:val="00CD3F32"/>
    <w:rsid w:val="00D03D86"/>
    <w:rsid w:val="00E41ABA"/>
    <w:rsid w:val="00F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6F70C"/>
  <w15:docId w15:val="{0665084A-5360-4BED-9A51-FB04452B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7" w:lineRule="auto"/>
      <w:ind w:left="121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458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201"/>
      <w:jc w:val="center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4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39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3D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D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D86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D86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Inducci%C3%B3n_matem%C3%A1tica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A12B-598F-4B26-AA7A-A80C0FC8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Revista</dc:creator>
  <cp:keywords/>
  <cp:lastModifiedBy>UTP</cp:lastModifiedBy>
  <cp:revision>2</cp:revision>
  <dcterms:created xsi:type="dcterms:W3CDTF">2019-08-28T02:01:00Z</dcterms:created>
  <dcterms:modified xsi:type="dcterms:W3CDTF">2019-08-28T02:01:00Z</dcterms:modified>
</cp:coreProperties>
</file>